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6F" w:rsidRDefault="001C6E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6E6F" w:rsidRDefault="001C6E6F">
      <w:pPr>
        <w:pStyle w:val="ConsPlusNormal"/>
        <w:jc w:val="both"/>
        <w:outlineLvl w:val="0"/>
      </w:pPr>
    </w:p>
    <w:p w:rsidR="001C6E6F" w:rsidRDefault="001C6E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6E6F" w:rsidRDefault="001C6E6F">
      <w:pPr>
        <w:pStyle w:val="ConsPlusTitle"/>
        <w:jc w:val="center"/>
      </w:pPr>
    </w:p>
    <w:p w:rsidR="001C6E6F" w:rsidRDefault="001C6E6F">
      <w:pPr>
        <w:pStyle w:val="ConsPlusTitle"/>
        <w:jc w:val="center"/>
      </w:pPr>
      <w:r>
        <w:t>ПОСТАНОВЛЕНИЕ</w:t>
      </w:r>
    </w:p>
    <w:p w:rsidR="001C6E6F" w:rsidRDefault="001C6E6F">
      <w:pPr>
        <w:pStyle w:val="ConsPlusTitle"/>
        <w:jc w:val="center"/>
      </w:pPr>
      <w:r>
        <w:t>от 27 ноября 2015 г. N 1278</w:t>
      </w:r>
    </w:p>
    <w:p w:rsidR="001C6E6F" w:rsidRDefault="001C6E6F">
      <w:pPr>
        <w:pStyle w:val="ConsPlusTitle"/>
        <w:jc w:val="center"/>
      </w:pPr>
    </w:p>
    <w:p w:rsidR="001C6E6F" w:rsidRDefault="001C6E6F">
      <w:pPr>
        <w:pStyle w:val="ConsPlusTitle"/>
        <w:jc w:val="center"/>
      </w:pPr>
      <w:r>
        <w:t>О ФЕДЕРАЛЬНОЙ ИНФОРМАЦИОННОЙ СИСТЕМЕ</w:t>
      </w:r>
    </w:p>
    <w:p w:rsidR="001C6E6F" w:rsidRDefault="001C6E6F">
      <w:pPr>
        <w:pStyle w:val="ConsPlusTitle"/>
        <w:jc w:val="center"/>
      </w:pPr>
      <w:r>
        <w:t xml:space="preserve">СТРАТЕГИЧЕСКОГО ПЛАНИРОВАНИЯ И </w:t>
      </w:r>
      <w:proofErr w:type="gramStart"/>
      <w:r>
        <w:t>ВНЕСЕНИИ</w:t>
      </w:r>
      <w:proofErr w:type="gramEnd"/>
      <w:r>
        <w:t xml:space="preserve"> ИЗМЕНЕНИЙ</w:t>
      </w:r>
    </w:p>
    <w:p w:rsidR="001C6E6F" w:rsidRDefault="001C6E6F">
      <w:pPr>
        <w:pStyle w:val="ConsPlusTitle"/>
        <w:jc w:val="center"/>
      </w:pPr>
      <w:r>
        <w:t xml:space="preserve">В ПОЛОЖЕНИЕ О </w:t>
      </w:r>
      <w:proofErr w:type="gramStart"/>
      <w:r>
        <w:t>ГОСУДАРСТВЕННОЙ</w:t>
      </w:r>
      <w:proofErr w:type="gramEnd"/>
      <w:r>
        <w:t xml:space="preserve"> АВТОМАТИЗИРОВАННОЙ</w:t>
      </w:r>
    </w:p>
    <w:p w:rsidR="001C6E6F" w:rsidRDefault="001C6E6F">
      <w:pPr>
        <w:pStyle w:val="ConsPlusTitle"/>
        <w:jc w:val="center"/>
      </w:pPr>
      <w:r>
        <w:t>ИНФОРМАЦИОННОЙ СИСТЕМЕ "УПРАВЛЕНИЕ"</w:t>
      </w:r>
    </w:p>
    <w:p w:rsidR="001C6E6F" w:rsidRDefault="001C6E6F">
      <w:pPr>
        <w:pStyle w:val="ConsPlusNormal"/>
        <w:jc w:val="center"/>
      </w:pPr>
    </w:p>
    <w:p w:rsidR="001C6E6F" w:rsidRDefault="001C6E6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1. Установить, что федеральная информационная система стратегического планирования создается в целях информационного обеспечения стратегического планирования, которое осуществляется в отношении документов стратегического планирования, не содержащих служебную информацию ограниченного распространения или сведений, составляющих государственную тайну, посредством государственной автоматизированной информационной системы "Управление" во взаимодействии со следующими информационными системами и ресурсами: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межведомственная информационно-статистическая система";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официальный сайт в информационно-телекоммуникационной сети "Интернет", созданный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территориального планирования;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аналитическая информационная система обеспечения открытости деятельности федеральных органов исполнительной власти, размещенная в информационно-телекоммуникационной сети "Интернет";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государственная интегрированная информационная система управления общественными финансами "Электронный бюджет";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государственная информационная система "Официальный сайт Российской Федерации в информационно-телекоммуникационной сети "Интернет" для размещения информации об осуществлении государственного (муниципального) финансового аудита (контроля) в сфере бюджетных правоотношений";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координации информатизации;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информационно-аналитическая система </w:t>
      </w:r>
      <w:proofErr w:type="gramStart"/>
      <w:r>
        <w:t>мониторинга показателей состояния национальной безопасности Российской Федерации</w:t>
      </w:r>
      <w:proofErr w:type="gramEnd"/>
      <w:r>
        <w:t>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региональные и муниципальные информационные системы, используемые в целях информационного обеспечения стратегического планирования.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lastRenderedPageBreak/>
        <w:t xml:space="preserve">2. Утвердить прилагаемые </w:t>
      </w:r>
      <w:hyperlink w:anchor="P3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государственной автоматизированной информационной системе "Управление", утвержденное постановлением Правительства Российской Федерации от 25 декабря 2009 г. N 1088 "О государственной автоматизированной информационной системе "Управление" (Собрание законодательства Российской Федерации, 2010, N 1, ст. 101; 2011, N 38, ст. 5380; 2013, N 1, ст. 65; </w:t>
      </w:r>
      <w:proofErr w:type="gramStart"/>
      <w:r>
        <w:t>N 48, ст. 6259; 2015, N 2, ст. 459, 460; N 10, ст. 1524).</w:t>
      </w:r>
      <w:proofErr w:type="gramEnd"/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подпункт "б" пункта 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2014 г. N 1505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2015, N 2, ст. 459).</w:t>
      </w:r>
    </w:p>
    <w:p w:rsidR="001C6E6F" w:rsidRDefault="001C6E6F">
      <w:pPr>
        <w:pStyle w:val="ConsPlusNormal"/>
        <w:ind w:firstLine="540"/>
        <w:jc w:val="both"/>
      </w:pPr>
    </w:p>
    <w:p w:rsidR="001C6E6F" w:rsidRDefault="001C6E6F">
      <w:pPr>
        <w:pStyle w:val="ConsPlusNormal"/>
        <w:jc w:val="right"/>
      </w:pPr>
      <w:r>
        <w:t>Председатель Правительства</w:t>
      </w:r>
    </w:p>
    <w:p w:rsidR="001C6E6F" w:rsidRDefault="001C6E6F">
      <w:pPr>
        <w:pStyle w:val="ConsPlusNormal"/>
        <w:jc w:val="right"/>
      </w:pPr>
      <w:r>
        <w:t>Российской Федерации</w:t>
      </w:r>
    </w:p>
    <w:p w:rsidR="001C6E6F" w:rsidRDefault="001C6E6F">
      <w:pPr>
        <w:pStyle w:val="ConsPlusNormal"/>
        <w:jc w:val="right"/>
      </w:pPr>
      <w:r>
        <w:t>Д.МЕДВЕДЕВ</w:t>
      </w:r>
    </w:p>
    <w:p w:rsidR="001C6E6F" w:rsidRDefault="001C6E6F">
      <w:pPr>
        <w:pStyle w:val="ConsPlusNormal"/>
        <w:ind w:firstLine="540"/>
        <w:jc w:val="both"/>
      </w:pPr>
    </w:p>
    <w:p w:rsidR="001C6E6F" w:rsidRDefault="001C6E6F">
      <w:pPr>
        <w:pStyle w:val="ConsPlusNormal"/>
        <w:ind w:firstLine="540"/>
        <w:jc w:val="both"/>
      </w:pPr>
    </w:p>
    <w:p w:rsidR="001C6E6F" w:rsidRDefault="001C6E6F">
      <w:pPr>
        <w:pStyle w:val="ConsPlusNormal"/>
        <w:ind w:firstLine="540"/>
        <w:jc w:val="both"/>
      </w:pPr>
    </w:p>
    <w:p w:rsidR="001C6E6F" w:rsidRDefault="001C6E6F">
      <w:pPr>
        <w:pStyle w:val="ConsPlusNormal"/>
        <w:ind w:firstLine="540"/>
        <w:jc w:val="both"/>
      </w:pPr>
    </w:p>
    <w:p w:rsidR="001C6E6F" w:rsidRDefault="001C6E6F">
      <w:pPr>
        <w:pStyle w:val="ConsPlusNormal"/>
        <w:ind w:firstLine="540"/>
        <w:jc w:val="both"/>
      </w:pPr>
    </w:p>
    <w:p w:rsidR="001C6E6F" w:rsidRDefault="001C6E6F">
      <w:pPr>
        <w:pStyle w:val="ConsPlusNormal"/>
        <w:jc w:val="right"/>
        <w:outlineLvl w:val="0"/>
      </w:pPr>
      <w:r>
        <w:t>Утверждены</w:t>
      </w:r>
    </w:p>
    <w:p w:rsidR="001C6E6F" w:rsidRDefault="001C6E6F">
      <w:pPr>
        <w:pStyle w:val="ConsPlusNormal"/>
        <w:jc w:val="right"/>
      </w:pPr>
      <w:r>
        <w:t>постановлением Правительства</w:t>
      </w:r>
    </w:p>
    <w:p w:rsidR="001C6E6F" w:rsidRDefault="001C6E6F">
      <w:pPr>
        <w:pStyle w:val="ConsPlusNormal"/>
        <w:jc w:val="right"/>
      </w:pPr>
      <w:r>
        <w:t>Российской Федерации</w:t>
      </w:r>
    </w:p>
    <w:p w:rsidR="001C6E6F" w:rsidRDefault="001C6E6F">
      <w:pPr>
        <w:pStyle w:val="ConsPlusNormal"/>
        <w:jc w:val="right"/>
      </w:pPr>
      <w:r>
        <w:t>от 27 ноября 2015 г. N 1278</w:t>
      </w:r>
    </w:p>
    <w:p w:rsidR="001C6E6F" w:rsidRDefault="001C6E6F">
      <w:pPr>
        <w:pStyle w:val="ConsPlusNormal"/>
        <w:jc w:val="center"/>
      </w:pPr>
    </w:p>
    <w:p w:rsidR="001C6E6F" w:rsidRDefault="001C6E6F">
      <w:pPr>
        <w:pStyle w:val="ConsPlusTitle"/>
        <w:jc w:val="center"/>
      </w:pPr>
      <w:bookmarkStart w:id="0" w:name="P39"/>
      <w:bookmarkEnd w:id="0"/>
      <w:r>
        <w:t>ИЗМЕНЕНИЯ,</w:t>
      </w:r>
    </w:p>
    <w:p w:rsidR="001C6E6F" w:rsidRDefault="001C6E6F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 О ГОСУДАРСТВЕННОЙ</w:t>
      </w:r>
    </w:p>
    <w:p w:rsidR="001C6E6F" w:rsidRDefault="001C6E6F">
      <w:pPr>
        <w:pStyle w:val="ConsPlusTitle"/>
        <w:jc w:val="center"/>
      </w:pPr>
      <w:r>
        <w:t>АВТОМАТИЗИРОВАННОЙ ИНФОРМАЦИОННОЙ СИСТЕМЕ "УПРАВЛЕНИЕ"</w:t>
      </w:r>
    </w:p>
    <w:p w:rsidR="001C6E6F" w:rsidRDefault="001C6E6F">
      <w:pPr>
        <w:pStyle w:val="ConsPlusNormal"/>
        <w:jc w:val="center"/>
      </w:pPr>
    </w:p>
    <w:p w:rsidR="001C6E6F" w:rsidRDefault="001C6E6F">
      <w:pPr>
        <w:pStyle w:val="ConsPlusNormal"/>
        <w:ind w:firstLine="540"/>
        <w:jc w:val="both"/>
      </w:pPr>
      <w:r>
        <w:t xml:space="preserve">1. В </w:t>
      </w:r>
      <w:hyperlink r:id="rId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слова "участников ее создания и эксплуатации" заменить словами "ее участников".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2</w:t>
        </w:r>
      </w:hyperlink>
      <w:r>
        <w:t xml:space="preserve"> после слов "в сфере государственного управления</w:t>
      </w:r>
      <w:proofErr w:type="gramStart"/>
      <w:r>
        <w:t>,"</w:t>
      </w:r>
      <w:proofErr w:type="gramEnd"/>
      <w:r>
        <w:t xml:space="preserve"> дополнить словами "в том числе для информационного обеспечения стратегического планирования,".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>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подпункте "б"</w:t>
        </w:r>
      </w:hyperlink>
      <w:r>
        <w:t xml:space="preserve"> слова "государственных программ Российской Федерации, основных направлений деятельности Правительства Российской Федерации" заменить словами "документов стратегического планирования";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подпунктом "е" следующего содержания: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"е) обеспечение стратегического планирования в части: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государственной регистрации документов стратегического планирования;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ведения федерального государственного реестра документов стратегического планирования;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мониторинга и контроля реализации документов стратегического планирования в установленном порядке;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lastRenderedPageBreak/>
        <w:t>мониторинга эффективности деятельности участников стратегического планирования;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организации доступа участников стратегического планирования, юридических и физических лиц к документам стратегического планирования;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разработки, общественного обсуждения и согласования проектов документов стратегического планирования в установленном порядке;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информационно-аналитического обеспечения участников стратегического планирования при решении ими задач стратегического планирования</w:t>
      </w:r>
      <w:proofErr w:type="gramStart"/>
      <w:r>
        <w:t>.".</w:t>
      </w:r>
      <w:proofErr w:type="gramEnd"/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4. В </w:t>
      </w:r>
      <w:hyperlink r:id="rId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>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подпунктами "б(1)" </w:t>
      </w:r>
      <w:proofErr w:type="gramStart"/>
      <w:r>
        <w:t>и "б</w:t>
      </w:r>
      <w:proofErr w:type="gramEnd"/>
      <w:r>
        <w:t>(2)" следующего содержания: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б</w:t>
      </w:r>
      <w:proofErr w:type="gramEnd"/>
      <w:r>
        <w:t>(1)) информации о результатах мониторинга и контроля реализации документов стратегического планирования;</w:t>
      </w:r>
    </w:p>
    <w:p w:rsidR="001C6E6F" w:rsidRDefault="001C6E6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(2)) показателей социально-экономического развития Российской Федерации;";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подпунктом "в(1)" следующего содержания: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"в(1)) информации о ходе разработки, общественного обсуждения и согласования проектов документов стратегического планирования, ходе реализации документов стратегического планирования</w:t>
      </w:r>
      <w:proofErr w:type="gramStart"/>
      <w:r>
        <w:t>;"</w:t>
      </w:r>
      <w:proofErr w:type="gramEnd"/>
      <w:r>
        <w:t>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5. В </w:t>
      </w:r>
      <w:hyperlink r:id="rId15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6</w:t>
        </w:r>
      </w:hyperlink>
      <w:r>
        <w:t xml:space="preserve"> слово "интеграции" заменить словами "информационного взаимодействия, в том числе интеграции,".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6. В </w:t>
      </w:r>
      <w:hyperlink r:id="rId1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>:</w:t>
      </w:r>
    </w:p>
    <w:p w:rsidR="001C6E6F" w:rsidRDefault="001C6E6F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 xml:space="preserve"> слово "интеграцию" заменить словами "информационное взаимодействие, в том числе интеграцию,", слово "интеграции" заменить словами "информационного взаимодействия, в том числе интеграции,";</w:t>
      </w:r>
      <w:proofErr w:type="gramEnd"/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подпункт "в"</w:t>
        </w:r>
      </w:hyperlink>
      <w:r>
        <w:t xml:space="preserve"> после слов "</w:t>
      </w:r>
      <w:proofErr w:type="gramStart"/>
      <w:r>
        <w:t>предназначенная</w:t>
      </w:r>
      <w:proofErr w:type="gramEnd"/>
      <w:r>
        <w:t xml:space="preserve"> для" дополнить словами "ведения федерального государственного реестра стратегического планирования,";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1C6E6F" w:rsidRDefault="001C6E6F">
      <w:pPr>
        <w:pStyle w:val="ConsPlusNormal"/>
        <w:spacing w:before="220"/>
        <w:ind w:firstLine="540"/>
        <w:jc w:val="both"/>
      </w:pPr>
      <w:proofErr w:type="gramStart"/>
      <w:r>
        <w:t>"г) информационно-аналитическая подсистема, предназначенная для сопоставления и анализа информации, содержащейся в системе "Управление", а также обеспечивающая мониторинг и контроль реализации документов стратегического планирования, мониторинг и контроль показателей социально-экономического развития Российской Федерации, мониторинг эффективности деятельности участников стратегического планирования, информационно-аналитическую поддержку принятия управленческих решений, информационно-аналитическое обеспечение участников стратегического планирования при решении ими задач стратегического планирования, в том числе с использованием визуальных средств</w:t>
      </w:r>
      <w:proofErr w:type="gramEnd"/>
      <w:r>
        <w:t xml:space="preserve"> мониторинга, оценки и контроля информации, содержащейся в системе "Управление"</w:t>
      </w:r>
      <w:proofErr w:type="gramStart"/>
      <w:r>
        <w:t>;"</w:t>
      </w:r>
      <w:proofErr w:type="gramEnd"/>
      <w:r>
        <w:t>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подпункт "д"</w:t>
        </w:r>
      </w:hyperlink>
      <w:r>
        <w:t xml:space="preserve"> дополнить словами ", документам стратегического планирования и документам, в которых отражаются результаты мониторинга реализации документов стратегического планирования, используемый в целях общественного обсуждения документов стратегического планирования";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д)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подпунктом "е" следующего содержания:</w:t>
      </w:r>
    </w:p>
    <w:p w:rsidR="001C6E6F" w:rsidRDefault="001C6E6F">
      <w:pPr>
        <w:pStyle w:val="ConsPlusNormal"/>
        <w:spacing w:before="220"/>
        <w:ind w:firstLine="540"/>
        <w:jc w:val="both"/>
      </w:pPr>
      <w:proofErr w:type="gramStart"/>
      <w:r>
        <w:lastRenderedPageBreak/>
        <w:t>"е) портал методической поддержки развития системы "Управление", который размещается на технических средствах центров обработки данных, обеспечивающих его функционирование и входящих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форме.".</w:t>
      </w:r>
      <w:proofErr w:type="gramEnd"/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7. </w:t>
      </w:r>
      <w:hyperlink r:id="rId22" w:history="1">
        <w:r>
          <w:rPr>
            <w:color w:val="0000FF"/>
          </w:rPr>
          <w:t>Пункт 8</w:t>
        </w:r>
      </w:hyperlink>
      <w:r>
        <w:t xml:space="preserve"> признать утратившим силу.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8.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разделом II(1) следующего содержания:</w:t>
      </w:r>
    </w:p>
    <w:p w:rsidR="001C6E6F" w:rsidRDefault="001C6E6F">
      <w:pPr>
        <w:pStyle w:val="ConsPlusNormal"/>
        <w:jc w:val="center"/>
      </w:pPr>
    </w:p>
    <w:p w:rsidR="001C6E6F" w:rsidRDefault="001C6E6F">
      <w:pPr>
        <w:pStyle w:val="ConsPlusNormal"/>
        <w:jc w:val="center"/>
      </w:pPr>
      <w:r>
        <w:t>"II(1). Порядок функционирования системы "Управление",</w:t>
      </w:r>
    </w:p>
    <w:p w:rsidR="001C6E6F" w:rsidRDefault="001C6E6F">
      <w:pPr>
        <w:pStyle w:val="ConsPlusNormal"/>
        <w:jc w:val="center"/>
      </w:pPr>
      <w:r>
        <w:t>требования к технологическим и лингвистическим средствам,</w:t>
      </w:r>
    </w:p>
    <w:p w:rsidR="001C6E6F" w:rsidRDefault="001C6E6F">
      <w:pPr>
        <w:pStyle w:val="ConsPlusNormal"/>
        <w:jc w:val="center"/>
      </w:pPr>
      <w:r>
        <w:t>в том числе требования к обеспечению автоматизации</w:t>
      </w:r>
    </w:p>
    <w:p w:rsidR="001C6E6F" w:rsidRDefault="001C6E6F">
      <w:pPr>
        <w:pStyle w:val="ConsPlusNormal"/>
        <w:jc w:val="center"/>
      </w:pPr>
      <w:r>
        <w:t>процессов сбора, обработки информации, и порядок</w:t>
      </w:r>
    </w:p>
    <w:p w:rsidR="001C6E6F" w:rsidRDefault="001C6E6F">
      <w:pPr>
        <w:pStyle w:val="ConsPlusNormal"/>
        <w:jc w:val="center"/>
      </w:pPr>
      <w:r>
        <w:t>информационного взаимодействия системы "Управление"</w:t>
      </w:r>
    </w:p>
    <w:p w:rsidR="001C6E6F" w:rsidRDefault="001C6E6F">
      <w:pPr>
        <w:pStyle w:val="ConsPlusNormal"/>
        <w:jc w:val="center"/>
      </w:pPr>
      <w:r>
        <w:t>с иными информационными системами</w:t>
      </w:r>
    </w:p>
    <w:p w:rsidR="001C6E6F" w:rsidRDefault="001C6E6F">
      <w:pPr>
        <w:pStyle w:val="ConsPlusNormal"/>
        <w:jc w:val="center"/>
      </w:pPr>
    </w:p>
    <w:p w:rsidR="001C6E6F" w:rsidRDefault="001C6E6F">
      <w:pPr>
        <w:pStyle w:val="ConsPlusNormal"/>
        <w:ind w:firstLine="540"/>
        <w:jc w:val="both"/>
      </w:pPr>
      <w:r>
        <w:t>8(1). Функционирование системы "Управление"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(в том числе с использованием единой системы межведомственного электронного взаимодействия), за исключением случаев невозможности такого функционирования в связи с техническими ограничениями. Доступ пользователей, участников стратегического планирования, юридических и физических лиц к системе "Управление"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8(2). В </w:t>
      </w:r>
      <w:proofErr w:type="gramStart"/>
      <w:r>
        <w:t>целях</w:t>
      </w:r>
      <w:proofErr w:type="gramEnd"/>
      <w:r>
        <w:t xml:space="preserve"> автоматизации процесса сбора и обработки информации система "Управление" должна обеспечивать: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а) единство нормативно-справочной информации, содержащейся в системе "Управление", включая справочники, реестры и классификаторы, используемые участниками создания и эксплуатации системы "Управление";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б) размещение информации в системе "Управление" в структурированном виде и автоматический форматно-логический контроль данной информации;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в) унификацию состава технологических операций по сбору, подготовке, передаче, обработке и отображению информации;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г) ведение электронных журналов учета операций, позволяющих обеспечивать учет всех действий пользователей в процессе эксплуатации системы "Управление";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д) незамедлительное информирование участников системы "Управление" о сбоях и нарушениях в работе системы "Управление", которые могут повлечь нарушение сроков и качества предоставления и (или) получения информации, а также о нарушении требований об обеспечении информационной безопасности, определенных настоящим Положением.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8(3). Технологические и программные средства системы "Управление" должны обеспечивать: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а) достижение цели создания системы "Управление", предусмотренной пунктом 3 настоящего Положения;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lastRenderedPageBreak/>
        <w:t>б) автоматизированный процесс сбора и обработки информации;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в) применение усиленной квалифицированной электронной подписи при размещении, изменении или удалении информации в системе "Управление";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г) непрерывную работу системы "Управление";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д) резервное копирование информации и электронных журналов учета операций в системе "Управление";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е) защиту информации, содержащейся в системе "Управление";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ж) доступность информации для получения, ознакомления и использования без взимания платы за ознакомление с информацией или иное ее использование и иных ограничений;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з) доступность информации, содержащейся в системе "Управление", в информационно-телекоммуникационной сети "Интернет"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правообладателем программного обеспечения, предусматривающего взимание платы с пользователя портала системы "Управление".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8(4). </w:t>
      </w:r>
      <w:proofErr w:type="gramStart"/>
      <w:r>
        <w:t>Требования к организационным и техническим мерам защиты информации, реализуемым в рамках системы защиты информации, содержащейся в системе "Управление", должны соответствовать требованиям по обеспечению целостности, устойчивости функционирования и безопасности информационных систем общего пользования, утвержденным Министерством связи и массовых коммуникаций Российской Федерации, и требованиям к защите информации, содержащейся в информационных системах общего пользования, утвержденным Федеральной службой безопасности Российской Федерации совместно с Федеральной</w:t>
      </w:r>
      <w:proofErr w:type="gramEnd"/>
      <w:r>
        <w:t xml:space="preserve"> службой по техническому и экспортному контролю.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8(5). Лингвистические средства системы "Управление" должны обеспечивать размещение в системе "Управление" информации на русском языке. Допускается размещение отдельной информации с использованием букв латинского алфавита в случаях, предусмотренных федеральными законами и принимаемыми в соответствии с ними нормативными правовыми актами.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8(6). Программно-аппаратный комплекс системы "Управление" должен располагаться на территории Российской Федерации.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8(7). Информационное взаимодействие, в том числе интеграция, системы "Управление" в целях информационного обеспечения стратегического планирования обеспечивается со следующими информационными системами и ресурсами: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а) федеральная государственная информационная система "Единая межведомственная информационно-статистическая система" в части официальной статистической информации, формируемой субъектами официального статистического учета в рамках реализации Федерального плана статистических работ;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б) официальный сайт в информационно-телекоммуникационной сети "Интернет", созданный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части информации о результатах общественного обсуждения проектов документов стратегического планирования;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в) федеральная государственная информационная система территориального планирования в части информации о статусе разработки, согласования и общественного обсуждения проектов </w:t>
      </w:r>
      <w:r>
        <w:lastRenderedPageBreak/>
        <w:t>документов территориального планирования, сведений о документах территориального планирования и результатах их реализации;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г) аналитическая информационная система обеспечения открытости деятельности федеральных органов исполнительной власти, размещенная в информационно-телекоммуникационной сети "Интернет", в части информации о статусе разработки, согласования и общественного обсуждения проектов государственных программ и сведений о государственных программах и результатах их реализации;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д) государственная интегрированная информационная система управления общественными финансами "Электронный бюджет" в части информации о планируемом и фактическом объеме финансирования мероприятий в рамках реализации документов стратегического планирования;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е) государственная информационная система "Официальный сайт Российской Федерации в информационно-телекоммуникационной сети "Интернет" для размещения информации об осуществлении государственного (муниципального) финансового аудита (контроля) в сфере бюджетных правоотношений" в части информации об осуществлении государственного (муниципального) аудита (контроля) документов стратегического планирования;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ж)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з) федеральная государственная информационная система координации информатизации в части информации, необходимой для осуществления мониторинга и контроля показателей социально-экономического развития Российской Федерации;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и) информационно-аналитическая система </w:t>
      </w:r>
      <w:proofErr w:type="gramStart"/>
      <w:r>
        <w:t>мониторинга показателей состояния национальной безопасности Российской Федерации</w:t>
      </w:r>
      <w:proofErr w:type="gramEnd"/>
      <w:r>
        <w:t>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к) региональные и муниципальные информационные системы, используемые в целях информационного обеспечения стратегического планирования, в части информации о статусе разработки, согласования и общественного обсуждения проектов документов стратегического планирования, сведений о документах и результатах их реализации.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8(8). Операторы информационных систем, включая оператора системы "Управление", должны обеспечивать информационное взаимодействие, в том числе интеграцию, информационных систем в соответствии с регламентом информационного обмена между системой "Управление" и иными информационными системами.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8(9). Информационное взаимодействие, в том числе интеграция, системы "Управление" с информационными системами должно осуществляться с обеспечением следующих требований: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а) защита передаваемой информации от неправомерного доступа, уничтожения, модификации, блокирования, копирования, распространения, иных неправомерных действий с момента передачи этой информации из иной информационной системы и до момента ее поступления в систему "Управление";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б) фиксация даты, времени и участников всех действий и операций, осуществляемых в рамках информационного взаимодействия, а также возможность предоставления сведений, позволяющих восстановить историю информационного взаимодействия;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в) реализация незамедлительных мер по устранению выявленных сбоев и нарушений функционирования системы "Управление" и случаев нарушения требований обеспечения информационной безопасности;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lastRenderedPageBreak/>
        <w:t>г) подтверждение достоверности информации, передаваемой из информационных систем в систему "Управление";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д) подписание усиленной квалифицированной электронной подписью информации, направленной иной информационной системой в систему "Управление", в соответствии с законодательством Российской Федерации.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8(10). </w:t>
      </w:r>
      <w:proofErr w:type="gramStart"/>
      <w:r>
        <w:t>Пользователями системы "Управление" являются должностные лица участников стратегического планирования, юридические и физические лица, прошедшие в установленном порядке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с учетом требований законодательства Российской Федерации о государственной, коммерческой, служебной и иной</w:t>
      </w:r>
      <w:proofErr w:type="gramEnd"/>
      <w:r>
        <w:t xml:space="preserve"> охраняемой законом тайне.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8(11). Обладателем информации, содержащейся в системе "Управление", является Российская Федерация</w:t>
      </w:r>
      <w:proofErr w:type="gramStart"/>
      <w:r>
        <w:t>.".</w:t>
      </w:r>
      <w:proofErr w:type="gramEnd"/>
    </w:p>
    <w:p w:rsidR="001C6E6F" w:rsidRDefault="001C6E6F">
      <w:pPr>
        <w:pStyle w:val="ConsPlusNormal"/>
        <w:ind w:firstLine="540"/>
        <w:jc w:val="both"/>
      </w:pPr>
    </w:p>
    <w:p w:rsidR="001C6E6F" w:rsidRDefault="001C6E6F">
      <w:pPr>
        <w:pStyle w:val="ConsPlusNormal"/>
        <w:ind w:firstLine="540"/>
        <w:jc w:val="both"/>
      </w:pPr>
      <w:r>
        <w:t xml:space="preserve">9. В </w:t>
      </w:r>
      <w:hyperlink r:id="rId2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9</w:t>
        </w:r>
      </w:hyperlink>
      <w:r>
        <w:t>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подпункте "б"</w:t>
        </w:r>
      </w:hyperlink>
      <w:r>
        <w:t xml:space="preserve"> слова "быть интегрированы в систему "Управление"</w:t>
      </w:r>
      <w:proofErr w:type="gramStart"/>
      <w:r>
        <w:t>,"</w:t>
      </w:r>
      <w:proofErr w:type="gramEnd"/>
      <w:r>
        <w:t xml:space="preserve"> заменить словами "осуществлять информационное взаимодействие, в том числе интеграцию, с системой "Управление",";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подпункте "д"</w:t>
        </w:r>
      </w:hyperlink>
      <w:r>
        <w:t xml:space="preserve"> слова ", в том числе к типовому региональному решению системы "Управление" исключить.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10. В </w:t>
      </w:r>
      <w:hyperlink r:id="rId2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11</w:t>
        </w:r>
      </w:hyperlink>
      <w:r>
        <w:t>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подпункте "б"</w:t>
        </w:r>
      </w:hyperlink>
      <w:r>
        <w:t xml:space="preserve"> слова ", а также к типовому региональному решению системы "Управление" исключить;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подпункте "г"</w:t>
        </w:r>
      </w:hyperlink>
      <w:r>
        <w:t xml:space="preserve"> слова "быть интегрированы в систему "Управление"</w:t>
      </w:r>
      <w:proofErr w:type="gramStart"/>
      <w:r>
        <w:t>,"</w:t>
      </w:r>
      <w:proofErr w:type="gramEnd"/>
      <w:r>
        <w:t xml:space="preserve"> заменить словами "осуществлять информационное взаимодействие, в том числе интеграцию, с системой "Управление",";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подпункте "д"</w:t>
        </w:r>
      </w:hyperlink>
      <w:r>
        <w:t xml:space="preserve"> слово "интеграцию" заменить словами "информационное взаимодействие, в том числе интеграцию</w:t>
      </w:r>
      <w:proofErr w:type="gramStart"/>
      <w:r>
        <w:t>,"</w:t>
      </w:r>
      <w:proofErr w:type="gramEnd"/>
      <w:r>
        <w:t>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11. В </w:t>
      </w:r>
      <w:hyperlink r:id="rId3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12</w:t>
        </w:r>
      </w:hyperlink>
      <w:r>
        <w:t>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подпункте "в"</w:t>
        </w:r>
      </w:hyperlink>
      <w:r>
        <w:t xml:space="preserve"> слова: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"совместно с Федеральной службой охраны Российской Федерации" исключить;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после слов "законодательства Российской Федерации" дополнить словами ", за исключением центральной подсистемы "Контур";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б) </w:t>
      </w:r>
      <w:hyperlink r:id="rId33" w:history="1">
        <w:r>
          <w:rPr>
            <w:color w:val="0000FF"/>
          </w:rPr>
          <w:t>подпункты "д"</w:t>
        </w:r>
      </w:hyperlink>
      <w:r>
        <w:t xml:space="preserve"> и </w:t>
      </w:r>
      <w:hyperlink r:id="rId34" w:history="1">
        <w:r>
          <w:rPr>
            <w:color w:val="0000FF"/>
          </w:rPr>
          <w:t>"е"</w:t>
        </w:r>
      </w:hyperlink>
      <w:r>
        <w:t xml:space="preserve"> признать утратившими силу;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подпункте "и"</w:t>
        </w:r>
      </w:hyperlink>
      <w:r>
        <w:t xml:space="preserve"> слова "с участием Министерства связи и массовых коммуникаций Российской Федерации" исключить;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г) </w:t>
      </w:r>
      <w:hyperlink r:id="rId36" w:history="1">
        <w:r>
          <w:rPr>
            <w:color w:val="0000FF"/>
          </w:rPr>
          <w:t>подпункт "к"</w:t>
        </w:r>
      </w:hyperlink>
      <w:r>
        <w:t xml:space="preserve"> признать утратившим силу;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д)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подпунктами "л" и "м" следующего содержания: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lastRenderedPageBreak/>
        <w:t>"л) обеспечивает контроль полноты и своевременности предоставления сведений в систему "Управление";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м) обеспечивает предоставление пользователям системы "Управление" ключей усиленных квалифицированных электронных подписей, а также сертификатов ключей проверки усиленных квалифицированных электронных подписей по обращению пользователей</w:t>
      </w:r>
      <w:proofErr w:type="gramStart"/>
      <w:r>
        <w:t>;"</w:t>
      </w:r>
      <w:proofErr w:type="gramEnd"/>
      <w:r>
        <w:t>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12. </w:t>
      </w:r>
      <w:hyperlink r:id="rId38" w:history="1">
        <w:r>
          <w:rPr>
            <w:color w:val="0000FF"/>
          </w:rPr>
          <w:t>Пункт 13</w:t>
        </w:r>
      </w:hyperlink>
      <w:r>
        <w:t xml:space="preserve"> признать утратившим силу.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13. В </w:t>
      </w:r>
      <w:hyperlink r:id="rId3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15</w:t>
        </w:r>
      </w:hyperlink>
      <w:r>
        <w:t>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подпункте "в"</w:t>
        </w:r>
      </w:hyperlink>
      <w:r>
        <w:t>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слово "интеграцию" заменить словами "информационное взаимодействие, в том числе интеграцию</w:t>
      </w:r>
      <w:proofErr w:type="gramStart"/>
      <w:r>
        <w:t>,"</w:t>
      </w:r>
      <w:proofErr w:type="gramEnd"/>
      <w:r>
        <w:t>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после слов "государственного управления</w:t>
      </w:r>
      <w:proofErr w:type="gramStart"/>
      <w:r>
        <w:t>,"</w:t>
      </w:r>
      <w:proofErr w:type="gramEnd"/>
      <w:r>
        <w:t xml:space="preserve"> дополнить словами "в том числе в сфере стратегического планирования,";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подпункт "в(1)"</w:t>
        </w:r>
      </w:hyperlink>
      <w:r>
        <w:t xml:space="preserve"> после слов "государственного управления</w:t>
      </w:r>
      <w:proofErr w:type="gramStart"/>
      <w:r>
        <w:t>,"</w:t>
      </w:r>
      <w:proofErr w:type="gramEnd"/>
      <w:r>
        <w:t xml:space="preserve"> дополнить словами "в том числе в сфере стратегического планирования,";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в)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>"д) обеспечивают достоверность и своевременность предоставления информации, необходимой для разработки, общественного обсуждения и согласования проектов документов стратегического планирования, государственной регистрации документов стратегического планирования в системе "Управление", ведения федерального государственного реестра документов стратегического планирования, мониторинга и контроля реализации документов стратегического планирования</w:t>
      </w:r>
      <w:proofErr w:type="gramStart"/>
      <w:r>
        <w:t>.".</w:t>
      </w:r>
      <w:proofErr w:type="gramEnd"/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14. В </w:t>
      </w:r>
      <w:hyperlink r:id="rId4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15(1)</w:t>
        </w:r>
      </w:hyperlink>
      <w:r>
        <w:t xml:space="preserve"> слово "интеграцию" заменить словами "информационное взаимодействие, в том числе интеграцию,".</w:t>
      </w:r>
    </w:p>
    <w:p w:rsidR="001C6E6F" w:rsidRDefault="001C6E6F">
      <w:pPr>
        <w:pStyle w:val="ConsPlusNormal"/>
        <w:spacing w:before="220"/>
        <w:ind w:firstLine="540"/>
        <w:jc w:val="both"/>
      </w:pPr>
      <w:r>
        <w:t xml:space="preserve">15. </w:t>
      </w:r>
      <w:hyperlink r:id="rId44" w:history="1">
        <w:r>
          <w:rPr>
            <w:color w:val="0000FF"/>
          </w:rPr>
          <w:t>Подпункт "а" пункта 16</w:t>
        </w:r>
      </w:hyperlink>
      <w:r>
        <w:t xml:space="preserve"> дополнить словами ", а также информационную безопасность".</w:t>
      </w:r>
    </w:p>
    <w:p w:rsidR="001C6E6F" w:rsidRDefault="001C6E6F">
      <w:pPr>
        <w:pStyle w:val="ConsPlusNormal"/>
        <w:ind w:firstLine="540"/>
        <w:jc w:val="both"/>
      </w:pPr>
    </w:p>
    <w:p w:rsidR="001C6E6F" w:rsidRDefault="001C6E6F">
      <w:pPr>
        <w:pStyle w:val="ConsPlusNormal"/>
        <w:ind w:firstLine="540"/>
        <w:jc w:val="both"/>
      </w:pPr>
    </w:p>
    <w:p w:rsidR="001C6E6F" w:rsidRDefault="001C6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620" w:rsidRDefault="00324620"/>
    <w:sectPr w:rsidR="00324620" w:rsidSect="0049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6E6F"/>
    <w:rsid w:val="001C6E6F"/>
    <w:rsid w:val="0032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83F5FCFEB49FDCDFE8CE0ECC085CDE4CB338472257CEB766CDD5D6E244132DE8EDE1CK1L" TargetMode="External"/><Relationship Id="rId13" Type="http://schemas.openxmlformats.org/officeDocument/2006/relationships/hyperlink" Target="consultantplus://offline/ref=28B83F5FCFEB49FDCDFE8CE0ECC085CDE4CB338472257CEB766CDD5D6E244132DE8EDEC1A9FF502018K2L" TargetMode="External"/><Relationship Id="rId18" Type="http://schemas.openxmlformats.org/officeDocument/2006/relationships/hyperlink" Target="consultantplus://offline/ref=28B83F5FCFEB49FDCDFE8CE0ECC085CDE4CB338472257CEB766CDD5D6E244132DE8EDE1CK3L" TargetMode="External"/><Relationship Id="rId26" Type="http://schemas.openxmlformats.org/officeDocument/2006/relationships/hyperlink" Target="consultantplus://offline/ref=28B83F5FCFEB49FDCDFE8CE0ECC085CDE4CB338472257CEB766CDD5D6E244132DE8EDEC1A9FF512918K7L" TargetMode="External"/><Relationship Id="rId39" Type="http://schemas.openxmlformats.org/officeDocument/2006/relationships/hyperlink" Target="consultantplus://offline/ref=28B83F5FCFEB49FDCDFE8CE0ECC085CDE4CB338472257CEB766CDD5D6E244132DE8EDEC1A9FF512C18K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B83F5FCFEB49FDCDFE8CE0ECC085CDE4CB338472257CEB766CDD5D6E244132DE8EDEC1A9FF512818K2L" TargetMode="External"/><Relationship Id="rId34" Type="http://schemas.openxmlformats.org/officeDocument/2006/relationships/hyperlink" Target="consultantplus://offline/ref=28B83F5FCFEB49FDCDFE8CE0ECC085CDE4CB338472257CEB766CDD5D6E244132DE8EDEC1A9FF512A18KAL" TargetMode="External"/><Relationship Id="rId42" Type="http://schemas.openxmlformats.org/officeDocument/2006/relationships/hyperlink" Target="consultantplus://offline/ref=28B83F5FCFEB49FDCDFE8CE0ECC085CDE4CB338472257CEB766CDD5D6E244132DE8EDEC1A9FF512C18K3L" TargetMode="External"/><Relationship Id="rId7" Type="http://schemas.openxmlformats.org/officeDocument/2006/relationships/hyperlink" Target="consultantplus://offline/ref=28B83F5FCFEB49FDCDFE8CE0ECC085CDE4CB338472257CEB766CDD5D6E244132DE8EDEC1A9FF502F18K0L" TargetMode="External"/><Relationship Id="rId12" Type="http://schemas.openxmlformats.org/officeDocument/2006/relationships/hyperlink" Target="consultantplus://offline/ref=28B83F5FCFEB49FDCDFE8CE0ECC085CDE4CB338472257CEB766CDD5D6E244132DE8EDEC1A9FF502018K2L" TargetMode="External"/><Relationship Id="rId17" Type="http://schemas.openxmlformats.org/officeDocument/2006/relationships/hyperlink" Target="consultantplus://offline/ref=28B83F5FCFEB49FDCDFE8CE0ECC085CDE4CB338472257CEB766CDD5D6E244132DE8EDE1CK2L" TargetMode="External"/><Relationship Id="rId25" Type="http://schemas.openxmlformats.org/officeDocument/2006/relationships/hyperlink" Target="consultantplus://offline/ref=28B83F5FCFEB49FDCDFE8CE0ECC085CDE4CB338472257CEB766CDD5D6E244132DE8EDE1CK5L" TargetMode="External"/><Relationship Id="rId33" Type="http://schemas.openxmlformats.org/officeDocument/2006/relationships/hyperlink" Target="consultantplus://offline/ref=28B83F5FCFEB49FDCDFE8CE0ECC085CDE4CB338472257CEB766CDD5D6E244132DE8EDEC1A9FF512D18K6L" TargetMode="External"/><Relationship Id="rId38" Type="http://schemas.openxmlformats.org/officeDocument/2006/relationships/hyperlink" Target="consultantplus://offline/ref=28B83F5FCFEB49FDCDFE8CE0ECC085CDE4CB338472257CEB766CDD5D6E244132DE8EDEC1A9FF512B18K7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B83F5FCFEB49FDCDFE8CE0ECC085CDE4CB338472257CEB766CDD5D6E244132DE8EDEC1A9FF512818K2L" TargetMode="External"/><Relationship Id="rId20" Type="http://schemas.openxmlformats.org/officeDocument/2006/relationships/hyperlink" Target="consultantplus://offline/ref=28B83F5FCFEB49FDCDFE8CE0ECC085CDE4CB338472257CEB766CDD5D6E244132DE8EDEC1A9FF512818K5L" TargetMode="External"/><Relationship Id="rId29" Type="http://schemas.openxmlformats.org/officeDocument/2006/relationships/hyperlink" Target="consultantplus://offline/ref=28B83F5FCFEB49FDCDFE8CE0ECC085CDE4CB338472257CEB766CDD5D6E244132DE8EDE1CK8L" TargetMode="External"/><Relationship Id="rId41" Type="http://schemas.openxmlformats.org/officeDocument/2006/relationships/hyperlink" Target="consultantplus://offline/ref=28B83F5FCFEB49FDCDFE8CE0ECC085CDE4CB338472257CEB766CDD5D6E244132DE8EDEC11AK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83F5FCFEB49FDCDFE8CE0ECC085CDE4CB358F762E7CEB766CDD5D6E244132DE8EDEC1A9FF502E18KBL" TargetMode="External"/><Relationship Id="rId11" Type="http://schemas.openxmlformats.org/officeDocument/2006/relationships/hyperlink" Target="consultantplus://offline/ref=28B83F5FCFEB49FDCDFE8CE0ECC085CDE4CB338472257CEB766CDD5D6E244132DE8EDEC1A9FF502F18K5L" TargetMode="External"/><Relationship Id="rId24" Type="http://schemas.openxmlformats.org/officeDocument/2006/relationships/hyperlink" Target="consultantplus://offline/ref=28B83F5FCFEB49FDCDFE8CE0ECC085CDE4CB338472257CEB766CDD5D6E244132DE8EDEC21AK9L" TargetMode="External"/><Relationship Id="rId32" Type="http://schemas.openxmlformats.org/officeDocument/2006/relationships/hyperlink" Target="consultantplus://offline/ref=28B83F5FCFEB49FDCDFE8CE0ECC085CDE4CB338472257CEB766CDD5D6E244132DE8EDEC1A9FF512A18K5L" TargetMode="External"/><Relationship Id="rId37" Type="http://schemas.openxmlformats.org/officeDocument/2006/relationships/hyperlink" Target="consultantplus://offline/ref=28B83F5FCFEB49FDCDFE8CE0ECC085CDE4CB338472257CEB766CDD5D6E244132DE8EDEC1A9FF512A18K0L" TargetMode="External"/><Relationship Id="rId40" Type="http://schemas.openxmlformats.org/officeDocument/2006/relationships/hyperlink" Target="consultantplus://offline/ref=28B83F5FCFEB49FDCDFE8CE0ECC085CDE4CB338472257CEB766CDD5D6E244132DE8EDEC11AK1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8B83F5FCFEB49FDCDFE8CE0ECC085CDE4CB338472257CEB766CDD5D6E244132DE8EDEC1A9FF502F18K2L" TargetMode="External"/><Relationship Id="rId15" Type="http://schemas.openxmlformats.org/officeDocument/2006/relationships/hyperlink" Target="consultantplus://offline/ref=28B83F5FCFEB49FDCDFE8CE0ECC085CDE4CB338472257CEB766CDD5D6E244132DE8EDEC1A9FF502118K6L" TargetMode="External"/><Relationship Id="rId23" Type="http://schemas.openxmlformats.org/officeDocument/2006/relationships/hyperlink" Target="consultantplus://offline/ref=28B83F5FCFEB49FDCDFE8CE0ECC085CDE4CB338472257CEB766CDD5D6E244132DE8EDEC1A9FF502F18K2L" TargetMode="External"/><Relationship Id="rId28" Type="http://schemas.openxmlformats.org/officeDocument/2006/relationships/hyperlink" Target="consultantplus://offline/ref=28B83F5FCFEB49FDCDFE8CE0ECC085CDE4CB338472257CEB766CDD5D6E244132DE8EDEC1A9FF512D18K0L" TargetMode="External"/><Relationship Id="rId36" Type="http://schemas.openxmlformats.org/officeDocument/2006/relationships/hyperlink" Target="consultantplus://offline/ref=28B83F5FCFEB49FDCDFE8CE0ECC085CDE4CB338472257CEB766CDD5D6E244132DE8EDEC1A9FF512B18K0L" TargetMode="External"/><Relationship Id="rId10" Type="http://schemas.openxmlformats.org/officeDocument/2006/relationships/hyperlink" Target="consultantplus://offline/ref=28B83F5FCFEB49FDCDFE8CE0ECC085CDE4CB338472257CEB766CDD5D6E244132DE8EDEC1A9FF502F18KBL" TargetMode="External"/><Relationship Id="rId19" Type="http://schemas.openxmlformats.org/officeDocument/2006/relationships/hyperlink" Target="consultantplus://offline/ref=28B83F5FCFEB49FDCDFE8CE0ECC085CDE4CB338472257CEB766CDD5D6E244132DE8EDE1CK4L" TargetMode="External"/><Relationship Id="rId31" Type="http://schemas.openxmlformats.org/officeDocument/2006/relationships/hyperlink" Target="consultantplus://offline/ref=28B83F5FCFEB49FDCDFE8CE0ECC085CDE4CB338472257CEB766CDD5D6E244132DE8EDEC1A9FF512A18K0L" TargetMode="External"/><Relationship Id="rId44" Type="http://schemas.openxmlformats.org/officeDocument/2006/relationships/hyperlink" Target="consultantplus://offline/ref=28B83F5FCFEB49FDCDFE8CE0ECC085CDE4CB338472257CEB766CDD5D6E244132DE8EDEC1A9FF512C18K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B83F5FCFEB49FDCDFE8CE0ECC085CDE4CB338472257CEB766CDD5D6E244132DE8EDEC1A9FF502F18K5L" TargetMode="External"/><Relationship Id="rId14" Type="http://schemas.openxmlformats.org/officeDocument/2006/relationships/hyperlink" Target="consultantplus://offline/ref=28B83F5FCFEB49FDCDFE8CE0ECC085CDE4CB338472257CEB766CDD5D6E244132DE8EDEC1A9FF502018K2L" TargetMode="External"/><Relationship Id="rId22" Type="http://schemas.openxmlformats.org/officeDocument/2006/relationships/hyperlink" Target="consultantplus://offline/ref=28B83F5FCFEB49FDCDFE8CE0ECC085CDE4CB338472257CEB766CDD5D6E244132DE8EDEC1A9FF512818K4L" TargetMode="External"/><Relationship Id="rId27" Type="http://schemas.openxmlformats.org/officeDocument/2006/relationships/hyperlink" Target="consultantplus://offline/ref=28B83F5FCFEB49FDCDFE8CE0ECC085CDE4CB338472257CEB766CDD5D6E244132DE8EDEC1A9FF512918K5L" TargetMode="External"/><Relationship Id="rId30" Type="http://schemas.openxmlformats.org/officeDocument/2006/relationships/hyperlink" Target="consultantplus://offline/ref=28B83F5FCFEB49FDCDFE8CE0ECC085CDE4CB338472257CEB766CDD5D6E244132DE8EDEC1A9FF512A18K2L" TargetMode="External"/><Relationship Id="rId35" Type="http://schemas.openxmlformats.org/officeDocument/2006/relationships/hyperlink" Target="consultantplus://offline/ref=28B83F5FCFEB49FDCDFE8CE0ECC085CDE4CB338472257CEB766CDD5D6E244132DE8EDEC1A9FF512B18K1L" TargetMode="External"/><Relationship Id="rId43" Type="http://schemas.openxmlformats.org/officeDocument/2006/relationships/hyperlink" Target="consultantplus://offline/ref=28B83F5FCFEB49FDCDFE8CE0ECC085CDE4CB338472257CEB766CDD5D6E244132DE8EDEC1A9FF512D18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3762</Words>
  <Characters>21449</Characters>
  <Application>Microsoft Office Word</Application>
  <DocSecurity>0</DocSecurity>
  <Lines>178</Lines>
  <Paragraphs>50</Paragraphs>
  <ScaleCrop>false</ScaleCrop>
  <Company/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poslov</cp:lastModifiedBy>
  <cp:revision>1</cp:revision>
  <dcterms:created xsi:type="dcterms:W3CDTF">2018-10-18T11:10:00Z</dcterms:created>
  <dcterms:modified xsi:type="dcterms:W3CDTF">2018-10-18T11:11:00Z</dcterms:modified>
</cp:coreProperties>
</file>