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A9" w:rsidRPr="00BF2442" w:rsidRDefault="007640A9" w:rsidP="007640A9">
      <w:pPr>
        <w:pStyle w:val="a3"/>
        <w:spacing w:line="280" w:lineRule="exact"/>
        <w:rPr>
          <w:b/>
          <w:sz w:val="24"/>
          <w:szCs w:val="24"/>
        </w:rPr>
      </w:pPr>
      <w:r w:rsidRPr="00BF2442">
        <w:rPr>
          <w:b/>
          <w:sz w:val="24"/>
          <w:szCs w:val="24"/>
        </w:rPr>
        <w:t>ПРОТОКОЛ</w:t>
      </w:r>
    </w:p>
    <w:p w:rsidR="00A963FA" w:rsidRPr="00BF2442" w:rsidRDefault="007640A9" w:rsidP="00A963FA">
      <w:pPr>
        <w:widowControl w:val="0"/>
        <w:suppressAutoHyphens/>
        <w:jc w:val="center"/>
      </w:pPr>
      <w:r w:rsidRPr="00BF2442">
        <w:t xml:space="preserve">рассмотрения заявок на участие в открытом аукционе </w:t>
      </w:r>
      <w:r w:rsidR="00A963FA" w:rsidRPr="00BF2442">
        <w:t xml:space="preserve">№ 1 </w:t>
      </w:r>
    </w:p>
    <w:p w:rsidR="007640A9" w:rsidRPr="00BF2442" w:rsidRDefault="00A963FA" w:rsidP="00BF2442">
      <w:pPr>
        <w:widowControl w:val="0"/>
        <w:suppressAutoHyphens/>
        <w:jc w:val="center"/>
      </w:pPr>
      <w:r w:rsidRPr="00BF2442">
        <w:t xml:space="preserve">( дата проведения 08.11.2018 года) по продаже права на заключение договоров аренды объектов недвижимости, находящихся в муниципальной собственности города Нижнего Новгорода и закрепленных за администрацией </w:t>
      </w:r>
      <w:proofErr w:type="spellStart"/>
      <w:r w:rsidRPr="00BF2442">
        <w:t>Приокского</w:t>
      </w:r>
      <w:proofErr w:type="spellEnd"/>
      <w:r w:rsidRPr="00BF2442">
        <w:t xml:space="preserve"> района города Нижнего Новгорода на праве оперативного управления, с открытой формой подачи предложений о цене</w:t>
      </w:r>
    </w:p>
    <w:p w:rsidR="00A963FA" w:rsidRPr="00BF2442" w:rsidRDefault="00A963FA" w:rsidP="00A963FA">
      <w:pPr>
        <w:widowControl w:val="0"/>
        <w:suppressAutoHyphens/>
        <w:jc w:val="center"/>
      </w:pPr>
    </w:p>
    <w:p w:rsidR="007640A9" w:rsidRPr="00BF2442" w:rsidRDefault="007640A9" w:rsidP="007640A9">
      <w:pPr>
        <w:spacing w:line="280" w:lineRule="exact"/>
        <w:rPr>
          <w:b/>
        </w:rPr>
      </w:pPr>
      <w:r w:rsidRPr="00BF2442">
        <w:rPr>
          <w:b/>
        </w:rPr>
        <w:t xml:space="preserve">от </w:t>
      </w:r>
      <w:r w:rsidR="00A963FA" w:rsidRPr="00BF2442">
        <w:rPr>
          <w:b/>
        </w:rPr>
        <w:t>0</w:t>
      </w:r>
      <w:r w:rsidR="00EA4FE0">
        <w:rPr>
          <w:b/>
        </w:rPr>
        <w:t>7</w:t>
      </w:r>
      <w:r w:rsidRPr="00BF2442">
        <w:rPr>
          <w:b/>
        </w:rPr>
        <w:t>.</w:t>
      </w:r>
      <w:r w:rsidR="00A963FA" w:rsidRPr="00BF2442">
        <w:rPr>
          <w:b/>
        </w:rPr>
        <w:t>11</w:t>
      </w:r>
      <w:r w:rsidRPr="00BF2442">
        <w:rPr>
          <w:b/>
        </w:rPr>
        <w:t xml:space="preserve">.2018                                                                                                                  </w:t>
      </w:r>
      <w:r w:rsidR="00C5063B">
        <w:rPr>
          <w:b/>
        </w:rPr>
        <w:t xml:space="preserve">              </w:t>
      </w:r>
      <w:r w:rsidRPr="00BF2442">
        <w:rPr>
          <w:b/>
        </w:rPr>
        <w:t xml:space="preserve"> </w:t>
      </w:r>
      <w:r w:rsidR="00A963FA" w:rsidRPr="00BF2442">
        <w:rPr>
          <w:b/>
        </w:rPr>
        <w:t xml:space="preserve">  </w:t>
      </w:r>
      <w:r w:rsidRPr="00BF2442">
        <w:rPr>
          <w:b/>
        </w:rPr>
        <w:t xml:space="preserve">   № </w:t>
      </w:r>
      <w:r w:rsidR="00A963FA" w:rsidRPr="00BF2442">
        <w:rPr>
          <w:b/>
        </w:rPr>
        <w:t>1</w:t>
      </w:r>
      <w:r w:rsidRPr="00BF2442">
        <w:rPr>
          <w:b/>
        </w:rPr>
        <w:t>/1</w:t>
      </w:r>
    </w:p>
    <w:p w:rsidR="007640A9" w:rsidRPr="00BF2442" w:rsidRDefault="007640A9" w:rsidP="007640A9">
      <w:pPr>
        <w:spacing w:line="280" w:lineRule="exact"/>
      </w:pPr>
    </w:p>
    <w:p w:rsidR="007640A9" w:rsidRPr="00BF2442" w:rsidRDefault="007640A9" w:rsidP="007640A9">
      <w:pPr>
        <w:spacing w:line="280" w:lineRule="exact"/>
      </w:pPr>
      <w:r w:rsidRPr="00BF2442">
        <w:t xml:space="preserve">Дата  и время проведения заседания: </w:t>
      </w:r>
      <w:r w:rsidR="00A963FA" w:rsidRPr="00BF2442">
        <w:t>0</w:t>
      </w:r>
      <w:r w:rsidR="00EA4FE0">
        <w:t>7</w:t>
      </w:r>
      <w:r w:rsidRPr="00BF2442">
        <w:t xml:space="preserve"> </w:t>
      </w:r>
      <w:r w:rsidR="00A963FA" w:rsidRPr="00BF2442">
        <w:t>но</w:t>
      </w:r>
      <w:r w:rsidRPr="00BF2442">
        <w:t>ября 2018 года, 1</w:t>
      </w:r>
      <w:r w:rsidR="00EA4FE0">
        <w:t>0</w:t>
      </w:r>
      <w:r w:rsidRPr="00BF2442">
        <w:t>-00 ч.</w:t>
      </w:r>
    </w:p>
    <w:p w:rsidR="007640A9" w:rsidRPr="00BF2442" w:rsidRDefault="007640A9" w:rsidP="007640A9">
      <w:pPr>
        <w:spacing w:line="280" w:lineRule="exact"/>
      </w:pPr>
      <w:r w:rsidRPr="00BF2442">
        <w:t xml:space="preserve">Место  проведения: </w:t>
      </w:r>
      <w:proofErr w:type="gramStart"/>
      <w:r w:rsidRPr="00BF2442">
        <w:t>г</w:t>
      </w:r>
      <w:proofErr w:type="gramEnd"/>
      <w:r w:rsidRPr="00BF2442">
        <w:t xml:space="preserve">. Нижний Новгород, </w:t>
      </w:r>
      <w:r w:rsidR="00A963FA" w:rsidRPr="00BF2442">
        <w:t>проспект Гагарина</w:t>
      </w:r>
      <w:r w:rsidRPr="00BF2442">
        <w:t>, д.</w:t>
      </w:r>
      <w:r w:rsidR="00A963FA" w:rsidRPr="00BF2442">
        <w:t>148</w:t>
      </w:r>
      <w:r w:rsidRPr="00BF2442">
        <w:t>,</w:t>
      </w:r>
      <w:r w:rsidR="00E9618D" w:rsidRPr="00BF2442">
        <w:t xml:space="preserve"> 3 этаж,</w:t>
      </w:r>
      <w:r w:rsidRPr="00BF2442">
        <w:t xml:space="preserve"> </w:t>
      </w:r>
      <w:r w:rsidR="00A963FA" w:rsidRPr="00BF2442">
        <w:t>актовый зал</w:t>
      </w:r>
    </w:p>
    <w:p w:rsidR="007640A9" w:rsidRPr="00BF2442" w:rsidRDefault="007640A9" w:rsidP="007640A9">
      <w:pPr>
        <w:spacing w:line="280" w:lineRule="exact"/>
      </w:pPr>
    </w:p>
    <w:p w:rsidR="00E9618D" w:rsidRPr="00BF2442" w:rsidRDefault="007640A9" w:rsidP="00E9618D">
      <w:pPr>
        <w:widowControl w:val="0"/>
        <w:suppressAutoHyphens/>
        <w:jc w:val="both"/>
      </w:pPr>
      <w:r w:rsidRPr="00BF2442">
        <w:rPr>
          <w:b/>
        </w:rPr>
        <w:t xml:space="preserve">Повестка дня: </w:t>
      </w:r>
      <w:r w:rsidRPr="00BF2442">
        <w:t>принятие решений о допуске к участию в аукционе заявителей и о признании заявителей участниками</w:t>
      </w:r>
      <w:r w:rsidR="00E9618D" w:rsidRPr="00BF2442">
        <w:t xml:space="preserve"> открытого</w:t>
      </w:r>
      <w:r w:rsidRPr="00BF2442">
        <w:t xml:space="preserve"> аукциона </w:t>
      </w:r>
      <w:r w:rsidR="00E9618D" w:rsidRPr="00BF2442">
        <w:t xml:space="preserve">№ 1 </w:t>
      </w:r>
      <w:proofErr w:type="gramStart"/>
      <w:r w:rsidR="00E9618D" w:rsidRPr="00BF2442">
        <w:t xml:space="preserve">( </w:t>
      </w:r>
      <w:proofErr w:type="gramEnd"/>
      <w:r w:rsidR="00E9618D" w:rsidRPr="00BF2442">
        <w:t xml:space="preserve">дата проведения 08.11.2018 года) по продаже права на заключение договоров аренды объектов недвижимости, находящихся в муниципальной собственности города Нижнего Новгорода и закрепленных за администрацией </w:t>
      </w:r>
      <w:proofErr w:type="spellStart"/>
      <w:r w:rsidR="00E9618D" w:rsidRPr="00BF2442">
        <w:t>Приокского</w:t>
      </w:r>
      <w:proofErr w:type="spellEnd"/>
      <w:r w:rsidR="00E9618D" w:rsidRPr="00BF2442">
        <w:t xml:space="preserve"> района города Нижнего Новгорода на праве оперативного управления, с открытой формой подачи предложений о цене</w:t>
      </w:r>
      <w:r w:rsidR="008B372A" w:rsidRPr="00BF2442">
        <w:t>.</w:t>
      </w:r>
    </w:p>
    <w:p w:rsidR="007640A9" w:rsidRPr="00BF2442" w:rsidRDefault="007640A9" w:rsidP="007640A9">
      <w:pPr>
        <w:spacing w:line="280" w:lineRule="exact"/>
        <w:jc w:val="both"/>
        <w:rPr>
          <w:b/>
        </w:rPr>
      </w:pPr>
      <w:r w:rsidRPr="00BF2442">
        <w:rPr>
          <w:b/>
        </w:rPr>
        <w:t>Состав</w:t>
      </w:r>
      <w:r w:rsidR="00C5063B">
        <w:rPr>
          <w:b/>
        </w:rPr>
        <w:t xml:space="preserve"> аукционной</w:t>
      </w:r>
      <w:r w:rsidRPr="00BF2442">
        <w:rPr>
          <w:b/>
        </w:rPr>
        <w:t xml:space="preserve"> комиссии:</w:t>
      </w:r>
    </w:p>
    <w:tbl>
      <w:tblPr>
        <w:tblW w:w="0" w:type="auto"/>
        <w:tblLook w:val="01E0"/>
      </w:tblPr>
      <w:tblGrid>
        <w:gridCol w:w="4382"/>
        <w:gridCol w:w="5669"/>
      </w:tblGrid>
      <w:tr w:rsidR="008B372A" w:rsidRPr="00BF2442" w:rsidTr="00D54838">
        <w:tc>
          <w:tcPr>
            <w:tcW w:w="4382" w:type="dxa"/>
          </w:tcPr>
          <w:p w:rsidR="008B372A" w:rsidRPr="00BF2442" w:rsidRDefault="008B372A" w:rsidP="00D54838">
            <w:pPr>
              <w:tabs>
                <w:tab w:val="left" w:pos="4050"/>
              </w:tabs>
            </w:pPr>
          </w:p>
          <w:p w:rsidR="008B372A" w:rsidRPr="00BF2442" w:rsidRDefault="008B372A" w:rsidP="00D54838">
            <w:pPr>
              <w:tabs>
                <w:tab w:val="left" w:pos="4050"/>
              </w:tabs>
            </w:pPr>
            <w:r w:rsidRPr="00BF2442">
              <w:t>Тимофеев Р.Л.</w:t>
            </w:r>
          </w:p>
          <w:p w:rsidR="008B372A" w:rsidRPr="00BF2442" w:rsidRDefault="008B372A" w:rsidP="00D54838">
            <w:pPr>
              <w:tabs>
                <w:tab w:val="left" w:pos="4050"/>
              </w:tabs>
            </w:pPr>
          </w:p>
        </w:tc>
        <w:tc>
          <w:tcPr>
            <w:tcW w:w="5669" w:type="dxa"/>
          </w:tcPr>
          <w:p w:rsidR="008B372A" w:rsidRPr="00BF2442" w:rsidRDefault="008B372A" w:rsidP="00D54838">
            <w:pPr>
              <w:tabs>
                <w:tab w:val="left" w:pos="615"/>
                <w:tab w:val="left" w:pos="4050"/>
              </w:tabs>
            </w:pPr>
          </w:p>
          <w:p w:rsidR="008B372A" w:rsidRPr="00BF2442" w:rsidRDefault="008B372A" w:rsidP="00D54838">
            <w:pPr>
              <w:tabs>
                <w:tab w:val="left" w:pos="615"/>
                <w:tab w:val="left" w:pos="4050"/>
              </w:tabs>
            </w:pPr>
            <w:r w:rsidRPr="00BF2442">
              <w:t xml:space="preserve">заместитель главы администрации </w:t>
            </w:r>
            <w:proofErr w:type="spellStart"/>
            <w:r w:rsidRPr="00BF2442">
              <w:t>Приокского</w:t>
            </w:r>
            <w:proofErr w:type="spellEnd"/>
            <w:r w:rsidRPr="00BF2442">
              <w:t xml:space="preserve"> района, начальник управления экономического развития – председатель аукционной комиссии</w:t>
            </w:r>
          </w:p>
          <w:p w:rsidR="008B372A" w:rsidRPr="00BF2442" w:rsidRDefault="008B372A" w:rsidP="00D54838">
            <w:pPr>
              <w:tabs>
                <w:tab w:val="left" w:pos="4050"/>
              </w:tabs>
            </w:pPr>
          </w:p>
        </w:tc>
      </w:tr>
      <w:tr w:rsidR="008B372A" w:rsidRPr="00BF2442" w:rsidTr="00D54838">
        <w:tc>
          <w:tcPr>
            <w:tcW w:w="4382" w:type="dxa"/>
          </w:tcPr>
          <w:p w:rsidR="008B372A" w:rsidRPr="00BF2442" w:rsidRDefault="008B372A" w:rsidP="00D54838">
            <w:pPr>
              <w:tabs>
                <w:tab w:val="left" w:pos="4050"/>
              </w:tabs>
            </w:pPr>
            <w:r w:rsidRPr="00BF2442">
              <w:t>Вершинина М.В.</w:t>
            </w:r>
          </w:p>
        </w:tc>
        <w:tc>
          <w:tcPr>
            <w:tcW w:w="5669" w:type="dxa"/>
          </w:tcPr>
          <w:p w:rsidR="008B372A" w:rsidRPr="00BF2442" w:rsidRDefault="008B372A" w:rsidP="00D54838">
            <w:pPr>
              <w:tabs>
                <w:tab w:val="left" w:pos="615"/>
                <w:tab w:val="left" w:pos="4050"/>
              </w:tabs>
            </w:pPr>
            <w:r w:rsidRPr="00BF2442">
              <w:t>начальник отдела экономического развития – заместитель председателя аукционной комиссии</w:t>
            </w:r>
          </w:p>
          <w:p w:rsidR="008B372A" w:rsidRPr="00BF2442" w:rsidRDefault="008B372A" w:rsidP="00D54838">
            <w:pPr>
              <w:tabs>
                <w:tab w:val="left" w:pos="615"/>
                <w:tab w:val="left" w:pos="4050"/>
              </w:tabs>
            </w:pPr>
          </w:p>
        </w:tc>
      </w:tr>
      <w:tr w:rsidR="008B372A" w:rsidRPr="00BF2442" w:rsidTr="00D54838">
        <w:tc>
          <w:tcPr>
            <w:tcW w:w="4382" w:type="dxa"/>
          </w:tcPr>
          <w:p w:rsidR="008B372A" w:rsidRPr="00BF2442" w:rsidRDefault="008B372A" w:rsidP="00D54838">
            <w:pPr>
              <w:tabs>
                <w:tab w:val="left" w:pos="4050"/>
              </w:tabs>
            </w:pPr>
            <w:proofErr w:type="spellStart"/>
            <w:r w:rsidRPr="00BF2442">
              <w:t>Ремберг</w:t>
            </w:r>
            <w:proofErr w:type="spellEnd"/>
            <w:r w:rsidRPr="00BF2442">
              <w:t xml:space="preserve"> Е.А.</w:t>
            </w:r>
          </w:p>
        </w:tc>
        <w:tc>
          <w:tcPr>
            <w:tcW w:w="5669" w:type="dxa"/>
          </w:tcPr>
          <w:p w:rsidR="008B372A" w:rsidRPr="00BF2442" w:rsidRDefault="008B372A" w:rsidP="00D54838">
            <w:pPr>
              <w:tabs>
                <w:tab w:val="left" w:pos="615"/>
                <w:tab w:val="left" w:pos="4050"/>
              </w:tabs>
            </w:pPr>
            <w:r w:rsidRPr="00BF2442">
              <w:t>начальник отдела финансов и бухгалтерского учета -  член  аукционной комиссии</w:t>
            </w:r>
          </w:p>
          <w:p w:rsidR="008B372A" w:rsidRPr="00BF2442" w:rsidRDefault="008B372A" w:rsidP="00D54838">
            <w:pPr>
              <w:tabs>
                <w:tab w:val="left" w:pos="4050"/>
              </w:tabs>
            </w:pPr>
          </w:p>
        </w:tc>
      </w:tr>
      <w:tr w:rsidR="008B372A" w:rsidRPr="00BF2442" w:rsidTr="00D54838">
        <w:tc>
          <w:tcPr>
            <w:tcW w:w="4382" w:type="dxa"/>
          </w:tcPr>
          <w:p w:rsidR="008B372A" w:rsidRPr="00BF2442" w:rsidRDefault="008B372A" w:rsidP="00D54838">
            <w:pPr>
              <w:tabs>
                <w:tab w:val="left" w:pos="4050"/>
              </w:tabs>
            </w:pPr>
            <w:r w:rsidRPr="00BF2442">
              <w:t>Аристова Д.Н.</w:t>
            </w:r>
          </w:p>
        </w:tc>
        <w:tc>
          <w:tcPr>
            <w:tcW w:w="5669" w:type="dxa"/>
          </w:tcPr>
          <w:p w:rsidR="008B372A" w:rsidRPr="00BF2442" w:rsidRDefault="008B372A" w:rsidP="00D54838">
            <w:pPr>
              <w:tabs>
                <w:tab w:val="left" w:pos="615"/>
                <w:tab w:val="left" w:pos="4050"/>
              </w:tabs>
            </w:pPr>
            <w:r w:rsidRPr="00BF2442">
              <w:t xml:space="preserve">начальник  отдела правового обеспечения </w:t>
            </w:r>
            <w:proofErr w:type="gramStart"/>
            <w:r w:rsidRPr="00BF2442">
              <w:t>–ч</w:t>
            </w:r>
            <w:proofErr w:type="gramEnd"/>
            <w:r w:rsidRPr="00BF2442">
              <w:t>лен аукционной комиссии</w:t>
            </w:r>
          </w:p>
          <w:p w:rsidR="008B372A" w:rsidRPr="00BF2442" w:rsidRDefault="008B372A" w:rsidP="00D54838">
            <w:pPr>
              <w:tabs>
                <w:tab w:val="left" w:pos="4050"/>
              </w:tabs>
            </w:pPr>
          </w:p>
        </w:tc>
      </w:tr>
      <w:tr w:rsidR="008B372A" w:rsidRPr="00BF2442" w:rsidTr="00D54838">
        <w:tc>
          <w:tcPr>
            <w:tcW w:w="4382" w:type="dxa"/>
          </w:tcPr>
          <w:p w:rsidR="008B372A" w:rsidRPr="00BF2442" w:rsidRDefault="008B372A" w:rsidP="00D54838">
            <w:pPr>
              <w:tabs>
                <w:tab w:val="left" w:pos="4050"/>
              </w:tabs>
            </w:pPr>
            <w:proofErr w:type="spellStart"/>
            <w:r w:rsidRPr="00BF2442">
              <w:t>Черешнева</w:t>
            </w:r>
            <w:proofErr w:type="spellEnd"/>
            <w:r w:rsidRPr="00BF2442">
              <w:t xml:space="preserve"> В.В. </w:t>
            </w:r>
          </w:p>
        </w:tc>
        <w:tc>
          <w:tcPr>
            <w:tcW w:w="5669" w:type="dxa"/>
          </w:tcPr>
          <w:p w:rsidR="008B372A" w:rsidRPr="00BF2442" w:rsidRDefault="008B372A" w:rsidP="00D54838">
            <w:pPr>
              <w:tabs>
                <w:tab w:val="left" w:pos="615"/>
                <w:tab w:val="left" w:pos="4050"/>
              </w:tabs>
            </w:pPr>
            <w:r w:rsidRPr="00BF2442">
              <w:t>главный специалист отдела экономического развития – секретарь аукционной комиссии</w:t>
            </w:r>
          </w:p>
          <w:p w:rsidR="008B372A" w:rsidRPr="00BF2442" w:rsidRDefault="008B372A" w:rsidP="00D54838">
            <w:pPr>
              <w:tabs>
                <w:tab w:val="left" w:pos="4050"/>
              </w:tabs>
            </w:pPr>
          </w:p>
        </w:tc>
      </w:tr>
    </w:tbl>
    <w:p w:rsidR="00BF2442" w:rsidRDefault="00BF2442" w:rsidP="007640A9">
      <w:pPr>
        <w:jc w:val="center"/>
        <w:rPr>
          <w:b/>
          <w:bCs/>
          <w:sz w:val="28"/>
          <w:szCs w:val="28"/>
        </w:rPr>
      </w:pPr>
    </w:p>
    <w:p w:rsidR="007640A9" w:rsidRPr="00131239" w:rsidRDefault="007640A9" w:rsidP="007640A9">
      <w:pPr>
        <w:jc w:val="center"/>
        <w:rPr>
          <w:b/>
          <w:bCs/>
        </w:rPr>
      </w:pPr>
      <w:r w:rsidRPr="00131239">
        <w:rPr>
          <w:b/>
          <w:bCs/>
        </w:rPr>
        <w:t>Результаты голосования и решение комиссии:</w:t>
      </w:r>
    </w:p>
    <w:p w:rsidR="007640A9" w:rsidRPr="003A2EA2" w:rsidRDefault="007640A9" w:rsidP="007640A9">
      <w:pPr>
        <w:jc w:val="center"/>
        <w:rPr>
          <w:b/>
          <w:bCs/>
          <w:sz w:val="28"/>
          <w:szCs w:val="28"/>
        </w:rPr>
      </w:pPr>
    </w:p>
    <w:tbl>
      <w:tblPr>
        <w:tblW w:w="10638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9"/>
        <w:gridCol w:w="1134"/>
        <w:gridCol w:w="709"/>
        <w:gridCol w:w="2126"/>
        <w:gridCol w:w="425"/>
        <w:gridCol w:w="426"/>
        <w:gridCol w:w="425"/>
        <w:gridCol w:w="3544"/>
      </w:tblGrid>
      <w:tr w:rsidR="007640A9" w:rsidRPr="00614E42" w:rsidTr="00BF2442">
        <w:trPr>
          <w:trHeight w:val="376"/>
        </w:trPr>
        <w:tc>
          <w:tcPr>
            <w:tcW w:w="3692" w:type="dxa"/>
            <w:gridSpan w:val="3"/>
            <w:shd w:val="clear" w:color="auto" w:fill="auto"/>
          </w:tcPr>
          <w:p w:rsidR="007640A9" w:rsidRPr="00614E42" w:rsidRDefault="007640A9" w:rsidP="00D54838">
            <w:pPr>
              <w:jc w:val="center"/>
              <w:rPr>
                <w:b/>
              </w:rPr>
            </w:pPr>
            <w:r w:rsidRPr="00614E42">
              <w:rPr>
                <w:b/>
              </w:rPr>
              <w:t>Характеристики помещения</w:t>
            </w:r>
          </w:p>
        </w:tc>
        <w:tc>
          <w:tcPr>
            <w:tcW w:w="2126" w:type="dxa"/>
            <w:shd w:val="clear" w:color="auto" w:fill="auto"/>
          </w:tcPr>
          <w:p w:rsidR="007640A9" w:rsidRPr="00614E42" w:rsidRDefault="007640A9" w:rsidP="00D54838">
            <w:pPr>
              <w:rPr>
                <w:b/>
              </w:rPr>
            </w:pPr>
            <w:r w:rsidRPr="00614E42">
              <w:rPr>
                <w:b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640A9" w:rsidRPr="00614E42" w:rsidRDefault="007640A9" w:rsidP="00D54838">
            <w:pPr>
              <w:rPr>
                <w:b/>
              </w:rPr>
            </w:pPr>
            <w:r w:rsidRPr="00614E42">
              <w:rPr>
                <w:b/>
              </w:rPr>
              <w:t>Голосование</w:t>
            </w:r>
          </w:p>
        </w:tc>
        <w:tc>
          <w:tcPr>
            <w:tcW w:w="3544" w:type="dxa"/>
            <w:shd w:val="clear" w:color="auto" w:fill="auto"/>
          </w:tcPr>
          <w:p w:rsidR="007640A9" w:rsidRPr="00614E42" w:rsidRDefault="007640A9" w:rsidP="00D54838">
            <w:pPr>
              <w:jc w:val="center"/>
              <w:rPr>
                <w:b/>
              </w:rPr>
            </w:pPr>
            <w:r w:rsidRPr="00614E42">
              <w:rPr>
                <w:b/>
              </w:rPr>
              <w:t> </w:t>
            </w:r>
          </w:p>
        </w:tc>
      </w:tr>
      <w:tr w:rsidR="007640A9" w:rsidRPr="00614E42" w:rsidTr="00BF2442">
        <w:trPr>
          <w:cantSplit/>
          <w:trHeight w:val="1253"/>
        </w:trPr>
        <w:tc>
          <w:tcPr>
            <w:tcW w:w="1849" w:type="dxa"/>
            <w:shd w:val="clear" w:color="auto" w:fill="auto"/>
          </w:tcPr>
          <w:p w:rsidR="007640A9" w:rsidRPr="00614E42" w:rsidRDefault="007640A9" w:rsidP="00D54838">
            <w:pPr>
              <w:rPr>
                <w:b/>
                <w:highlight w:val="lightGray"/>
              </w:rPr>
            </w:pPr>
            <w:r w:rsidRPr="00614E42">
              <w:rPr>
                <w:b/>
              </w:rPr>
              <w:t>Улица</w:t>
            </w:r>
          </w:p>
        </w:tc>
        <w:tc>
          <w:tcPr>
            <w:tcW w:w="1134" w:type="dxa"/>
            <w:shd w:val="clear" w:color="auto" w:fill="auto"/>
          </w:tcPr>
          <w:p w:rsidR="007640A9" w:rsidRPr="00614E42" w:rsidRDefault="007640A9" w:rsidP="00D54838">
            <w:pPr>
              <w:rPr>
                <w:b/>
                <w:highlight w:val="lightGray"/>
              </w:rPr>
            </w:pPr>
            <w:r w:rsidRPr="00614E42">
              <w:rPr>
                <w:b/>
              </w:rPr>
              <w:t>№ дома, литера</w:t>
            </w:r>
          </w:p>
        </w:tc>
        <w:tc>
          <w:tcPr>
            <w:tcW w:w="709" w:type="dxa"/>
            <w:shd w:val="clear" w:color="auto" w:fill="auto"/>
          </w:tcPr>
          <w:p w:rsidR="007640A9" w:rsidRPr="00614E42" w:rsidRDefault="007640A9" w:rsidP="00D54838">
            <w:pPr>
              <w:rPr>
                <w:b/>
                <w:highlight w:val="lightGray"/>
              </w:rPr>
            </w:pPr>
            <w:r w:rsidRPr="00614E42">
              <w:rPr>
                <w:b/>
              </w:rPr>
              <w:t>Площадь /м</w:t>
            </w:r>
            <w:proofErr w:type="gramStart"/>
            <w:r w:rsidRPr="00614E42">
              <w:rPr>
                <w:b/>
              </w:rPr>
              <w:t>2</w:t>
            </w:r>
            <w:proofErr w:type="gramEnd"/>
            <w:r w:rsidRPr="00614E42">
              <w:rPr>
                <w:b/>
              </w:rPr>
              <w:t>/</w:t>
            </w:r>
          </w:p>
        </w:tc>
        <w:tc>
          <w:tcPr>
            <w:tcW w:w="2126" w:type="dxa"/>
            <w:shd w:val="clear" w:color="auto" w:fill="auto"/>
          </w:tcPr>
          <w:p w:rsidR="007640A9" w:rsidRPr="00614E42" w:rsidRDefault="007640A9" w:rsidP="00D54838">
            <w:pPr>
              <w:rPr>
                <w:b/>
                <w:highlight w:val="lightGray"/>
              </w:rPr>
            </w:pPr>
            <w:r w:rsidRPr="00614E42">
              <w:rPr>
                <w:b/>
              </w:rPr>
              <w:t>Заявитель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640A9" w:rsidRPr="00614E42" w:rsidRDefault="007640A9" w:rsidP="00D54838">
            <w:pPr>
              <w:ind w:left="113" w:right="113"/>
              <w:jc w:val="center"/>
              <w:rPr>
                <w:b/>
                <w:highlight w:val="lightGray"/>
              </w:rPr>
            </w:pPr>
            <w:r w:rsidRPr="00614E42">
              <w:rPr>
                <w:b/>
              </w:rPr>
              <w:t>за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7640A9" w:rsidRPr="00614E42" w:rsidRDefault="007640A9" w:rsidP="00D54838">
            <w:pPr>
              <w:ind w:left="113" w:right="113"/>
              <w:jc w:val="center"/>
              <w:rPr>
                <w:b/>
                <w:highlight w:val="lightGray"/>
              </w:rPr>
            </w:pPr>
            <w:r w:rsidRPr="00614E42">
              <w:rPr>
                <w:b/>
              </w:rPr>
              <w:t>против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640A9" w:rsidRPr="00614E42" w:rsidRDefault="007640A9" w:rsidP="00D54838">
            <w:pPr>
              <w:ind w:left="113" w:right="113"/>
              <w:jc w:val="center"/>
              <w:rPr>
                <w:b/>
                <w:highlight w:val="lightGray"/>
              </w:rPr>
            </w:pPr>
            <w:proofErr w:type="spellStart"/>
            <w:r w:rsidRPr="00614E42">
              <w:rPr>
                <w:b/>
              </w:rPr>
              <w:t>воздерж</w:t>
            </w:r>
            <w:proofErr w:type="spellEnd"/>
            <w:r w:rsidRPr="00614E42">
              <w:rPr>
                <w:b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640A9" w:rsidRPr="00614E42" w:rsidRDefault="007640A9" w:rsidP="00D54838">
            <w:pPr>
              <w:jc w:val="center"/>
              <w:rPr>
                <w:b/>
                <w:highlight w:val="lightGray"/>
              </w:rPr>
            </w:pPr>
            <w:r w:rsidRPr="00614E42">
              <w:rPr>
                <w:b/>
              </w:rPr>
              <w:t>Принятое решение</w:t>
            </w:r>
          </w:p>
        </w:tc>
      </w:tr>
      <w:tr w:rsidR="007640A9" w:rsidRPr="00614E42" w:rsidTr="00BF2442">
        <w:trPr>
          <w:cantSplit/>
          <w:trHeight w:val="420"/>
        </w:trPr>
        <w:tc>
          <w:tcPr>
            <w:tcW w:w="10638" w:type="dxa"/>
            <w:gridSpan w:val="8"/>
            <w:shd w:val="clear" w:color="auto" w:fill="auto"/>
          </w:tcPr>
          <w:p w:rsidR="007640A9" w:rsidRPr="00614E42" w:rsidRDefault="007640A9" w:rsidP="00D54838">
            <w:pPr>
              <w:rPr>
                <w:b/>
              </w:rPr>
            </w:pPr>
            <w:r w:rsidRPr="00614E42">
              <w:rPr>
                <w:b/>
              </w:rPr>
              <w:t>ЛОТ № 1</w:t>
            </w:r>
          </w:p>
        </w:tc>
      </w:tr>
      <w:tr w:rsidR="007640A9" w:rsidRPr="00614E42" w:rsidTr="00BF2442">
        <w:trPr>
          <w:cantSplit/>
          <w:trHeight w:val="684"/>
        </w:trPr>
        <w:tc>
          <w:tcPr>
            <w:tcW w:w="1849" w:type="dxa"/>
            <w:shd w:val="clear" w:color="auto" w:fill="auto"/>
          </w:tcPr>
          <w:p w:rsidR="008B372A" w:rsidRPr="008B372A" w:rsidRDefault="008B372A" w:rsidP="008B372A">
            <w:pPr>
              <w:rPr>
                <w:bCs/>
              </w:rPr>
            </w:pPr>
            <w:r w:rsidRPr="008B372A">
              <w:rPr>
                <w:bCs/>
              </w:rPr>
              <w:t xml:space="preserve">г. Нижний Новгород, </w:t>
            </w:r>
            <w:proofErr w:type="spellStart"/>
            <w:r w:rsidRPr="008B372A">
              <w:rPr>
                <w:bCs/>
              </w:rPr>
              <w:t>Приокский</w:t>
            </w:r>
            <w:proofErr w:type="spellEnd"/>
            <w:r w:rsidRPr="008B372A">
              <w:rPr>
                <w:bCs/>
              </w:rPr>
              <w:t xml:space="preserve"> район, </w:t>
            </w:r>
          </w:p>
          <w:p w:rsidR="007640A9" w:rsidRPr="00614E42" w:rsidRDefault="008B372A" w:rsidP="008B372A">
            <w:r w:rsidRPr="008B372A">
              <w:rPr>
                <w:bCs/>
              </w:rPr>
              <w:t xml:space="preserve">проспект Гагарина, д. </w:t>
            </w:r>
            <w:r>
              <w:rPr>
                <w:bCs/>
              </w:rPr>
              <w:t>35(остановка «ул</w:t>
            </w:r>
            <w:proofErr w:type="gramStart"/>
            <w:r>
              <w:rPr>
                <w:bCs/>
              </w:rPr>
              <w:t>.</w:t>
            </w:r>
            <w:r w:rsidRPr="008B372A">
              <w:rPr>
                <w:bCs/>
              </w:rPr>
              <w:t>М</w:t>
            </w:r>
            <w:proofErr w:type="gramEnd"/>
            <w:r w:rsidRPr="008B372A">
              <w:rPr>
                <w:bCs/>
              </w:rPr>
              <w:t>едицинская»)</w:t>
            </w:r>
          </w:p>
        </w:tc>
        <w:tc>
          <w:tcPr>
            <w:tcW w:w="1134" w:type="dxa"/>
            <w:shd w:val="clear" w:color="auto" w:fill="auto"/>
          </w:tcPr>
          <w:p w:rsidR="007640A9" w:rsidRPr="00614E42" w:rsidRDefault="008B372A" w:rsidP="008B372A">
            <w:pPr>
              <w:ind w:hanging="108"/>
              <w:jc w:val="center"/>
              <w:rPr>
                <w:rFonts w:ascii="Times New Roman CYR" w:hAnsi="Times New Roman CYR" w:cs="Times New Roman CYR"/>
              </w:rPr>
            </w:pPr>
            <w:r>
              <w:t>Н</w:t>
            </w:r>
            <w:r w:rsidRPr="00A15401">
              <w:t>ежило</w:t>
            </w:r>
            <w:r>
              <w:t>е</w:t>
            </w:r>
            <w:r w:rsidRPr="00A15401">
              <w:t xml:space="preserve"> </w:t>
            </w:r>
            <w:r>
              <w:t>здание  Н</w:t>
            </w:r>
          </w:p>
        </w:tc>
        <w:tc>
          <w:tcPr>
            <w:tcW w:w="709" w:type="dxa"/>
            <w:shd w:val="clear" w:color="auto" w:fill="auto"/>
          </w:tcPr>
          <w:p w:rsidR="007640A9" w:rsidRPr="00614E42" w:rsidRDefault="008B372A" w:rsidP="00BA107C">
            <w:pPr>
              <w:jc w:val="center"/>
            </w:pPr>
            <w:r>
              <w:t>92,3</w:t>
            </w:r>
          </w:p>
        </w:tc>
        <w:tc>
          <w:tcPr>
            <w:tcW w:w="2126" w:type="dxa"/>
            <w:shd w:val="clear" w:color="auto" w:fill="auto"/>
          </w:tcPr>
          <w:p w:rsidR="007640A9" w:rsidRPr="00614E42" w:rsidRDefault="008B372A" w:rsidP="00D5483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Индивидуальный предприниматель</w:t>
            </w:r>
          </w:p>
          <w:p w:rsidR="007640A9" w:rsidRPr="00614E42" w:rsidRDefault="008B372A" w:rsidP="00D54838">
            <w:pPr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Саргсян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Гагик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Агванович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7640A9" w:rsidRPr="00614E42" w:rsidRDefault="008B372A" w:rsidP="00D5483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7640A9" w:rsidRPr="00614E42" w:rsidRDefault="007640A9" w:rsidP="00D54838">
            <w:pPr>
              <w:jc w:val="center"/>
              <w:rPr>
                <w:rFonts w:ascii="Times New Roman CYR" w:hAnsi="Times New Roman CYR" w:cs="Times New Roman CYR"/>
              </w:rPr>
            </w:pPr>
            <w:r w:rsidRPr="00614E42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640A9" w:rsidRPr="00614E42" w:rsidRDefault="007640A9" w:rsidP="00D54838">
            <w:pPr>
              <w:jc w:val="center"/>
            </w:pPr>
            <w:r w:rsidRPr="00614E42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8B372A" w:rsidRPr="00614E42" w:rsidRDefault="008B372A" w:rsidP="008B372A">
            <w:pPr>
              <w:jc w:val="both"/>
              <w:rPr>
                <w:rFonts w:ascii="Times New Roman CYR" w:hAnsi="Times New Roman CYR" w:cs="Times New Roman CYR"/>
              </w:rPr>
            </w:pPr>
            <w:r w:rsidRPr="00614E42">
              <w:t xml:space="preserve">1. Признать аукцион по лоту </w:t>
            </w:r>
            <w:r>
              <w:t xml:space="preserve">     </w:t>
            </w:r>
            <w:r w:rsidRPr="00614E42">
              <w:t xml:space="preserve">№ </w:t>
            </w:r>
            <w:r>
              <w:t>1</w:t>
            </w:r>
            <w:r w:rsidRPr="00614E42">
              <w:t xml:space="preserve"> несостоявшимся  </w:t>
            </w:r>
            <w:r w:rsidRPr="00614E42">
              <w:br/>
              <w:t xml:space="preserve">2. Заключить договор купли-продажи права аренды  с единственным участником </w:t>
            </w:r>
            <w:proofErr w:type="gramStart"/>
            <w:r>
              <w:t>-</w:t>
            </w:r>
            <w:r>
              <w:rPr>
                <w:rFonts w:ascii="Times New Roman CYR" w:hAnsi="Times New Roman CYR" w:cs="Times New Roman CYR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</w:rPr>
              <w:t>ндивидуальным предпринимателем</w:t>
            </w:r>
          </w:p>
          <w:p w:rsidR="007640A9" w:rsidRPr="00614E42" w:rsidRDefault="008B372A" w:rsidP="008B372A">
            <w:pPr>
              <w:jc w:val="both"/>
            </w:pPr>
            <w:proofErr w:type="spellStart"/>
            <w:r>
              <w:rPr>
                <w:rFonts w:ascii="Times New Roman CYR" w:hAnsi="Times New Roman CYR" w:cs="Times New Roman CYR"/>
              </w:rPr>
              <w:t>Саргсян</w:t>
            </w:r>
            <w:r w:rsidR="0073431A">
              <w:rPr>
                <w:rFonts w:ascii="Times New Roman CYR" w:hAnsi="Times New Roman CYR" w:cs="Times New Roman CYR"/>
              </w:rPr>
              <w:t>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Гагик</w:t>
            </w:r>
            <w:r w:rsidR="0073431A">
              <w:rPr>
                <w:rFonts w:ascii="Times New Roman CYR" w:hAnsi="Times New Roman CYR" w:cs="Times New Roman CYR"/>
              </w:rPr>
              <w:t>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Агванович</w:t>
            </w:r>
            <w:r w:rsidR="0073431A">
              <w:rPr>
                <w:rFonts w:ascii="Times New Roman CYR" w:hAnsi="Times New Roman CYR" w:cs="Times New Roman CYR"/>
              </w:rPr>
              <w:t>ем</w:t>
            </w:r>
            <w:proofErr w:type="spellEnd"/>
            <w:r w:rsidR="0073431A">
              <w:rPr>
                <w:rFonts w:ascii="Times New Roman CYR" w:hAnsi="Times New Roman CYR" w:cs="Times New Roman CYR"/>
              </w:rPr>
              <w:t xml:space="preserve"> </w:t>
            </w:r>
            <w:r w:rsidRPr="00614E42">
              <w:t xml:space="preserve"> в соответствии с условиями Документации </w:t>
            </w:r>
          </w:p>
        </w:tc>
      </w:tr>
      <w:tr w:rsidR="007640A9" w:rsidRPr="00614E42" w:rsidTr="00BF2442">
        <w:trPr>
          <w:cantSplit/>
          <w:trHeight w:val="433"/>
        </w:trPr>
        <w:tc>
          <w:tcPr>
            <w:tcW w:w="10638" w:type="dxa"/>
            <w:gridSpan w:val="8"/>
            <w:shd w:val="clear" w:color="auto" w:fill="auto"/>
          </w:tcPr>
          <w:p w:rsidR="007640A9" w:rsidRPr="00614E42" w:rsidRDefault="007640A9" w:rsidP="00D54838">
            <w:pPr>
              <w:rPr>
                <w:b/>
              </w:rPr>
            </w:pPr>
            <w:r w:rsidRPr="00614E42">
              <w:rPr>
                <w:b/>
              </w:rPr>
              <w:lastRenderedPageBreak/>
              <w:t>ЛОТ № 2</w:t>
            </w:r>
          </w:p>
        </w:tc>
      </w:tr>
      <w:tr w:rsidR="007640A9" w:rsidRPr="00614E42" w:rsidTr="00BF2442">
        <w:trPr>
          <w:cantSplit/>
          <w:trHeight w:val="555"/>
        </w:trPr>
        <w:tc>
          <w:tcPr>
            <w:tcW w:w="1849" w:type="dxa"/>
            <w:shd w:val="clear" w:color="auto" w:fill="auto"/>
          </w:tcPr>
          <w:p w:rsidR="00BA107C" w:rsidRPr="00BA107C" w:rsidRDefault="00BA107C" w:rsidP="00BF2442">
            <w:pPr>
              <w:ind w:right="-108"/>
              <w:rPr>
                <w:bCs/>
              </w:rPr>
            </w:pPr>
            <w:r w:rsidRPr="00BA107C">
              <w:rPr>
                <w:bCs/>
              </w:rPr>
              <w:t xml:space="preserve">г. Нижний Новгород, </w:t>
            </w:r>
            <w:proofErr w:type="spellStart"/>
            <w:r w:rsidRPr="00BA107C">
              <w:rPr>
                <w:bCs/>
              </w:rPr>
              <w:t>Приокский</w:t>
            </w:r>
            <w:proofErr w:type="spellEnd"/>
            <w:r w:rsidRPr="00BA107C">
              <w:rPr>
                <w:bCs/>
              </w:rPr>
              <w:t xml:space="preserve"> район, </w:t>
            </w:r>
          </w:p>
          <w:p w:rsidR="007640A9" w:rsidRPr="00614E42" w:rsidRDefault="00BA107C" w:rsidP="00BA107C">
            <w:r w:rsidRPr="00BA107C">
              <w:rPr>
                <w:bCs/>
              </w:rPr>
              <w:t xml:space="preserve">проспект Гагарина, д. </w:t>
            </w:r>
            <w:r>
              <w:rPr>
                <w:bCs/>
              </w:rPr>
              <w:t>35</w:t>
            </w:r>
            <w:r w:rsidRPr="00BA107C">
              <w:rPr>
                <w:bCs/>
              </w:rPr>
              <w:t>(остановка «</w:t>
            </w:r>
            <w:proofErr w:type="spellStart"/>
            <w:proofErr w:type="gramStart"/>
            <w:r w:rsidRPr="00BA107C">
              <w:rPr>
                <w:bCs/>
              </w:rPr>
              <w:t>Админист</w:t>
            </w:r>
            <w:proofErr w:type="spellEnd"/>
            <w:r>
              <w:rPr>
                <w:bCs/>
              </w:rPr>
              <w:t xml:space="preserve"> </w:t>
            </w:r>
            <w:r w:rsidRPr="00BA107C">
              <w:rPr>
                <w:bCs/>
              </w:rPr>
              <w:t>рация</w:t>
            </w:r>
            <w:proofErr w:type="gramEnd"/>
            <w:r w:rsidRPr="00BA107C">
              <w:rPr>
                <w:bCs/>
              </w:rPr>
              <w:t xml:space="preserve"> </w:t>
            </w:r>
            <w:proofErr w:type="spellStart"/>
            <w:r w:rsidRPr="00BA107C">
              <w:rPr>
                <w:bCs/>
              </w:rPr>
              <w:t>Приокского</w:t>
            </w:r>
            <w:proofErr w:type="spellEnd"/>
            <w:r w:rsidRPr="00BA107C">
              <w:rPr>
                <w:bCs/>
              </w:rPr>
              <w:t xml:space="preserve"> района»)</w:t>
            </w:r>
          </w:p>
        </w:tc>
        <w:tc>
          <w:tcPr>
            <w:tcW w:w="1134" w:type="dxa"/>
            <w:shd w:val="clear" w:color="auto" w:fill="auto"/>
          </w:tcPr>
          <w:p w:rsidR="00BA107C" w:rsidRDefault="00BA107C" w:rsidP="00BA107C">
            <w:pPr>
              <w:ind w:right="-108"/>
              <w:jc w:val="center"/>
            </w:pPr>
            <w:r>
              <w:t>Н</w:t>
            </w:r>
            <w:r w:rsidRPr="00A15401">
              <w:t>ежило</w:t>
            </w:r>
            <w:r>
              <w:t>е</w:t>
            </w:r>
            <w:r w:rsidRPr="00A15401">
              <w:t xml:space="preserve"> </w:t>
            </w:r>
            <w:r>
              <w:t xml:space="preserve">здание  </w:t>
            </w:r>
          </w:p>
          <w:p w:rsidR="007640A9" w:rsidRPr="00614E42" w:rsidRDefault="00BA107C" w:rsidP="00BA107C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t>О</w:t>
            </w:r>
          </w:p>
        </w:tc>
        <w:tc>
          <w:tcPr>
            <w:tcW w:w="709" w:type="dxa"/>
            <w:shd w:val="clear" w:color="auto" w:fill="auto"/>
          </w:tcPr>
          <w:p w:rsidR="007640A9" w:rsidRPr="00614E42" w:rsidRDefault="00BA107C" w:rsidP="00BA107C">
            <w:pPr>
              <w:jc w:val="center"/>
            </w:pPr>
            <w:r>
              <w:t>86,2</w:t>
            </w:r>
          </w:p>
        </w:tc>
        <w:tc>
          <w:tcPr>
            <w:tcW w:w="2126" w:type="dxa"/>
            <w:shd w:val="clear" w:color="auto" w:fill="auto"/>
          </w:tcPr>
          <w:p w:rsidR="007640A9" w:rsidRDefault="00BA107C" w:rsidP="00D5483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Индивидуальный предприниматель</w:t>
            </w:r>
          </w:p>
          <w:p w:rsidR="00BA107C" w:rsidRPr="00614E42" w:rsidRDefault="00BA107C" w:rsidP="00D54838">
            <w:pPr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Амиров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Чингиз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Гасанага-Оглы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7640A9" w:rsidRPr="00614E42" w:rsidRDefault="00BF2442" w:rsidP="00D5483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7640A9" w:rsidRPr="00614E42" w:rsidRDefault="007640A9" w:rsidP="00D54838">
            <w:pPr>
              <w:jc w:val="center"/>
              <w:rPr>
                <w:rFonts w:ascii="Times New Roman CYR" w:hAnsi="Times New Roman CYR" w:cs="Times New Roman CYR"/>
              </w:rPr>
            </w:pPr>
            <w:r w:rsidRPr="00614E42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640A9" w:rsidRPr="00614E42" w:rsidRDefault="007640A9" w:rsidP="00D54838">
            <w:pPr>
              <w:jc w:val="center"/>
            </w:pPr>
            <w:r w:rsidRPr="00614E42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BA107C" w:rsidRPr="00614E42" w:rsidRDefault="00BA107C" w:rsidP="00BA107C">
            <w:pPr>
              <w:jc w:val="both"/>
              <w:rPr>
                <w:rFonts w:ascii="Times New Roman CYR" w:hAnsi="Times New Roman CYR" w:cs="Times New Roman CYR"/>
              </w:rPr>
            </w:pPr>
            <w:r>
              <w:t>2.</w:t>
            </w:r>
            <w:r w:rsidRPr="00614E42">
              <w:t xml:space="preserve">Признать аукцион по лоту </w:t>
            </w:r>
            <w:r>
              <w:t xml:space="preserve">     </w:t>
            </w:r>
            <w:r w:rsidRPr="00614E42">
              <w:t xml:space="preserve">№ </w:t>
            </w:r>
            <w:r>
              <w:t>2</w:t>
            </w:r>
            <w:r w:rsidRPr="00614E42">
              <w:t xml:space="preserve"> несостоявшимся  </w:t>
            </w:r>
            <w:r w:rsidRPr="00614E42">
              <w:br/>
              <w:t xml:space="preserve">2. Заключить договор купли-продажи права аренды  с единственным участником </w:t>
            </w:r>
            <w:proofErr w:type="gramStart"/>
            <w:r>
              <w:t>-</w:t>
            </w:r>
            <w:r>
              <w:rPr>
                <w:rFonts w:ascii="Times New Roman CYR" w:hAnsi="Times New Roman CYR" w:cs="Times New Roman CYR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</w:rPr>
              <w:t>ндивидуальным предпринимателем</w:t>
            </w:r>
          </w:p>
          <w:p w:rsidR="007640A9" w:rsidRPr="00614E42" w:rsidRDefault="00BA107C" w:rsidP="00BA107C">
            <w:proofErr w:type="spellStart"/>
            <w:r>
              <w:rPr>
                <w:rFonts w:ascii="Times New Roman CYR" w:hAnsi="Times New Roman CYR" w:cs="Times New Roman CYR"/>
              </w:rPr>
              <w:t>Амиров</w:t>
            </w:r>
            <w:r w:rsidR="0073431A">
              <w:rPr>
                <w:rFonts w:ascii="Times New Roman CYR" w:hAnsi="Times New Roman CYR" w:cs="Times New Roman CYR"/>
              </w:rPr>
              <w:t>ым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Чингиз</w:t>
            </w:r>
            <w:r w:rsidR="0073431A">
              <w:rPr>
                <w:rFonts w:ascii="Times New Roman CYR" w:hAnsi="Times New Roman CYR" w:cs="Times New Roman CYR"/>
              </w:rPr>
              <w:t>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Гасанага-Оглы</w:t>
            </w:r>
            <w:proofErr w:type="spellEnd"/>
            <w:r w:rsidRPr="00614E42">
              <w:t xml:space="preserve"> в соответствии с условиями Документации </w:t>
            </w:r>
          </w:p>
        </w:tc>
      </w:tr>
      <w:tr w:rsidR="007640A9" w:rsidRPr="00614E42" w:rsidTr="00BF2442">
        <w:trPr>
          <w:cantSplit/>
          <w:trHeight w:val="433"/>
        </w:trPr>
        <w:tc>
          <w:tcPr>
            <w:tcW w:w="10638" w:type="dxa"/>
            <w:gridSpan w:val="8"/>
            <w:shd w:val="clear" w:color="auto" w:fill="auto"/>
          </w:tcPr>
          <w:p w:rsidR="007640A9" w:rsidRPr="00614E42" w:rsidRDefault="007640A9" w:rsidP="00D54838">
            <w:pPr>
              <w:rPr>
                <w:b/>
              </w:rPr>
            </w:pPr>
            <w:r w:rsidRPr="00614E42">
              <w:rPr>
                <w:b/>
              </w:rPr>
              <w:t>ЛОТ № 3</w:t>
            </w:r>
          </w:p>
        </w:tc>
      </w:tr>
      <w:tr w:rsidR="007640A9" w:rsidRPr="00614E42" w:rsidTr="00BF2442">
        <w:trPr>
          <w:cantSplit/>
          <w:trHeight w:val="555"/>
        </w:trPr>
        <w:tc>
          <w:tcPr>
            <w:tcW w:w="1849" w:type="dxa"/>
            <w:shd w:val="clear" w:color="auto" w:fill="auto"/>
          </w:tcPr>
          <w:p w:rsidR="00BF2442" w:rsidRPr="00BF2442" w:rsidRDefault="00BF2442" w:rsidP="00BF2442">
            <w:pPr>
              <w:rPr>
                <w:bCs/>
              </w:rPr>
            </w:pPr>
            <w:r w:rsidRPr="00BF2442">
              <w:rPr>
                <w:bCs/>
              </w:rPr>
              <w:t xml:space="preserve">г. Нижний Новгород, </w:t>
            </w:r>
            <w:proofErr w:type="spellStart"/>
            <w:r w:rsidRPr="00BF2442">
              <w:rPr>
                <w:bCs/>
              </w:rPr>
              <w:t>Приокский</w:t>
            </w:r>
            <w:proofErr w:type="spellEnd"/>
            <w:r w:rsidRPr="00BF2442">
              <w:rPr>
                <w:bCs/>
              </w:rPr>
              <w:t xml:space="preserve"> район, </w:t>
            </w:r>
          </w:p>
          <w:p w:rsidR="007640A9" w:rsidRPr="00614E42" w:rsidRDefault="00BF2442" w:rsidP="00BF2442">
            <w:r w:rsidRPr="00BF2442">
              <w:rPr>
                <w:bCs/>
              </w:rPr>
              <w:t xml:space="preserve">проспект Гагарина, д. </w:t>
            </w:r>
            <w:r>
              <w:rPr>
                <w:bCs/>
              </w:rPr>
              <w:t>35</w:t>
            </w:r>
            <w:r w:rsidRPr="00BF2442">
              <w:rPr>
                <w:bCs/>
              </w:rPr>
              <w:t>(остановка «ул. Медицинская»)</w:t>
            </w:r>
          </w:p>
        </w:tc>
        <w:tc>
          <w:tcPr>
            <w:tcW w:w="1134" w:type="dxa"/>
            <w:shd w:val="clear" w:color="auto" w:fill="auto"/>
          </w:tcPr>
          <w:p w:rsidR="00BF2442" w:rsidRDefault="00BF2442" w:rsidP="00BF2442">
            <w:pPr>
              <w:ind w:right="-108"/>
              <w:jc w:val="center"/>
            </w:pPr>
            <w:r>
              <w:t>Н</w:t>
            </w:r>
            <w:r w:rsidRPr="00A15401">
              <w:t>ежило</w:t>
            </w:r>
            <w:r>
              <w:t>е</w:t>
            </w:r>
            <w:r w:rsidRPr="00A15401">
              <w:t xml:space="preserve"> </w:t>
            </w:r>
            <w:r>
              <w:t>здание</w:t>
            </w:r>
          </w:p>
          <w:p w:rsidR="007640A9" w:rsidRPr="00614E42" w:rsidRDefault="00BF2442" w:rsidP="00BF2442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t>М</w:t>
            </w:r>
          </w:p>
        </w:tc>
        <w:tc>
          <w:tcPr>
            <w:tcW w:w="709" w:type="dxa"/>
            <w:shd w:val="clear" w:color="auto" w:fill="auto"/>
          </w:tcPr>
          <w:p w:rsidR="007640A9" w:rsidRPr="00614E42" w:rsidRDefault="00BF2442" w:rsidP="00D54838">
            <w:pPr>
              <w:jc w:val="right"/>
            </w:pPr>
            <w:r>
              <w:t>50,6</w:t>
            </w:r>
          </w:p>
        </w:tc>
        <w:tc>
          <w:tcPr>
            <w:tcW w:w="2126" w:type="dxa"/>
            <w:shd w:val="clear" w:color="auto" w:fill="auto"/>
          </w:tcPr>
          <w:p w:rsidR="007640A9" w:rsidRPr="00614E42" w:rsidRDefault="007640A9" w:rsidP="00D54838">
            <w:pPr>
              <w:rPr>
                <w:rFonts w:ascii="Times New Roman CYR" w:hAnsi="Times New Roman CYR" w:cs="Times New Roman CYR"/>
              </w:rPr>
            </w:pPr>
            <w:r w:rsidRPr="00614E42">
              <w:rPr>
                <w:rFonts w:ascii="Times New Roman CYR" w:hAnsi="Times New Roman CYR" w:cs="Times New Roman CYR"/>
              </w:rPr>
              <w:t>Заявок не поступило</w:t>
            </w:r>
          </w:p>
        </w:tc>
        <w:tc>
          <w:tcPr>
            <w:tcW w:w="425" w:type="dxa"/>
            <w:shd w:val="clear" w:color="auto" w:fill="auto"/>
          </w:tcPr>
          <w:p w:rsidR="007640A9" w:rsidRPr="00614E42" w:rsidRDefault="00BF2442" w:rsidP="00D5483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7640A9" w:rsidRPr="00614E42" w:rsidRDefault="007640A9" w:rsidP="00D54838">
            <w:pPr>
              <w:jc w:val="center"/>
              <w:rPr>
                <w:rFonts w:ascii="Times New Roman CYR" w:hAnsi="Times New Roman CYR" w:cs="Times New Roman CYR"/>
              </w:rPr>
            </w:pPr>
            <w:r w:rsidRPr="00614E42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640A9" w:rsidRPr="00614E42" w:rsidRDefault="007640A9" w:rsidP="00D54838">
            <w:pPr>
              <w:jc w:val="center"/>
            </w:pPr>
            <w:r w:rsidRPr="00614E42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7640A9" w:rsidRPr="00614E42" w:rsidRDefault="007640A9" w:rsidP="00D54838">
            <w:r w:rsidRPr="00614E42">
              <w:t xml:space="preserve">Признать аукцион по лоту № 3 несостоявшимся </w:t>
            </w:r>
          </w:p>
          <w:p w:rsidR="007640A9" w:rsidRPr="00614E42" w:rsidRDefault="007640A9" w:rsidP="00D54838"/>
        </w:tc>
      </w:tr>
    </w:tbl>
    <w:p w:rsidR="00BF2442" w:rsidRDefault="00BF2442" w:rsidP="00BF2442">
      <w:pPr>
        <w:spacing w:before="100" w:beforeAutospacing="1"/>
      </w:pPr>
    </w:p>
    <w:p w:rsidR="00BF2442" w:rsidRPr="00ED2854" w:rsidRDefault="00BF2442" w:rsidP="00BF2442">
      <w:pPr>
        <w:spacing w:before="100" w:beforeAutospacing="1"/>
      </w:pPr>
      <w:r w:rsidRPr="00ED2854">
        <w:t>Подписи членов комиссии:</w:t>
      </w:r>
    </w:p>
    <w:tbl>
      <w:tblPr>
        <w:tblW w:w="496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2"/>
        <w:gridCol w:w="2266"/>
        <w:gridCol w:w="4109"/>
      </w:tblGrid>
      <w:tr w:rsidR="00BF2442" w:rsidRPr="00ED2854" w:rsidTr="00C5063B">
        <w:trPr>
          <w:tblCellSpacing w:w="15" w:type="dxa"/>
        </w:trPr>
        <w:tc>
          <w:tcPr>
            <w:tcW w:w="1994" w:type="pct"/>
            <w:vAlign w:val="center"/>
            <w:hideMark/>
          </w:tcPr>
          <w:p w:rsidR="00BF2442" w:rsidRPr="00ED2854" w:rsidRDefault="00BF2442" w:rsidP="00D54838">
            <w:pPr>
              <w:jc w:val="center"/>
              <w:rPr>
                <w:b/>
                <w:bCs/>
              </w:rPr>
            </w:pPr>
          </w:p>
        </w:tc>
        <w:tc>
          <w:tcPr>
            <w:tcW w:w="1047" w:type="pct"/>
            <w:vAlign w:val="center"/>
            <w:hideMark/>
          </w:tcPr>
          <w:p w:rsidR="00BF2442" w:rsidRPr="00ED2854" w:rsidRDefault="00BF2442" w:rsidP="00D54838">
            <w:pPr>
              <w:jc w:val="center"/>
              <w:rPr>
                <w:b/>
                <w:bCs/>
              </w:rPr>
            </w:pPr>
          </w:p>
        </w:tc>
        <w:tc>
          <w:tcPr>
            <w:tcW w:w="1904" w:type="pct"/>
            <w:vAlign w:val="center"/>
            <w:hideMark/>
          </w:tcPr>
          <w:p w:rsidR="00BF2442" w:rsidRPr="00ED2854" w:rsidRDefault="00BF2442" w:rsidP="00D54838">
            <w:pPr>
              <w:jc w:val="center"/>
              <w:rPr>
                <w:b/>
                <w:bCs/>
              </w:rPr>
            </w:pPr>
          </w:p>
        </w:tc>
      </w:tr>
      <w:tr w:rsidR="00BF2442" w:rsidRPr="00ED2854" w:rsidTr="00C50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442" w:rsidRPr="00ED2854" w:rsidRDefault="00BF2442" w:rsidP="00D54838">
            <w:r w:rsidRPr="00ED2854">
              <w:t>Председатель комиссии</w:t>
            </w:r>
          </w:p>
        </w:tc>
        <w:tc>
          <w:tcPr>
            <w:tcW w:w="1047" w:type="pct"/>
            <w:vAlign w:val="center"/>
            <w:hideMark/>
          </w:tcPr>
          <w:p w:rsidR="00BF2442" w:rsidRPr="00ED2854" w:rsidRDefault="00BF2442" w:rsidP="00D54838"/>
        </w:tc>
        <w:tc>
          <w:tcPr>
            <w:tcW w:w="1904" w:type="pct"/>
            <w:vAlign w:val="center"/>
            <w:hideMark/>
          </w:tcPr>
          <w:p w:rsidR="00BF2442" w:rsidRPr="00ED2854" w:rsidRDefault="00BF2442" w:rsidP="00D54838">
            <w:pPr>
              <w:jc w:val="right"/>
            </w:pPr>
            <w:r w:rsidRPr="00ED2854">
              <w:t xml:space="preserve">Тимофеев </w:t>
            </w:r>
            <w:proofErr w:type="spellStart"/>
            <w:r w:rsidRPr="00ED2854">
              <w:t>Ренат</w:t>
            </w:r>
            <w:proofErr w:type="spellEnd"/>
            <w:r w:rsidRPr="00ED2854">
              <w:t xml:space="preserve"> Леонидович</w:t>
            </w:r>
          </w:p>
        </w:tc>
      </w:tr>
      <w:tr w:rsidR="00BF2442" w:rsidRPr="00ED2854" w:rsidTr="00C5063B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BF2442" w:rsidRDefault="00BF2442" w:rsidP="00D54838"/>
          <w:p w:rsidR="00C5063B" w:rsidRPr="00ED2854" w:rsidRDefault="00C5063B" w:rsidP="00D54838"/>
        </w:tc>
        <w:tc>
          <w:tcPr>
            <w:tcW w:w="1047" w:type="pct"/>
            <w:vAlign w:val="center"/>
            <w:hideMark/>
          </w:tcPr>
          <w:p w:rsidR="00BF2442" w:rsidRPr="00ED2854" w:rsidRDefault="00BF2442" w:rsidP="00D54838">
            <w:r w:rsidRPr="00ED2854">
              <w:t>(Подпись)</w:t>
            </w:r>
          </w:p>
        </w:tc>
        <w:tc>
          <w:tcPr>
            <w:tcW w:w="1904" w:type="pct"/>
            <w:vAlign w:val="center"/>
            <w:hideMark/>
          </w:tcPr>
          <w:p w:rsidR="00BF2442" w:rsidRPr="00ED2854" w:rsidRDefault="00BF2442" w:rsidP="00D54838"/>
        </w:tc>
      </w:tr>
      <w:tr w:rsidR="00BF2442" w:rsidRPr="00ED2854" w:rsidTr="00C50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442" w:rsidRPr="00ED2854" w:rsidRDefault="00BF2442" w:rsidP="00D54838">
            <w:r w:rsidRPr="00ED2854">
              <w:t>Зам. председателя комиссии</w:t>
            </w:r>
          </w:p>
        </w:tc>
        <w:tc>
          <w:tcPr>
            <w:tcW w:w="1047" w:type="pct"/>
            <w:vAlign w:val="center"/>
            <w:hideMark/>
          </w:tcPr>
          <w:p w:rsidR="00BF2442" w:rsidRPr="00ED2854" w:rsidRDefault="00BF2442" w:rsidP="00D54838"/>
        </w:tc>
        <w:tc>
          <w:tcPr>
            <w:tcW w:w="1904" w:type="pct"/>
            <w:vAlign w:val="center"/>
            <w:hideMark/>
          </w:tcPr>
          <w:p w:rsidR="00BF2442" w:rsidRPr="00ED2854" w:rsidRDefault="00BF2442" w:rsidP="00D54838">
            <w:pPr>
              <w:jc w:val="right"/>
            </w:pPr>
            <w:r w:rsidRPr="00ED2854">
              <w:t>Вершинина Марина Владиславовна</w:t>
            </w:r>
          </w:p>
        </w:tc>
      </w:tr>
      <w:tr w:rsidR="00BF2442" w:rsidRPr="00ED2854" w:rsidTr="00C5063B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BF2442" w:rsidRDefault="00BF2442" w:rsidP="00D54838"/>
          <w:p w:rsidR="00C5063B" w:rsidRPr="00ED2854" w:rsidRDefault="00C5063B" w:rsidP="00D54838"/>
        </w:tc>
        <w:tc>
          <w:tcPr>
            <w:tcW w:w="1047" w:type="pct"/>
            <w:vAlign w:val="center"/>
            <w:hideMark/>
          </w:tcPr>
          <w:p w:rsidR="00BF2442" w:rsidRPr="00ED2854" w:rsidRDefault="00BF2442" w:rsidP="00D54838">
            <w:r w:rsidRPr="00ED2854">
              <w:t>(Подпись)</w:t>
            </w:r>
          </w:p>
        </w:tc>
        <w:tc>
          <w:tcPr>
            <w:tcW w:w="1904" w:type="pct"/>
            <w:vAlign w:val="center"/>
            <w:hideMark/>
          </w:tcPr>
          <w:p w:rsidR="00BF2442" w:rsidRPr="00ED2854" w:rsidRDefault="00BF2442" w:rsidP="00D54838"/>
        </w:tc>
      </w:tr>
      <w:tr w:rsidR="00BF2442" w:rsidRPr="00ED2854" w:rsidTr="00C50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442" w:rsidRPr="00ED2854" w:rsidRDefault="00BF2442" w:rsidP="00D54838">
            <w:r w:rsidRPr="00ED2854">
              <w:t>Член комиссии</w:t>
            </w:r>
          </w:p>
        </w:tc>
        <w:tc>
          <w:tcPr>
            <w:tcW w:w="1047" w:type="pct"/>
            <w:vAlign w:val="center"/>
            <w:hideMark/>
          </w:tcPr>
          <w:p w:rsidR="00BF2442" w:rsidRPr="00ED2854" w:rsidRDefault="00BF2442" w:rsidP="00D54838"/>
        </w:tc>
        <w:tc>
          <w:tcPr>
            <w:tcW w:w="1904" w:type="pct"/>
            <w:vAlign w:val="center"/>
            <w:hideMark/>
          </w:tcPr>
          <w:p w:rsidR="00BF2442" w:rsidRPr="00ED2854" w:rsidRDefault="00C5063B" w:rsidP="00D54838">
            <w:pPr>
              <w:jc w:val="right"/>
            </w:pPr>
            <w:proofErr w:type="spellStart"/>
            <w:r>
              <w:t>Ремберг</w:t>
            </w:r>
            <w:proofErr w:type="spellEnd"/>
            <w:r>
              <w:t xml:space="preserve"> Екатерина Александровна </w:t>
            </w:r>
          </w:p>
        </w:tc>
      </w:tr>
      <w:tr w:rsidR="00BF2442" w:rsidRPr="00ED2854" w:rsidTr="00C5063B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BF2442" w:rsidRDefault="00BF2442" w:rsidP="00D54838"/>
          <w:p w:rsidR="00C5063B" w:rsidRPr="00ED2854" w:rsidRDefault="00C5063B" w:rsidP="00D54838"/>
        </w:tc>
        <w:tc>
          <w:tcPr>
            <w:tcW w:w="1047" w:type="pct"/>
            <w:vAlign w:val="center"/>
            <w:hideMark/>
          </w:tcPr>
          <w:p w:rsidR="00BF2442" w:rsidRPr="00ED2854" w:rsidRDefault="00BF2442" w:rsidP="00D54838">
            <w:r w:rsidRPr="00ED2854">
              <w:t>(Подпись)</w:t>
            </w:r>
          </w:p>
        </w:tc>
        <w:tc>
          <w:tcPr>
            <w:tcW w:w="1904" w:type="pct"/>
            <w:vAlign w:val="center"/>
            <w:hideMark/>
          </w:tcPr>
          <w:p w:rsidR="00BF2442" w:rsidRPr="00ED2854" w:rsidRDefault="00BF2442" w:rsidP="00D54838"/>
        </w:tc>
      </w:tr>
      <w:tr w:rsidR="00BF2442" w:rsidRPr="00ED2854" w:rsidTr="00C50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442" w:rsidRPr="00ED2854" w:rsidRDefault="00BF2442" w:rsidP="00D54838">
            <w:r w:rsidRPr="00ED2854">
              <w:t>Член комиссии</w:t>
            </w:r>
          </w:p>
        </w:tc>
        <w:tc>
          <w:tcPr>
            <w:tcW w:w="1047" w:type="pct"/>
            <w:vAlign w:val="center"/>
            <w:hideMark/>
          </w:tcPr>
          <w:p w:rsidR="00BF2442" w:rsidRPr="00ED2854" w:rsidRDefault="00BF2442" w:rsidP="00D54838"/>
        </w:tc>
        <w:tc>
          <w:tcPr>
            <w:tcW w:w="1904" w:type="pct"/>
            <w:vAlign w:val="center"/>
            <w:hideMark/>
          </w:tcPr>
          <w:p w:rsidR="00BF2442" w:rsidRPr="00ED2854" w:rsidRDefault="00C5063B" w:rsidP="00D54838">
            <w:pPr>
              <w:jc w:val="right"/>
            </w:pPr>
            <w:r w:rsidRPr="00ED2854">
              <w:t>Аристова Дарья Николаевна</w:t>
            </w:r>
          </w:p>
        </w:tc>
      </w:tr>
      <w:tr w:rsidR="00BF2442" w:rsidRPr="00ED2854" w:rsidTr="00C5063B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BF2442" w:rsidRDefault="00BF2442" w:rsidP="00D54838"/>
          <w:p w:rsidR="00C5063B" w:rsidRPr="00ED2854" w:rsidRDefault="00C5063B" w:rsidP="00D54838"/>
        </w:tc>
        <w:tc>
          <w:tcPr>
            <w:tcW w:w="1047" w:type="pct"/>
            <w:vAlign w:val="center"/>
            <w:hideMark/>
          </w:tcPr>
          <w:p w:rsidR="00BF2442" w:rsidRPr="00ED2854" w:rsidRDefault="00BF2442" w:rsidP="00D54838">
            <w:r w:rsidRPr="00ED2854">
              <w:t>(Подпись)</w:t>
            </w:r>
          </w:p>
        </w:tc>
        <w:tc>
          <w:tcPr>
            <w:tcW w:w="1904" w:type="pct"/>
            <w:vAlign w:val="center"/>
            <w:hideMark/>
          </w:tcPr>
          <w:p w:rsidR="00BF2442" w:rsidRPr="00ED2854" w:rsidRDefault="00BF2442" w:rsidP="00D54838"/>
        </w:tc>
      </w:tr>
      <w:tr w:rsidR="00BF2442" w:rsidRPr="00ED2854" w:rsidTr="00C50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442" w:rsidRPr="00ED2854" w:rsidRDefault="00BF2442" w:rsidP="00D54838">
            <w:r w:rsidRPr="00ED2854">
              <w:t>Секретарь комиссии</w:t>
            </w:r>
          </w:p>
        </w:tc>
        <w:tc>
          <w:tcPr>
            <w:tcW w:w="1047" w:type="pct"/>
            <w:vAlign w:val="center"/>
            <w:hideMark/>
          </w:tcPr>
          <w:p w:rsidR="00BF2442" w:rsidRPr="00ED2854" w:rsidRDefault="00BF2442" w:rsidP="00D54838"/>
        </w:tc>
        <w:tc>
          <w:tcPr>
            <w:tcW w:w="1904" w:type="pct"/>
            <w:vAlign w:val="center"/>
            <w:hideMark/>
          </w:tcPr>
          <w:p w:rsidR="00BF2442" w:rsidRPr="00ED2854" w:rsidRDefault="00BF2442" w:rsidP="00D54838">
            <w:pPr>
              <w:jc w:val="right"/>
            </w:pPr>
            <w:proofErr w:type="spellStart"/>
            <w:r w:rsidRPr="00ED2854">
              <w:t>Черешнева</w:t>
            </w:r>
            <w:proofErr w:type="spellEnd"/>
            <w:r w:rsidRPr="00ED2854">
              <w:t xml:space="preserve"> Валентина Викторовна</w:t>
            </w:r>
          </w:p>
        </w:tc>
      </w:tr>
      <w:tr w:rsidR="00BF2442" w:rsidRPr="00ED2854" w:rsidTr="00C5063B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BF2442" w:rsidRDefault="00BF2442" w:rsidP="00D54838"/>
          <w:p w:rsidR="00C5063B" w:rsidRPr="00ED2854" w:rsidRDefault="00C5063B" w:rsidP="00D54838"/>
        </w:tc>
        <w:tc>
          <w:tcPr>
            <w:tcW w:w="1047" w:type="pct"/>
            <w:vAlign w:val="center"/>
            <w:hideMark/>
          </w:tcPr>
          <w:p w:rsidR="00BF2442" w:rsidRPr="00ED2854" w:rsidRDefault="00BF2442" w:rsidP="00D54838">
            <w:r w:rsidRPr="00ED2854">
              <w:t>(Подпись)</w:t>
            </w:r>
          </w:p>
        </w:tc>
        <w:tc>
          <w:tcPr>
            <w:tcW w:w="1904" w:type="pct"/>
            <w:vAlign w:val="center"/>
            <w:hideMark/>
          </w:tcPr>
          <w:p w:rsidR="00BF2442" w:rsidRPr="00ED2854" w:rsidRDefault="00BF2442" w:rsidP="00D54838"/>
        </w:tc>
      </w:tr>
    </w:tbl>
    <w:p w:rsidR="00BF2442" w:rsidRDefault="00BF2442" w:rsidP="00BF2442"/>
    <w:p w:rsidR="00EC4B33" w:rsidRDefault="00EC4B33"/>
    <w:sectPr w:rsidR="00EC4B33" w:rsidSect="00BF2442">
      <w:pgSz w:w="11906" w:h="16838"/>
      <w:pgMar w:top="426" w:right="386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0A9"/>
    <w:rsid w:val="00007AF7"/>
    <w:rsid w:val="000B3D32"/>
    <w:rsid w:val="001079C0"/>
    <w:rsid w:val="00131239"/>
    <w:rsid w:val="0018417B"/>
    <w:rsid w:val="00185763"/>
    <w:rsid w:val="001D14B0"/>
    <w:rsid w:val="0028656D"/>
    <w:rsid w:val="00386E7E"/>
    <w:rsid w:val="003E4BB4"/>
    <w:rsid w:val="00500B2D"/>
    <w:rsid w:val="00516D46"/>
    <w:rsid w:val="00572D3A"/>
    <w:rsid w:val="006045EB"/>
    <w:rsid w:val="00620AF8"/>
    <w:rsid w:val="0068360A"/>
    <w:rsid w:val="00687AA9"/>
    <w:rsid w:val="006B1706"/>
    <w:rsid w:val="00732FC6"/>
    <w:rsid w:val="0073431A"/>
    <w:rsid w:val="007640A9"/>
    <w:rsid w:val="00814B95"/>
    <w:rsid w:val="008B372A"/>
    <w:rsid w:val="008F14F3"/>
    <w:rsid w:val="0093116E"/>
    <w:rsid w:val="0095199A"/>
    <w:rsid w:val="0099474E"/>
    <w:rsid w:val="009961D0"/>
    <w:rsid w:val="009C63B4"/>
    <w:rsid w:val="00A01ACF"/>
    <w:rsid w:val="00A042A5"/>
    <w:rsid w:val="00A63BEE"/>
    <w:rsid w:val="00A963FA"/>
    <w:rsid w:val="00BA107C"/>
    <w:rsid w:val="00BC57DD"/>
    <w:rsid w:val="00BF2442"/>
    <w:rsid w:val="00C349BF"/>
    <w:rsid w:val="00C5063B"/>
    <w:rsid w:val="00CA6394"/>
    <w:rsid w:val="00CD1398"/>
    <w:rsid w:val="00D5284D"/>
    <w:rsid w:val="00D8397B"/>
    <w:rsid w:val="00DA0AAF"/>
    <w:rsid w:val="00DB49F5"/>
    <w:rsid w:val="00E3628E"/>
    <w:rsid w:val="00E9618D"/>
    <w:rsid w:val="00EA4FE0"/>
    <w:rsid w:val="00EC4B33"/>
    <w:rsid w:val="00F9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40A9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0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640A9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7640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Doc">
    <w:name w:val="HeadDoc"/>
    <w:rsid w:val="007640A9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zakaz1</dc:creator>
  <cp:keywords/>
  <dc:description/>
  <cp:lastModifiedBy>zakaz1</cp:lastModifiedBy>
  <cp:revision>12</cp:revision>
  <cp:lastPrinted>2018-11-06T13:54:00Z</cp:lastPrinted>
  <dcterms:created xsi:type="dcterms:W3CDTF">2018-11-06T10:58:00Z</dcterms:created>
  <dcterms:modified xsi:type="dcterms:W3CDTF">2018-11-06T13:57:00Z</dcterms:modified>
</cp:coreProperties>
</file>