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16" w:rsidRPr="00B26816" w:rsidRDefault="005D5CAE" w:rsidP="00B26816">
      <w:pPr>
        <w:pStyle w:val="ab"/>
        <w:ind w:right="-2"/>
        <w:jc w:val="center"/>
        <w:rPr>
          <w:b/>
          <w:sz w:val="24"/>
          <w:szCs w:val="24"/>
        </w:rPr>
      </w:pPr>
      <w:r w:rsidRPr="00712509">
        <w:rPr>
          <w:b/>
          <w:sz w:val="24"/>
          <w:szCs w:val="24"/>
        </w:rPr>
        <w:t xml:space="preserve">Форма трудового договора с </w:t>
      </w:r>
      <w:r w:rsidR="00B26816" w:rsidRPr="00B26816">
        <w:rPr>
          <w:b/>
          <w:sz w:val="24"/>
          <w:szCs w:val="24"/>
        </w:rPr>
        <w:t>руководителем муниципального казенного учреждения «Главное управление по капитальному строительству города Нижнего Новгорода»</w:t>
      </w:r>
    </w:p>
    <w:p w:rsidR="00372022" w:rsidRPr="00416D7A" w:rsidRDefault="00372022" w:rsidP="00FF69AE">
      <w:pPr>
        <w:spacing w:after="0" w:line="240" w:lineRule="auto"/>
        <w:jc w:val="center"/>
        <w:rPr>
          <w:rFonts w:ascii="Times New Roman" w:hAnsi="Times New Roman" w:cs="Times New Roman"/>
          <w:b/>
          <w:sz w:val="24"/>
          <w:szCs w:val="24"/>
        </w:rPr>
      </w:pPr>
    </w:p>
    <w:p w:rsidR="005D5CAE" w:rsidRPr="00416D7A" w:rsidRDefault="005D5CAE" w:rsidP="00FF69AE">
      <w:pPr>
        <w:pStyle w:val="a9"/>
        <w:ind w:right="610"/>
        <w:rPr>
          <w:sz w:val="24"/>
          <w:szCs w:val="24"/>
        </w:rPr>
      </w:pPr>
    </w:p>
    <w:p w:rsidR="005D5CAE" w:rsidRPr="00416D7A" w:rsidRDefault="005D5CAE" w:rsidP="00FF69AE">
      <w:pPr>
        <w:pStyle w:val="a9"/>
        <w:ind w:right="610"/>
        <w:rPr>
          <w:sz w:val="24"/>
          <w:szCs w:val="24"/>
        </w:rPr>
      </w:pPr>
    </w:p>
    <w:p w:rsidR="00B26816" w:rsidRPr="00554750" w:rsidRDefault="00B26816" w:rsidP="00B26816">
      <w:pPr>
        <w:pStyle w:val="a9"/>
        <w:ind w:right="610"/>
        <w:rPr>
          <w:sz w:val="24"/>
          <w:szCs w:val="24"/>
        </w:rPr>
      </w:pPr>
      <w:r w:rsidRPr="00E2466D">
        <w:rPr>
          <w:sz w:val="24"/>
          <w:szCs w:val="24"/>
        </w:rPr>
        <w:t xml:space="preserve">ТРУДОВОЙ ДОГОВОР  </w:t>
      </w:r>
      <w:r w:rsidRPr="00D67E01">
        <w:rPr>
          <w:sz w:val="24"/>
          <w:szCs w:val="24"/>
        </w:rPr>
        <w:t xml:space="preserve">№ </w:t>
      </w:r>
      <w:r>
        <w:rPr>
          <w:sz w:val="24"/>
          <w:szCs w:val="24"/>
        </w:rPr>
        <w:t>_____________</w:t>
      </w:r>
    </w:p>
    <w:p w:rsidR="00B26816" w:rsidRPr="00281BA6" w:rsidRDefault="00B26816" w:rsidP="00B26816">
      <w:pPr>
        <w:pStyle w:val="ab"/>
        <w:ind w:right="-2"/>
        <w:jc w:val="center"/>
        <w:rPr>
          <w:sz w:val="24"/>
          <w:szCs w:val="24"/>
          <w:u w:val="none"/>
        </w:rPr>
      </w:pPr>
      <w:r w:rsidRPr="00E2466D">
        <w:rPr>
          <w:sz w:val="24"/>
          <w:szCs w:val="24"/>
          <w:u w:val="none"/>
        </w:rPr>
        <w:t xml:space="preserve">с  руководителем </w:t>
      </w:r>
      <w:r w:rsidRPr="00281BA6">
        <w:rPr>
          <w:sz w:val="24"/>
          <w:szCs w:val="24"/>
          <w:u w:val="none"/>
        </w:rPr>
        <w:t xml:space="preserve">муниципального казенного учреждения </w:t>
      </w:r>
      <w:r w:rsidRPr="00172849">
        <w:rPr>
          <w:sz w:val="24"/>
          <w:szCs w:val="24"/>
          <w:u w:val="none"/>
        </w:rPr>
        <w:t>«Главное управление по капитальному строительству города Нижнего Новгорода</w:t>
      </w:r>
      <w:r w:rsidRPr="00281BA6">
        <w:rPr>
          <w:sz w:val="24"/>
          <w:szCs w:val="24"/>
          <w:u w:val="none"/>
        </w:rPr>
        <w:t>»</w:t>
      </w:r>
    </w:p>
    <w:p w:rsidR="00B26816" w:rsidRPr="00E2466D" w:rsidRDefault="00B26816" w:rsidP="00B26816">
      <w:pPr>
        <w:ind w:right="610"/>
        <w:jc w:val="both"/>
      </w:pPr>
    </w:p>
    <w:p w:rsidR="00B26816" w:rsidRDefault="00B26816" w:rsidP="00B26816">
      <w:pPr>
        <w:pStyle w:val="ab"/>
        <w:ind w:right="-2"/>
        <w:rPr>
          <w:sz w:val="24"/>
          <w:szCs w:val="24"/>
          <w:u w:val="none"/>
        </w:rPr>
      </w:pPr>
      <w:r w:rsidRPr="00E2466D">
        <w:rPr>
          <w:sz w:val="24"/>
          <w:szCs w:val="24"/>
          <w:u w:val="none"/>
        </w:rPr>
        <w:t>г.</w:t>
      </w:r>
      <w:r>
        <w:rPr>
          <w:sz w:val="24"/>
          <w:szCs w:val="24"/>
          <w:u w:val="none"/>
        </w:rPr>
        <w:t xml:space="preserve"> </w:t>
      </w:r>
      <w:r w:rsidRPr="00E2466D">
        <w:rPr>
          <w:sz w:val="24"/>
          <w:szCs w:val="24"/>
          <w:u w:val="none"/>
        </w:rPr>
        <w:t>Нижний Новгород</w:t>
      </w:r>
      <w:r w:rsidRPr="00E2466D">
        <w:rPr>
          <w:sz w:val="24"/>
          <w:szCs w:val="24"/>
          <w:u w:val="none"/>
        </w:rPr>
        <w:tab/>
      </w:r>
      <w:r w:rsidRPr="00E2466D">
        <w:rPr>
          <w:sz w:val="24"/>
          <w:szCs w:val="24"/>
          <w:u w:val="none"/>
        </w:rPr>
        <w:tab/>
      </w:r>
      <w:r w:rsidRPr="00E2466D">
        <w:rPr>
          <w:sz w:val="24"/>
          <w:szCs w:val="24"/>
          <w:u w:val="none"/>
        </w:rPr>
        <w:tab/>
      </w:r>
      <w:r w:rsidRPr="00E2466D">
        <w:rPr>
          <w:sz w:val="24"/>
          <w:szCs w:val="24"/>
          <w:u w:val="none"/>
        </w:rPr>
        <w:tab/>
      </w:r>
      <w:r w:rsidRPr="00E2466D">
        <w:rPr>
          <w:sz w:val="24"/>
          <w:szCs w:val="24"/>
          <w:u w:val="none"/>
        </w:rPr>
        <w:tab/>
      </w:r>
      <w:r w:rsidRPr="00E2466D">
        <w:rPr>
          <w:sz w:val="24"/>
          <w:szCs w:val="24"/>
          <w:u w:val="none"/>
        </w:rPr>
        <w:tab/>
      </w:r>
      <w:r w:rsidRPr="00E2466D">
        <w:rPr>
          <w:sz w:val="24"/>
          <w:szCs w:val="24"/>
          <w:u w:val="none"/>
        </w:rPr>
        <w:tab/>
      </w:r>
      <w:r>
        <w:rPr>
          <w:sz w:val="24"/>
          <w:szCs w:val="24"/>
          <w:u w:val="none"/>
        </w:rPr>
        <w:t xml:space="preserve">                                       __________</w:t>
      </w:r>
    </w:p>
    <w:p w:rsidR="00B26816" w:rsidRPr="00172849" w:rsidRDefault="00B26816" w:rsidP="00B26816">
      <w:pPr>
        <w:pStyle w:val="ab"/>
        <w:ind w:right="-2"/>
        <w:rPr>
          <w:sz w:val="16"/>
          <w:szCs w:val="16"/>
          <w:u w:val="none"/>
        </w:rPr>
      </w:pPr>
      <w:r>
        <w:rPr>
          <w:sz w:val="24"/>
          <w:szCs w:val="24"/>
          <w:u w:val="none"/>
        </w:rPr>
        <w:t xml:space="preserve">                                                                                                                                                  </w:t>
      </w:r>
      <w:r w:rsidRPr="00172849">
        <w:rPr>
          <w:sz w:val="16"/>
          <w:szCs w:val="16"/>
          <w:u w:val="none"/>
        </w:rPr>
        <w:t xml:space="preserve">дата             </w:t>
      </w:r>
    </w:p>
    <w:p w:rsidR="00B26816" w:rsidRPr="00B26816" w:rsidRDefault="00B26816" w:rsidP="00B26816">
      <w:pPr>
        <w:pStyle w:val="ab"/>
        <w:ind w:right="-2"/>
        <w:rPr>
          <w:sz w:val="24"/>
          <w:szCs w:val="24"/>
          <w:u w:val="none"/>
        </w:rPr>
      </w:pPr>
    </w:p>
    <w:p w:rsidR="00B26816" w:rsidRPr="00B26816" w:rsidRDefault="00B26816" w:rsidP="00B26816">
      <w:pPr>
        <w:pStyle w:val="ab"/>
        <w:ind w:right="-2" w:firstLine="360"/>
        <w:rPr>
          <w:b/>
          <w:sz w:val="24"/>
          <w:szCs w:val="24"/>
          <w:u w:val="none"/>
        </w:rPr>
      </w:pPr>
      <w:proofErr w:type="gramStart"/>
      <w:r w:rsidRPr="00B26816">
        <w:rPr>
          <w:sz w:val="24"/>
          <w:szCs w:val="24"/>
          <w:u w:val="none"/>
        </w:rPr>
        <w:t>Администрация города Нижнего Новгорода, именуемая в дальнейшем работодателем</w:t>
      </w:r>
      <w:r w:rsidRPr="00B26816">
        <w:rPr>
          <w:bCs/>
          <w:sz w:val="24"/>
          <w:szCs w:val="24"/>
          <w:u w:val="none"/>
        </w:rPr>
        <w:t xml:space="preserve">, </w:t>
      </w:r>
      <w:r w:rsidRPr="00B26816">
        <w:rPr>
          <w:sz w:val="24"/>
          <w:szCs w:val="24"/>
          <w:u w:val="none"/>
        </w:rPr>
        <w:t xml:space="preserve">в лице Панова В.А., главы города Нижнего Новгорода, действующего на основании Устава города Нижнего Новгорода, </w:t>
      </w:r>
      <w:r w:rsidRPr="00B26816">
        <w:rPr>
          <w:bCs/>
          <w:sz w:val="24"/>
          <w:szCs w:val="24"/>
          <w:u w:val="none"/>
        </w:rPr>
        <w:t>с одной стороны</w:t>
      </w:r>
      <w:r w:rsidRPr="00B26816">
        <w:rPr>
          <w:sz w:val="24"/>
          <w:szCs w:val="24"/>
          <w:u w:val="none"/>
        </w:rPr>
        <w:t xml:space="preserve">, и </w:t>
      </w:r>
      <w:r w:rsidRPr="00B26816">
        <w:rPr>
          <w:b/>
          <w:sz w:val="24"/>
          <w:szCs w:val="24"/>
        </w:rPr>
        <w:t>______________________,</w:t>
      </w:r>
      <w:r w:rsidRPr="00B26816">
        <w:rPr>
          <w:b/>
          <w:sz w:val="24"/>
          <w:szCs w:val="24"/>
          <w:u w:val="none"/>
        </w:rPr>
        <w:t xml:space="preserve"> </w:t>
      </w:r>
      <w:r w:rsidRPr="00B26816">
        <w:rPr>
          <w:sz w:val="24"/>
          <w:szCs w:val="24"/>
          <w:u w:val="none"/>
        </w:rPr>
        <w:t xml:space="preserve">именуемый в дальнейшем руководителем, назначенным на должность </w:t>
      </w:r>
      <w:r w:rsidRPr="00B26816">
        <w:rPr>
          <w:b/>
          <w:sz w:val="24"/>
          <w:szCs w:val="24"/>
        </w:rPr>
        <w:t>генерального директора муниципального казенного учреждения «Главное управление по капитальному строительству города Нижнего Новгорода»,</w:t>
      </w:r>
      <w:r w:rsidRPr="00B26816">
        <w:rPr>
          <w:b/>
          <w:sz w:val="24"/>
          <w:szCs w:val="24"/>
          <w:u w:val="none"/>
        </w:rPr>
        <w:t xml:space="preserve"> </w:t>
      </w:r>
      <w:r w:rsidRPr="00B26816">
        <w:rPr>
          <w:sz w:val="24"/>
          <w:szCs w:val="24"/>
          <w:u w:val="none"/>
        </w:rPr>
        <w:t>именуемого в дальнейшем учреждением, с другой стороны, (далее – стороны), заключили  настоящий трудовой</w:t>
      </w:r>
      <w:proofErr w:type="gramEnd"/>
      <w:r w:rsidRPr="00B26816">
        <w:rPr>
          <w:sz w:val="24"/>
          <w:szCs w:val="24"/>
          <w:u w:val="none"/>
        </w:rPr>
        <w:t xml:space="preserve"> договор о нижеследующем:</w:t>
      </w:r>
    </w:p>
    <w:p w:rsidR="00B26816" w:rsidRPr="00B26816" w:rsidRDefault="00B26816" w:rsidP="00B26816">
      <w:pPr>
        <w:pStyle w:val="ConsPlusNonformat"/>
        <w:jc w:val="center"/>
        <w:rPr>
          <w:rFonts w:ascii="Times New Roman" w:hAnsi="Times New Roman" w:cs="Times New Roman"/>
          <w:b/>
          <w:sz w:val="24"/>
          <w:szCs w:val="24"/>
        </w:rPr>
      </w:pPr>
      <w:bookmarkStart w:id="0" w:name="Par28"/>
      <w:bookmarkEnd w:id="0"/>
      <w:r w:rsidRPr="00B26816">
        <w:rPr>
          <w:rFonts w:ascii="Times New Roman" w:hAnsi="Times New Roman" w:cs="Times New Roman"/>
          <w:b/>
          <w:sz w:val="24"/>
          <w:szCs w:val="24"/>
        </w:rPr>
        <w:t>I. Общие положения</w:t>
      </w:r>
    </w:p>
    <w:p w:rsidR="00B26816" w:rsidRPr="00B26816" w:rsidRDefault="00B26816" w:rsidP="00B26816">
      <w:pPr>
        <w:pStyle w:val="ConsPlusNonformat"/>
        <w:rPr>
          <w:rFonts w:ascii="Times New Roman" w:hAnsi="Times New Roman" w:cs="Times New Roman"/>
          <w:sz w:val="10"/>
          <w:szCs w:val="10"/>
        </w:rPr>
      </w:pPr>
    </w:p>
    <w:p w:rsidR="00B26816" w:rsidRPr="00B26816" w:rsidRDefault="00B26816" w:rsidP="00B26816">
      <w:pPr>
        <w:pStyle w:val="ConsPlusNonformat"/>
        <w:tabs>
          <w:tab w:val="left" w:pos="10205"/>
        </w:tabs>
        <w:jc w:val="both"/>
        <w:rPr>
          <w:rFonts w:ascii="Times New Roman" w:hAnsi="Times New Roman" w:cs="Times New Roman"/>
          <w:sz w:val="24"/>
          <w:szCs w:val="24"/>
        </w:rPr>
      </w:pPr>
      <w:r w:rsidRPr="00B26816">
        <w:rPr>
          <w:rFonts w:ascii="Times New Roman" w:hAnsi="Times New Roman" w:cs="Times New Roman"/>
          <w:sz w:val="24"/>
          <w:szCs w:val="24"/>
        </w:rPr>
        <w:t xml:space="preserve">    1. 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руководителя учреждения, расположенного по адресу: </w:t>
      </w:r>
      <w:r w:rsidRPr="00B26816">
        <w:rPr>
          <w:rFonts w:ascii="Times New Roman" w:hAnsi="Times New Roman" w:cs="Times New Roman"/>
          <w:sz w:val="24"/>
          <w:szCs w:val="24"/>
          <w:shd w:val="clear" w:color="auto" w:fill="FFFFFF"/>
        </w:rPr>
        <w:t>603005 г.Н.Новгород, ул.Б.Покровская, д.15</w:t>
      </w:r>
      <w:r w:rsidRPr="00B26816">
        <w:rPr>
          <w:rFonts w:ascii="Times New Roman" w:hAnsi="Times New Roman" w:cs="Times New Roman"/>
          <w:sz w:val="24"/>
          <w:szCs w:val="24"/>
        </w:rPr>
        <w:t>, работу по которой предоставляет работодатель.</w:t>
      </w:r>
    </w:p>
    <w:p w:rsidR="00B26816" w:rsidRPr="00B26816" w:rsidRDefault="00B26816" w:rsidP="00B26816">
      <w:pPr>
        <w:pStyle w:val="ConsPlusNonformat"/>
        <w:tabs>
          <w:tab w:val="left" w:pos="180"/>
          <w:tab w:val="left" w:pos="10205"/>
        </w:tabs>
        <w:jc w:val="both"/>
        <w:rPr>
          <w:rFonts w:ascii="Times New Roman" w:hAnsi="Times New Roman" w:cs="Times New Roman"/>
          <w:sz w:val="24"/>
          <w:szCs w:val="24"/>
          <w:u w:val="single"/>
        </w:rPr>
      </w:pPr>
      <w:r w:rsidRPr="00B26816">
        <w:rPr>
          <w:rFonts w:ascii="Times New Roman" w:hAnsi="Times New Roman" w:cs="Times New Roman"/>
          <w:sz w:val="24"/>
          <w:szCs w:val="24"/>
        </w:rPr>
        <w:t xml:space="preserve">      2. Настоящий трудовой договор заключается на срок </w:t>
      </w:r>
      <w:proofErr w:type="gramStart"/>
      <w:r w:rsidRPr="00B26816">
        <w:rPr>
          <w:rFonts w:ascii="Times New Roman" w:hAnsi="Times New Roman" w:cs="Times New Roman"/>
          <w:sz w:val="24"/>
          <w:szCs w:val="24"/>
        </w:rPr>
        <w:t>с</w:t>
      </w:r>
      <w:proofErr w:type="gramEnd"/>
      <w:r w:rsidRPr="00B26816">
        <w:rPr>
          <w:rFonts w:ascii="Times New Roman" w:hAnsi="Times New Roman" w:cs="Times New Roman"/>
          <w:sz w:val="24"/>
          <w:szCs w:val="24"/>
        </w:rPr>
        <w:t xml:space="preserve"> _________ по _________.</w:t>
      </w:r>
      <w:r w:rsidRPr="00B26816">
        <w:rPr>
          <w:rFonts w:ascii="Times New Roman" w:hAnsi="Times New Roman" w:cs="Times New Roman"/>
          <w:sz w:val="24"/>
          <w:szCs w:val="24"/>
          <w:u w:val="single"/>
        </w:rPr>
        <w:t xml:space="preserve"> </w:t>
      </w:r>
    </w:p>
    <w:p w:rsidR="00B26816" w:rsidRPr="00B26816" w:rsidRDefault="00B26816" w:rsidP="00B26816">
      <w:pPr>
        <w:pStyle w:val="ConsPlusNonformat"/>
        <w:jc w:val="both"/>
        <w:rPr>
          <w:rFonts w:ascii="Times New Roman" w:hAnsi="Times New Roman" w:cs="Times New Roman"/>
        </w:rPr>
      </w:pPr>
      <w:r w:rsidRPr="00B26816">
        <w:rPr>
          <w:rFonts w:ascii="Times New Roman" w:hAnsi="Times New Roman" w:cs="Times New Roman"/>
        </w:rPr>
        <w:t xml:space="preserve"> (неопределенный срок, определенный срок с указанием  продолжительности - указать </w:t>
      </w:r>
      <w:proofErr w:type="gramStart"/>
      <w:r w:rsidRPr="00B26816">
        <w:rPr>
          <w:rFonts w:ascii="Times New Roman" w:hAnsi="Times New Roman" w:cs="Times New Roman"/>
        </w:rPr>
        <w:t>нужное</w:t>
      </w:r>
      <w:proofErr w:type="gramEnd"/>
      <w:r w:rsidRPr="00B26816">
        <w:rPr>
          <w:rFonts w:ascii="Times New Roman" w:hAnsi="Times New Roman" w:cs="Times New Roman"/>
        </w:rPr>
        <w:t>)</w:t>
      </w:r>
    </w:p>
    <w:p w:rsidR="00B26816" w:rsidRPr="00B26816" w:rsidRDefault="00B26816" w:rsidP="00B26816">
      <w:pPr>
        <w:pStyle w:val="ConsPlusNonformat"/>
        <w:jc w:val="both"/>
        <w:rPr>
          <w:rFonts w:ascii="Times New Roman" w:hAnsi="Times New Roman" w:cs="Times New Roman"/>
          <w:sz w:val="24"/>
          <w:szCs w:val="24"/>
        </w:rPr>
      </w:pPr>
      <w:r w:rsidRPr="00B26816">
        <w:rPr>
          <w:rFonts w:ascii="Times New Roman" w:hAnsi="Times New Roman" w:cs="Times New Roman"/>
          <w:sz w:val="24"/>
          <w:szCs w:val="24"/>
        </w:rPr>
        <w:t xml:space="preserve">    3. Настоящий трудовой договор является договором по основной работе.</w:t>
      </w:r>
    </w:p>
    <w:p w:rsidR="00B26816" w:rsidRPr="00B26816" w:rsidRDefault="00B26816" w:rsidP="00B26816">
      <w:pPr>
        <w:pStyle w:val="ConsPlusNonformat"/>
        <w:jc w:val="both"/>
        <w:rPr>
          <w:rFonts w:ascii="Times New Roman" w:hAnsi="Times New Roman" w:cs="Times New Roman"/>
          <w:sz w:val="24"/>
          <w:szCs w:val="24"/>
          <w:u w:val="single"/>
        </w:rPr>
      </w:pPr>
      <w:r w:rsidRPr="00B26816">
        <w:rPr>
          <w:rFonts w:ascii="Times New Roman" w:hAnsi="Times New Roman" w:cs="Times New Roman"/>
          <w:sz w:val="24"/>
          <w:szCs w:val="24"/>
        </w:rPr>
        <w:t xml:space="preserve">    4. Руководитель приступает к исполнению обязанностей </w:t>
      </w:r>
      <w:proofErr w:type="gramStart"/>
      <w:r w:rsidRPr="00B26816">
        <w:rPr>
          <w:rFonts w:ascii="Times New Roman" w:hAnsi="Times New Roman" w:cs="Times New Roman"/>
          <w:sz w:val="24"/>
          <w:szCs w:val="24"/>
        </w:rPr>
        <w:t>с</w:t>
      </w:r>
      <w:proofErr w:type="gramEnd"/>
      <w:r w:rsidRPr="00B26816">
        <w:rPr>
          <w:rFonts w:ascii="Times New Roman" w:hAnsi="Times New Roman" w:cs="Times New Roman"/>
          <w:sz w:val="24"/>
          <w:szCs w:val="24"/>
        </w:rPr>
        <w:t xml:space="preserve"> __________________.</w:t>
      </w:r>
    </w:p>
    <w:p w:rsidR="00B26816" w:rsidRPr="00B26816" w:rsidRDefault="00B26816" w:rsidP="00B26816">
      <w:pPr>
        <w:pStyle w:val="ConsPlusNonformat"/>
        <w:jc w:val="both"/>
        <w:rPr>
          <w:rFonts w:ascii="Times New Roman" w:hAnsi="Times New Roman" w:cs="Times New Roman"/>
        </w:rPr>
      </w:pPr>
      <w:r w:rsidRPr="00B26816">
        <w:rPr>
          <w:rFonts w:ascii="Times New Roman" w:hAnsi="Times New Roman" w:cs="Times New Roman"/>
          <w:sz w:val="24"/>
          <w:szCs w:val="24"/>
        </w:rPr>
        <w:t xml:space="preserve"> </w:t>
      </w:r>
      <w:r w:rsidRPr="00B26816">
        <w:rPr>
          <w:rFonts w:ascii="Times New Roman" w:hAnsi="Times New Roman" w:cs="Times New Roman"/>
          <w:sz w:val="24"/>
          <w:szCs w:val="24"/>
        </w:rPr>
        <w:tab/>
      </w:r>
      <w:r w:rsidRPr="00B26816">
        <w:rPr>
          <w:rFonts w:ascii="Times New Roman" w:hAnsi="Times New Roman" w:cs="Times New Roman"/>
          <w:sz w:val="24"/>
          <w:szCs w:val="24"/>
        </w:rPr>
        <w:tab/>
      </w:r>
      <w:r w:rsidRPr="00B26816">
        <w:rPr>
          <w:rFonts w:ascii="Times New Roman" w:hAnsi="Times New Roman" w:cs="Times New Roman"/>
          <w:sz w:val="24"/>
          <w:szCs w:val="24"/>
        </w:rPr>
        <w:tab/>
      </w:r>
      <w:r w:rsidRPr="00B26816">
        <w:rPr>
          <w:rFonts w:ascii="Times New Roman" w:hAnsi="Times New Roman" w:cs="Times New Roman"/>
          <w:sz w:val="24"/>
          <w:szCs w:val="24"/>
        </w:rPr>
        <w:tab/>
      </w:r>
      <w:r w:rsidRPr="00B26816">
        <w:rPr>
          <w:rFonts w:ascii="Times New Roman" w:hAnsi="Times New Roman" w:cs="Times New Roman"/>
          <w:sz w:val="24"/>
          <w:szCs w:val="24"/>
        </w:rPr>
        <w:tab/>
      </w:r>
      <w:r w:rsidRPr="00B26816">
        <w:rPr>
          <w:rFonts w:ascii="Times New Roman" w:hAnsi="Times New Roman" w:cs="Times New Roman"/>
          <w:sz w:val="24"/>
          <w:szCs w:val="24"/>
        </w:rPr>
        <w:tab/>
      </w:r>
      <w:r w:rsidRPr="00B26816">
        <w:rPr>
          <w:rFonts w:ascii="Times New Roman" w:hAnsi="Times New Roman" w:cs="Times New Roman"/>
          <w:sz w:val="24"/>
          <w:szCs w:val="24"/>
        </w:rPr>
        <w:tab/>
      </w:r>
      <w:r w:rsidRPr="00B26816">
        <w:rPr>
          <w:rFonts w:ascii="Times New Roman" w:hAnsi="Times New Roman" w:cs="Times New Roman"/>
          <w:sz w:val="24"/>
          <w:szCs w:val="24"/>
        </w:rPr>
        <w:tab/>
        <w:t xml:space="preserve">         </w:t>
      </w:r>
      <w:r w:rsidRPr="00B26816">
        <w:rPr>
          <w:rFonts w:ascii="Times New Roman" w:hAnsi="Times New Roman" w:cs="Times New Roman"/>
        </w:rPr>
        <w:t>(указать конкретную дату)</w:t>
      </w:r>
    </w:p>
    <w:p w:rsidR="00B26816" w:rsidRPr="00B26816" w:rsidRDefault="00B26816" w:rsidP="00B26816">
      <w:pPr>
        <w:pStyle w:val="ConsPlusNonformat"/>
        <w:jc w:val="both"/>
        <w:rPr>
          <w:rFonts w:ascii="Times New Roman" w:hAnsi="Times New Roman" w:cs="Times New Roman"/>
          <w:sz w:val="24"/>
          <w:szCs w:val="24"/>
        </w:rPr>
      </w:pPr>
      <w:r w:rsidRPr="00B26816">
        <w:rPr>
          <w:rFonts w:ascii="Times New Roman" w:hAnsi="Times New Roman" w:cs="Times New Roman"/>
          <w:sz w:val="24"/>
          <w:szCs w:val="24"/>
        </w:rPr>
        <w:t xml:space="preserve">    5. Местом работы руководителя является учреждение.</w:t>
      </w:r>
    </w:p>
    <w:p w:rsidR="00B26816" w:rsidRPr="00B26816" w:rsidRDefault="00B26816" w:rsidP="00B26816">
      <w:pPr>
        <w:jc w:val="center"/>
        <w:rPr>
          <w:rFonts w:ascii="Times New Roman" w:hAnsi="Times New Roman" w:cs="Times New Roman"/>
          <w:b/>
        </w:rPr>
      </w:pPr>
    </w:p>
    <w:p w:rsidR="00B26816" w:rsidRPr="00B26816" w:rsidRDefault="00B26816" w:rsidP="00B26816">
      <w:pPr>
        <w:jc w:val="center"/>
        <w:rPr>
          <w:rFonts w:ascii="Times New Roman" w:hAnsi="Times New Roman" w:cs="Times New Roman"/>
          <w:b/>
          <w:sz w:val="24"/>
          <w:szCs w:val="24"/>
        </w:rPr>
      </w:pPr>
      <w:r w:rsidRPr="00B26816">
        <w:rPr>
          <w:rFonts w:ascii="Times New Roman" w:hAnsi="Times New Roman" w:cs="Times New Roman"/>
          <w:b/>
          <w:sz w:val="24"/>
          <w:szCs w:val="24"/>
        </w:rPr>
        <w:t>II. Права и обязанности руководителя</w:t>
      </w:r>
    </w:p>
    <w:p w:rsidR="00B26816" w:rsidRPr="00B26816" w:rsidRDefault="00B26816" w:rsidP="00B26816">
      <w:pPr>
        <w:tabs>
          <w:tab w:val="left" w:pos="360"/>
          <w:tab w:val="left" w:pos="10205"/>
        </w:tabs>
        <w:jc w:val="both"/>
        <w:rPr>
          <w:rFonts w:ascii="Times New Roman" w:hAnsi="Times New Roman" w:cs="Times New Roman"/>
          <w:sz w:val="24"/>
          <w:szCs w:val="24"/>
        </w:rPr>
      </w:pPr>
      <w:r w:rsidRPr="00B26816">
        <w:rPr>
          <w:rFonts w:ascii="Times New Roman" w:hAnsi="Times New Roman" w:cs="Times New Roman"/>
          <w:sz w:val="24"/>
          <w:szCs w:val="24"/>
        </w:rPr>
        <w:t xml:space="preserve">    6. Руководитель является единоличным исполнительным органом учреждения, осуществляющим текущее руководство его деятельностью.</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7.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Нижегородской области, муниципальными правовыми актами города Нижнего Новгорода,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B26816" w:rsidRPr="00B26816" w:rsidRDefault="00B26816" w:rsidP="00B26816">
      <w:pPr>
        <w:jc w:val="both"/>
        <w:rPr>
          <w:rFonts w:ascii="Times New Roman" w:hAnsi="Times New Roman" w:cs="Times New Roman"/>
          <w:b/>
          <w:sz w:val="24"/>
          <w:szCs w:val="24"/>
        </w:rPr>
      </w:pPr>
      <w:r w:rsidRPr="00B26816">
        <w:rPr>
          <w:rFonts w:ascii="Times New Roman" w:hAnsi="Times New Roman" w:cs="Times New Roman"/>
          <w:sz w:val="24"/>
          <w:szCs w:val="24"/>
        </w:rPr>
        <w:t xml:space="preserve">    </w:t>
      </w:r>
      <w:r w:rsidRPr="00B26816">
        <w:rPr>
          <w:rFonts w:ascii="Times New Roman" w:hAnsi="Times New Roman" w:cs="Times New Roman"/>
          <w:b/>
          <w:sz w:val="24"/>
          <w:szCs w:val="24"/>
        </w:rPr>
        <w:t xml:space="preserve">8. Руководитель имеет право </w:t>
      </w:r>
      <w:proofErr w:type="gramStart"/>
      <w:r w:rsidRPr="00B26816">
        <w:rPr>
          <w:rFonts w:ascii="Times New Roman" w:hAnsi="Times New Roman" w:cs="Times New Roman"/>
          <w:b/>
          <w:sz w:val="24"/>
          <w:szCs w:val="24"/>
        </w:rPr>
        <w:t>на</w:t>
      </w:r>
      <w:proofErr w:type="gramEnd"/>
      <w:r w:rsidRPr="00B26816">
        <w:rPr>
          <w:rFonts w:ascii="Times New Roman" w:hAnsi="Times New Roman" w:cs="Times New Roman"/>
          <w:b/>
          <w:sz w:val="24"/>
          <w:szCs w:val="24"/>
        </w:rPr>
        <w:t>:</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а) осуществление действий без доверенности от имени учреждения;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в) открытие (закрытие) в установленном порядке счетов учреждения;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lastRenderedPageBreak/>
        <w:t xml:space="preserve">    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w:t>
      </w:r>
      <w:proofErr w:type="spellStart"/>
      <w:r w:rsidRPr="00B26816">
        <w:rPr>
          <w:rFonts w:ascii="Times New Roman" w:hAnsi="Times New Roman" w:cs="Times New Roman"/>
          <w:sz w:val="24"/>
          <w:szCs w:val="24"/>
        </w:rPr>
        <w:t>д</w:t>
      </w:r>
      <w:proofErr w:type="spellEnd"/>
      <w:r w:rsidRPr="00B26816">
        <w:rPr>
          <w:rFonts w:ascii="Times New Roman" w:hAnsi="Times New Roman" w:cs="Times New Roman"/>
          <w:sz w:val="24"/>
          <w:szCs w:val="24"/>
        </w:rPr>
        <w:t>)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е)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ж) ведение коллективных переговоров и заключение коллективных договоров;</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w:t>
      </w:r>
      <w:proofErr w:type="spellStart"/>
      <w:r w:rsidRPr="00B26816">
        <w:rPr>
          <w:rFonts w:ascii="Times New Roman" w:hAnsi="Times New Roman" w:cs="Times New Roman"/>
          <w:sz w:val="24"/>
          <w:szCs w:val="24"/>
        </w:rPr>
        <w:t>з</w:t>
      </w:r>
      <w:proofErr w:type="spellEnd"/>
      <w:r w:rsidRPr="00B26816">
        <w:rPr>
          <w:rFonts w:ascii="Times New Roman" w:hAnsi="Times New Roman" w:cs="Times New Roman"/>
          <w:sz w:val="24"/>
          <w:szCs w:val="24"/>
        </w:rPr>
        <w:t>) поощрение работников учреждения;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л) получение своевременно и в полном объеме заработной платы;</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м) предоставление ему ежегодного оплачиваемого отпуска;</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w:t>
      </w:r>
      <w:proofErr w:type="spellStart"/>
      <w:r w:rsidRPr="00B26816">
        <w:rPr>
          <w:rFonts w:ascii="Times New Roman" w:hAnsi="Times New Roman" w:cs="Times New Roman"/>
          <w:sz w:val="24"/>
          <w:szCs w:val="24"/>
        </w:rPr>
        <w:t>н</w:t>
      </w:r>
      <w:proofErr w:type="spellEnd"/>
      <w:r w:rsidRPr="00B26816">
        <w:rPr>
          <w:rFonts w:ascii="Times New Roman" w:hAnsi="Times New Roman" w:cs="Times New Roman"/>
          <w:sz w:val="24"/>
          <w:szCs w:val="24"/>
        </w:rPr>
        <w:t>) повышение квалификации.</w:t>
      </w:r>
    </w:p>
    <w:p w:rsidR="00B26816" w:rsidRPr="00B26816" w:rsidRDefault="00B26816" w:rsidP="00B26816">
      <w:pPr>
        <w:jc w:val="both"/>
        <w:rPr>
          <w:rFonts w:ascii="Times New Roman" w:hAnsi="Times New Roman" w:cs="Times New Roman"/>
          <w:b/>
          <w:sz w:val="24"/>
          <w:szCs w:val="24"/>
        </w:rPr>
      </w:pPr>
      <w:r w:rsidRPr="00B26816">
        <w:rPr>
          <w:rFonts w:ascii="Times New Roman" w:hAnsi="Times New Roman" w:cs="Times New Roman"/>
          <w:sz w:val="24"/>
          <w:szCs w:val="24"/>
        </w:rPr>
        <w:t xml:space="preserve">    </w:t>
      </w:r>
      <w:r w:rsidRPr="00B26816">
        <w:rPr>
          <w:rFonts w:ascii="Times New Roman" w:hAnsi="Times New Roman" w:cs="Times New Roman"/>
          <w:b/>
          <w:sz w:val="24"/>
          <w:szCs w:val="24"/>
        </w:rPr>
        <w:t>9. Руководитель обязан:</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а) соблюдать при исполнении должностных обязанностей требования законодательства Российской Федерации, законодательства Нижегородской области, муниципальных правовых актов города Нижнего Новгорода, устава учреждения, коллективного договора, соглашений,   локальных нормативных актов и настоящего трудового договора;</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w:t>
      </w:r>
      <w:proofErr w:type="spellStart"/>
      <w:r w:rsidRPr="00B26816">
        <w:rPr>
          <w:rFonts w:ascii="Times New Roman" w:hAnsi="Times New Roman" w:cs="Times New Roman"/>
          <w:sz w:val="24"/>
          <w:szCs w:val="24"/>
        </w:rPr>
        <w:t>д</w:t>
      </w:r>
      <w:proofErr w:type="spellEnd"/>
      <w:r w:rsidRPr="00B26816">
        <w:rPr>
          <w:rFonts w:ascii="Times New Roman" w:hAnsi="Times New Roman" w:cs="Times New Roman"/>
          <w:sz w:val="24"/>
          <w:szCs w:val="24"/>
        </w:rPr>
        <w:t>) обеспечивать своевременное и качественное выполнение всех договоров и обязательств учреждения;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ж) </w:t>
      </w:r>
      <w:proofErr w:type="gramStart"/>
      <w:r w:rsidRPr="00B26816">
        <w:rPr>
          <w:rFonts w:ascii="Times New Roman" w:hAnsi="Times New Roman" w:cs="Times New Roman"/>
          <w:sz w:val="24"/>
          <w:szCs w:val="24"/>
        </w:rPr>
        <w:t>создавать и соблюдать</w:t>
      </w:r>
      <w:proofErr w:type="gramEnd"/>
      <w:r w:rsidRPr="00B26816">
        <w:rPr>
          <w:rFonts w:ascii="Times New Roman" w:hAnsi="Times New Roman" w:cs="Times New Roman"/>
          <w:sz w:val="24"/>
          <w:szCs w:val="24"/>
        </w:rPr>
        <w:t xml:space="preserve">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lastRenderedPageBreak/>
        <w:t xml:space="preserve">    </w:t>
      </w:r>
      <w:proofErr w:type="spellStart"/>
      <w:r w:rsidRPr="00B26816">
        <w:rPr>
          <w:rFonts w:ascii="Times New Roman" w:hAnsi="Times New Roman" w:cs="Times New Roman"/>
          <w:sz w:val="24"/>
          <w:szCs w:val="24"/>
        </w:rPr>
        <w:t>з</w:t>
      </w:r>
      <w:proofErr w:type="spellEnd"/>
      <w:r w:rsidRPr="00B26816">
        <w:rPr>
          <w:rFonts w:ascii="Times New Roman" w:hAnsi="Times New Roman" w:cs="Times New Roman"/>
          <w:sz w:val="24"/>
          <w:szCs w:val="24"/>
        </w:rPr>
        <w:t>) обеспечивать разработку в установленном порядке правил внутреннего трудового распорядка;</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и) требовать соблюдения работниками учреждения  правил  внутреннего трудового распорядка;</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к) обеспечивать выплату в полном размере заработной платы, пособий и иных </w:t>
      </w:r>
      <w:proofErr w:type="gramStart"/>
      <w:r w:rsidRPr="00B26816">
        <w:rPr>
          <w:rFonts w:ascii="Times New Roman" w:hAnsi="Times New Roman" w:cs="Times New Roman"/>
          <w:sz w:val="24"/>
          <w:szCs w:val="24"/>
        </w:rPr>
        <w:t>выплат работника</w:t>
      </w:r>
      <w:proofErr w:type="gramEnd"/>
      <w:r w:rsidRPr="00B26816">
        <w:rPr>
          <w:rFonts w:ascii="Times New Roman" w:hAnsi="Times New Roman" w:cs="Times New Roman"/>
          <w:sz w:val="24"/>
          <w:szCs w:val="24"/>
        </w:rPr>
        <w:t xml:space="preserve">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м) обеспечивать выполнение требований законодательства Российской Федерации по гражданской обороне и мобилизационной подготовке;</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w:t>
      </w:r>
      <w:proofErr w:type="spellStart"/>
      <w:r w:rsidRPr="00B26816">
        <w:rPr>
          <w:rFonts w:ascii="Times New Roman" w:hAnsi="Times New Roman" w:cs="Times New Roman"/>
          <w:sz w:val="24"/>
          <w:szCs w:val="24"/>
        </w:rPr>
        <w:t>н</w:t>
      </w:r>
      <w:proofErr w:type="spellEnd"/>
      <w:r w:rsidRPr="00B26816">
        <w:rPr>
          <w:rFonts w:ascii="Times New Roman" w:hAnsi="Times New Roman" w:cs="Times New Roman"/>
          <w:sz w:val="24"/>
          <w:szCs w:val="24"/>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о) соблюдать обязательства, связанные с допуском к государственной тайне;</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w:t>
      </w:r>
      <w:proofErr w:type="spellStart"/>
      <w:r w:rsidRPr="00B26816">
        <w:rPr>
          <w:rFonts w:ascii="Times New Roman" w:hAnsi="Times New Roman" w:cs="Times New Roman"/>
          <w:sz w:val="24"/>
          <w:szCs w:val="24"/>
        </w:rPr>
        <w:t>п</w:t>
      </w:r>
      <w:proofErr w:type="spellEnd"/>
      <w:r w:rsidRPr="00B26816">
        <w:rPr>
          <w:rFonts w:ascii="Times New Roman" w:hAnsi="Times New Roman" w:cs="Times New Roman"/>
          <w:sz w:val="24"/>
          <w:szCs w:val="24"/>
        </w:rPr>
        <w:t>)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w:t>
      </w:r>
      <w:proofErr w:type="spellStart"/>
      <w:r w:rsidRPr="00B26816">
        <w:rPr>
          <w:rFonts w:ascii="Times New Roman" w:hAnsi="Times New Roman" w:cs="Times New Roman"/>
          <w:sz w:val="24"/>
          <w:szCs w:val="24"/>
        </w:rPr>
        <w:t>р</w:t>
      </w:r>
      <w:proofErr w:type="spellEnd"/>
      <w:r w:rsidRPr="00B26816">
        <w:rPr>
          <w:rFonts w:ascii="Times New Roman" w:hAnsi="Times New Roman" w:cs="Times New Roman"/>
          <w:sz w:val="24"/>
          <w:szCs w:val="24"/>
        </w:rPr>
        <w:t>) обеспечивать выполнение всех плановых показателей деятельности учреждения;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с) обеспечивать своевременное выполнение нормативных правовых актов и локальных нормативных актов работодателя;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т)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у)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w:t>
      </w:r>
      <w:proofErr w:type="spellStart"/>
      <w:r w:rsidRPr="00B26816">
        <w:rPr>
          <w:rFonts w:ascii="Times New Roman" w:hAnsi="Times New Roman" w:cs="Times New Roman"/>
          <w:sz w:val="24"/>
          <w:szCs w:val="24"/>
        </w:rPr>
        <w:t>ф</w:t>
      </w:r>
      <w:proofErr w:type="spellEnd"/>
      <w:r w:rsidRPr="00B26816">
        <w:rPr>
          <w:rFonts w:ascii="Times New Roman" w:hAnsi="Times New Roman" w:cs="Times New Roman"/>
          <w:sz w:val="24"/>
          <w:szCs w:val="24"/>
        </w:rPr>
        <w:t>) представлять в случае изменения персональных данных соответствующие документы работодателю в течение 5 рабочих дней;</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w:t>
      </w:r>
      <w:proofErr w:type="spellStart"/>
      <w:r w:rsidRPr="00B26816">
        <w:rPr>
          <w:rFonts w:ascii="Times New Roman" w:hAnsi="Times New Roman" w:cs="Times New Roman"/>
          <w:sz w:val="24"/>
          <w:szCs w:val="24"/>
        </w:rPr>
        <w:t>х</w:t>
      </w:r>
      <w:proofErr w:type="spellEnd"/>
      <w:r w:rsidRPr="00B26816">
        <w:rPr>
          <w:rFonts w:ascii="Times New Roman" w:hAnsi="Times New Roman" w:cs="Times New Roman"/>
          <w:sz w:val="24"/>
          <w:szCs w:val="24"/>
        </w:rPr>
        <w:t>) информировать  работодателя о своей временной нетрудоспособности, а также об отсутствии на рабочем месте по другим уважительным причинам;</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w:t>
      </w:r>
      <w:proofErr w:type="spellStart"/>
      <w:r w:rsidRPr="00B26816">
        <w:rPr>
          <w:rFonts w:ascii="Times New Roman" w:hAnsi="Times New Roman" w:cs="Times New Roman"/>
          <w:sz w:val="24"/>
          <w:szCs w:val="24"/>
        </w:rPr>
        <w:t>ц</w:t>
      </w:r>
      <w:proofErr w:type="spellEnd"/>
      <w:r w:rsidRPr="00B26816">
        <w:rPr>
          <w:rFonts w:ascii="Times New Roman" w:hAnsi="Times New Roman" w:cs="Times New Roman"/>
          <w:sz w:val="24"/>
          <w:szCs w:val="24"/>
        </w:rPr>
        <w:t>)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26816" w:rsidRPr="00B26816" w:rsidRDefault="00B26816" w:rsidP="00B26816">
      <w:pPr>
        <w:jc w:val="both"/>
        <w:rPr>
          <w:rFonts w:ascii="Times New Roman" w:hAnsi="Times New Roman" w:cs="Times New Roman"/>
          <w:sz w:val="24"/>
          <w:szCs w:val="24"/>
        </w:rPr>
      </w:pPr>
      <w:bookmarkStart w:id="1" w:name="Par176"/>
      <w:bookmarkEnd w:id="1"/>
      <w:r w:rsidRPr="00B26816">
        <w:rPr>
          <w:rFonts w:ascii="Times New Roman" w:hAnsi="Times New Roman" w:cs="Times New Roman"/>
          <w:sz w:val="24"/>
          <w:szCs w:val="24"/>
        </w:rPr>
        <w:lastRenderedPageBreak/>
        <w:t xml:space="preserve">    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w:t>
      </w:r>
      <w:proofErr w:type="spellStart"/>
      <w:r w:rsidRPr="00B26816">
        <w:rPr>
          <w:rFonts w:ascii="Times New Roman" w:hAnsi="Times New Roman" w:cs="Times New Roman"/>
          <w:sz w:val="24"/>
          <w:szCs w:val="24"/>
        </w:rPr>
        <w:t>ш</w:t>
      </w:r>
      <w:proofErr w:type="spellEnd"/>
      <w:r w:rsidRPr="00B26816">
        <w:rPr>
          <w:rFonts w:ascii="Times New Roman" w:hAnsi="Times New Roman" w:cs="Times New Roman"/>
          <w:sz w:val="24"/>
          <w:szCs w:val="24"/>
        </w:rPr>
        <w:t>) выполнять иные обязанности, предусмотренные законодательством Российской Федерации и уставом учреждения.</w:t>
      </w:r>
    </w:p>
    <w:p w:rsidR="00B26816" w:rsidRPr="00B26816" w:rsidRDefault="00B26816" w:rsidP="00B26816">
      <w:pPr>
        <w:jc w:val="center"/>
        <w:rPr>
          <w:rFonts w:ascii="Times New Roman" w:hAnsi="Times New Roman" w:cs="Times New Roman"/>
          <w:b/>
          <w:sz w:val="24"/>
          <w:szCs w:val="24"/>
        </w:rPr>
      </w:pPr>
      <w:r w:rsidRPr="00B26816">
        <w:rPr>
          <w:rFonts w:ascii="Times New Roman" w:hAnsi="Times New Roman" w:cs="Times New Roman"/>
          <w:b/>
          <w:sz w:val="24"/>
          <w:szCs w:val="24"/>
        </w:rPr>
        <w:t>III. Права и обязанности работодателя</w:t>
      </w:r>
    </w:p>
    <w:p w:rsidR="00B26816" w:rsidRPr="00B26816" w:rsidRDefault="00B26816" w:rsidP="00B26816">
      <w:pPr>
        <w:jc w:val="both"/>
        <w:rPr>
          <w:rFonts w:ascii="Times New Roman" w:hAnsi="Times New Roman" w:cs="Times New Roman"/>
          <w:b/>
          <w:sz w:val="24"/>
          <w:szCs w:val="24"/>
        </w:rPr>
      </w:pPr>
      <w:r w:rsidRPr="00B26816">
        <w:rPr>
          <w:rFonts w:ascii="Times New Roman" w:hAnsi="Times New Roman" w:cs="Times New Roman"/>
          <w:sz w:val="24"/>
          <w:szCs w:val="24"/>
        </w:rPr>
        <w:t xml:space="preserve">    </w:t>
      </w:r>
      <w:r w:rsidRPr="00B26816">
        <w:rPr>
          <w:rFonts w:ascii="Times New Roman" w:hAnsi="Times New Roman" w:cs="Times New Roman"/>
          <w:b/>
          <w:sz w:val="24"/>
          <w:szCs w:val="24"/>
        </w:rPr>
        <w:t>10. Работодатель имеет право:</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а) осуществлять </w:t>
      </w:r>
      <w:proofErr w:type="gramStart"/>
      <w:r w:rsidRPr="00B26816">
        <w:rPr>
          <w:rFonts w:ascii="Times New Roman" w:hAnsi="Times New Roman" w:cs="Times New Roman"/>
          <w:sz w:val="24"/>
          <w:szCs w:val="24"/>
        </w:rPr>
        <w:t>контроль за</w:t>
      </w:r>
      <w:proofErr w:type="gramEnd"/>
      <w:r w:rsidRPr="00B26816">
        <w:rPr>
          <w:rFonts w:ascii="Times New Roman" w:hAnsi="Times New Roman" w:cs="Times New Roman"/>
          <w:sz w:val="24"/>
          <w:szCs w:val="24"/>
        </w:rPr>
        <w:t xml:space="preserve">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б) проводить аттестацию руководителя с целью оценки уровня его квалификации и соответствия занимаемой должности;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в) принимать в установленном порядке решения о направлении руководителя в служебные командировки;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w:t>
      </w:r>
      <w:proofErr w:type="spellStart"/>
      <w:r w:rsidRPr="00B26816">
        <w:rPr>
          <w:rFonts w:ascii="Times New Roman" w:hAnsi="Times New Roman" w:cs="Times New Roman"/>
          <w:sz w:val="24"/>
          <w:szCs w:val="24"/>
        </w:rPr>
        <w:t>д</w:t>
      </w:r>
      <w:proofErr w:type="spellEnd"/>
      <w:r w:rsidRPr="00B26816">
        <w:rPr>
          <w:rFonts w:ascii="Times New Roman" w:hAnsi="Times New Roman" w:cs="Times New Roman"/>
          <w:sz w:val="24"/>
          <w:szCs w:val="24"/>
        </w:rPr>
        <w:t>) поощрять руководителя за эффективную работу учреждения.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w:t>
      </w:r>
      <w:r w:rsidRPr="00B26816">
        <w:rPr>
          <w:rFonts w:ascii="Times New Roman" w:hAnsi="Times New Roman" w:cs="Times New Roman"/>
          <w:b/>
          <w:sz w:val="24"/>
          <w:szCs w:val="24"/>
        </w:rPr>
        <w:t>11. Работодатель обязан</w:t>
      </w:r>
      <w:r w:rsidRPr="00B26816">
        <w:rPr>
          <w:rFonts w:ascii="Times New Roman" w:hAnsi="Times New Roman" w:cs="Times New Roman"/>
          <w:sz w:val="24"/>
          <w:szCs w:val="24"/>
        </w:rPr>
        <w:t>:</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а) соблюдать требования законодательных и иных нормативных правовых актов, а также условия настоящего трудового договора;</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б) обеспечивать руководителю условия труда, необходимые для его </w:t>
      </w:r>
      <w:proofErr w:type="gramStart"/>
      <w:r w:rsidRPr="00B26816">
        <w:rPr>
          <w:rFonts w:ascii="Times New Roman" w:hAnsi="Times New Roman" w:cs="Times New Roman"/>
          <w:sz w:val="24"/>
          <w:szCs w:val="24"/>
        </w:rPr>
        <w:t>эффективной</w:t>
      </w:r>
      <w:proofErr w:type="gramEnd"/>
      <w:r w:rsidRPr="00B26816">
        <w:rPr>
          <w:rFonts w:ascii="Times New Roman" w:hAnsi="Times New Roman" w:cs="Times New Roman"/>
          <w:sz w:val="24"/>
          <w:szCs w:val="24"/>
        </w:rPr>
        <w:t xml:space="preserve"> работы;</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два месяца, если иное не предусмотрено Трудовым </w:t>
      </w:r>
      <w:hyperlink r:id="rId6" w:history="1">
        <w:r w:rsidRPr="00B26816">
          <w:rPr>
            <w:rFonts w:ascii="Times New Roman" w:hAnsi="Times New Roman" w:cs="Times New Roman"/>
            <w:sz w:val="24"/>
            <w:szCs w:val="24"/>
          </w:rPr>
          <w:t>кодексом</w:t>
        </w:r>
      </w:hyperlink>
      <w:r w:rsidRPr="00B26816">
        <w:rPr>
          <w:rFonts w:ascii="Times New Roman" w:hAnsi="Times New Roman" w:cs="Times New Roman"/>
          <w:sz w:val="24"/>
          <w:szCs w:val="24"/>
        </w:rPr>
        <w:t xml:space="preserve"> Российской Федерации;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w:t>
      </w:r>
      <w:proofErr w:type="spellStart"/>
      <w:r w:rsidRPr="00B26816">
        <w:rPr>
          <w:rFonts w:ascii="Times New Roman" w:hAnsi="Times New Roman" w:cs="Times New Roman"/>
          <w:sz w:val="24"/>
          <w:szCs w:val="24"/>
        </w:rPr>
        <w:t>д</w:t>
      </w:r>
      <w:proofErr w:type="spellEnd"/>
      <w:r w:rsidRPr="00B26816">
        <w:rPr>
          <w:rFonts w:ascii="Times New Roman" w:hAnsi="Times New Roman" w:cs="Times New Roman"/>
          <w:sz w:val="24"/>
          <w:szCs w:val="24"/>
        </w:rPr>
        <w:t>) осуществлять в установленном законодательством Российской Федерации порядке финансовое обеспечение деятельности учреждения;</w:t>
      </w:r>
    </w:p>
    <w:p w:rsid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F838A0" w:rsidRPr="00B26816" w:rsidRDefault="00F838A0" w:rsidP="00B26816">
      <w:pPr>
        <w:jc w:val="both"/>
        <w:rPr>
          <w:rFonts w:ascii="Times New Roman" w:hAnsi="Times New Roman" w:cs="Times New Roman"/>
          <w:b/>
          <w:sz w:val="24"/>
          <w:szCs w:val="24"/>
        </w:rPr>
      </w:pPr>
    </w:p>
    <w:p w:rsidR="00B26816" w:rsidRPr="00B26816" w:rsidRDefault="00B26816" w:rsidP="00B26816">
      <w:pPr>
        <w:jc w:val="center"/>
        <w:rPr>
          <w:rFonts w:ascii="Times New Roman" w:hAnsi="Times New Roman" w:cs="Times New Roman"/>
          <w:b/>
          <w:sz w:val="24"/>
          <w:szCs w:val="24"/>
        </w:rPr>
      </w:pPr>
      <w:r w:rsidRPr="00B26816">
        <w:rPr>
          <w:rFonts w:ascii="Times New Roman" w:hAnsi="Times New Roman" w:cs="Times New Roman"/>
          <w:b/>
          <w:sz w:val="24"/>
          <w:szCs w:val="24"/>
        </w:rPr>
        <w:lastRenderedPageBreak/>
        <w:t>IV. Рабочее время и время отдыха руководителя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12. Руководителю устанавливается: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а) продолжительность рабочей недели - 40 часов;</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б) количество выходных дней в неделю - 2 дня;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в) продолжительность </w:t>
      </w:r>
      <w:proofErr w:type="gramStart"/>
      <w:r w:rsidRPr="00B26816">
        <w:rPr>
          <w:rFonts w:ascii="Times New Roman" w:hAnsi="Times New Roman" w:cs="Times New Roman"/>
          <w:sz w:val="24"/>
          <w:szCs w:val="24"/>
        </w:rPr>
        <w:t>ежедневной</w:t>
      </w:r>
      <w:proofErr w:type="gramEnd"/>
      <w:r w:rsidRPr="00B26816">
        <w:rPr>
          <w:rFonts w:ascii="Times New Roman" w:hAnsi="Times New Roman" w:cs="Times New Roman"/>
          <w:sz w:val="24"/>
          <w:szCs w:val="24"/>
        </w:rPr>
        <w:t xml:space="preserve"> работы - 8 часов;</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г) ненормированный рабочий день;</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w:t>
      </w:r>
      <w:proofErr w:type="spellStart"/>
      <w:r w:rsidRPr="00B26816">
        <w:rPr>
          <w:rFonts w:ascii="Times New Roman" w:hAnsi="Times New Roman" w:cs="Times New Roman"/>
          <w:sz w:val="24"/>
          <w:szCs w:val="24"/>
        </w:rPr>
        <w:t>д</w:t>
      </w:r>
      <w:proofErr w:type="spellEnd"/>
      <w:r w:rsidRPr="00B26816">
        <w:rPr>
          <w:rFonts w:ascii="Times New Roman" w:hAnsi="Times New Roman" w:cs="Times New Roman"/>
          <w:sz w:val="24"/>
          <w:szCs w:val="24"/>
        </w:rPr>
        <w:t xml:space="preserve">) ежегодный основной (ежегодный основной удлиненный) оплачиваемый отпуск продолжительностью 28 </w:t>
      </w:r>
      <w:proofErr w:type="gramStart"/>
      <w:r w:rsidRPr="00B26816">
        <w:rPr>
          <w:rFonts w:ascii="Times New Roman" w:hAnsi="Times New Roman" w:cs="Times New Roman"/>
          <w:sz w:val="24"/>
          <w:szCs w:val="24"/>
        </w:rPr>
        <w:t>календарных</w:t>
      </w:r>
      <w:proofErr w:type="gramEnd"/>
      <w:r w:rsidRPr="00B26816">
        <w:rPr>
          <w:rFonts w:ascii="Times New Roman" w:hAnsi="Times New Roman" w:cs="Times New Roman"/>
          <w:sz w:val="24"/>
          <w:szCs w:val="24"/>
        </w:rPr>
        <w:t xml:space="preserve"> дня.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13. Перерывы для отдыха и питания  руководителя  устанавливаются правилами внутреннего трудового распорядка учреждения.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14. Руководителю предоставляется: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ежегодный дополнительный оплачиваемый отпуск за ненормированный рабочий день продолжительностью __ </w:t>
      </w:r>
      <w:proofErr w:type="gramStart"/>
      <w:r w:rsidRPr="00B26816">
        <w:rPr>
          <w:rFonts w:ascii="Times New Roman" w:hAnsi="Times New Roman" w:cs="Times New Roman"/>
          <w:sz w:val="24"/>
          <w:szCs w:val="24"/>
        </w:rPr>
        <w:t>календарных</w:t>
      </w:r>
      <w:proofErr w:type="gramEnd"/>
      <w:r w:rsidRPr="00B26816">
        <w:rPr>
          <w:rFonts w:ascii="Times New Roman" w:hAnsi="Times New Roman" w:cs="Times New Roman"/>
          <w:sz w:val="24"/>
          <w:szCs w:val="24"/>
        </w:rPr>
        <w:t xml:space="preserve"> дня;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15. Ежегодные оплачиваемые отпуска предоставляются руководителю в соответствии с графиком в сроки, согласованные с работодателем.</w:t>
      </w:r>
    </w:p>
    <w:p w:rsidR="00B26816" w:rsidRPr="00B26816" w:rsidRDefault="00B26816" w:rsidP="00B26816">
      <w:pPr>
        <w:jc w:val="center"/>
        <w:rPr>
          <w:rFonts w:ascii="Times New Roman" w:hAnsi="Times New Roman" w:cs="Times New Roman"/>
          <w:b/>
          <w:sz w:val="24"/>
          <w:szCs w:val="24"/>
        </w:rPr>
      </w:pPr>
      <w:r w:rsidRPr="00B26816">
        <w:rPr>
          <w:rFonts w:ascii="Times New Roman" w:hAnsi="Times New Roman" w:cs="Times New Roman"/>
          <w:b/>
          <w:sz w:val="24"/>
          <w:szCs w:val="24"/>
        </w:rPr>
        <w:t>V. Оплата труда руководителя и другие выплаты,</w:t>
      </w:r>
    </w:p>
    <w:p w:rsidR="00B26816" w:rsidRPr="00B26816" w:rsidRDefault="00B26816" w:rsidP="00B26816">
      <w:pPr>
        <w:jc w:val="center"/>
        <w:rPr>
          <w:rFonts w:ascii="Times New Roman" w:hAnsi="Times New Roman" w:cs="Times New Roman"/>
          <w:b/>
          <w:sz w:val="24"/>
          <w:szCs w:val="24"/>
        </w:rPr>
      </w:pPr>
      <w:proofErr w:type="gramStart"/>
      <w:r w:rsidRPr="00B26816">
        <w:rPr>
          <w:rFonts w:ascii="Times New Roman" w:hAnsi="Times New Roman" w:cs="Times New Roman"/>
          <w:b/>
          <w:sz w:val="24"/>
          <w:szCs w:val="24"/>
        </w:rPr>
        <w:t>осуществляемые</w:t>
      </w:r>
      <w:proofErr w:type="gramEnd"/>
      <w:r w:rsidRPr="00B26816">
        <w:rPr>
          <w:rFonts w:ascii="Times New Roman" w:hAnsi="Times New Roman" w:cs="Times New Roman"/>
          <w:b/>
          <w:sz w:val="24"/>
          <w:szCs w:val="24"/>
        </w:rPr>
        <w:t xml:space="preserve"> ему в рамках трудовых отношений</w:t>
      </w:r>
    </w:p>
    <w:p w:rsidR="00B26816" w:rsidRPr="00B26816" w:rsidRDefault="00B26816" w:rsidP="00B26816">
      <w:pPr>
        <w:autoSpaceDE w:val="0"/>
        <w:autoSpaceDN w:val="0"/>
        <w:adjustRightInd w:val="0"/>
        <w:jc w:val="both"/>
        <w:rPr>
          <w:rFonts w:ascii="Times New Roman" w:hAnsi="Times New Roman" w:cs="Times New Roman"/>
          <w:sz w:val="24"/>
          <w:szCs w:val="24"/>
        </w:rPr>
      </w:pPr>
      <w:r w:rsidRPr="00B26816">
        <w:rPr>
          <w:rFonts w:ascii="Times New Roman" w:hAnsi="Times New Roman" w:cs="Times New Roman"/>
          <w:sz w:val="24"/>
          <w:szCs w:val="24"/>
        </w:rPr>
        <w:t xml:space="preserve">    16.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 и </w:t>
      </w:r>
      <w:hyperlink r:id="rId7" w:history="1">
        <w:r w:rsidRPr="00B26816">
          <w:rPr>
            <w:rFonts w:ascii="Times New Roman" w:hAnsi="Times New Roman" w:cs="Times New Roman"/>
            <w:sz w:val="24"/>
            <w:szCs w:val="24"/>
          </w:rPr>
          <w:t>Положение</w:t>
        </w:r>
      </w:hyperlink>
      <w:proofErr w:type="gramStart"/>
      <w:r w:rsidRPr="00B26816">
        <w:rPr>
          <w:rFonts w:ascii="Times New Roman" w:hAnsi="Times New Roman" w:cs="Times New Roman"/>
          <w:sz w:val="24"/>
          <w:szCs w:val="24"/>
        </w:rPr>
        <w:t>м</w:t>
      </w:r>
      <w:proofErr w:type="gramEnd"/>
      <w:r w:rsidRPr="00B26816">
        <w:rPr>
          <w:rFonts w:ascii="Times New Roman" w:hAnsi="Times New Roman" w:cs="Times New Roman"/>
          <w:sz w:val="24"/>
          <w:szCs w:val="24"/>
        </w:rPr>
        <w:t xml:space="preserve"> об оплате труда работников муниципальных учреждений города Нижнего Новгорода, не относящихся к отраслям социальной сферы, утвержденным постановлением администрации города Нижнего Новгорода от 31.10.2008 № 5207.</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17. Должностной оклад руководителя устанавливается в размере – ___________ рублей в месяц.</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18. Руководителю   в   соответствии  с  законодательством  Российской Федерации   и  муниципальными правовыми актами города Нижнего Новгорода производятся следующие выплаты компенсационного характера:</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0"/>
        <w:gridCol w:w="5220"/>
      </w:tblGrid>
      <w:tr w:rsidR="00B26816" w:rsidRPr="00B26816" w:rsidTr="00241D3E">
        <w:tc>
          <w:tcPr>
            <w:tcW w:w="5040" w:type="dxa"/>
            <w:tcBorders>
              <w:left w:val="single" w:sz="4" w:space="0" w:color="auto"/>
            </w:tcBorders>
          </w:tcPr>
          <w:p w:rsidR="00B26816" w:rsidRPr="00B26816" w:rsidRDefault="00B26816" w:rsidP="00241D3E">
            <w:pPr>
              <w:pStyle w:val="ConsPlusNormal"/>
              <w:jc w:val="center"/>
              <w:rPr>
                <w:rFonts w:ascii="Times New Roman" w:hAnsi="Times New Roman" w:cs="Times New Roman"/>
                <w:szCs w:val="24"/>
              </w:rPr>
            </w:pPr>
            <w:r w:rsidRPr="00B26816">
              <w:rPr>
                <w:rFonts w:ascii="Times New Roman" w:hAnsi="Times New Roman" w:cs="Times New Roman"/>
                <w:szCs w:val="24"/>
              </w:rPr>
              <w:t>Наименование выплаты</w:t>
            </w:r>
          </w:p>
        </w:tc>
        <w:tc>
          <w:tcPr>
            <w:tcW w:w="5220" w:type="dxa"/>
            <w:tcBorders>
              <w:left w:val="single" w:sz="4" w:space="0" w:color="auto"/>
              <w:bottom w:val="single" w:sz="4" w:space="0" w:color="auto"/>
              <w:right w:val="single" w:sz="4" w:space="0" w:color="auto"/>
            </w:tcBorders>
          </w:tcPr>
          <w:p w:rsidR="00B26816" w:rsidRPr="00B26816" w:rsidRDefault="00B26816" w:rsidP="00241D3E">
            <w:pPr>
              <w:pStyle w:val="ConsPlusNormal"/>
              <w:jc w:val="center"/>
              <w:rPr>
                <w:rFonts w:ascii="Times New Roman" w:hAnsi="Times New Roman" w:cs="Times New Roman"/>
                <w:szCs w:val="24"/>
              </w:rPr>
            </w:pPr>
            <w:r w:rsidRPr="00B26816">
              <w:rPr>
                <w:rFonts w:ascii="Times New Roman" w:hAnsi="Times New Roman" w:cs="Times New Roman"/>
                <w:szCs w:val="24"/>
              </w:rPr>
              <w:t>Размер выплаты</w:t>
            </w:r>
          </w:p>
        </w:tc>
      </w:tr>
      <w:tr w:rsidR="00B26816" w:rsidRPr="00B26816" w:rsidTr="00241D3E">
        <w:tc>
          <w:tcPr>
            <w:tcW w:w="5040" w:type="dxa"/>
            <w:tcBorders>
              <w:left w:val="single" w:sz="4" w:space="0" w:color="auto"/>
            </w:tcBorders>
          </w:tcPr>
          <w:p w:rsidR="00B26816" w:rsidRPr="00B26816" w:rsidRDefault="00B26816" w:rsidP="00241D3E">
            <w:pPr>
              <w:pStyle w:val="ConsPlusNormal"/>
              <w:jc w:val="center"/>
              <w:rPr>
                <w:rFonts w:ascii="Times New Roman" w:hAnsi="Times New Roman" w:cs="Times New Roman"/>
                <w:szCs w:val="24"/>
              </w:rPr>
            </w:pPr>
          </w:p>
        </w:tc>
        <w:tc>
          <w:tcPr>
            <w:tcW w:w="5220" w:type="dxa"/>
            <w:tcBorders>
              <w:top w:val="single" w:sz="4" w:space="0" w:color="auto"/>
              <w:left w:val="single" w:sz="4" w:space="0" w:color="auto"/>
              <w:right w:val="single" w:sz="4" w:space="0" w:color="auto"/>
            </w:tcBorders>
          </w:tcPr>
          <w:p w:rsidR="00B26816" w:rsidRPr="00B26816" w:rsidRDefault="00B26816" w:rsidP="00241D3E">
            <w:pPr>
              <w:pStyle w:val="ConsPlusNormal"/>
              <w:jc w:val="center"/>
              <w:rPr>
                <w:rFonts w:ascii="Times New Roman" w:hAnsi="Times New Roman" w:cs="Times New Roman"/>
                <w:szCs w:val="24"/>
              </w:rPr>
            </w:pPr>
          </w:p>
        </w:tc>
      </w:tr>
    </w:tbl>
    <w:p w:rsidR="00B26816" w:rsidRPr="00B26816" w:rsidRDefault="00B26816" w:rsidP="00B26816">
      <w:pPr>
        <w:autoSpaceDE w:val="0"/>
        <w:autoSpaceDN w:val="0"/>
        <w:adjustRightInd w:val="0"/>
        <w:ind w:firstLine="284"/>
        <w:jc w:val="both"/>
        <w:rPr>
          <w:rFonts w:ascii="Times New Roman" w:hAnsi="Times New Roman" w:cs="Times New Roman"/>
          <w:sz w:val="24"/>
          <w:szCs w:val="24"/>
        </w:rPr>
      </w:pPr>
      <w:r w:rsidRPr="00B26816">
        <w:rPr>
          <w:rFonts w:ascii="Times New Roman" w:hAnsi="Times New Roman" w:cs="Times New Roman"/>
          <w:sz w:val="24"/>
          <w:szCs w:val="24"/>
        </w:rPr>
        <w:t xml:space="preserve">19. В качестве поощрения руководителю в соответствии с законодательством Российской Федерации и муниципальными правовыми актами города Нижнего Новгорода производятся выплаты стимулирующего характера. </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0"/>
        <w:gridCol w:w="5220"/>
      </w:tblGrid>
      <w:tr w:rsidR="00B26816" w:rsidRPr="00B26816" w:rsidTr="00241D3E">
        <w:tc>
          <w:tcPr>
            <w:tcW w:w="5040" w:type="dxa"/>
            <w:tcBorders>
              <w:left w:val="single" w:sz="4" w:space="0" w:color="auto"/>
            </w:tcBorders>
          </w:tcPr>
          <w:p w:rsidR="00B26816" w:rsidRPr="00B26816" w:rsidRDefault="00B26816" w:rsidP="00241D3E">
            <w:pPr>
              <w:pStyle w:val="ConsPlusNormal"/>
              <w:jc w:val="center"/>
              <w:rPr>
                <w:rFonts w:ascii="Times New Roman" w:hAnsi="Times New Roman" w:cs="Times New Roman"/>
                <w:szCs w:val="24"/>
              </w:rPr>
            </w:pPr>
            <w:r w:rsidRPr="00B26816">
              <w:rPr>
                <w:rFonts w:ascii="Times New Roman" w:hAnsi="Times New Roman" w:cs="Times New Roman"/>
                <w:szCs w:val="24"/>
              </w:rPr>
              <w:t>Наименование выплаты</w:t>
            </w:r>
          </w:p>
        </w:tc>
        <w:tc>
          <w:tcPr>
            <w:tcW w:w="5220" w:type="dxa"/>
            <w:tcBorders>
              <w:right w:val="single" w:sz="4" w:space="0" w:color="auto"/>
            </w:tcBorders>
          </w:tcPr>
          <w:p w:rsidR="00B26816" w:rsidRPr="00B26816" w:rsidRDefault="00B26816" w:rsidP="00241D3E">
            <w:pPr>
              <w:pStyle w:val="ConsPlusNormal"/>
              <w:jc w:val="center"/>
              <w:rPr>
                <w:rFonts w:ascii="Times New Roman" w:hAnsi="Times New Roman" w:cs="Times New Roman"/>
                <w:sz w:val="16"/>
                <w:szCs w:val="16"/>
              </w:rPr>
            </w:pPr>
            <w:proofErr w:type="gramStart"/>
            <w:r w:rsidRPr="00B26816">
              <w:rPr>
                <w:rFonts w:ascii="Times New Roman" w:hAnsi="Times New Roman" w:cs="Times New Roman"/>
                <w:sz w:val="16"/>
                <w:szCs w:val="16"/>
              </w:rPr>
              <w:t xml:space="preserve">Размер выплаты при достижении условий ее осуществления (в % от должностного оклада) в соответствии с </w:t>
            </w:r>
            <w:hyperlink r:id="rId8" w:history="1">
              <w:r w:rsidRPr="00B26816">
                <w:rPr>
                  <w:rFonts w:ascii="Times New Roman" w:hAnsi="Times New Roman" w:cs="Times New Roman"/>
                  <w:sz w:val="16"/>
                  <w:szCs w:val="16"/>
                </w:rPr>
                <w:t>Положение</w:t>
              </w:r>
            </w:hyperlink>
            <w:r w:rsidRPr="00B26816">
              <w:rPr>
                <w:rFonts w:ascii="Times New Roman" w:hAnsi="Times New Roman" w:cs="Times New Roman"/>
                <w:sz w:val="16"/>
                <w:szCs w:val="16"/>
              </w:rPr>
              <w:t xml:space="preserve">м об оплате труда работников муниципальных учреждений города Нижнего Новгорода, не относящихся к отраслям социальной сферы, утвержденным постановлением администрации города Нижнего Новгорода от 31.10.2008 </w:t>
            </w:r>
            <w:r w:rsidRPr="00B26816">
              <w:rPr>
                <w:rFonts w:ascii="Times New Roman" w:hAnsi="Times New Roman" w:cs="Times New Roman"/>
                <w:sz w:val="16"/>
                <w:szCs w:val="16"/>
              </w:rPr>
              <w:lastRenderedPageBreak/>
              <w:t>№ 5207</w:t>
            </w:r>
            <w:proofErr w:type="gramEnd"/>
          </w:p>
        </w:tc>
      </w:tr>
      <w:tr w:rsidR="00B26816" w:rsidRPr="00B26816" w:rsidTr="00241D3E">
        <w:trPr>
          <w:trHeight w:val="610"/>
        </w:trPr>
        <w:tc>
          <w:tcPr>
            <w:tcW w:w="5040" w:type="dxa"/>
            <w:tcBorders>
              <w:left w:val="single" w:sz="4" w:space="0" w:color="auto"/>
            </w:tcBorders>
          </w:tcPr>
          <w:p w:rsidR="00B26816" w:rsidRPr="00B26816" w:rsidRDefault="00B26816" w:rsidP="00241D3E">
            <w:pPr>
              <w:pStyle w:val="ConsPlusNormal"/>
              <w:jc w:val="center"/>
              <w:rPr>
                <w:rFonts w:ascii="Times New Roman" w:hAnsi="Times New Roman" w:cs="Times New Roman"/>
                <w:szCs w:val="24"/>
              </w:rPr>
            </w:pPr>
            <w:r w:rsidRPr="00B26816">
              <w:rPr>
                <w:rFonts w:ascii="Times New Roman" w:hAnsi="Times New Roman" w:cs="Times New Roman"/>
                <w:szCs w:val="24"/>
              </w:rPr>
              <w:lastRenderedPageBreak/>
              <w:t>Ежемесячная надбавка за выслугу лет (от общего трудового стажа работы)</w:t>
            </w:r>
          </w:p>
          <w:p w:rsidR="00B26816" w:rsidRPr="00B26816" w:rsidRDefault="00B26816" w:rsidP="00241D3E">
            <w:pPr>
              <w:pStyle w:val="ConsPlusNormal"/>
              <w:jc w:val="center"/>
              <w:rPr>
                <w:rFonts w:ascii="Times New Roman" w:hAnsi="Times New Roman" w:cs="Times New Roman"/>
                <w:szCs w:val="24"/>
              </w:rPr>
            </w:pPr>
          </w:p>
        </w:tc>
        <w:tc>
          <w:tcPr>
            <w:tcW w:w="5220" w:type="dxa"/>
            <w:tcBorders>
              <w:right w:val="single" w:sz="4" w:space="0" w:color="auto"/>
            </w:tcBorders>
          </w:tcPr>
          <w:tbl>
            <w:tblPr>
              <w:tblW w:w="5280" w:type="dxa"/>
              <w:tblLayout w:type="fixed"/>
              <w:tblCellMar>
                <w:top w:w="102" w:type="dxa"/>
                <w:left w:w="62" w:type="dxa"/>
                <w:bottom w:w="102" w:type="dxa"/>
                <w:right w:w="62" w:type="dxa"/>
              </w:tblCellMar>
              <w:tblLook w:val="0000"/>
            </w:tblPr>
            <w:tblGrid>
              <w:gridCol w:w="3135"/>
              <w:gridCol w:w="2145"/>
            </w:tblGrid>
            <w:tr w:rsidR="00B26816" w:rsidRPr="00B26816" w:rsidTr="00241D3E">
              <w:tc>
                <w:tcPr>
                  <w:tcW w:w="3135" w:type="dxa"/>
                </w:tcPr>
                <w:p w:rsidR="00B26816" w:rsidRPr="00B26816" w:rsidRDefault="00B26816" w:rsidP="00241D3E">
                  <w:pPr>
                    <w:autoSpaceDE w:val="0"/>
                    <w:autoSpaceDN w:val="0"/>
                    <w:adjustRightInd w:val="0"/>
                    <w:jc w:val="both"/>
                    <w:rPr>
                      <w:rFonts w:ascii="Times New Roman" w:hAnsi="Times New Roman" w:cs="Times New Roman"/>
                      <w:sz w:val="24"/>
                      <w:szCs w:val="24"/>
                    </w:rPr>
                  </w:pPr>
                </w:p>
              </w:tc>
              <w:tc>
                <w:tcPr>
                  <w:tcW w:w="2145" w:type="dxa"/>
                </w:tcPr>
                <w:p w:rsidR="00B26816" w:rsidRPr="00B26816" w:rsidRDefault="00B26816" w:rsidP="00241D3E">
                  <w:pPr>
                    <w:autoSpaceDE w:val="0"/>
                    <w:autoSpaceDN w:val="0"/>
                    <w:adjustRightInd w:val="0"/>
                    <w:jc w:val="center"/>
                    <w:rPr>
                      <w:rFonts w:ascii="Times New Roman" w:hAnsi="Times New Roman" w:cs="Times New Roman"/>
                      <w:sz w:val="24"/>
                      <w:szCs w:val="24"/>
                    </w:rPr>
                  </w:pPr>
                </w:p>
              </w:tc>
            </w:tr>
          </w:tbl>
          <w:p w:rsidR="00B26816" w:rsidRPr="00B26816" w:rsidRDefault="00B26816" w:rsidP="00241D3E">
            <w:pPr>
              <w:pStyle w:val="ConsPlusNormal"/>
              <w:jc w:val="center"/>
              <w:rPr>
                <w:rFonts w:ascii="Times New Roman" w:hAnsi="Times New Roman" w:cs="Times New Roman"/>
                <w:szCs w:val="24"/>
              </w:rPr>
            </w:pPr>
          </w:p>
        </w:tc>
      </w:tr>
      <w:tr w:rsidR="00B26816" w:rsidRPr="00B26816" w:rsidTr="00241D3E">
        <w:tc>
          <w:tcPr>
            <w:tcW w:w="5040" w:type="dxa"/>
            <w:tcBorders>
              <w:left w:val="single" w:sz="4" w:space="0" w:color="auto"/>
            </w:tcBorders>
          </w:tcPr>
          <w:p w:rsidR="00B26816" w:rsidRPr="00B26816" w:rsidRDefault="00B26816" w:rsidP="00241D3E">
            <w:pPr>
              <w:pStyle w:val="ConsPlusNormal"/>
              <w:jc w:val="center"/>
              <w:rPr>
                <w:rFonts w:ascii="Times New Roman" w:hAnsi="Times New Roman" w:cs="Times New Roman"/>
                <w:szCs w:val="24"/>
              </w:rPr>
            </w:pPr>
            <w:r w:rsidRPr="00B26816">
              <w:rPr>
                <w:rFonts w:ascii="Times New Roman" w:hAnsi="Times New Roman" w:cs="Times New Roman"/>
                <w:szCs w:val="24"/>
              </w:rPr>
              <w:t>Ежемесячная надбавка за интенсивность и высокие результаты работы</w:t>
            </w:r>
          </w:p>
        </w:tc>
        <w:tc>
          <w:tcPr>
            <w:tcW w:w="5220" w:type="dxa"/>
            <w:tcBorders>
              <w:right w:val="single" w:sz="4" w:space="0" w:color="auto"/>
            </w:tcBorders>
          </w:tcPr>
          <w:p w:rsidR="00B26816" w:rsidRPr="00B26816" w:rsidRDefault="00B26816" w:rsidP="00241D3E">
            <w:pPr>
              <w:pStyle w:val="ConsPlusNormal"/>
              <w:jc w:val="center"/>
              <w:rPr>
                <w:rFonts w:ascii="Times New Roman" w:hAnsi="Times New Roman" w:cs="Times New Roman"/>
                <w:szCs w:val="24"/>
              </w:rPr>
            </w:pPr>
          </w:p>
        </w:tc>
      </w:tr>
      <w:tr w:rsidR="00B26816" w:rsidRPr="00B26816" w:rsidTr="00241D3E">
        <w:tc>
          <w:tcPr>
            <w:tcW w:w="5040" w:type="dxa"/>
            <w:tcBorders>
              <w:left w:val="single" w:sz="4" w:space="0" w:color="auto"/>
            </w:tcBorders>
          </w:tcPr>
          <w:p w:rsidR="00B26816" w:rsidRPr="00B26816" w:rsidRDefault="00B26816" w:rsidP="00241D3E">
            <w:pPr>
              <w:pStyle w:val="ConsPlusNormal"/>
              <w:jc w:val="center"/>
              <w:rPr>
                <w:rFonts w:ascii="Times New Roman" w:hAnsi="Times New Roman" w:cs="Times New Roman"/>
                <w:szCs w:val="24"/>
              </w:rPr>
            </w:pPr>
            <w:r w:rsidRPr="00B26816">
              <w:rPr>
                <w:rFonts w:ascii="Times New Roman" w:hAnsi="Times New Roman" w:cs="Times New Roman"/>
                <w:szCs w:val="24"/>
              </w:rPr>
              <w:t>Ежемесячная премия за качество выполняемых работ</w:t>
            </w:r>
          </w:p>
        </w:tc>
        <w:tc>
          <w:tcPr>
            <w:tcW w:w="5220" w:type="dxa"/>
            <w:tcBorders>
              <w:right w:val="single" w:sz="4" w:space="0" w:color="auto"/>
            </w:tcBorders>
          </w:tcPr>
          <w:p w:rsidR="00B26816" w:rsidRPr="00B26816" w:rsidRDefault="00B26816" w:rsidP="00241D3E">
            <w:pPr>
              <w:pStyle w:val="ConsPlusNormal"/>
              <w:jc w:val="center"/>
              <w:rPr>
                <w:rFonts w:ascii="Times New Roman" w:hAnsi="Times New Roman" w:cs="Times New Roman"/>
                <w:szCs w:val="24"/>
              </w:rPr>
            </w:pPr>
          </w:p>
        </w:tc>
      </w:tr>
    </w:tbl>
    <w:p w:rsidR="00B26816" w:rsidRPr="00B26816" w:rsidRDefault="00B26816" w:rsidP="00B26816">
      <w:pPr>
        <w:autoSpaceDE w:val="0"/>
        <w:autoSpaceDN w:val="0"/>
        <w:adjustRightInd w:val="0"/>
        <w:jc w:val="both"/>
        <w:rPr>
          <w:rFonts w:ascii="Times New Roman" w:hAnsi="Times New Roman" w:cs="Times New Roman"/>
          <w:sz w:val="24"/>
          <w:szCs w:val="24"/>
        </w:rPr>
      </w:pPr>
      <w:r w:rsidRPr="00B26816">
        <w:rPr>
          <w:rFonts w:ascii="Times New Roman" w:hAnsi="Times New Roman" w:cs="Times New Roman"/>
          <w:sz w:val="24"/>
          <w:szCs w:val="24"/>
        </w:rPr>
        <w:t xml:space="preserve">          Премия по итогам работы за квартал, год, иной расчетный период, за ввод объектов капитального строительства в эксплуатацию и отдельных этапов строительства устанавливается в процентах к должностному окладу, ставке заработной платы, в пределах фонда оплаты труда учреждения.</w:t>
      </w:r>
    </w:p>
    <w:p w:rsidR="00B26816" w:rsidRPr="00B26816" w:rsidRDefault="00B26816" w:rsidP="00B26816">
      <w:pPr>
        <w:autoSpaceDE w:val="0"/>
        <w:autoSpaceDN w:val="0"/>
        <w:adjustRightInd w:val="0"/>
        <w:ind w:firstLine="540"/>
        <w:jc w:val="both"/>
        <w:rPr>
          <w:rFonts w:ascii="Times New Roman" w:hAnsi="Times New Roman" w:cs="Times New Roman"/>
          <w:sz w:val="24"/>
          <w:szCs w:val="24"/>
        </w:rPr>
      </w:pPr>
      <w:r w:rsidRPr="00B26816">
        <w:rPr>
          <w:rFonts w:ascii="Times New Roman" w:hAnsi="Times New Roman" w:cs="Times New Roman"/>
          <w:sz w:val="24"/>
          <w:szCs w:val="24"/>
        </w:rPr>
        <w:t>Выплаты компенсационного и стимулирующего характера руководителю устанавливаются приказами руководителя профильного структурного подразделения администрации города.</w:t>
      </w:r>
    </w:p>
    <w:p w:rsidR="00B26816" w:rsidRPr="00B26816" w:rsidRDefault="00B26816" w:rsidP="00B26816">
      <w:pPr>
        <w:autoSpaceDE w:val="0"/>
        <w:autoSpaceDN w:val="0"/>
        <w:adjustRightInd w:val="0"/>
        <w:ind w:firstLine="540"/>
        <w:jc w:val="both"/>
        <w:rPr>
          <w:rFonts w:ascii="Times New Roman" w:hAnsi="Times New Roman" w:cs="Times New Roman"/>
          <w:sz w:val="24"/>
          <w:szCs w:val="24"/>
        </w:rPr>
      </w:pPr>
      <w:r w:rsidRPr="00B26816">
        <w:rPr>
          <w:rFonts w:ascii="Times New Roman" w:hAnsi="Times New Roman" w:cs="Times New Roman"/>
          <w:sz w:val="24"/>
          <w:szCs w:val="24"/>
        </w:rPr>
        <w:t xml:space="preserve">Материальная помощь выплачивается руководителю при предоставлении ежегодного отпуска из фонда оплаты труда в размере двух должностных окладов в календарном году на основании </w:t>
      </w:r>
      <w:proofErr w:type="gramStart"/>
      <w:r w:rsidRPr="00B26816">
        <w:rPr>
          <w:rFonts w:ascii="Times New Roman" w:hAnsi="Times New Roman" w:cs="Times New Roman"/>
          <w:sz w:val="24"/>
          <w:szCs w:val="24"/>
        </w:rPr>
        <w:t>приказа руководителя профильного структурного подразделения администрации города</w:t>
      </w:r>
      <w:proofErr w:type="gramEnd"/>
      <w:r w:rsidRPr="00B26816">
        <w:rPr>
          <w:rFonts w:ascii="Times New Roman" w:hAnsi="Times New Roman" w:cs="Times New Roman"/>
          <w:sz w:val="24"/>
          <w:szCs w:val="24"/>
        </w:rPr>
        <w:t>.</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20. Одним из условий осуществления выплаты стимулирующего характера является  достижение значений  показателей, предусмотренных подпунктом "ч" </w:t>
      </w:r>
      <w:hyperlink w:anchor="Par176" w:history="1">
        <w:r w:rsidRPr="00B26816">
          <w:rPr>
            <w:rFonts w:ascii="Times New Roman" w:hAnsi="Times New Roman" w:cs="Times New Roman"/>
            <w:sz w:val="24"/>
            <w:szCs w:val="24"/>
          </w:rPr>
          <w:t>пункта 9</w:t>
        </w:r>
      </w:hyperlink>
      <w:r w:rsidRPr="00B26816">
        <w:rPr>
          <w:rFonts w:ascii="Times New Roman" w:hAnsi="Times New Roman" w:cs="Times New Roman"/>
          <w:sz w:val="24"/>
          <w:szCs w:val="24"/>
        </w:rPr>
        <w:t xml:space="preserve"> настоящего трудового договора.</w:t>
      </w:r>
    </w:p>
    <w:p w:rsidR="00B26816" w:rsidRPr="00B26816" w:rsidRDefault="00B26816" w:rsidP="00B26816">
      <w:pPr>
        <w:pStyle w:val="a7"/>
        <w:ind w:right="-55" w:firstLine="0"/>
        <w:rPr>
          <w:sz w:val="24"/>
          <w:szCs w:val="24"/>
        </w:rPr>
      </w:pPr>
      <w:r w:rsidRPr="00B26816">
        <w:rPr>
          <w:sz w:val="24"/>
          <w:szCs w:val="24"/>
        </w:rPr>
        <w:t xml:space="preserve">    21. Иные разовые выплаты, не предусмотренные трудовым договором, производятся на основании распорядительного </w:t>
      </w:r>
      <w:proofErr w:type="gramStart"/>
      <w:r w:rsidRPr="00B26816">
        <w:rPr>
          <w:sz w:val="24"/>
          <w:szCs w:val="24"/>
        </w:rPr>
        <w:t>акта руководителя профильного структурного подразделения администрации города</w:t>
      </w:r>
      <w:proofErr w:type="gramEnd"/>
      <w:r w:rsidRPr="00B26816">
        <w:rPr>
          <w:sz w:val="24"/>
          <w:szCs w:val="24"/>
        </w:rPr>
        <w:t xml:space="preserve"> в пределах фонда оплаты труда учреждения.    </w:t>
      </w:r>
    </w:p>
    <w:p w:rsidR="00B26816" w:rsidRPr="00B26816" w:rsidRDefault="00B26816" w:rsidP="00B26816">
      <w:pPr>
        <w:pStyle w:val="a7"/>
        <w:ind w:right="-55" w:firstLine="284"/>
        <w:rPr>
          <w:sz w:val="24"/>
          <w:szCs w:val="24"/>
        </w:rPr>
      </w:pPr>
      <w:r w:rsidRPr="00B26816">
        <w:rPr>
          <w:sz w:val="24"/>
          <w:szCs w:val="24"/>
        </w:rPr>
        <w:t>22. Заработная плата выплачивается руководителю в сроки, установленные для выплаты (перечисления) заработной платы работникам учреждения.</w:t>
      </w:r>
    </w:p>
    <w:p w:rsidR="00B26816" w:rsidRPr="00B26816" w:rsidRDefault="00B26816" w:rsidP="00B26816">
      <w:pPr>
        <w:pStyle w:val="a7"/>
        <w:ind w:right="-2" w:firstLine="0"/>
        <w:rPr>
          <w:sz w:val="24"/>
          <w:szCs w:val="24"/>
        </w:rPr>
      </w:pPr>
      <w:r w:rsidRPr="00B26816">
        <w:rPr>
          <w:sz w:val="24"/>
          <w:szCs w:val="24"/>
        </w:rPr>
        <w:t xml:space="preserve">    23. Заработная плата выплачивается руководителю по месту работы.</w:t>
      </w:r>
    </w:p>
    <w:p w:rsidR="00B26816" w:rsidRPr="00B26816" w:rsidRDefault="00B26816" w:rsidP="00B26816">
      <w:pPr>
        <w:pStyle w:val="a7"/>
        <w:tabs>
          <w:tab w:val="left" w:pos="9356"/>
        </w:tabs>
        <w:ind w:right="44" w:firstLine="0"/>
        <w:rPr>
          <w:b/>
          <w:sz w:val="24"/>
          <w:szCs w:val="24"/>
        </w:rPr>
      </w:pPr>
      <w:r w:rsidRPr="00B26816">
        <w:rPr>
          <w:sz w:val="24"/>
          <w:szCs w:val="24"/>
        </w:rPr>
        <w:t xml:space="preserve">    </w:t>
      </w:r>
      <w:r w:rsidRPr="00B26816">
        <w:rPr>
          <w:b/>
          <w:sz w:val="24"/>
          <w:szCs w:val="24"/>
        </w:rPr>
        <w:t>VI. Показатели эффективности и результативности деятельности руководителя</w:t>
      </w:r>
    </w:p>
    <w:p w:rsidR="00B26816" w:rsidRPr="00B26816" w:rsidRDefault="00B26816" w:rsidP="00B26816">
      <w:pPr>
        <w:tabs>
          <w:tab w:val="left" w:pos="993"/>
        </w:tabs>
        <w:jc w:val="both"/>
        <w:rPr>
          <w:rFonts w:ascii="Times New Roman" w:hAnsi="Times New Roman" w:cs="Times New Roman"/>
          <w:sz w:val="24"/>
          <w:szCs w:val="24"/>
        </w:rPr>
      </w:pPr>
      <w:r w:rsidRPr="00B26816">
        <w:rPr>
          <w:rFonts w:ascii="Times New Roman" w:hAnsi="Times New Roman" w:cs="Times New Roman"/>
          <w:sz w:val="24"/>
          <w:szCs w:val="24"/>
        </w:rPr>
        <w:t xml:space="preserve">      24. Эффективность и результативность деятельности руководителя оценивается по количественным и качественным показателям, которые устанавливаются работодателем </w:t>
      </w:r>
      <w:proofErr w:type="gramStart"/>
      <w:r w:rsidRPr="00B26816">
        <w:rPr>
          <w:rFonts w:ascii="Times New Roman" w:hAnsi="Times New Roman" w:cs="Times New Roman"/>
          <w:sz w:val="24"/>
          <w:szCs w:val="24"/>
        </w:rPr>
        <w:t>исходя</w:t>
      </w:r>
      <w:proofErr w:type="gramEnd"/>
      <w:r w:rsidRPr="00B26816">
        <w:rPr>
          <w:rFonts w:ascii="Times New Roman" w:hAnsi="Times New Roman" w:cs="Times New Roman"/>
          <w:sz w:val="24"/>
          <w:szCs w:val="24"/>
        </w:rPr>
        <w:t xml:space="preserve"> в том числе из следующих критериев:</w:t>
      </w:r>
    </w:p>
    <w:p w:rsidR="00B26816" w:rsidRPr="00B26816" w:rsidRDefault="00B26816" w:rsidP="00B26816">
      <w:pPr>
        <w:ind w:left="360"/>
        <w:jc w:val="both"/>
        <w:rPr>
          <w:rFonts w:ascii="Times New Roman" w:hAnsi="Times New Roman" w:cs="Times New Roman"/>
          <w:sz w:val="24"/>
          <w:szCs w:val="24"/>
        </w:rPr>
      </w:pPr>
      <w:r w:rsidRPr="00B26816">
        <w:rPr>
          <w:rFonts w:ascii="Times New Roman" w:hAnsi="Times New Roman" w:cs="Times New Roman"/>
          <w:sz w:val="24"/>
          <w:szCs w:val="24"/>
        </w:rPr>
        <w:t>а) выполнение учреждением муниципальных заданий в полном объёме;</w:t>
      </w:r>
    </w:p>
    <w:p w:rsidR="00B26816" w:rsidRPr="00B26816" w:rsidRDefault="00B26816" w:rsidP="00B26816">
      <w:pPr>
        <w:ind w:left="360"/>
        <w:jc w:val="both"/>
        <w:rPr>
          <w:rFonts w:ascii="Times New Roman" w:hAnsi="Times New Roman" w:cs="Times New Roman"/>
          <w:sz w:val="24"/>
          <w:szCs w:val="24"/>
        </w:rPr>
      </w:pPr>
      <w:r w:rsidRPr="00B26816">
        <w:rPr>
          <w:rFonts w:ascii="Times New Roman" w:hAnsi="Times New Roman" w:cs="Times New Roman"/>
          <w:sz w:val="24"/>
          <w:szCs w:val="24"/>
        </w:rPr>
        <w:t>б) достижение показателей качества предоставления муниципальных услуг;</w:t>
      </w:r>
    </w:p>
    <w:p w:rsidR="00B26816" w:rsidRPr="00B26816" w:rsidRDefault="00B26816" w:rsidP="00B26816">
      <w:pPr>
        <w:ind w:left="360"/>
        <w:jc w:val="both"/>
        <w:rPr>
          <w:rFonts w:ascii="Times New Roman" w:hAnsi="Times New Roman" w:cs="Times New Roman"/>
          <w:sz w:val="24"/>
          <w:szCs w:val="24"/>
        </w:rPr>
      </w:pPr>
      <w:r w:rsidRPr="00B26816">
        <w:rPr>
          <w:rFonts w:ascii="Times New Roman" w:hAnsi="Times New Roman" w:cs="Times New Roman"/>
          <w:sz w:val="24"/>
          <w:szCs w:val="24"/>
        </w:rPr>
        <w:t>в) эффективность управленческой деятельности;</w:t>
      </w:r>
    </w:p>
    <w:p w:rsidR="00B26816" w:rsidRPr="00B26816" w:rsidRDefault="00B26816" w:rsidP="00B26816">
      <w:pPr>
        <w:ind w:left="360"/>
        <w:jc w:val="both"/>
        <w:rPr>
          <w:rFonts w:ascii="Times New Roman" w:hAnsi="Times New Roman" w:cs="Times New Roman"/>
          <w:sz w:val="24"/>
          <w:szCs w:val="24"/>
        </w:rPr>
      </w:pPr>
      <w:r w:rsidRPr="00B26816">
        <w:rPr>
          <w:rFonts w:ascii="Times New Roman" w:hAnsi="Times New Roman" w:cs="Times New Roman"/>
          <w:sz w:val="24"/>
          <w:szCs w:val="24"/>
        </w:rPr>
        <w:t>г) выполнение учреждением установленных плановых показателей бюджетной сметы;</w:t>
      </w:r>
    </w:p>
    <w:p w:rsidR="00B26816" w:rsidRPr="00B26816" w:rsidRDefault="00B26816" w:rsidP="00B26816">
      <w:pPr>
        <w:ind w:left="360"/>
        <w:jc w:val="both"/>
        <w:rPr>
          <w:rFonts w:ascii="Times New Roman" w:hAnsi="Times New Roman" w:cs="Times New Roman"/>
          <w:sz w:val="24"/>
          <w:szCs w:val="24"/>
        </w:rPr>
      </w:pPr>
      <w:proofErr w:type="spellStart"/>
      <w:r w:rsidRPr="00B26816">
        <w:rPr>
          <w:rFonts w:ascii="Times New Roman" w:hAnsi="Times New Roman" w:cs="Times New Roman"/>
          <w:sz w:val="24"/>
          <w:szCs w:val="24"/>
        </w:rPr>
        <w:t>д</w:t>
      </w:r>
      <w:proofErr w:type="spellEnd"/>
      <w:r w:rsidRPr="00B26816">
        <w:rPr>
          <w:rFonts w:ascii="Times New Roman" w:hAnsi="Times New Roman" w:cs="Times New Roman"/>
          <w:sz w:val="24"/>
          <w:szCs w:val="24"/>
        </w:rPr>
        <w:t>) выполнение плана финансово-хозяйственной деятельности учреждения;</w:t>
      </w:r>
    </w:p>
    <w:p w:rsidR="00B26816" w:rsidRPr="00B26816" w:rsidRDefault="00B26816" w:rsidP="00B26816">
      <w:pPr>
        <w:ind w:left="360"/>
        <w:jc w:val="both"/>
        <w:rPr>
          <w:rFonts w:ascii="Times New Roman" w:hAnsi="Times New Roman" w:cs="Times New Roman"/>
          <w:sz w:val="24"/>
          <w:szCs w:val="24"/>
        </w:rPr>
      </w:pPr>
      <w:r w:rsidRPr="00B26816">
        <w:rPr>
          <w:rFonts w:ascii="Times New Roman" w:hAnsi="Times New Roman" w:cs="Times New Roman"/>
          <w:sz w:val="24"/>
          <w:szCs w:val="24"/>
        </w:rPr>
        <w:t>ж) наличие нарушений бюджетного и налогового законодательства.</w:t>
      </w:r>
    </w:p>
    <w:p w:rsidR="00B26816" w:rsidRPr="00B26816" w:rsidRDefault="00B26816" w:rsidP="00B26816">
      <w:pPr>
        <w:ind w:left="142"/>
        <w:jc w:val="both"/>
        <w:rPr>
          <w:rFonts w:ascii="Times New Roman" w:hAnsi="Times New Roman" w:cs="Times New Roman"/>
          <w:sz w:val="24"/>
          <w:szCs w:val="24"/>
        </w:rPr>
      </w:pPr>
      <w:r w:rsidRPr="00B26816">
        <w:rPr>
          <w:rFonts w:ascii="Times New Roman" w:hAnsi="Times New Roman" w:cs="Times New Roman"/>
          <w:sz w:val="24"/>
          <w:szCs w:val="24"/>
        </w:rPr>
        <w:t xml:space="preserve">    25. Отчётный период оценки эффективности и результативности деятельности руководителя </w:t>
      </w:r>
      <w:proofErr w:type="gramStart"/>
      <w:r w:rsidRPr="00B26816">
        <w:rPr>
          <w:rFonts w:ascii="Times New Roman" w:hAnsi="Times New Roman" w:cs="Times New Roman"/>
          <w:sz w:val="24"/>
          <w:szCs w:val="24"/>
        </w:rPr>
        <w:t>устанавливается работодателем и не может</w:t>
      </w:r>
      <w:proofErr w:type="gramEnd"/>
      <w:r w:rsidRPr="00B26816">
        <w:rPr>
          <w:rFonts w:ascii="Times New Roman" w:hAnsi="Times New Roman" w:cs="Times New Roman"/>
          <w:sz w:val="24"/>
          <w:szCs w:val="24"/>
        </w:rPr>
        <w:t xml:space="preserve"> быть менее 1 месяца.</w:t>
      </w:r>
    </w:p>
    <w:p w:rsidR="00B26816" w:rsidRPr="00B26816" w:rsidRDefault="00B26816" w:rsidP="00B26816">
      <w:pPr>
        <w:jc w:val="center"/>
        <w:rPr>
          <w:rFonts w:ascii="Times New Roman" w:hAnsi="Times New Roman" w:cs="Times New Roman"/>
          <w:b/>
          <w:sz w:val="24"/>
          <w:szCs w:val="24"/>
        </w:rPr>
      </w:pPr>
      <w:r w:rsidRPr="00B26816">
        <w:rPr>
          <w:rFonts w:ascii="Times New Roman" w:hAnsi="Times New Roman" w:cs="Times New Roman"/>
          <w:b/>
          <w:sz w:val="24"/>
          <w:szCs w:val="24"/>
        </w:rPr>
        <w:lastRenderedPageBreak/>
        <w:t>VII. Ответственность руководителя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26.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27.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а) замечание;</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б) выговор;</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в) увольнение по соответствующему основанию;</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г) иные дисциплинарные взыскания, предусмотренные законодательством Российской Федерации.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28.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29. Руководитель несет полную материальную ответственность за прямой действительный ущерб, причиненный учреждению, в соответствии со </w:t>
      </w:r>
      <w:hyperlink r:id="rId9" w:history="1">
        <w:r w:rsidRPr="00B26816">
          <w:rPr>
            <w:rFonts w:ascii="Times New Roman" w:hAnsi="Times New Roman" w:cs="Times New Roman"/>
            <w:sz w:val="24"/>
            <w:szCs w:val="24"/>
          </w:rPr>
          <w:t>статьей 277</w:t>
        </w:r>
      </w:hyperlink>
      <w:r w:rsidRPr="00B26816">
        <w:rPr>
          <w:rFonts w:ascii="Times New Roman" w:hAnsi="Times New Roman" w:cs="Times New Roman"/>
          <w:sz w:val="24"/>
          <w:szCs w:val="24"/>
        </w:rPr>
        <w:t xml:space="preserve"> Трудового кодекса Российской Федерации.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Руководитель может быть привлечен к дисциплинарной и материальной ответственности в  порядке, установленном Трудовым </w:t>
      </w:r>
      <w:hyperlink r:id="rId10" w:history="1">
        <w:r w:rsidRPr="00B26816">
          <w:rPr>
            <w:rFonts w:ascii="Times New Roman" w:hAnsi="Times New Roman" w:cs="Times New Roman"/>
            <w:sz w:val="24"/>
            <w:szCs w:val="24"/>
          </w:rPr>
          <w:t>кодексом</w:t>
        </w:r>
      </w:hyperlink>
      <w:r w:rsidRPr="00B26816">
        <w:rPr>
          <w:rFonts w:ascii="Times New Roman" w:hAnsi="Times New Roman" w:cs="Times New Roman"/>
          <w:sz w:val="24"/>
          <w:szCs w:val="24"/>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B26816" w:rsidRPr="00B26816" w:rsidRDefault="00B26816" w:rsidP="00B26816">
      <w:pPr>
        <w:jc w:val="center"/>
        <w:rPr>
          <w:rFonts w:ascii="Times New Roman" w:hAnsi="Times New Roman" w:cs="Times New Roman"/>
          <w:b/>
          <w:sz w:val="24"/>
          <w:szCs w:val="24"/>
        </w:rPr>
      </w:pPr>
      <w:r w:rsidRPr="00B26816">
        <w:rPr>
          <w:rFonts w:ascii="Times New Roman" w:hAnsi="Times New Roman" w:cs="Times New Roman"/>
          <w:b/>
          <w:sz w:val="24"/>
          <w:szCs w:val="24"/>
        </w:rPr>
        <w:t>VIII. Социальное страхование и социальные гарантии,</w:t>
      </w:r>
    </w:p>
    <w:p w:rsidR="00B26816" w:rsidRPr="00B26816" w:rsidRDefault="00B26816" w:rsidP="00B26816">
      <w:pPr>
        <w:jc w:val="center"/>
        <w:rPr>
          <w:rFonts w:ascii="Times New Roman" w:hAnsi="Times New Roman" w:cs="Times New Roman"/>
          <w:b/>
          <w:sz w:val="24"/>
          <w:szCs w:val="24"/>
        </w:rPr>
      </w:pPr>
      <w:proofErr w:type="gramStart"/>
      <w:r w:rsidRPr="00B26816">
        <w:rPr>
          <w:rFonts w:ascii="Times New Roman" w:hAnsi="Times New Roman" w:cs="Times New Roman"/>
          <w:b/>
          <w:sz w:val="24"/>
          <w:szCs w:val="24"/>
        </w:rPr>
        <w:t>предоставляемые</w:t>
      </w:r>
      <w:proofErr w:type="gramEnd"/>
      <w:r w:rsidRPr="00B26816">
        <w:rPr>
          <w:rFonts w:ascii="Times New Roman" w:hAnsi="Times New Roman" w:cs="Times New Roman"/>
          <w:b/>
          <w:sz w:val="24"/>
          <w:szCs w:val="24"/>
        </w:rPr>
        <w:t xml:space="preserve"> руководителю</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30.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B26816" w:rsidRPr="00B26816" w:rsidRDefault="00B26816" w:rsidP="00B26816">
      <w:pPr>
        <w:jc w:val="center"/>
        <w:rPr>
          <w:rFonts w:ascii="Times New Roman" w:hAnsi="Times New Roman" w:cs="Times New Roman"/>
          <w:b/>
          <w:sz w:val="24"/>
          <w:szCs w:val="24"/>
        </w:rPr>
      </w:pPr>
      <w:r w:rsidRPr="00B26816">
        <w:rPr>
          <w:rFonts w:ascii="Times New Roman" w:hAnsi="Times New Roman" w:cs="Times New Roman"/>
          <w:b/>
          <w:sz w:val="24"/>
          <w:szCs w:val="24"/>
        </w:rPr>
        <w:t>IX. Изменение и прекращение трудового договора</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31. Изменения </w:t>
      </w:r>
      <w:proofErr w:type="gramStart"/>
      <w:r w:rsidRPr="00B26816">
        <w:rPr>
          <w:rFonts w:ascii="Times New Roman" w:hAnsi="Times New Roman" w:cs="Times New Roman"/>
          <w:sz w:val="24"/>
          <w:szCs w:val="24"/>
        </w:rPr>
        <w:t>вносятся в настоящий трудовой  договор по соглашению сторон  и  оформляются</w:t>
      </w:r>
      <w:proofErr w:type="gramEnd"/>
      <w:r w:rsidRPr="00B26816">
        <w:rPr>
          <w:rFonts w:ascii="Times New Roman" w:hAnsi="Times New Roman" w:cs="Times New Roman"/>
          <w:sz w:val="24"/>
          <w:szCs w:val="24"/>
        </w:rPr>
        <w:t xml:space="preserve">  дополнительным соглашением, являющимся неотъемлемой частью настоящего трудового договора.</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32. Руководитель имеет право досрочно расторгнуть настоящий трудовой договор, предупредив об этом работодателя в письменной форме не </w:t>
      </w:r>
      <w:proofErr w:type="gramStart"/>
      <w:r w:rsidRPr="00B26816">
        <w:rPr>
          <w:rFonts w:ascii="Times New Roman" w:hAnsi="Times New Roman" w:cs="Times New Roman"/>
          <w:sz w:val="24"/>
          <w:szCs w:val="24"/>
        </w:rPr>
        <w:t>позднее</w:t>
      </w:r>
      <w:proofErr w:type="gramEnd"/>
      <w:r w:rsidRPr="00B26816">
        <w:rPr>
          <w:rFonts w:ascii="Times New Roman" w:hAnsi="Times New Roman" w:cs="Times New Roman"/>
          <w:sz w:val="24"/>
          <w:szCs w:val="24"/>
        </w:rPr>
        <w:t xml:space="preserve"> чем за один месяц.</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lastRenderedPageBreak/>
        <w:t xml:space="preserve">    33. При расторжении настоящего трудового договора с руководителем в соответствии с </w:t>
      </w:r>
      <w:hyperlink r:id="rId11" w:history="1">
        <w:r w:rsidRPr="00B26816">
          <w:rPr>
            <w:rFonts w:ascii="Times New Roman" w:hAnsi="Times New Roman" w:cs="Times New Roman"/>
            <w:sz w:val="24"/>
            <w:szCs w:val="24"/>
          </w:rPr>
          <w:t>пунктом 2 статьи 278</w:t>
        </w:r>
      </w:hyperlink>
      <w:r w:rsidRPr="00B26816">
        <w:rPr>
          <w:rFonts w:ascii="Times New Roman" w:hAnsi="Times New Roman" w:cs="Times New Roman"/>
          <w:sz w:val="24"/>
          <w:szCs w:val="24"/>
        </w:rPr>
        <w:t xml:space="preserve"> Трудового кодекса Российской Федерации ему </w:t>
      </w:r>
      <w:r w:rsidRPr="00B26816">
        <w:rPr>
          <w:rFonts w:ascii="Times New Roman" w:hAnsi="Times New Roman" w:cs="Times New Roman"/>
          <w:bCs/>
          <w:sz w:val="24"/>
          <w:szCs w:val="24"/>
        </w:rPr>
        <w:t xml:space="preserve">выплачивается компенсация в размере трехкратного среднего месячного заработка. </w:t>
      </w:r>
    </w:p>
    <w:p w:rsidR="00B26816" w:rsidRPr="00B26816" w:rsidRDefault="00B26816" w:rsidP="00B26816">
      <w:pPr>
        <w:autoSpaceDE w:val="0"/>
        <w:autoSpaceDN w:val="0"/>
        <w:adjustRightInd w:val="0"/>
        <w:jc w:val="both"/>
        <w:outlineLvl w:val="0"/>
        <w:rPr>
          <w:rFonts w:ascii="Times New Roman" w:hAnsi="Times New Roman" w:cs="Times New Roman"/>
          <w:sz w:val="24"/>
          <w:szCs w:val="24"/>
        </w:rPr>
      </w:pPr>
      <w:r w:rsidRPr="00B26816">
        <w:rPr>
          <w:rFonts w:ascii="Times New Roman" w:hAnsi="Times New Roman" w:cs="Times New Roman"/>
          <w:sz w:val="24"/>
          <w:szCs w:val="24"/>
        </w:rPr>
        <w:t xml:space="preserve">    </w:t>
      </w:r>
      <w:r w:rsidRPr="00B26816">
        <w:rPr>
          <w:rFonts w:ascii="Times New Roman" w:hAnsi="Times New Roman" w:cs="Times New Roman"/>
          <w:bCs/>
          <w:sz w:val="24"/>
          <w:szCs w:val="24"/>
        </w:rPr>
        <w:t xml:space="preserve">34. </w:t>
      </w:r>
      <w:r w:rsidRPr="00B26816">
        <w:rPr>
          <w:rFonts w:ascii="Times New Roman" w:hAnsi="Times New Roman" w:cs="Times New Roman"/>
          <w:sz w:val="24"/>
          <w:szCs w:val="24"/>
        </w:rPr>
        <w:t xml:space="preserve">Настоящий трудовой </w:t>
      </w:r>
      <w:proofErr w:type="gramStart"/>
      <w:r w:rsidRPr="00B26816">
        <w:rPr>
          <w:rFonts w:ascii="Times New Roman" w:hAnsi="Times New Roman" w:cs="Times New Roman"/>
          <w:sz w:val="24"/>
          <w:szCs w:val="24"/>
        </w:rPr>
        <w:t>договор</w:t>
      </w:r>
      <w:proofErr w:type="gramEnd"/>
      <w:r w:rsidRPr="00B26816">
        <w:rPr>
          <w:rFonts w:ascii="Times New Roman" w:hAnsi="Times New Roman" w:cs="Times New Roman"/>
          <w:sz w:val="24"/>
          <w:szCs w:val="24"/>
        </w:rPr>
        <w:t xml:space="preserve"> может быть расторгнут по другим основаниям,  предусмотренным Трудовым </w:t>
      </w:r>
      <w:hyperlink r:id="rId12" w:history="1">
        <w:r w:rsidRPr="00B26816">
          <w:rPr>
            <w:rFonts w:ascii="Times New Roman" w:hAnsi="Times New Roman" w:cs="Times New Roman"/>
            <w:sz w:val="24"/>
            <w:szCs w:val="24"/>
          </w:rPr>
          <w:t>кодексом</w:t>
        </w:r>
      </w:hyperlink>
      <w:r w:rsidRPr="00B26816">
        <w:rPr>
          <w:rFonts w:ascii="Times New Roman" w:hAnsi="Times New Roman" w:cs="Times New Roman"/>
          <w:sz w:val="24"/>
          <w:szCs w:val="24"/>
        </w:rPr>
        <w:t xml:space="preserve"> Российской Федерации и иными федеральными законами.</w:t>
      </w:r>
    </w:p>
    <w:p w:rsidR="00B26816" w:rsidRPr="00B26816" w:rsidRDefault="00B26816" w:rsidP="00B26816">
      <w:pPr>
        <w:jc w:val="center"/>
        <w:rPr>
          <w:rFonts w:ascii="Times New Roman" w:hAnsi="Times New Roman" w:cs="Times New Roman"/>
          <w:b/>
          <w:sz w:val="24"/>
          <w:szCs w:val="24"/>
        </w:rPr>
      </w:pPr>
      <w:r w:rsidRPr="00B26816">
        <w:rPr>
          <w:rFonts w:ascii="Times New Roman" w:hAnsi="Times New Roman" w:cs="Times New Roman"/>
          <w:b/>
          <w:sz w:val="24"/>
          <w:szCs w:val="24"/>
        </w:rPr>
        <w:t>X. Заключительные положения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35. Настоящий трудовой договор вступает в силу со дня его подписания обеими сторонами.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36.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37.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38. В соответствии со </w:t>
      </w:r>
      <w:hyperlink r:id="rId13" w:history="1">
        <w:r w:rsidRPr="00B26816">
          <w:rPr>
            <w:rFonts w:ascii="Times New Roman" w:hAnsi="Times New Roman" w:cs="Times New Roman"/>
            <w:sz w:val="24"/>
            <w:szCs w:val="24"/>
          </w:rPr>
          <w:t>статьей 276</w:t>
        </w:r>
      </w:hyperlink>
      <w:r w:rsidRPr="00B26816">
        <w:rPr>
          <w:rFonts w:ascii="Times New Roman" w:hAnsi="Times New Roman" w:cs="Times New Roman"/>
          <w:sz w:val="24"/>
          <w:szCs w:val="24"/>
        </w:rPr>
        <w:t xml:space="preserve">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39.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B26816" w:rsidRPr="00B26816" w:rsidRDefault="00B26816" w:rsidP="00B26816">
      <w:pPr>
        <w:jc w:val="both"/>
        <w:rPr>
          <w:rFonts w:ascii="Times New Roman" w:hAnsi="Times New Roman" w:cs="Times New Roman"/>
          <w:sz w:val="24"/>
          <w:szCs w:val="24"/>
        </w:rPr>
      </w:pPr>
      <w:r w:rsidRPr="00B26816">
        <w:rPr>
          <w:rFonts w:ascii="Times New Roman" w:hAnsi="Times New Roman" w:cs="Times New Roman"/>
          <w:sz w:val="24"/>
          <w:szCs w:val="24"/>
        </w:rPr>
        <w:t xml:space="preserve">    40. Стороны:</w:t>
      </w:r>
    </w:p>
    <w:p w:rsidR="00B26816" w:rsidRPr="00E2466D" w:rsidRDefault="00B26816" w:rsidP="00B26816">
      <w:pPr>
        <w:pStyle w:val="ConsPlusNonformat"/>
        <w:rPr>
          <w:rFonts w:ascii="Times New Roman" w:hAnsi="Times New Roman" w:cs="Times New Roman"/>
          <w:sz w:val="24"/>
          <w:szCs w:val="24"/>
        </w:rPr>
      </w:pPr>
      <w:r w:rsidRPr="00E2466D">
        <w:rPr>
          <w:rFonts w:ascii="Times New Roman" w:hAnsi="Times New Roman" w:cs="Times New Roman"/>
          <w:sz w:val="24"/>
          <w:szCs w:val="24"/>
        </w:rPr>
        <w:t xml:space="preserve">            РАБОТОДАТЕЛЬ                          </w:t>
      </w:r>
      <w:r w:rsidRPr="00E2466D">
        <w:rPr>
          <w:rFonts w:ascii="Times New Roman" w:hAnsi="Times New Roman" w:cs="Times New Roman"/>
          <w:sz w:val="24"/>
          <w:szCs w:val="24"/>
        </w:rPr>
        <w:tab/>
      </w:r>
      <w:r w:rsidRPr="00E2466D">
        <w:rPr>
          <w:rFonts w:ascii="Times New Roman" w:hAnsi="Times New Roman" w:cs="Times New Roman"/>
          <w:sz w:val="24"/>
          <w:szCs w:val="24"/>
        </w:rPr>
        <w:tab/>
      </w:r>
      <w:r w:rsidRPr="00E2466D">
        <w:rPr>
          <w:rFonts w:ascii="Times New Roman" w:hAnsi="Times New Roman" w:cs="Times New Roman"/>
          <w:sz w:val="24"/>
          <w:szCs w:val="24"/>
        </w:rPr>
        <w:tab/>
        <w:t xml:space="preserve">                  РУКОВОДИТЕЛЬ</w:t>
      </w:r>
    </w:p>
    <w:p w:rsidR="00B26816" w:rsidRPr="00E2466D" w:rsidRDefault="00B26816" w:rsidP="00B26816">
      <w:pPr>
        <w:pStyle w:val="ConsPlusNonformat"/>
        <w:rPr>
          <w:rFonts w:ascii="Times New Roman" w:hAnsi="Times New Roman" w:cs="Times New Roman"/>
          <w:sz w:val="10"/>
          <w:szCs w:val="10"/>
        </w:rPr>
      </w:pPr>
    </w:p>
    <w:p w:rsidR="00B26816" w:rsidRPr="003C0243" w:rsidRDefault="00B26816" w:rsidP="00B26816">
      <w:pPr>
        <w:pStyle w:val="ConsPlusNonformat"/>
        <w:rPr>
          <w:rFonts w:ascii="Times New Roman" w:hAnsi="Times New Roman" w:cs="Times New Roman"/>
          <w:sz w:val="24"/>
          <w:szCs w:val="24"/>
          <w:u w:val="single"/>
        </w:rPr>
      </w:pPr>
      <w:r w:rsidRPr="003C0243">
        <w:rPr>
          <w:rFonts w:ascii="Times New Roman" w:hAnsi="Times New Roman" w:cs="Times New Roman"/>
          <w:sz w:val="24"/>
          <w:szCs w:val="24"/>
          <w:u w:val="single"/>
        </w:rPr>
        <w:t>Администрация города Нижнего Новгорода</w:t>
      </w:r>
      <w:r w:rsidRPr="003C0243">
        <w:rPr>
          <w:rFonts w:ascii="Times New Roman" w:hAnsi="Times New Roman" w:cs="Times New Roman"/>
          <w:sz w:val="24"/>
          <w:szCs w:val="24"/>
        </w:rPr>
        <w:t xml:space="preserve">                  </w:t>
      </w:r>
      <w:r>
        <w:rPr>
          <w:rFonts w:ascii="Times New Roman" w:hAnsi="Times New Roman" w:cs="Times New Roman"/>
          <w:sz w:val="24"/>
          <w:szCs w:val="24"/>
        </w:rPr>
        <w:t>_________________________________</w:t>
      </w:r>
      <w:r w:rsidRPr="003C0243">
        <w:rPr>
          <w:rFonts w:ascii="Times New Roman" w:hAnsi="Times New Roman" w:cs="Times New Roman"/>
          <w:sz w:val="24"/>
          <w:szCs w:val="24"/>
          <w:u w:val="single"/>
        </w:rPr>
        <w:t xml:space="preserve">                      </w:t>
      </w:r>
    </w:p>
    <w:p w:rsidR="00B26816" w:rsidRPr="003C0243" w:rsidRDefault="00B26816" w:rsidP="00B26816">
      <w:pPr>
        <w:pStyle w:val="ConsPlusNonformat"/>
        <w:rPr>
          <w:rFonts w:ascii="Times New Roman" w:hAnsi="Times New Roman" w:cs="Times New Roman"/>
        </w:rPr>
      </w:pPr>
      <w:r w:rsidRPr="003C0243">
        <w:rPr>
          <w:rFonts w:ascii="Times New Roman" w:hAnsi="Times New Roman" w:cs="Times New Roman"/>
        </w:rPr>
        <w:t xml:space="preserve">                                 (полное наименование)                                                                     (ф.и.о.)</w:t>
      </w:r>
    </w:p>
    <w:p w:rsidR="00B26816" w:rsidRPr="003C0243" w:rsidRDefault="00B26816" w:rsidP="00B26816">
      <w:pPr>
        <w:pStyle w:val="ConsPlusNonformat"/>
        <w:rPr>
          <w:rFonts w:ascii="Times New Roman" w:hAnsi="Times New Roman" w:cs="Times New Roman"/>
          <w:sz w:val="24"/>
          <w:szCs w:val="24"/>
        </w:rPr>
      </w:pPr>
      <w:r w:rsidRPr="003C0243">
        <w:rPr>
          <w:rFonts w:ascii="Times New Roman" w:hAnsi="Times New Roman" w:cs="Times New Roman"/>
          <w:sz w:val="24"/>
          <w:szCs w:val="24"/>
        </w:rPr>
        <w:tab/>
      </w:r>
      <w:r w:rsidRPr="003C0243">
        <w:rPr>
          <w:rFonts w:ascii="Times New Roman" w:hAnsi="Times New Roman" w:cs="Times New Roman"/>
          <w:sz w:val="24"/>
          <w:szCs w:val="24"/>
        </w:rPr>
        <w:tab/>
      </w:r>
      <w:r w:rsidRPr="003C0243">
        <w:rPr>
          <w:rFonts w:ascii="Times New Roman" w:hAnsi="Times New Roman" w:cs="Times New Roman"/>
          <w:sz w:val="24"/>
          <w:szCs w:val="24"/>
        </w:rPr>
        <w:tab/>
        <w:t xml:space="preserve">        </w:t>
      </w:r>
      <w:r w:rsidRPr="003C0243">
        <w:rPr>
          <w:rFonts w:ascii="Times New Roman" w:hAnsi="Times New Roman" w:cs="Times New Roman"/>
          <w:sz w:val="24"/>
          <w:szCs w:val="24"/>
        </w:rPr>
        <w:tab/>
      </w:r>
      <w:r w:rsidRPr="003C0243">
        <w:rPr>
          <w:rFonts w:ascii="Times New Roman" w:hAnsi="Times New Roman" w:cs="Times New Roman"/>
          <w:sz w:val="24"/>
          <w:szCs w:val="24"/>
        </w:rPr>
        <w:tab/>
      </w:r>
      <w:r w:rsidRPr="003C0243">
        <w:rPr>
          <w:rFonts w:ascii="Times New Roman" w:hAnsi="Times New Roman" w:cs="Times New Roman"/>
          <w:sz w:val="24"/>
          <w:szCs w:val="24"/>
        </w:rPr>
        <w:tab/>
      </w:r>
      <w:r w:rsidRPr="003C0243">
        <w:rPr>
          <w:rFonts w:ascii="Times New Roman" w:hAnsi="Times New Roman" w:cs="Times New Roman"/>
          <w:sz w:val="24"/>
          <w:szCs w:val="24"/>
        </w:rPr>
        <w:tab/>
        <w:t xml:space="preserve">          Адрес места жительства: </w:t>
      </w:r>
    </w:p>
    <w:p w:rsidR="00B26816" w:rsidRPr="003C0243" w:rsidRDefault="00B26816" w:rsidP="00B26816">
      <w:pPr>
        <w:pStyle w:val="ConsPlusNonformat"/>
        <w:rPr>
          <w:rFonts w:ascii="Times New Roman" w:hAnsi="Times New Roman" w:cs="Times New Roman"/>
          <w:sz w:val="24"/>
          <w:szCs w:val="24"/>
          <w:u w:val="single"/>
        </w:rPr>
      </w:pPr>
      <w:r w:rsidRPr="003C0243">
        <w:rPr>
          <w:rFonts w:ascii="Times New Roman" w:hAnsi="Times New Roman" w:cs="Times New Roman"/>
          <w:sz w:val="24"/>
          <w:szCs w:val="24"/>
        </w:rPr>
        <w:t xml:space="preserve">Адрес (место нахождения)          </w:t>
      </w:r>
      <w:r w:rsidRPr="003C0243">
        <w:rPr>
          <w:rFonts w:ascii="Times New Roman" w:hAnsi="Times New Roman" w:cs="Times New Roman"/>
          <w:sz w:val="24"/>
          <w:szCs w:val="24"/>
        </w:rPr>
        <w:tab/>
        <w:t xml:space="preserve">   </w:t>
      </w:r>
      <w:r>
        <w:rPr>
          <w:rFonts w:ascii="Times New Roman" w:hAnsi="Times New Roman" w:cs="Times New Roman"/>
          <w:sz w:val="24"/>
          <w:szCs w:val="24"/>
        </w:rPr>
        <w:t xml:space="preserve">                              _____________________________________</w:t>
      </w:r>
      <w:r w:rsidRPr="003C0243">
        <w:rPr>
          <w:rFonts w:ascii="Times New Roman" w:hAnsi="Times New Roman" w:cs="Times New Roman"/>
          <w:sz w:val="24"/>
          <w:szCs w:val="24"/>
          <w:u w:val="single"/>
        </w:rPr>
        <w:t xml:space="preserve">  </w:t>
      </w:r>
    </w:p>
    <w:p w:rsidR="00B26816" w:rsidRPr="003C0243" w:rsidRDefault="00B26816" w:rsidP="00B26816">
      <w:pPr>
        <w:pStyle w:val="ConsPlusNonformat"/>
        <w:rPr>
          <w:rFonts w:ascii="Times New Roman" w:hAnsi="Times New Roman" w:cs="Times New Roman"/>
          <w:sz w:val="22"/>
          <w:szCs w:val="22"/>
        </w:rPr>
      </w:pPr>
      <w:proofErr w:type="gramStart"/>
      <w:r w:rsidRPr="003C0243">
        <w:rPr>
          <w:rFonts w:ascii="Times New Roman" w:hAnsi="Times New Roman" w:cs="Times New Roman"/>
          <w:sz w:val="24"/>
          <w:szCs w:val="24"/>
          <w:u w:val="single"/>
        </w:rPr>
        <w:t>603082, город  Нижний   Новгород</w:t>
      </w:r>
      <w:r w:rsidRPr="003C0243">
        <w:rPr>
          <w:rFonts w:ascii="Times New Roman" w:hAnsi="Times New Roman" w:cs="Times New Roman"/>
          <w:sz w:val="24"/>
          <w:szCs w:val="24"/>
        </w:rPr>
        <w:t xml:space="preserve">,                                Паспорт (иной документ, удостоверяющий                                                    </w:t>
      </w:r>
      <w:proofErr w:type="gramEnd"/>
    </w:p>
    <w:p w:rsidR="00B26816" w:rsidRPr="003C0243" w:rsidRDefault="00B26816" w:rsidP="00B26816">
      <w:pPr>
        <w:pStyle w:val="ConsPlusNonformat"/>
        <w:rPr>
          <w:rFonts w:ascii="Times New Roman" w:hAnsi="Times New Roman" w:cs="Times New Roman"/>
          <w:sz w:val="24"/>
          <w:szCs w:val="24"/>
        </w:rPr>
      </w:pPr>
      <w:proofErr w:type="gramStart"/>
      <w:r w:rsidRPr="003C0243">
        <w:rPr>
          <w:rFonts w:ascii="Times New Roman" w:hAnsi="Times New Roman" w:cs="Times New Roman"/>
          <w:sz w:val="24"/>
          <w:szCs w:val="24"/>
          <w:u w:val="single"/>
        </w:rPr>
        <w:t>Кремль, корпус 5</w:t>
      </w:r>
      <w:r w:rsidRPr="003C0243">
        <w:rPr>
          <w:rFonts w:ascii="Times New Roman" w:hAnsi="Times New Roman" w:cs="Times New Roman"/>
          <w:sz w:val="24"/>
          <w:szCs w:val="24"/>
        </w:rPr>
        <w:t xml:space="preserve">______________________                   личность): серия </w:t>
      </w:r>
      <w:r>
        <w:rPr>
          <w:rFonts w:ascii="Times New Roman" w:hAnsi="Times New Roman" w:cs="Times New Roman"/>
          <w:sz w:val="24"/>
          <w:szCs w:val="24"/>
        </w:rPr>
        <w:t>______ № ____________</w:t>
      </w:r>
      <w:r w:rsidRPr="003C0243">
        <w:rPr>
          <w:rFonts w:ascii="Times New Roman" w:hAnsi="Times New Roman" w:cs="Times New Roman"/>
          <w:sz w:val="24"/>
          <w:szCs w:val="24"/>
        </w:rPr>
        <w:t xml:space="preserve"> </w:t>
      </w:r>
      <w:proofErr w:type="gramEnd"/>
    </w:p>
    <w:p w:rsidR="00B26816" w:rsidRPr="003C0243" w:rsidRDefault="00B26816" w:rsidP="00B26816">
      <w:pPr>
        <w:pStyle w:val="ConsPlusNonformat"/>
        <w:rPr>
          <w:rFonts w:ascii="Times New Roman" w:hAnsi="Times New Roman" w:cs="Times New Roman"/>
          <w:sz w:val="24"/>
          <w:szCs w:val="24"/>
          <w:u w:val="single"/>
        </w:rPr>
      </w:pPr>
      <w:r w:rsidRPr="003C0243">
        <w:rPr>
          <w:rFonts w:ascii="Times New Roman" w:hAnsi="Times New Roman" w:cs="Times New Roman"/>
          <w:sz w:val="24"/>
          <w:szCs w:val="24"/>
        </w:rPr>
        <w:t>ИНН ____</w:t>
      </w:r>
      <w:r w:rsidRPr="003C0243">
        <w:rPr>
          <w:rFonts w:ascii="Times New Roman" w:hAnsi="Times New Roman" w:cs="Times New Roman"/>
          <w:sz w:val="24"/>
          <w:szCs w:val="24"/>
          <w:u w:val="single"/>
        </w:rPr>
        <w:t>5253001036</w:t>
      </w:r>
      <w:r w:rsidRPr="003C0243">
        <w:rPr>
          <w:rFonts w:ascii="Times New Roman" w:hAnsi="Times New Roman" w:cs="Times New Roman"/>
          <w:sz w:val="24"/>
          <w:szCs w:val="24"/>
        </w:rPr>
        <w:t xml:space="preserve">__________________                   кем </w:t>
      </w:r>
      <w:proofErr w:type="gramStart"/>
      <w:r w:rsidRPr="003C0243">
        <w:rPr>
          <w:rFonts w:ascii="Times New Roman" w:hAnsi="Times New Roman" w:cs="Times New Roman"/>
          <w:sz w:val="24"/>
          <w:szCs w:val="24"/>
        </w:rPr>
        <w:t>выдан</w:t>
      </w:r>
      <w:proofErr w:type="gramEnd"/>
      <w:r w:rsidRPr="003C0243">
        <w:rPr>
          <w:rFonts w:ascii="Times New Roman" w:hAnsi="Times New Roman" w:cs="Times New Roman"/>
          <w:sz w:val="24"/>
          <w:szCs w:val="24"/>
        </w:rPr>
        <w:t xml:space="preserve">: </w:t>
      </w:r>
      <w:r>
        <w:rPr>
          <w:rFonts w:ascii="Times New Roman" w:hAnsi="Times New Roman" w:cs="Times New Roman"/>
          <w:sz w:val="24"/>
          <w:szCs w:val="24"/>
        </w:rPr>
        <w:t>___________________________</w:t>
      </w:r>
      <w:r w:rsidRPr="003C0243">
        <w:rPr>
          <w:rFonts w:ascii="Times New Roman" w:hAnsi="Times New Roman" w:cs="Times New Roman"/>
          <w:sz w:val="24"/>
          <w:szCs w:val="24"/>
          <w:u w:val="single"/>
        </w:rPr>
        <w:t xml:space="preserve">     </w:t>
      </w:r>
    </w:p>
    <w:p w:rsidR="00B26816" w:rsidRPr="00E2466D" w:rsidRDefault="00B26816" w:rsidP="00B26816">
      <w:pPr>
        <w:pStyle w:val="ConsPlusNonformat"/>
        <w:rPr>
          <w:rFonts w:ascii="Times New Roman" w:hAnsi="Times New Roman" w:cs="Times New Roman"/>
          <w:sz w:val="24"/>
          <w:szCs w:val="24"/>
        </w:rPr>
      </w:pPr>
      <w:r w:rsidRPr="003C02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243">
        <w:rPr>
          <w:rFonts w:ascii="Times New Roman" w:hAnsi="Times New Roman" w:cs="Times New Roman"/>
          <w:sz w:val="24"/>
          <w:szCs w:val="24"/>
        </w:rPr>
        <w:t xml:space="preserve">       дата выдачи</w:t>
      </w:r>
      <w:r>
        <w:rPr>
          <w:rFonts w:ascii="Times New Roman" w:hAnsi="Times New Roman" w:cs="Times New Roman"/>
          <w:sz w:val="24"/>
          <w:szCs w:val="24"/>
        </w:rPr>
        <w:t>:</w:t>
      </w:r>
      <w:r w:rsidRPr="003C0243">
        <w:rPr>
          <w:rFonts w:ascii="Times New Roman" w:hAnsi="Times New Roman" w:cs="Times New Roman"/>
          <w:sz w:val="24"/>
          <w:szCs w:val="24"/>
        </w:rPr>
        <w:t xml:space="preserve"> </w:t>
      </w:r>
      <w:r>
        <w:rPr>
          <w:rFonts w:ascii="Times New Roman" w:hAnsi="Times New Roman" w:cs="Times New Roman"/>
          <w:sz w:val="24"/>
          <w:szCs w:val="24"/>
        </w:rPr>
        <w:t>_________________</w:t>
      </w:r>
      <w:r w:rsidRPr="00E2466D">
        <w:rPr>
          <w:rFonts w:ascii="Times New Roman" w:hAnsi="Times New Roman" w:cs="Times New Roman"/>
          <w:sz w:val="24"/>
          <w:szCs w:val="24"/>
        </w:rPr>
        <w:t xml:space="preserve"> </w:t>
      </w:r>
    </w:p>
    <w:p w:rsidR="00B26816" w:rsidRPr="00C15CA0" w:rsidRDefault="00B26816" w:rsidP="00B26816">
      <w:pPr>
        <w:pStyle w:val="ConsPlusNonformat"/>
        <w:rPr>
          <w:rFonts w:ascii="Times New Roman" w:hAnsi="Times New Roman" w:cs="Times New Roman"/>
          <w:sz w:val="24"/>
          <w:szCs w:val="24"/>
        </w:rPr>
      </w:pPr>
      <w:r>
        <w:rPr>
          <w:rFonts w:ascii="Times New Roman" w:hAnsi="Times New Roman" w:cs="Times New Roman"/>
          <w:sz w:val="24"/>
          <w:szCs w:val="24"/>
          <w:u w:val="single"/>
        </w:rPr>
        <w:t>Г</w:t>
      </w:r>
      <w:r w:rsidRPr="00C15CA0">
        <w:rPr>
          <w:rFonts w:ascii="Times New Roman" w:hAnsi="Times New Roman" w:cs="Times New Roman"/>
          <w:sz w:val="24"/>
          <w:szCs w:val="24"/>
          <w:u w:val="single"/>
        </w:rPr>
        <w:t>лав</w:t>
      </w:r>
      <w:r>
        <w:rPr>
          <w:rFonts w:ascii="Times New Roman" w:hAnsi="Times New Roman" w:cs="Times New Roman"/>
          <w:sz w:val="24"/>
          <w:szCs w:val="24"/>
          <w:u w:val="single"/>
        </w:rPr>
        <w:t>а</w:t>
      </w:r>
      <w:r w:rsidRPr="00C15CA0">
        <w:rPr>
          <w:rFonts w:ascii="Times New Roman" w:hAnsi="Times New Roman" w:cs="Times New Roman"/>
          <w:sz w:val="24"/>
          <w:szCs w:val="24"/>
          <w:u w:val="single"/>
        </w:rPr>
        <w:t xml:space="preserve"> города Нижнего Новгорода</w:t>
      </w:r>
      <w:r w:rsidRPr="00C15CA0">
        <w:rPr>
          <w:rFonts w:ascii="Times New Roman" w:hAnsi="Times New Roman" w:cs="Times New Roman"/>
          <w:sz w:val="24"/>
          <w:szCs w:val="24"/>
        </w:rPr>
        <w:t xml:space="preserve">      </w:t>
      </w:r>
    </w:p>
    <w:p w:rsidR="00B26816" w:rsidRPr="00E2466D" w:rsidRDefault="00B26816" w:rsidP="00B26816">
      <w:pPr>
        <w:pStyle w:val="ConsPlusNonformat"/>
        <w:ind w:left="1416"/>
        <w:rPr>
          <w:rFonts w:ascii="Times New Roman" w:hAnsi="Times New Roman" w:cs="Times New Roman"/>
          <w:u w:val="single"/>
        </w:rPr>
      </w:pPr>
      <w:r w:rsidRPr="00E2466D">
        <w:rPr>
          <w:rFonts w:ascii="Times New Roman" w:hAnsi="Times New Roman" w:cs="Times New Roman"/>
        </w:rPr>
        <w:t xml:space="preserve">(должность)                                                                                                                                                                                           </w:t>
      </w:r>
    </w:p>
    <w:p w:rsidR="00B26816" w:rsidRPr="00E2466D" w:rsidRDefault="00B26816" w:rsidP="00B26816">
      <w:pPr>
        <w:pStyle w:val="ConsPlusNonformat"/>
        <w:rPr>
          <w:rFonts w:ascii="Times New Roman" w:hAnsi="Times New Roman" w:cs="Times New Roman"/>
          <w:sz w:val="24"/>
          <w:szCs w:val="24"/>
        </w:rPr>
      </w:pPr>
    </w:p>
    <w:p w:rsidR="00B26816" w:rsidRPr="00E2466D" w:rsidRDefault="00B26816" w:rsidP="00B26816">
      <w:pPr>
        <w:pStyle w:val="ConsPlusNonformat"/>
        <w:rPr>
          <w:rFonts w:ascii="Times New Roman" w:hAnsi="Times New Roman" w:cs="Times New Roman"/>
          <w:sz w:val="24"/>
          <w:szCs w:val="24"/>
        </w:rPr>
      </w:pPr>
      <w:proofErr w:type="spellStart"/>
      <w:r w:rsidRPr="00E2466D">
        <w:rPr>
          <w:rFonts w:ascii="Times New Roman" w:hAnsi="Times New Roman" w:cs="Times New Roman"/>
          <w:sz w:val="24"/>
          <w:szCs w:val="24"/>
        </w:rPr>
        <w:t>___________________________</w:t>
      </w:r>
      <w:r>
        <w:rPr>
          <w:rFonts w:ascii="Times New Roman" w:hAnsi="Times New Roman" w:cs="Times New Roman"/>
          <w:sz w:val="24"/>
          <w:szCs w:val="24"/>
        </w:rPr>
        <w:t>В.А.Панов</w:t>
      </w:r>
      <w:proofErr w:type="spellEnd"/>
      <w:r w:rsidRPr="00D10F17">
        <w:rPr>
          <w:rFonts w:ascii="Times New Roman" w:hAnsi="Times New Roman" w:cs="Times New Roman"/>
          <w:sz w:val="24"/>
          <w:szCs w:val="24"/>
        </w:rPr>
        <w:t xml:space="preserve">  </w:t>
      </w:r>
      <w:r w:rsidRPr="00E246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66D">
        <w:rPr>
          <w:rFonts w:ascii="Times New Roman" w:hAnsi="Times New Roman" w:cs="Times New Roman"/>
          <w:sz w:val="24"/>
          <w:szCs w:val="24"/>
        </w:rPr>
        <w:t>________________________</w:t>
      </w:r>
    </w:p>
    <w:p w:rsidR="00B26816" w:rsidRPr="00E2466D" w:rsidRDefault="00B26816" w:rsidP="00B26816">
      <w:pPr>
        <w:pStyle w:val="ConsPlusNonformat"/>
        <w:rPr>
          <w:rFonts w:ascii="Times New Roman" w:hAnsi="Times New Roman" w:cs="Times New Roman"/>
        </w:rPr>
      </w:pPr>
      <w:r w:rsidRPr="00E2466D">
        <w:rPr>
          <w:rFonts w:ascii="Times New Roman" w:hAnsi="Times New Roman" w:cs="Times New Roman"/>
        </w:rPr>
        <w:t xml:space="preserve">             (подпись)                                               (ф.и.о.)                                                          (подпись)</w:t>
      </w:r>
    </w:p>
    <w:p w:rsidR="00B26816" w:rsidRPr="00E2466D" w:rsidRDefault="00B26816" w:rsidP="00B26816">
      <w:pPr>
        <w:pStyle w:val="ConsPlusNonformat"/>
        <w:rPr>
          <w:rFonts w:ascii="Times New Roman" w:hAnsi="Times New Roman" w:cs="Times New Roman"/>
          <w:sz w:val="24"/>
          <w:szCs w:val="24"/>
        </w:rPr>
      </w:pPr>
    </w:p>
    <w:p w:rsidR="00B26816" w:rsidRDefault="00B26816" w:rsidP="00B26816">
      <w:pPr>
        <w:pStyle w:val="ConsPlusNonformat"/>
        <w:rPr>
          <w:rFonts w:ascii="Times New Roman" w:hAnsi="Times New Roman" w:cs="Times New Roman"/>
          <w:sz w:val="24"/>
          <w:szCs w:val="24"/>
        </w:rPr>
      </w:pPr>
      <w:r w:rsidRPr="00E2466D">
        <w:rPr>
          <w:rFonts w:ascii="Times New Roman" w:hAnsi="Times New Roman" w:cs="Times New Roman"/>
          <w:sz w:val="24"/>
          <w:szCs w:val="24"/>
        </w:rPr>
        <w:t>М.П.</w:t>
      </w:r>
    </w:p>
    <w:p w:rsidR="00B26816" w:rsidRPr="008F41CA" w:rsidRDefault="00B26816" w:rsidP="00B26816">
      <w:pPr>
        <w:pStyle w:val="ConsPlusNonformat"/>
        <w:rPr>
          <w:rFonts w:ascii="Times New Roman" w:hAnsi="Times New Roman" w:cs="Times New Roman"/>
          <w:sz w:val="24"/>
          <w:szCs w:val="24"/>
        </w:rPr>
      </w:pPr>
      <w:r w:rsidRPr="008F41CA">
        <w:rPr>
          <w:rFonts w:ascii="Times New Roman" w:hAnsi="Times New Roman" w:cs="Times New Roman"/>
        </w:rPr>
        <w:t>С</w:t>
      </w:r>
      <w:r w:rsidRPr="008F41CA">
        <w:rPr>
          <w:rFonts w:ascii="Times New Roman" w:hAnsi="Times New Roman" w:cs="Times New Roman"/>
          <w:sz w:val="24"/>
          <w:szCs w:val="24"/>
        </w:rPr>
        <w:t>огласовано:</w:t>
      </w:r>
    </w:p>
    <w:p w:rsidR="00B26816" w:rsidRPr="00E2466D" w:rsidRDefault="00B26816" w:rsidP="00B26816">
      <w:pPr>
        <w:pStyle w:val="a7"/>
        <w:tabs>
          <w:tab w:val="left" w:pos="9781"/>
        </w:tabs>
        <w:ind w:right="27" w:firstLine="0"/>
        <w:rPr>
          <w:sz w:val="24"/>
          <w:szCs w:val="24"/>
        </w:rPr>
      </w:pPr>
    </w:p>
    <w:p w:rsidR="00B26816" w:rsidRDefault="00B26816" w:rsidP="00B26816">
      <w:pPr>
        <w:pStyle w:val="a7"/>
        <w:tabs>
          <w:tab w:val="left" w:pos="9781"/>
        </w:tabs>
        <w:ind w:right="27" w:firstLine="0"/>
        <w:rPr>
          <w:sz w:val="24"/>
          <w:szCs w:val="24"/>
        </w:rPr>
      </w:pPr>
      <w:r>
        <w:rPr>
          <w:sz w:val="24"/>
          <w:szCs w:val="24"/>
        </w:rPr>
        <w:t>Руководитель профильного структурного подразделения</w:t>
      </w:r>
    </w:p>
    <w:p w:rsidR="00B26816" w:rsidRDefault="00B26816" w:rsidP="00B26816">
      <w:pPr>
        <w:pStyle w:val="a7"/>
        <w:tabs>
          <w:tab w:val="left" w:pos="9781"/>
        </w:tabs>
        <w:ind w:right="27" w:firstLine="0"/>
        <w:rPr>
          <w:sz w:val="24"/>
          <w:szCs w:val="24"/>
        </w:rPr>
      </w:pPr>
      <w:r>
        <w:rPr>
          <w:sz w:val="24"/>
          <w:szCs w:val="24"/>
        </w:rPr>
        <w:t>администрации города Нижнего Новгорода</w:t>
      </w:r>
      <w:r w:rsidRPr="00E2466D">
        <w:rPr>
          <w:sz w:val="24"/>
          <w:szCs w:val="24"/>
        </w:rPr>
        <w:t xml:space="preserve"> _______________________________________________</w:t>
      </w:r>
    </w:p>
    <w:p w:rsidR="00B26816" w:rsidRDefault="00B26816" w:rsidP="00B26816">
      <w:pPr>
        <w:pStyle w:val="a7"/>
        <w:tabs>
          <w:tab w:val="left" w:pos="9781"/>
        </w:tabs>
        <w:ind w:right="27" w:firstLine="0"/>
        <w:rPr>
          <w:sz w:val="24"/>
          <w:szCs w:val="24"/>
        </w:rPr>
      </w:pPr>
    </w:p>
    <w:p w:rsidR="00B26816" w:rsidRPr="00E2466D" w:rsidRDefault="00B26816" w:rsidP="00B26816">
      <w:pPr>
        <w:pStyle w:val="ConsPlusNonformat"/>
        <w:rPr>
          <w:rFonts w:ascii="Times New Roman" w:hAnsi="Times New Roman" w:cs="Times New Roman"/>
          <w:sz w:val="24"/>
          <w:szCs w:val="24"/>
        </w:rPr>
      </w:pPr>
      <w:r w:rsidRPr="00E2466D">
        <w:rPr>
          <w:rFonts w:ascii="Times New Roman" w:hAnsi="Times New Roman" w:cs="Times New Roman"/>
          <w:sz w:val="24"/>
          <w:szCs w:val="24"/>
        </w:rPr>
        <w:t>Руководитель получил один экземпляр</w:t>
      </w:r>
    </w:p>
    <w:p w:rsidR="00B26816" w:rsidRPr="00E2466D" w:rsidRDefault="00B26816" w:rsidP="00B26816">
      <w:pPr>
        <w:pStyle w:val="ConsPlusNonformat"/>
        <w:rPr>
          <w:rFonts w:ascii="Times New Roman" w:hAnsi="Times New Roman" w:cs="Times New Roman"/>
        </w:rPr>
      </w:pPr>
      <w:r w:rsidRPr="00E2466D">
        <w:rPr>
          <w:rFonts w:ascii="Times New Roman" w:hAnsi="Times New Roman" w:cs="Times New Roman"/>
          <w:sz w:val="24"/>
          <w:szCs w:val="24"/>
        </w:rPr>
        <w:t xml:space="preserve">настоящего трудового договора                </w:t>
      </w:r>
      <w:r w:rsidRPr="00E2466D">
        <w:rPr>
          <w:rFonts w:ascii="Times New Roman" w:hAnsi="Times New Roman" w:cs="Times New Roman"/>
        </w:rPr>
        <w:t>______________________________________________________</w:t>
      </w:r>
    </w:p>
    <w:p w:rsidR="00FF69AE" w:rsidRPr="00D96CA6" w:rsidRDefault="00B26816" w:rsidP="00B26816">
      <w:pPr>
        <w:pStyle w:val="a9"/>
        <w:ind w:right="610"/>
        <w:rPr>
          <w:sz w:val="24"/>
          <w:szCs w:val="24"/>
        </w:rPr>
      </w:pPr>
      <w:r w:rsidRPr="00166364">
        <w:rPr>
          <w:b w:val="0"/>
        </w:rPr>
        <w:t xml:space="preserve">                                                                     </w:t>
      </w:r>
      <w:r w:rsidRPr="00166364">
        <w:rPr>
          <w:b w:val="0"/>
          <w:sz w:val="16"/>
          <w:szCs w:val="16"/>
        </w:rPr>
        <w:t xml:space="preserve">(дата и подпись руководителя)    </w:t>
      </w:r>
    </w:p>
    <w:sectPr w:rsidR="00FF69AE" w:rsidRPr="00D96CA6" w:rsidSect="00B366C7">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17F5C"/>
    <w:multiLevelType w:val="multilevel"/>
    <w:tmpl w:val="6F3E0DC2"/>
    <w:lvl w:ilvl="0">
      <w:start w:val="2"/>
      <w:numFmt w:val="decimal"/>
      <w:lvlText w:val="%1."/>
      <w:lvlJc w:val="left"/>
      <w:pPr>
        <w:tabs>
          <w:tab w:val="num" w:pos="596"/>
        </w:tabs>
        <w:ind w:left="596" w:hanging="596"/>
      </w:pPr>
      <w:rPr>
        <w:rFonts w:hint="default"/>
      </w:rPr>
    </w:lvl>
    <w:lvl w:ilvl="1">
      <w:start w:val="3"/>
      <w:numFmt w:val="decimal"/>
      <w:lvlText w:val="%1.%2."/>
      <w:lvlJc w:val="left"/>
      <w:pPr>
        <w:tabs>
          <w:tab w:val="num" w:pos="1005"/>
        </w:tabs>
        <w:ind w:left="1005" w:hanging="720"/>
      </w:pPr>
      <w:rPr>
        <w:rFonts w:hint="default"/>
      </w:rPr>
    </w:lvl>
    <w:lvl w:ilvl="2">
      <w:start w:val="4"/>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
    <w:nsid w:val="36191282"/>
    <w:multiLevelType w:val="multilevel"/>
    <w:tmpl w:val="5074C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92"/>
        </w:tabs>
        <w:ind w:left="1392" w:hanging="825"/>
      </w:pPr>
      <w:rPr>
        <w:rFonts w:hint="default"/>
      </w:rPr>
    </w:lvl>
    <w:lvl w:ilvl="2">
      <w:start w:val="1"/>
      <w:numFmt w:val="decimal"/>
      <w:isLgl/>
      <w:lvlText w:val="%1.%2.%3."/>
      <w:lvlJc w:val="left"/>
      <w:pPr>
        <w:tabs>
          <w:tab w:val="num" w:pos="1959"/>
        </w:tabs>
        <w:ind w:left="1959" w:hanging="825"/>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FB9"/>
    <w:rsid w:val="0001209E"/>
    <w:rsid w:val="00015BD3"/>
    <w:rsid w:val="000A10A8"/>
    <w:rsid w:val="000A12F4"/>
    <w:rsid w:val="000A771F"/>
    <w:rsid w:val="000C2A98"/>
    <w:rsid w:val="000D7E48"/>
    <w:rsid w:val="00115DBA"/>
    <w:rsid w:val="00130FC0"/>
    <w:rsid w:val="00166B0B"/>
    <w:rsid w:val="0019587E"/>
    <w:rsid w:val="001D428A"/>
    <w:rsid w:val="002072DB"/>
    <w:rsid w:val="00211E78"/>
    <w:rsid w:val="00372022"/>
    <w:rsid w:val="00394C78"/>
    <w:rsid w:val="00416D7A"/>
    <w:rsid w:val="00583BDB"/>
    <w:rsid w:val="005A3531"/>
    <w:rsid w:val="005B4C23"/>
    <w:rsid w:val="005D5CAE"/>
    <w:rsid w:val="006132ED"/>
    <w:rsid w:val="006566E0"/>
    <w:rsid w:val="00662DED"/>
    <w:rsid w:val="006A5458"/>
    <w:rsid w:val="006D4788"/>
    <w:rsid w:val="00712509"/>
    <w:rsid w:val="00720C73"/>
    <w:rsid w:val="00754992"/>
    <w:rsid w:val="007B44DB"/>
    <w:rsid w:val="007E438D"/>
    <w:rsid w:val="008918CA"/>
    <w:rsid w:val="009214D5"/>
    <w:rsid w:val="0098282B"/>
    <w:rsid w:val="00984052"/>
    <w:rsid w:val="009A5071"/>
    <w:rsid w:val="009B1471"/>
    <w:rsid w:val="009F2080"/>
    <w:rsid w:val="009F7B59"/>
    <w:rsid w:val="00A44F3C"/>
    <w:rsid w:val="00AD4769"/>
    <w:rsid w:val="00B13E48"/>
    <w:rsid w:val="00B26816"/>
    <w:rsid w:val="00B366C7"/>
    <w:rsid w:val="00B83819"/>
    <w:rsid w:val="00BE2CAB"/>
    <w:rsid w:val="00BE3453"/>
    <w:rsid w:val="00C65536"/>
    <w:rsid w:val="00D0059B"/>
    <w:rsid w:val="00D454FB"/>
    <w:rsid w:val="00D56EEB"/>
    <w:rsid w:val="00D942B7"/>
    <w:rsid w:val="00D96CA6"/>
    <w:rsid w:val="00DB1C76"/>
    <w:rsid w:val="00DE59B1"/>
    <w:rsid w:val="00DF1DA0"/>
    <w:rsid w:val="00E15FB9"/>
    <w:rsid w:val="00EA6179"/>
    <w:rsid w:val="00EF398F"/>
    <w:rsid w:val="00F172D8"/>
    <w:rsid w:val="00F34CE3"/>
    <w:rsid w:val="00F432D4"/>
    <w:rsid w:val="00F4535A"/>
    <w:rsid w:val="00F60A1B"/>
    <w:rsid w:val="00F838A0"/>
    <w:rsid w:val="00F9798D"/>
    <w:rsid w:val="00FF6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48"/>
  </w:style>
  <w:style w:type="paragraph" w:styleId="1">
    <w:name w:val="heading 1"/>
    <w:basedOn w:val="a"/>
    <w:next w:val="a"/>
    <w:link w:val="10"/>
    <w:qFormat/>
    <w:rsid w:val="00211E78"/>
    <w:pPr>
      <w:keepNext/>
      <w:spacing w:after="0" w:line="240" w:lineRule="auto"/>
      <w:ind w:firstLine="426"/>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4CE3"/>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semiHidden/>
    <w:unhideWhenUsed/>
    <w:rsid w:val="00130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0FC0"/>
    <w:rPr>
      <w:b/>
      <w:bCs/>
    </w:rPr>
  </w:style>
  <w:style w:type="character" w:styleId="a6">
    <w:name w:val="Hyperlink"/>
    <w:basedOn w:val="a0"/>
    <w:uiPriority w:val="99"/>
    <w:semiHidden/>
    <w:unhideWhenUsed/>
    <w:rsid w:val="00130FC0"/>
    <w:rPr>
      <w:color w:val="0000FF"/>
      <w:u w:val="single"/>
    </w:rPr>
  </w:style>
  <w:style w:type="character" w:customStyle="1" w:styleId="10">
    <w:name w:val="Заголовок 1 Знак"/>
    <w:basedOn w:val="a0"/>
    <w:link w:val="1"/>
    <w:rsid w:val="00211E78"/>
    <w:rPr>
      <w:rFonts w:ascii="Times New Roman" w:eastAsia="Times New Roman" w:hAnsi="Times New Roman" w:cs="Times New Roman"/>
      <w:sz w:val="28"/>
      <w:szCs w:val="20"/>
      <w:lang w:eastAsia="ru-RU"/>
    </w:rPr>
  </w:style>
  <w:style w:type="paragraph" w:styleId="a7">
    <w:name w:val="Body Text Indent"/>
    <w:basedOn w:val="a"/>
    <w:link w:val="a8"/>
    <w:rsid w:val="005D5CAE"/>
    <w:pPr>
      <w:spacing w:after="0" w:line="240" w:lineRule="auto"/>
      <w:ind w:firstLine="567"/>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5D5CAE"/>
    <w:rPr>
      <w:rFonts w:ascii="Times New Roman" w:eastAsia="Times New Roman" w:hAnsi="Times New Roman" w:cs="Times New Roman"/>
      <w:sz w:val="28"/>
      <w:szCs w:val="20"/>
      <w:lang w:eastAsia="ru-RU"/>
    </w:rPr>
  </w:style>
  <w:style w:type="paragraph" w:styleId="2">
    <w:name w:val="Body Text Indent 2"/>
    <w:basedOn w:val="a"/>
    <w:link w:val="20"/>
    <w:rsid w:val="005D5CAE"/>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5D5CAE"/>
    <w:rPr>
      <w:rFonts w:ascii="Times New Roman" w:eastAsia="Times New Roman" w:hAnsi="Times New Roman" w:cs="Times New Roman"/>
      <w:sz w:val="28"/>
      <w:szCs w:val="20"/>
      <w:lang w:eastAsia="ru-RU"/>
    </w:rPr>
  </w:style>
  <w:style w:type="paragraph" w:customStyle="1" w:styleId="HeadDoc">
    <w:name w:val="HeadDoc"/>
    <w:rsid w:val="005D5CAE"/>
    <w:pPr>
      <w:keepLines/>
      <w:spacing w:after="0" w:line="240" w:lineRule="auto"/>
      <w:jc w:val="both"/>
    </w:pPr>
    <w:rPr>
      <w:rFonts w:ascii="Times New Roman" w:eastAsia="Times New Roman" w:hAnsi="Times New Roman" w:cs="Times New Roman"/>
      <w:sz w:val="28"/>
      <w:szCs w:val="20"/>
      <w:lang w:eastAsia="ru-RU"/>
    </w:rPr>
  </w:style>
  <w:style w:type="paragraph" w:styleId="a9">
    <w:name w:val="Title"/>
    <w:basedOn w:val="a"/>
    <w:link w:val="aa"/>
    <w:qFormat/>
    <w:rsid w:val="005D5CAE"/>
    <w:pPr>
      <w:spacing w:after="0" w:line="240" w:lineRule="auto"/>
      <w:jc w:val="center"/>
    </w:pPr>
    <w:rPr>
      <w:rFonts w:ascii="Times New Roman" w:eastAsia="Times New Roman" w:hAnsi="Times New Roman" w:cs="Times New Roman"/>
      <w:b/>
      <w:sz w:val="32"/>
      <w:szCs w:val="20"/>
      <w:lang w:eastAsia="ru-RU"/>
    </w:rPr>
  </w:style>
  <w:style w:type="character" w:customStyle="1" w:styleId="aa">
    <w:name w:val="Название Знак"/>
    <w:basedOn w:val="a0"/>
    <w:link w:val="a9"/>
    <w:rsid w:val="005D5CAE"/>
    <w:rPr>
      <w:rFonts w:ascii="Times New Roman" w:eastAsia="Times New Roman" w:hAnsi="Times New Roman" w:cs="Times New Roman"/>
      <w:b/>
      <w:sz w:val="32"/>
      <w:szCs w:val="20"/>
      <w:lang w:eastAsia="ru-RU"/>
    </w:rPr>
  </w:style>
  <w:style w:type="paragraph" w:styleId="ab">
    <w:name w:val="Subtitle"/>
    <w:basedOn w:val="a"/>
    <w:link w:val="ac"/>
    <w:qFormat/>
    <w:rsid w:val="005D5CAE"/>
    <w:pPr>
      <w:spacing w:after="0" w:line="240" w:lineRule="auto"/>
      <w:jc w:val="both"/>
    </w:pPr>
    <w:rPr>
      <w:rFonts w:ascii="Times New Roman" w:eastAsia="Times New Roman" w:hAnsi="Times New Roman" w:cs="Times New Roman"/>
      <w:sz w:val="28"/>
      <w:szCs w:val="20"/>
      <w:u w:val="single"/>
      <w:lang w:eastAsia="ru-RU"/>
    </w:rPr>
  </w:style>
  <w:style w:type="character" w:customStyle="1" w:styleId="ac">
    <w:name w:val="Подзаголовок Знак"/>
    <w:basedOn w:val="a0"/>
    <w:link w:val="ab"/>
    <w:rsid w:val="005D5CAE"/>
    <w:rPr>
      <w:rFonts w:ascii="Times New Roman" w:eastAsia="Times New Roman" w:hAnsi="Times New Roman" w:cs="Times New Roman"/>
      <w:sz w:val="28"/>
      <w:szCs w:val="20"/>
      <w:u w:val="single"/>
      <w:lang w:eastAsia="ru-RU"/>
    </w:rPr>
  </w:style>
  <w:style w:type="paragraph" w:styleId="3">
    <w:name w:val="Body Text 3"/>
    <w:basedOn w:val="a"/>
    <w:link w:val="30"/>
    <w:rsid w:val="005D5CA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D5CAE"/>
    <w:rPr>
      <w:rFonts w:ascii="Times New Roman" w:eastAsia="Times New Roman" w:hAnsi="Times New Roman" w:cs="Times New Roman"/>
      <w:sz w:val="16"/>
      <w:szCs w:val="16"/>
      <w:lang w:eastAsia="ru-RU"/>
    </w:rPr>
  </w:style>
  <w:style w:type="paragraph" w:customStyle="1" w:styleId="ad">
    <w:name w:val="Таблицы (моноширинный)"/>
    <w:basedOn w:val="a"/>
    <w:next w:val="a"/>
    <w:rsid w:val="005D5CAE"/>
    <w:pPr>
      <w:widowControl w:val="0"/>
      <w:spacing w:after="0" w:line="240" w:lineRule="auto"/>
      <w:jc w:val="both"/>
    </w:pPr>
    <w:rPr>
      <w:rFonts w:ascii="Courier New" w:eastAsia="Times New Roman" w:hAnsi="Courier New" w:cs="Times New Roman"/>
      <w:snapToGrid w:val="0"/>
      <w:sz w:val="20"/>
      <w:szCs w:val="20"/>
      <w:lang w:eastAsia="ru-RU"/>
    </w:rPr>
  </w:style>
  <w:style w:type="paragraph" w:customStyle="1" w:styleId="ConsPlusNonformat">
    <w:name w:val="ConsPlusNonformat"/>
    <w:rsid w:val="00B268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79747093">
      <w:bodyDiv w:val="1"/>
      <w:marLeft w:val="0"/>
      <w:marRight w:val="0"/>
      <w:marTop w:val="0"/>
      <w:marBottom w:val="0"/>
      <w:divBdr>
        <w:top w:val="none" w:sz="0" w:space="0" w:color="auto"/>
        <w:left w:val="none" w:sz="0" w:space="0" w:color="auto"/>
        <w:bottom w:val="none" w:sz="0" w:space="0" w:color="auto"/>
        <w:right w:val="none" w:sz="0" w:space="0" w:color="auto"/>
      </w:divBdr>
      <w:divsChild>
        <w:div w:id="1516651166">
          <w:marLeft w:val="0"/>
          <w:marRight w:val="0"/>
          <w:marTop w:val="0"/>
          <w:marBottom w:val="0"/>
          <w:divBdr>
            <w:top w:val="none" w:sz="0" w:space="0" w:color="auto"/>
            <w:left w:val="none" w:sz="0" w:space="0" w:color="auto"/>
            <w:bottom w:val="none" w:sz="0" w:space="0" w:color="auto"/>
            <w:right w:val="none" w:sz="0" w:space="0" w:color="auto"/>
          </w:divBdr>
        </w:div>
      </w:divsChild>
    </w:div>
    <w:div w:id="17913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6FC9EC2BB91805AAAB3B48A056201DDA2A8FEE8A22325DE064FFE2D7189930C9A7A7RFg1L" TargetMode="External"/><Relationship Id="rId13" Type="http://schemas.openxmlformats.org/officeDocument/2006/relationships/hyperlink" Target="consultantplus://offline/ref=43C4B6897A9455084FF93763BB512AE2918196EBC3C73D43E18FAC8D2524F792323A3DBD6E1B7F60JDABI" TargetMode="External"/><Relationship Id="rId3" Type="http://schemas.openxmlformats.org/officeDocument/2006/relationships/styles" Target="styles.xml"/><Relationship Id="rId7" Type="http://schemas.openxmlformats.org/officeDocument/2006/relationships/hyperlink" Target="consultantplus://offline/ref=5AB35AA39909D40821316FC9EC2BB91805AAAB3B48A056201DDA2A8FEE8A22325DE064FFE2D7189930C9A7A7RFg1L" TargetMode="External"/><Relationship Id="rId12" Type="http://schemas.openxmlformats.org/officeDocument/2006/relationships/hyperlink" Target="consultantplus://offline/ref=43C4B6897A9455084FF93763BB512AE2918196EBC3C73D43E18FAC8D25J2A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3C4B6897A9455084FF93763BB512AE2918196EBC3C73D43E18FAC8D25J2A4I" TargetMode="External"/><Relationship Id="rId11" Type="http://schemas.openxmlformats.org/officeDocument/2006/relationships/hyperlink" Target="consultantplus://offline/ref=43C4B6897A9455084FF93763BB512AE2918196EBC3C73D43E18FAC8D2524F792323A3DBD6E12J7A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3C4B6897A9455084FF93763BB512AE2918196EBC3C73D43E18FAC8D25J2A4I" TargetMode="External"/><Relationship Id="rId4" Type="http://schemas.openxmlformats.org/officeDocument/2006/relationships/settings" Target="settings.xml"/><Relationship Id="rId9" Type="http://schemas.openxmlformats.org/officeDocument/2006/relationships/hyperlink" Target="consultantplus://offline/ref=43C4B6897A9455084FF93763BB512AE2918196EBC3C73D43E18FAC8D2524F792323A3DBD6E1B7F60JDA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08388-9F0D-4DE4-B025-FF93F2CF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poblagueva</dc:creator>
  <cp:lastModifiedBy>petriv</cp:lastModifiedBy>
  <cp:revision>4</cp:revision>
  <cp:lastPrinted>2017-12-26T14:50:00Z</cp:lastPrinted>
  <dcterms:created xsi:type="dcterms:W3CDTF">2018-11-13T15:10:00Z</dcterms:created>
  <dcterms:modified xsi:type="dcterms:W3CDTF">2018-11-14T06:27:00Z</dcterms:modified>
</cp:coreProperties>
</file>