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B4" w:rsidRPr="004420BF" w:rsidRDefault="00E84D19" w:rsidP="00E84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E84D19" w:rsidRPr="004420BF" w:rsidRDefault="00E84D19" w:rsidP="00E84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>на проект постановления администрации города «</w:t>
      </w:r>
      <w:r w:rsidR="000E7FDB" w:rsidRPr="004420B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города Нижнего Новгорода от 10.06.2013 № 2159</w:t>
      </w:r>
      <w:r w:rsidRPr="004420BF">
        <w:rPr>
          <w:rFonts w:ascii="Times New Roman" w:hAnsi="Times New Roman" w:cs="Times New Roman"/>
          <w:sz w:val="26"/>
          <w:szCs w:val="26"/>
        </w:rPr>
        <w:t>».</w:t>
      </w:r>
    </w:p>
    <w:p w:rsidR="00774AF6" w:rsidRPr="004420BF" w:rsidRDefault="00774AF6" w:rsidP="00E84D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B1D" w:rsidRPr="004420BF" w:rsidRDefault="000E7FDB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46"/>
      <w:r w:rsidRPr="004420B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Нижнего Новгорода от 10.06.2013 № 2159  (далее - постановление) </w:t>
      </w:r>
      <w:proofErr w:type="gramStart"/>
      <w:r w:rsidRPr="004420BF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  <w:r w:rsidRPr="004420BF">
        <w:rPr>
          <w:rFonts w:ascii="Times New Roman" w:hAnsi="Times New Roman" w:cs="Times New Roman"/>
          <w:sz w:val="26"/>
          <w:szCs w:val="26"/>
        </w:rPr>
        <w:t>, в соответствии с полномочиями, предоставленными</w:t>
      </w:r>
      <w:r w:rsidR="00D04B1D" w:rsidRPr="004420BF">
        <w:rPr>
          <w:rFonts w:ascii="Times New Roman" w:hAnsi="Times New Roman" w:cs="Times New Roman"/>
          <w:sz w:val="26"/>
          <w:szCs w:val="26"/>
        </w:rPr>
        <w:t>:</w:t>
      </w:r>
    </w:p>
    <w:p w:rsidR="00D04B1D" w:rsidRPr="004420BF" w:rsidRDefault="001E46F5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0E7FDB" w:rsidRPr="004420BF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="000E7FDB" w:rsidRPr="004420BF">
        <w:rPr>
          <w:rFonts w:ascii="Times New Roman" w:hAnsi="Times New Roman" w:cs="Times New Roman"/>
          <w:sz w:val="26"/>
          <w:szCs w:val="26"/>
        </w:rPr>
        <w:t xml:space="preserve"> от 22.11.1995 № 171-ФЗ </w:t>
      </w:r>
      <w:r w:rsidR="00081F4C">
        <w:rPr>
          <w:rFonts w:ascii="Times New Roman" w:hAnsi="Times New Roman" w:cs="Times New Roman"/>
          <w:sz w:val="26"/>
          <w:szCs w:val="26"/>
        </w:rPr>
        <w:t>«</w:t>
      </w:r>
      <w:r w:rsidR="000E7FDB" w:rsidRPr="004420BF">
        <w:rPr>
          <w:rFonts w:ascii="Times New Roman" w:hAnsi="Times New Roman" w:cs="Times New Roman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81F4C">
        <w:rPr>
          <w:rFonts w:ascii="Times New Roman" w:hAnsi="Times New Roman" w:cs="Times New Roman"/>
          <w:sz w:val="26"/>
          <w:szCs w:val="26"/>
        </w:rPr>
        <w:t>»</w:t>
      </w:r>
      <w:r w:rsidR="00900163" w:rsidRPr="004420B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81F4C">
        <w:rPr>
          <w:rFonts w:ascii="Times New Roman" w:hAnsi="Times New Roman" w:cs="Times New Roman"/>
          <w:sz w:val="26"/>
          <w:szCs w:val="26"/>
        </w:rPr>
        <w:t xml:space="preserve">- </w:t>
      </w:r>
      <w:r w:rsidR="00900163" w:rsidRPr="004420BF">
        <w:rPr>
          <w:rFonts w:ascii="Times New Roman" w:hAnsi="Times New Roman" w:cs="Times New Roman"/>
          <w:sz w:val="26"/>
          <w:szCs w:val="26"/>
        </w:rPr>
        <w:t>Федеральный закон)</w:t>
      </w:r>
      <w:r w:rsidR="00D04B1D" w:rsidRPr="004420BF">
        <w:rPr>
          <w:rFonts w:ascii="Times New Roman" w:hAnsi="Times New Roman" w:cs="Times New Roman"/>
          <w:sz w:val="26"/>
          <w:szCs w:val="26"/>
        </w:rPr>
        <w:t>;</w:t>
      </w:r>
    </w:p>
    <w:p w:rsidR="00D04B1D" w:rsidRPr="004420BF" w:rsidRDefault="001E46F5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proofErr w:type="gramStart"/>
        <w:r w:rsidR="000E7FDB" w:rsidRPr="004420BF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0E7FDB" w:rsidRPr="004420B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27.12.2012 № 1425 </w:t>
      </w:r>
      <w:r w:rsidR="00081F4C">
        <w:rPr>
          <w:rFonts w:ascii="Times New Roman" w:hAnsi="Times New Roman" w:cs="Times New Roman"/>
          <w:sz w:val="26"/>
          <w:szCs w:val="26"/>
        </w:rPr>
        <w:t>«</w:t>
      </w:r>
      <w:r w:rsidR="000E7FDB" w:rsidRPr="004420BF">
        <w:rPr>
          <w:rFonts w:ascii="Times New Roman" w:hAnsi="Times New Roman" w:cs="Times New Roman"/>
          <w:sz w:val="26"/>
          <w:szCs w:val="26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81F4C">
        <w:rPr>
          <w:rFonts w:ascii="Times New Roman" w:hAnsi="Times New Roman" w:cs="Times New Roman"/>
          <w:sz w:val="26"/>
          <w:szCs w:val="26"/>
        </w:rPr>
        <w:t>»</w:t>
      </w:r>
      <w:r w:rsidR="00D04B1D" w:rsidRPr="004420B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04B1D" w:rsidRPr="004420BF" w:rsidRDefault="001E46F5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0E7FDB" w:rsidRPr="004420BF">
          <w:rPr>
            <w:rFonts w:ascii="Times New Roman" w:hAnsi="Times New Roman"/>
            <w:sz w:val="26"/>
            <w:szCs w:val="26"/>
          </w:rPr>
          <w:t>Законом</w:t>
        </w:r>
      </w:hyperlink>
      <w:r w:rsidR="000E7FDB" w:rsidRPr="004420BF">
        <w:rPr>
          <w:rFonts w:ascii="Times New Roman" w:hAnsi="Times New Roman" w:cs="Times New Roman"/>
          <w:sz w:val="26"/>
          <w:szCs w:val="26"/>
        </w:rPr>
        <w:t xml:space="preserve"> Нижегородской области от 29.06.2012 № 74-З </w:t>
      </w:r>
      <w:r w:rsidR="00081F4C">
        <w:rPr>
          <w:rFonts w:ascii="Times New Roman" w:hAnsi="Times New Roman" w:cs="Times New Roman"/>
          <w:sz w:val="26"/>
          <w:szCs w:val="26"/>
        </w:rPr>
        <w:t>«</w:t>
      </w:r>
      <w:r w:rsidR="000E7FDB" w:rsidRPr="004420BF">
        <w:rPr>
          <w:rFonts w:ascii="Times New Roman" w:hAnsi="Times New Roman" w:cs="Times New Roman"/>
          <w:sz w:val="26"/>
          <w:szCs w:val="26"/>
        </w:rPr>
        <w:t>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</w:t>
      </w:r>
      <w:r w:rsidR="00081F4C">
        <w:rPr>
          <w:rFonts w:ascii="Times New Roman" w:hAnsi="Times New Roman" w:cs="Times New Roman"/>
          <w:sz w:val="26"/>
          <w:szCs w:val="26"/>
        </w:rPr>
        <w:t>»</w:t>
      </w:r>
      <w:r w:rsidR="00D04B1D" w:rsidRPr="004420BF">
        <w:rPr>
          <w:rFonts w:ascii="Times New Roman" w:hAnsi="Times New Roman" w:cs="Times New Roman"/>
          <w:sz w:val="26"/>
          <w:szCs w:val="26"/>
        </w:rPr>
        <w:t>;</w:t>
      </w:r>
      <w:r w:rsidR="000E7FDB" w:rsidRPr="00442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FDB" w:rsidRPr="004420BF" w:rsidRDefault="000E7FDB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 xml:space="preserve">порядок определения границ прилегающих к </w:t>
      </w:r>
      <w:r w:rsidR="0069696D" w:rsidRPr="004420BF">
        <w:rPr>
          <w:rFonts w:ascii="Times New Roman" w:hAnsi="Times New Roman" w:cs="Times New Roman"/>
          <w:sz w:val="26"/>
          <w:szCs w:val="26"/>
        </w:rPr>
        <w:t xml:space="preserve">детским, образовательным, медицинским организациям,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объектам военного назначения </w:t>
      </w:r>
      <w:r w:rsidRPr="004420BF">
        <w:rPr>
          <w:rFonts w:ascii="Times New Roman" w:hAnsi="Times New Roman" w:cs="Times New Roman"/>
          <w:sz w:val="26"/>
          <w:szCs w:val="26"/>
        </w:rPr>
        <w:t>территорий, на которых не допускается розничная продажа алкогольной продукции на территории города Нижнего Новгорода.</w:t>
      </w:r>
    </w:p>
    <w:p w:rsidR="00D04B1D" w:rsidRPr="004420BF" w:rsidRDefault="00D04B1D" w:rsidP="00464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>Федеральны</w:t>
      </w:r>
      <w:r w:rsidR="00464A4F" w:rsidRPr="004420BF">
        <w:rPr>
          <w:rFonts w:ascii="Times New Roman" w:hAnsi="Times New Roman" w:cs="Times New Roman"/>
          <w:sz w:val="26"/>
          <w:szCs w:val="26"/>
        </w:rPr>
        <w:t>м</w:t>
      </w:r>
      <w:r w:rsidRPr="004420B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64A4F" w:rsidRPr="004420BF">
        <w:rPr>
          <w:rFonts w:ascii="Times New Roman" w:hAnsi="Times New Roman" w:cs="Times New Roman"/>
          <w:sz w:val="26"/>
          <w:szCs w:val="26"/>
        </w:rPr>
        <w:t>ом</w:t>
      </w:r>
      <w:r w:rsidRPr="004420BF">
        <w:rPr>
          <w:rFonts w:ascii="Times New Roman" w:hAnsi="Times New Roman" w:cs="Times New Roman"/>
          <w:sz w:val="26"/>
          <w:szCs w:val="26"/>
        </w:rPr>
        <w:t xml:space="preserve"> от 29</w:t>
      </w:r>
      <w:r w:rsidR="00464A4F" w:rsidRPr="004420BF">
        <w:rPr>
          <w:rFonts w:ascii="Times New Roman" w:hAnsi="Times New Roman" w:cs="Times New Roman"/>
          <w:sz w:val="26"/>
          <w:szCs w:val="26"/>
        </w:rPr>
        <w:t>.07.</w:t>
      </w:r>
      <w:r w:rsidRPr="004420BF">
        <w:rPr>
          <w:rFonts w:ascii="Times New Roman" w:hAnsi="Times New Roman" w:cs="Times New Roman"/>
          <w:sz w:val="26"/>
          <w:szCs w:val="26"/>
        </w:rPr>
        <w:t xml:space="preserve">2017  </w:t>
      </w:r>
      <w:r w:rsidR="00464A4F" w:rsidRPr="004420BF">
        <w:rPr>
          <w:rFonts w:ascii="Times New Roman" w:hAnsi="Times New Roman" w:cs="Times New Roman"/>
          <w:sz w:val="26"/>
          <w:szCs w:val="26"/>
        </w:rPr>
        <w:t>№</w:t>
      </w:r>
      <w:r w:rsidR="00170311" w:rsidRPr="004420BF">
        <w:rPr>
          <w:rFonts w:ascii="Times New Roman" w:hAnsi="Times New Roman" w:cs="Times New Roman"/>
          <w:sz w:val="26"/>
          <w:szCs w:val="26"/>
        </w:rPr>
        <w:t> 278-ФЗ</w:t>
      </w:r>
      <w:r w:rsidR="00464A4F" w:rsidRPr="004420BF">
        <w:rPr>
          <w:rFonts w:ascii="Times New Roman" w:hAnsi="Times New Roman" w:cs="Times New Roman"/>
          <w:sz w:val="26"/>
          <w:szCs w:val="26"/>
        </w:rPr>
        <w:t xml:space="preserve"> в статью 16 </w:t>
      </w:r>
      <w:hyperlink r:id="rId7" w:history="1">
        <w:r w:rsidR="00464A4F" w:rsidRPr="004420BF">
          <w:rPr>
            <w:rFonts w:ascii="Times New Roman" w:hAnsi="Times New Roman"/>
            <w:sz w:val="26"/>
            <w:szCs w:val="26"/>
          </w:rPr>
          <w:t xml:space="preserve">Федерального </w:t>
        </w:r>
        <w:proofErr w:type="gramStart"/>
        <w:r w:rsidR="00464A4F" w:rsidRPr="004420BF">
          <w:rPr>
            <w:rFonts w:ascii="Times New Roman" w:hAnsi="Times New Roman"/>
            <w:sz w:val="26"/>
            <w:szCs w:val="26"/>
          </w:rPr>
          <w:t>закон</w:t>
        </w:r>
        <w:proofErr w:type="gramEnd"/>
      </w:hyperlink>
      <w:r w:rsidR="00464A4F" w:rsidRPr="004420BF">
        <w:rPr>
          <w:rFonts w:ascii="Times New Roman" w:hAnsi="Times New Roman" w:cs="Times New Roman"/>
          <w:sz w:val="26"/>
          <w:szCs w:val="26"/>
        </w:rPr>
        <w:t>а от 22.11.1995 № 171-ФЗ внесены изменения</w:t>
      </w:r>
      <w:r w:rsidR="00091816" w:rsidRPr="004420BF">
        <w:rPr>
          <w:rFonts w:ascii="Times New Roman" w:hAnsi="Times New Roman" w:cs="Times New Roman"/>
          <w:sz w:val="26"/>
          <w:szCs w:val="26"/>
        </w:rPr>
        <w:t>,</w:t>
      </w:r>
      <w:r w:rsidR="00464A4F" w:rsidRPr="004420BF">
        <w:rPr>
          <w:rFonts w:ascii="Times New Roman" w:hAnsi="Times New Roman" w:cs="Times New Roman"/>
          <w:sz w:val="26"/>
          <w:szCs w:val="26"/>
        </w:rPr>
        <w:t xml:space="preserve"> в соответствии с которыми изменен порядок определения границ прилегающих к некоторым организациям и объектам территорий, на которых не допускается розничная продажа алкогольной продукции.</w:t>
      </w:r>
    </w:p>
    <w:p w:rsidR="000E7FDB" w:rsidRPr="004420BF" w:rsidRDefault="00E74471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 xml:space="preserve">С целью приведения нормативной правовой базы администрации города в соответствие с новой редакцией статьи 16 Федерального закона разработан </w:t>
      </w:r>
      <w:r w:rsidR="00081F4C">
        <w:rPr>
          <w:rFonts w:ascii="Times New Roman" w:hAnsi="Times New Roman" w:cs="Times New Roman"/>
          <w:sz w:val="26"/>
          <w:szCs w:val="26"/>
        </w:rPr>
        <w:t>п</w:t>
      </w:r>
      <w:r w:rsidR="00464A4F" w:rsidRPr="004420BF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города «О внесении изменений в постановление администрации города Нижнего Новгорода от 10.06.2013 № 2159» </w:t>
      </w:r>
      <w:r w:rsidR="00170311" w:rsidRPr="004420BF">
        <w:rPr>
          <w:rFonts w:ascii="Times New Roman" w:hAnsi="Times New Roman" w:cs="Times New Roman"/>
          <w:sz w:val="26"/>
          <w:szCs w:val="26"/>
        </w:rPr>
        <w:t>(далее –</w:t>
      </w:r>
      <w:r w:rsidR="00081F4C">
        <w:rPr>
          <w:rFonts w:ascii="Times New Roman" w:hAnsi="Times New Roman" w:cs="Times New Roman"/>
          <w:sz w:val="26"/>
          <w:szCs w:val="26"/>
        </w:rPr>
        <w:t xml:space="preserve"> </w:t>
      </w:r>
      <w:r w:rsidR="00170311" w:rsidRPr="004420BF">
        <w:rPr>
          <w:rFonts w:ascii="Times New Roman" w:hAnsi="Times New Roman" w:cs="Times New Roman"/>
          <w:sz w:val="26"/>
          <w:szCs w:val="26"/>
        </w:rPr>
        <w:t>проект)</w:t>
      </w:r>
      <w:r w:rsidR="00464A4F" w:rsidRPr="004420BF">
        <w:rPr>
          <w:rFonts w:ascii="Times New Roman" w:hAnsi="Times New Roman" w:cs="Times New Roman"/>
          <w:sz w:val="26"/>
          <w:szCs w:val="26"/>
        </w:rPr>
        <w:t>.</w:t>
      </w:r>
    </w:p>
    <w:p w:rsidR="004420BF" w:rsidRPr="004420BF" w:rsidRDefault="00464A4F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 xml:space="preserve">Проект разработан с использованием нормативной правовой базы других муниципальных образований: городов Липецка и </w:t>
      </w:r>
      <w:r w:rsidR="00E2029E" w:rsidRPr="004420BF">
        <w:rPr>
          <w:rFonts w:ascii="Times New Roman" w:hAnsi="Times New Roman" w:cs="Times New Roman"/>
          <w:sz w:val="26"/>
          <w:szCs w:val="26"/>
        </w:rPr>
        <w:t>Иванова</w:t>
      </w:r>
      <w:r w:rsidR="00701867" w:rsidRPr="004420BF">
        <w:rPr>
          <w:rFonts w:ascii="Times New Roman" w:hAnsi="Times New Roman" w:cs="Times New Roman"/>
          <w:sz w:val="26"/>
          <w:szCs w:val="26"/>
        </w:rPr>
        <w:t>,</w:t>
      </w:r>
      <w:r w:rsidRPr="004420BF">
        <w:rPr>
          <w:rFonts w:ascii="Times New Roman" w:hAnsi="Times New Roman" w:cs="Times New Roman"/>
          <w:sz w:val="26"/>
          <w:szCs w:val="26"/>
        </w:rPr>
        <w:t xml:space="preserve"> в соответствии с которыми </w:t>
      </w:r>
      <w:r w:rsidR="00701867" w:rsidRPr="004420BF">
        <w:rPr>
          <w:rFonts w:ascii="Times New Roman" w:hAnsi="Times New Roman" w:cs="Times New Roman"/>
          <w:sz w:val="26"/>
          <w:szCs w:val="26"/>
        </w:rPr>
        <w:t xml:space="preserve">проведение общественного обсуждения проектов </w:t>
      </w:r>
      <w:proofErr w:type="gramStart"/>
      <w:r w:rsidR="00701867" w:rsidRPr="004420BF">
        <w:rPr>
          <w:rFonts w:ascii="Times New Roman" w:hAnsi="Times New Roman" w:cs="Times New Roman"/>
          <w:sz w:val="26"/>
          <w:szCs w:val="26"/>
        </w:rPr>
        <w:t>постановлений</w:t>
      </w:r>
      <w:proofErr w:type="gramEnd"/>
      <w:r w:rsidR="00701867" w:rsidRPr="004420BF">
        <w:rPr>
          <w:rFonts w:ascii="Times New Roman" w:hAnsi="Times New Roman" w:cs="Times New Roman"/>
          <w:sz w:val="26"/>
          <w:szCs w:val="26"/>
        </w:rPr>
        <w:t xml:space="preserve"> об утверждении схем границ прилегающих к некоторым организациям и объектам территорий, на которых не допускается розничная продажа алкогольной продукции (далее – </w:t>
      </w:r>
      <w:r w:rsidR="00170311" w:rsidRPr="004420BF">
        <w:rPr>
          <w:rFonts w:ascii="Times New Roman" w:hAnsi="Times New Roman" w:cs="Times New Roman"/>
          <w:sz w:val="26"/>
          <w:szCs w:val="26"/>
        </w:rPr>
        <w:t xml:space="preserve">проект постановления об утверждении </w:t>
      </w:r>
      <w:r w:rsidR="00701867" w:rsidRPr="004420BF">
        <w:rPr>
          <w:rFonts w:ascii="Times New Roman" w:hAnsi="Times New Roman" w:cs="Times New Roman"/>
          <w:sz w:val="26"/>
          <w:szCs w:val="26"/>
        </w:rPr>
        <w:t>схем границы прилегающих территорий), осуществляется на официальных сайтах.</w:t>
      </w:r>
      <w:r w:rsidR="00170311" w:rsidRPr="00442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7DD" w:rsidRPr="004420BF" w:rsidRDefault="004420BF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>Проектом предусмотрены следующие основные положения:</w:t>
      </w:r>
    </w:p>
    <w:p w:rsidR="004420BF" w:rsidRPr="004420BF" w:rsidRDefault="004420BF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>о</w:t>
      </w:r>
      <w:r w:rsidR="00E2029E" w:rsidRPr="004420BF">
        <w:rPr>
          <w:rFonts w:ascii="Times New Roman" w:hAnsi="Times New Roman" w:cs="Times New Roman"/>
          <w:sz w:val="26"/>
          <w:szCs w:val="26"/>
        </w:rPr>
        <w:t xml:space="preserve">бщественные </w:t>
      </w:r>
      <w:r w:rsidR="00E74471" w:rsidRPr="004420BF">
        <w:rPr>
          <w:rFonts w:ascii="Times New Roman" w:hAnsi="Times New Roman" w:cs="Times New Roman"/>
          <w:sz w:val="26"/>
          <w:szCs w:val="26"/>
        </w:rPr>
        <w:t>обсуждения</w:t>
      </w:r>
      <w:r w:rsidR="00E2029E" w:rsidRPr="004420BF">
        <w:rPr>
          <w:rFonts w:ascii="Times New Roman" w:hAnsi="Times New Roman" w:cs="Times New Roman"/>
          <w:sz w:val="26"/>
          <w:szCs w:val="26"/>
        </w:rPr>
        <w:t xml:space="preserve"> </w:t>
      </w:r>
      <w:r w:rsidR="004A67DD" w:rsidRPr="004420BF">
        <w:rPr>
          <w:rFonts w:ascii="Times New Roman" w:hAnsi="Times New Roman" w:cs="Times New Roman"/>
          <w:sz w:val="26"/>
          <w:szCs w:val="26"/>
        </w:rPr>
        <w:t>проектов постановлений об утверждении схемы границы прилегающих территорий</w:t>
      </w:r>
      <w:r w:rsidR="00E74471" w:rsidRPr="004420B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E74471" w:rsidRPr="004420BF">
        <w:rPr>
          <w:rFonts w:ascii="Times New Roman" w:hAnsi="Times New Roman" w:cs="Times New Roman"/>
          <w:sz w:val="26"/>
          <w:szCs w:val="26"/>
        </w:rPr>
        <w:t>нижнийновгород</w:t>
      </w:r>
      <w:proofErr w:type="gramStart"/>
      <w:r w:rsidR="00E74471" w:rsidRPr="004420B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74471" w:rsidRPr="004420BF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4A67DD" w:rsidRPr="004420BF">
        <w:rPr>
          <w:rFonts w:ascii="Times New Roman" w:hAnsi="Times New Roman" w:cs="Times New Roman"/>
          <w:sz w:val="26"/>
          <w:szCs w:val="26"/>
        </w:rPr>
        <w:t xml:space="preserve"> </w:t>
      </w:r>
      <w:r w:rsidRPr="004420BF">
        <w:rPr>
          <w:rFonts w:ascii="Times New Roman" w:hAnsi="Times New Roman" w:cs="Times New Roman"/>
          <w:sz w:val="26"/>
          <w:szCs w:val="26"/>
        </w:rPr>
        <w:t>проводится путем р</w:t>
      </w:r>
      <w:r>
        <w:rPr>
          <w:rFonts w:ascii="Times New Roman" w:hAnsi="Times New Roman" w:cs="Times New Roman"/>
          <w:sz w:val="26"/>
          <w:szCs w:val="26"/>
        </w:rPr>
        <w:t>азмещения</w:t>
      </w:r>
      <w:r w:rsidRPr="004420BF">
        <w:rPr>
          <w:rFonts w:ascii="Times New Roman" w:hAnsi="Times New Roman" w:cs="Times New Roman"/>
          <w:sz w:val="26"/>
          <w:szCs w:val="26"/>
        </w:rPr>
        <w:t xml:space="preserve"> </w:t>
      </w:r>
      <w:r w:rsidR="004A67DD" w:rsidRPr="004420BF">
        <w:rPr>
          <w:rFonts w:ascii="Times New Roman" w:hAnsi="Times New Roman" w:cs="Times New Roman"/>
          <w:sz w:val="26"/>
          <w:szCs w:val="26"/>
        </w:rPr>
        <w:t>разработчиком - департаментом градостроительного развития и архитектуры</w:t>
      </w:r>
      <w:r w:rsidRPr="004420BF">
        <w:rPr>
          <w:rFonts w:ascii="Times New Roman" w:hAnsi="Times New Roman" w:cs="Times New Roman"/>
          <w:sz w:val="26"/>
          <w:szCs w:val="26"/>
        </w:rPr>
        <w:t>;</w:t>
      </w:r>
    </w:p>
    <w:p w:rsidR="004420BF" w:rsidRPr="004420BF" w:rsidRDefault="004420BF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>п</w:t>
      </w:r>
      <w:r w:rsidR="004A67DD" w:rsidRPr="004420BF">
        <w:rPr>
          <w:rFonts w:ascii="Times New Roman" w:hAnsi="Times New Roman" w:cs="Times New Roman"/>
          <w:sz w:val="26"/>
          <w:szCs w:val="26"/>
        </w:rPr>
        <w:t>о итогам поступивших предложений и замечаний к проектам постановлений об утверждении схем границ прилегающих территорий формируется отчет по форме, установленной проектом</w:t>
      </w:r>
      <w:r w:rsidRPr="004420BF">
        <w:rPr>
          <w:rFonts w:ascii="Times New Roman" w:hAnsi="Times New Roman" w:cs="Times New Roman"/>
          <w:sz w:val="26"/>
          <w:szCs w:val="26"/>
        </w:rPr>
        <w:t>;</w:t>
      </w:r>
      <w:r w:rsidR="004A67DD" w:rsidRPr="00442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7DD" w:rsidRPr="004420BF" w:rsidRDefault="004420BF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>п</w:t>
      </w:r>
      <w:r w:rsidR="004A67DD" w:rsidRPr="004420BF">
        <w:rPr>
          <w:rFonts w:ascii="Times New Roman" w:hAnsi="Times New Roman" w:cs="Times New Roman"/>
          <w:sz w:val="26"/>
          <w:szCs w:val="26"/>
        </w:rPr>
        <w:t>роект постановлени</w:t>
      </w:r>
      <w:r w:rsidR="00900163" w:rsidRPr="004420BF">
        <w:rPr>
          <w:rFonts w:ascii="Times New Roman" w:hAnsi="Times New Roman" w:cs="Times New Roman"/>
          <w:sz w:val="26"/>
          <w:szCs w:val="26"/>
        </w:rPr>
        <w:t>я</w:t>
      </w:r>
      <w:r w:rsidR="004A67DD" w:rsidRPr="004420BF">
        <w:rPr>
          <w:rFonts w:ascii="Times New Roman" w:hAnsi="Times New Roman" w:cs="Times New Roman"/>
          <w:sz w:val="26"/>
          <w:szCs w:val="26"/>
        </w:rPr>
        <w:t xml:space="preserve"> об утверждении схемы границы прилегающих территорий</w:t>
      </w:r>
      <w:r w:rsidR="0069696D" w:rsidRPr="004420BF">
        <w:rPr>
          <w:rFonts w:ascii="Times New Roman" w:hAnsi="Times New Roman" w:cs="Times New Roman"/>
          <w:sz w:val="26"/>
          <w:szCs w:val="26"/>
        </w:rPr>
        <w:t xml:space="preserve"> дорабатывается</w:t>
      </w:r>
      <w:r w:rsidR="00900163" w:rsidRPr="004420BF">
        <w:rPr>
          <w:rFonts w:ascii="Times New Roman" w:hAnsi="Times New Roman" w:cs="Times New Roman"/>
          <w:sz w:val="26"/>
          <w:szCs w:val="26"/>
        </w:rPr>
        <w:t xml:space="preserve">, в случае необходимости, </w:t>
      </w:r>
      <w:r w:rsidR="00E2029E" w:rsidRPr="004420BF">
        <w:rPr>
          <w:rFonts w:ascii="Times New Roman" w:hAnsi="Times New Roman" w:cs="Times New Roman"/>
          <w:sz w:val="26"/>
          <w:szCs w:val="26"/>
        </w:rPr>
        <w:t xml:space="preserve">по итогам общественных слушаний </w:t>
      </w:r>
      <w:r w:rsidR="00900163" w:rsidRPr="004420BF">
        <w:rPr>
          <w:rFonts w:ascii="Times New Roman" w:hAnsi="Times New Roman" w:cs="Times New Roman"/>
          <w:sz w:val="26"/>
          <w:szCs w:val="26"/>
        </w:rPr>
        <w:t>и направляется на утверждение</w:t>
      </w:r>
      <w:r w:rsidRPr="004420BF">
        <w:rPr>
          <w:rFonts w:ascii="Times New Roman" w:hAnsi="Times New Roman" w:cs="Times New Roman"/>
          <w:sz w:val="26"/>
          <w:szCs w:val="26"/>
        </w:rPr>
        <w:t>;</w:t>
      </w:r>
    </w:p>
    <w:p w:rsidR="000E7FDB" w:rsidRPr="004420BF" w:rsidRDefault="00170311" w:rsidP="00CA2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0BF">
        <w:rPr>
          <w:rFonts w:ascii="Times New Roman" w:hAnsi="Times New Roman" w:cs="Times New Roman"/>
          <w:sz w:val="26"/>
          <w:szCs w:val="26"/>
        </w:rPr>
        <w:t>п</w:t>
      </w:r>
      <w:r w:rsidR="00701867" w:rsidRPr="004420BF">
        <w:rPr>
          <w:rFonts w:ascii="Times New Roman" w:hAnsi="Times New Roman" w:cs="Times New Roman"/>
          <w:sz w:val="26"/>
          <w:szCs w:val="26"/>
        </w:rPr>
        <w:t xml:space="preserve">роектом вносится дополнение, </w:t>
      </w:r>
      <w:r w:rsidRPr="004420BF">
        <w:rPr>
          <w:rFonts w:ascii="Times New Roman" w:hAnsi="Times New Roman" w:cs="Times New Roman"/>
          <w:sz w:val="26"/>
          <w:szCs w:val="26"/>
        </w:rPr>
        <w:t xml:space="preserve">необходимость которого </w:t>
      </w:r>
      <w:r w:rsidR="004A67DD" w:rsidRPr="004420BF">
        <w:rPr>
          <w:rFonts w:ascii="Times New Roman" w:hAnsi="Times New Roman" w:cs="Times New Roman"/>
          <w:sz w:val="26"/>
          <w:szCs w:val="26"/>
        </w:rPr>
        <w:t>установлено Федеральным законом</w:t>
      </w:r>
      <w:r w:rsidR="00701867" w:rsidRPr="004420BF">
        <w:rPr>
          <w:rFonts w:ascii="Times New Roman" w:hAnsi="Times New Roman" w:cs="Times New Roman"/>
          <w:sz w:val="26"/>
          <w:szCs w:val="26"/>
        </w:rPr>
        <w:t xml:space="preserve">, </w:t>
      </w:r>
      <w:r w:rsidRPr="004420BF">
        <w:rPr>
          <w:rFonts w:ascii="Times New Roman" w:hAnsi="Times New Roman" w:cs="Times New Roman"/>
          <w:sz w:val="26"/>
          <w:szCs w:val="26"/>
        </w:rPr>
        <w:t xml:space="preserve">в соответствии с которым администрациями районов города осуществляется </w:t>
      </w:r>
      <w:r w:rsidR="00701867" w:rsidRPr="004420BF">
        <w:rPr>
          <w:rFonts w:ascii="Times New Roman" w:hAnsi="Times New Roman" w:cs="Times New Roman"/>
          <w:sz w:val="26"/>
          <w:szCs w:val="26"/>
        </w:rPr>
        <w:t xml:space="preserve">информирование субъектов предпринимательской деятельности о принятии новых </w:t>
      </w:r>
      <w:r w:rsidRPr="004420BF">
        <w:rPr>
          <w:rFonts w:ascii="Times New Roman" w:hAnsi="Times New Roman" w:cs="Times New Roman"/>
          <w:sz w:val="26"/>
          <w:szCs w:val="26"/>
        </w:rPr>
        <w:t xml:space="preserve">схем </w:t>
      </w:r>
      <w:r w:rsidR="00701867" w:rsidRPr="004420BF">
        <w:rPr>
          <w:rFonts w:ascii="Times New Roman" w:hAnsi="Times New Roman" w:cs="Times New Roman"/>
          <w:sz w:val="26"/>
          <w:szCs w:val="26"/>
        </w:rPr>
        <w:t>границ  прилегающих территорий</w:t>
      </w:r>
      <w:r w:rsidR="004A67DD" w:rsidRPr="004420BF">
        <w:rPr>
          <w:rFonts w:ascii="Times New Roman" w:hAnsi="Times New Roman" w:cs="Times New Roman"/>
          <w:sz w:val="26"/>
          <w:szCs w:val="26"/>
        </w:rPr>
        <w:t>.</w:t>
      </w:r>
      <w:r w:rsidR="00701867" w:rsidRPr="004420B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sectPr w:rsidR="000E7FDB" w:rsidRPr="004420BF" w:rsidSect="0017031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84D19"/>
    <w:rsid w:val="00074F57"/>
    <w:rsid w:val="00081F4C"/>
    <w:rsid w:val="00091816"/>
    <w:rsid w:val="000E7FDB"/>
    <w:rsid w:val="00122423"/>
    <w:rsid w:val="00170311"/>
    <w:rsid w:val="0017332B"/>
    <w:rsid w:val="001E46F5"/>
    <w:rsid w:val="0027009A"/>
    <w:rsid w:val="003015AF"/>
    <w:rsid w:val="00314E9E"/>
    <w:rsid w:val="00417A71"/>
    <w:rsid w:val="004420BF"/>
    <w:rsid w:val="00464A4F"/>
    <w:rsid w:val="004A67DD"/>
    <w:rsid w:val="004B70AC"/>
    <w:rsid w:val="00621F87"/>
    <w:rsid w:val="0069696D"/>
    <w:rsid w:val="006D556A"/>
    <w:rsid w:val="00701867"/>
    <w:rsid w:val="00753041"/>
    <w:rsid w:val="00774AF6"/>
    <w:rsid w:val="007F2CB4"/>
    <w:rsid w:val="00900163"/>
    <w:rsid w:val="00A715F0"/>
    <w:rsid w:val="00B6670B"/>
    <w:rsid w:val="00C36D71"/>
    <w:rsid w:val="00C6067E"/>
    <w:rsid w:val="00CA256E"/>
    <w:rsid w:val="00D04B1D"/>
    <w:rsid w:val="00E2029E"/>
    <w:rsid w:val="00E26B6B"/>
    <w:rsid w:val="00E74471"/>
    <w:rsid w:val="00E84D19"/>
    <w:rsid w:val="00EE48EB"/>
    <w:rsid w:val="00F06AB7"/>
    <w:rsid w:val="00FD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8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12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B6670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548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438443.0" TargetMode="External"/><Relationship Id="rId5" Type="http://schemas.openxmlformats.org/officeDocument/2006/relationships/hyperlink" Target="garantF1://70192414.0" TargetMode="External"/><Relationship Id="rId4" Type="http://schemas.openxmlformats.org/officeDocument/2006/relationships/hyperlink" Target="garantF1://10005489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l.soldatova</cp:lastModifiedBy>
  <cp:revision>3</cp:revision>
  <cp:lastPrinted>2017-10-16T13:04:00Z</cp:lastPrinted>
  <dcterms:created xsi:type="dcterms:W3CDTF">2017-10-16T13:03:00Z</dcterms:created>
  <dcterms:modified xsi:type="dcterms:W3CDTF">2017-10-16T13:12:00Z</dcterms:modified>
</cp:coreProperties>
</file>