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AC" w:rsidRDefault="00FC40AC" w:rsidP="00FC40AC">
      <w:pPr>
        <w:keepLines w:val="0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C40AC" w:rsidRPr="0041462C" w:rsidRDefault="00FC40AC" w:rsidP="0041462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color w:val="000000"/>
          <w:sz w:val="26"/>
          <w:szCs w:val="26"/>
        </w:rPr>
      </w:pPr>
      <w:r>
        <w:rPr>
          <w:szCs w:val="28"/>
        </w:rPr>
        <w:t>к проекту решения городской Думы г.</w:t>
      </w:r>
      <w:r w:rsidR="009B2F98">
        <w:rPr>
          <w:szCs w:val="28"/>
        </w:rPr>
        <w:t xml:space="preserve"> </w:t>
      </w:r>
      <w:r>
        <w:rPr>
          <w:szCs w:val="28"/>
        </w:rPr>
        <w:t>Н.</w:t>
      </w:r>
      <w:r w:rsidR="009B2F98">
        <w:rPr>
          <w:szCs w:val="28"/>
        </w:rPr>
        <w:t xml:space="preserve"> </w:t>
      </w:r>
      <w:r>
        <w:rPr>
          <w:szCs w:val="28"/>
        </w:rPr>
        <w:t>Новгорода «</w:t>
      </w:r>
      <w:r w:rsidR="0041462C" w:rsidRPr="0041462C">
        <w:rPr>
          <w:szCs w:val="28"/>
        </w:rPr>
        <w:t>Об утверждении</w:t>
      </w:r>
      <w:r w:rsidR="0041462C" w:rsidRPr="0041462C">
        <w:rPr>
          <w:sz w:val="26"/>
          <w:szCs w:val="26"/>
        </w:rPr>
        <w:t xml:space="preserve">  </w:t>
      </w:r>
      <w:r w:rsidR="0041462C" w:rsidRPr="0041462C">
        <w:rPr>
          <w:rFonts w:eastAsia="Arial Unicode MS"/>
          <w:color w:val="000000"/>
          <w:szCs w:val="28"/>
          <w:u w:color="000000"/>
        </w:rPr>
        <w:t xml:space="preserve">Правил установки размещения и эксплуатации рекламы </w:t>
      </w:r>
      <w:r w:rsidR="0041462C"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="0041462C" w:rsidRPr="0041462C">
        <w:rPr>
          <w:rFonts w:eastAsia="Calibri"/>
          <w:szCs w:val="28"/>
          <w:lang w:eastAsia="en-US"/>
        </w:rPr>
        <w:t xml:space="preserve"> </w:t>
      </w:r>
      <w:r w:rsidR="0041462C"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>
        <w:rPr>
          <w:szCs w:val="28"/>
        </w:rPr>
        <w:t>»</w:t>
      </w:r>
    </w:p>
    <w:p w:rsidR="00FC40AC" w:rsidRDefault="00FC40AC" w:rsidP="00FC40AC">
      <w:pPr>
        <w:keepLines w:val="0"/>
        <w:spacing w:line="240" w:lineRule="auto"/>
        <w:ind w:left="-1080" w:firstLine="0"/>
        <w:rPr>
          <w:sz w:val="16"/>
          <w:szCs w:val="16"/>
        </w:rPr>
      </w:pPr>
    </w:p>
    <w:p w:rsidR="0041462C" w:rsidRDefault="0041462C" w:rsidP="0004386D">
      <w:pPr>
        <w:keepLines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</w:p>
    <w:p w:rsidR="0041462C" w:rsidRPr="0041462C" w:rsidRDefault="00FC40AC" w:rsidP="0041462C">
      <w:pPr>
        <w:spacing w:line="240" w:lineRule="auto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Проект решения городской Думы города Нижнего Новгорода «</w:t>
      </w:r>
      <w:r w:rsidR="0041462C" w:rsidRPr="0041462C">
        <w:rPr>
          <w:szCs w:val="28"/>
        </w:rPr>
        <w:t>Об утверждении</w:t>
      </w:r>
      <w:r w:rsidR="0041462C" w:rsidRPr="0041462C">
        <w:rPr>
          <w:sz w:val="26"/>
          <w:szCs w:val="26"/>
        </w:rPr>
        <w:t xml:space="preserve">  </w:t>
      </w:r>
      <w:r w:rsidR="0041462C" w:rsidRPr="0041462C">
        <w:rPr>
          <w:rFonts w:eastAsia="Arial Unicode MS"/>
          <w:color w:val="000000"/>
          <w:szCs w:val="28"/>
          <w:u w:color="000000"/>
        </w:rPr>
        <w:t xml:space="preserve">Правил установки размещения и эксплуатации рекламы </w:t>
      </w:r>
      <w:r w:rsidR="0041462C"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="0041462C" w:rsidRPr="0041462C">
        <w:rPr>
          <w:rFonts w:eastAsia="Calibri"/>
          <w:szCs w:val="28"/>
          <w:lang w:eastAsia="en-US"/>
        </w:rPr>
        <w:t xml:space="preserve"> </w:t>
      </w:r>
      <w:r w:rsidR="0041462C"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 w:rsidR="0041462C">
        <w:rPr>
          <w:szCs w:val="28"/>
        </w:rPr>
        <w:t xml:space="preserve"> </w:t>
      </w:r>
      <w:r>
        <w:rPr>
          <w:szCs w:val="28"/>
        </w:rPr>
        <w:t>» (далее –</w:t>
      </w:r>
      <w:r w:rsidR="0041462C">
        <w:rPr>
          <w:szCs w:val="28"/>
        </w:rPr>
        <w:t xml:space="preserve"> Правила</w:t>
      </w:r>
      <w:r>
        <w:rPr>
          <w:szCs w:val="28"/>
        </w:rPr>
        <w:t>) разработан в целях</w:t>
      </w:r>
      <w:r w:rsidR="0041462C">
        <w:rPr>
          <w:szCs w:val="28"/>
        </w:rPr>
        <w:t xml:space="preserve"> </w:t>
      </w:r>
      <w:r>
        <w:rPr>
          <w:szCs w:val="28"/>
        </w:rPr>
        <w:t xml:space="preserve"> </w:t>
      </w:r>
      <w:r w:rsidR="0041462C" w:rsidRPr="0041462C">
        <w:rPr>
          <w:szCs w:val="28"/>
        </w:rPr>
        <w:t>упорядочения мест размещения рекламы</w:t>
      </w:r>
      <w:r w:rsidR="0041462C" w:rsidRPr="0041462C">
        <w:rPr>
          <w:rFonts w:eastAsia="Calibri"/>
          <w:szCs w:val="28"/>
          <w:lang w:eastAsia="en-US"/>
        </w:rPr>
        <w:t xml:space="preserve"> на муниципальных общественных транспортных средствах, формировани</w:t>
      </w:r>
      <w:r w:rsidR="003B68F3">
        <w:rPr>
          <w:rFonts w:eastAsia="Calibri"/>
          <w:szCs w:val="28"/>
          <w:lang w:eastAsia="en-US"/>
        </w:rPr>
        <w:t>я</w:t>
      </w:r>
      <w:r w:rsidR="0041462C" w:rsidRPr="0041462C">
        <w:rPr>
          <w:rFonts w:eastAsia="Calibri"/>
          <w:szCs w:val="28"/>
          <w:lang w:eastAsia="en-US"/>
        </w:rPr>
        <w:t xml:space="preserve"> принципов и условий, обеспечивающих равные права для всех участников в данной сфере</w:t>
      </w:r>
      <w:r w:rsidR="003B68F3">
        <w:rPr>
          <w:rFonts w:eastAsia="Calibri"/>
          <w:szCs w:val="28"/>
          <w:lang w:eastAsia="en-US"/>
        </w:rPr>
        <w:t xml:space="preserve">, </w:t>
      </w:r>
      <w:r w:rsidR="0041462C" w:rsidRPr="0041462C">
        <w:rPr>
          <w:rFonts w:eastAsia="Calibri"/>
          <w:szCs w:val="28"/>
          <w:lang w:eastAsia="en-US"/>
        </w:rPr>
        <w:t>эффективно</w:t>
      </w:r>
      <w:r w:rsidR="003B68F3">
        <w:rPr>
          <w:rFonts w:eastAsia="Calibri"/>
          <w:szCs w:val="28"/>
          <w:lang w:eastAsia="en-US"/>
        </w:rPr>
        <w:t>е</w:t>
      </w:r>
      <w:r w:rsidR="0041462C" w:rsidRPr="0041462C">
        <w:rPr>
          <w:rFonts w:eastAsia="Calibri"/>
          <w:szCs w:val="28"/>
          <w:lang w:eastAsia="en-US"/>
        </w:rPr>
        <w:t xml:space="preserve"> использовани</w:t>
      </w:r>
      <w:r w:rsidR="003B68F3">
        <w:rPr>
          <w:rFonts w:eastAsia="Calibri"/>
          <w:szCs w:val="28"/>
          <w:lang w:eastAsia="en-US"/>
        </w:rPr>
        <w:t>е</w:t>
      </w:r>
      <w:r w:rsidR="0041462C" w:rsidRPr="0041462C">
        <w:rPr>
          <w:rFonts w:eastAsia="Calibri"/>
          <w:szCs w:val="28"/>
          <w:lang w:eastAsia="en-US"/>
        </w:rPr>
        <w:t xml:space="preserve"> муниципального имущества города Нижнего Новгорода</w:t>
      </w:r>
      <w:proofErr w:type="gramEnd"/>
      <w:r w:rsidR="0041462C" w:rsidRPr="0041462C">
        <w:rPr>
          <w:rFonts w:eastAsia="Calibri"/>
          <w:szCs w:val="28"/>
          <w:lang w:eastAsia="en-US"/>
        </w:rPr>
        <w:t xml:space="preserve"> в целях размещения рекламы на транспортных средствах.</w:t>
      </w:r>
    </w:p>
    <w:p w:rsidR="003B68F3" w:rsidRPr="00575035" w:rsidRDefault="003B68F3" w:rsidP="003B68F3">
      <w:pPr>
        <w:keepLines w:val="0"/>
        <w:autoSpaceDE w:val="0"/>
        <w:autoSpaceDN w:val="0"/>
        <w:adjustRightInd w:val="0"/>
        <w:spacing w:line="240" w:lineRule="auto"/>
        <w:ind w:firstLine="851"/>
        <w:rPr>
          <w:rFonts w:eastAsia="Calibr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Правила разработаны</w:t>
      </w:r>
      <w:r w:rsidRPr="0010081D">
        <w:rPr>
          <w:rFonts w:eastAsiaTheme="minorHAnsi"/>
          <w:szCs w:val="28"/>
          <w:lang w:eastAsia="en-US"/>
        </w:rPr>
        <w:t xml:space="preserve"> в соответствии с требованиями </w:t>
      </w:r>
      <w:r w:rsidRPr="00575035">
        <w:rPr>
          <w:szCs w:val="28"/>
        </w:rPr>
        <w:t xml:space="preserve">Федерального закона от 13.03.2006 №38-ФЗ «О рекламе», Гражданского кодекса Российской Федерации, </w:t>
      </w:r>
      <w:r w:rsidRPr="00575035">
        <w:rPr>
          <w:rFonts w:eastAsia="Calibri"/>
          <w:szCs w:val="28"/>
          <w:lang w:eastAsia="en-US"/>
        </w:rPr>
        <w:t xml:space="preserve">Федерального </w:t>
      </w:r>
      <w:hyperlink r:id="rId6" w:history="1">
        <w:r w:rsidRPr="00575035">
          <w:rPr>
            <w:rFonts w:eastAsia="Calibri"/>
            <w:color w:val="000000"/>
            <w:szCs w:val="28"/>
            <w:lang w:eastAsia="en-US"/>
          </w:rPr>
          <w:t>закона</w:t>
        </w:r>
      </w:hyperlink>
      <w:r w:rsidRPr="00575035">
        <w:rPr>
          <w:rFonts w:eastAsia="Calibri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Закона РФ от 07.02.1992 №2300-1 «О защите прав потребителей», Федерального закона №196-ФЗ от 10.12.1995 «О безопасности дорожного движения», Постановления Правительства Российской Федерации от 23.10.1993 №1090 «О правилах дорожного движения</w:t>
      </w:r>
      <w:proofErr w:type="gramEnd"/>
      <w:r w:rsidRPr="00575035">
        <w:rPr>
          <w:rFonts w:eastAsia="Calibri"/>
          <w:szCs w:val="28"/>
          <w:lang w:eastAsia="en-US"/>
        </w:rPr>
        <w:t xml:space="preserve">», Приказа УФАС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 и перечне видов </w:t>
      </w:r>
      <w:proofErr w:type="gramStart"/>
      <w:r w:rsidRPr="00575035">
        <w:rPr>
          <w:rFonts w:eastAsia="Calibri"/>
          <w:szCs w:val="28"/>
          <w:lang w:eastAsia="en-US"/>
        </w:rPr>
        <w:t>имущества</w:t>
      </w:r>
      <w:proofErr w:type="gramEnd"/>
      <w:r w:rsidRPr="00575035">
        <w:rPr>
          <w:rFonts w:eastAsia="Calibri"/>
          <w:szCs w:val="28"/>
          <w:lang w:eastAsia="en-US"/>
        </w:rPr>
        <w:t xml:space="preserve"> в отношении которого заключение указанных договоров может осуществляться путем проведения торгов в форме конкурса»,  Кодекса Нижегородской области об административных правонарушениях от 20.05.2003 №34-З, ГОСТ </w:t>
      </w:r>
      <w:proofErr w:type="gramStart"/>
      <w:r w:rsidRPr="00575035">
        <w:rPr>
          <w:rFonts w:eastAsia="Calibri"/>
          <w:szCs w:val="28"/>
          <w:lang w:eastAsia="en-US"/>
        </w:rPr>
        <w:t>Р</w:t>
      </w:r>
      <w:proofErr w:type="gramEnd"/>
      <w:r w:rsidRPr="00575035">
        <w:rPr>
          <w:rFonts w:eastAsia="Calibri"/>
          <w:szCs w:val="28"/>
          <w:lang w:eastAsia="en-US"/>
        </w:rPr>
        <w:t xml:space="preserve"> 50577-93. Государственный стандарт Российской Федерации. Знаки государственные регистрационные транспортных средств. Типы и основные размеры. Технические требования (утв. Постановлением Госстандарта России от 29.06.1993 № 165) (ред. от 23.08.2013).</w:t>
      </w:r>
    </w:p>
    <w:p w:rsidR="00D27913" w:rsidRPr="00D27913" w:rsidRDefault="00D27913" w:rsidP="00D27913">
      <w:pPr>
        <w:autoSpaceDE w:val="0"/>
        <w:autoSpaceDN w:val="0"/>
        <w:adjustRightInd w:val="0"/>
        <w:spacing w:line="240" w:lineRule="auto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color w:val="000000" w:themeColor="text1"/>
          <w:szCs w:val="28"/>
          <w:lang w:eastAsia="en-US"/>
        </w:rPr>
        <w:t xml:space="preserve">В настоящее время отсутствует правовое регулирование регламентирующее виды рекламы и порядок размещения рекламы </w:t>
      </w:r>
      <w:r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Pr="0041462C">
        <w:rPr>
          <w:rFonts w:eastAsia="Calibri"/>
          <w:szCs w:val="28"/>
          <w:lang w:eastAsia="en-US"/>
        </w:rPr>
        <w:t xml:space="preserve"> </w:t>
      </w:r>
      <w:r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>
        <w:rPr>
          <w:rFonts w:eastAsia="Arial Unicode MS"/>
          <w:color w:val="000000"/>
          <w:szCs w:val="28"/>
          <w:u w:color="000000"/>
        </w:rPr>
        <w:t>,</w:t>
      </w:r>
      <w:r>
        <w:rPr>
          <w:rFonts w:eastAsiaTheme="minorHAnsi"/>
          <w:color w:val="000000" w:themeColor="text1"/>
          <w:szCs w:val="28"/>
          <w:lang w:eastAsia="en-US"/>
        </w:rPr>
        <w:t xml:space="preserve"> может привести</w:t>
      </w:r>
      <w:r w:rsidRPr="00D27913">
        <w:rPr>
          <w:rFonts w:eastAsiaTheme="minorHAnsi"/>
          <w:szCs w:val="28"/>
          <w:lang w:eastAsia="en-US"/>
        </w:rPr>
        <w:t xml:space="preserve"> к проблемам </w:t>
      </w:r>
      <w:proofErr w:type="spellStart"/>
      <w:r w:rsidRPr="00D27913">
        <w:rPr>
          <w:rFonts w:eastAsiaTheme="minorHAnsi"/>
          <w:szCs w:val="28"/>
          <w:lang w:eastAsia="en-US"/>
        </w:rPr>
        <w:t>правоприменения</w:t>
      </w:r>
      <w:proofErr w:type="spellEnd"/>
      <w:r w:rsidRPr="00D27913">
        <w:rPr>
          <w:rFonts w:eastAsiaTheme="minorHAnsi"/>
          <w:szCs w:val="28"/>
          <w:lang w:eastAsia="en-US"/>
        </w:rPr>
        <w:t xml:space="preserve"> в области распространения рекламы </w:t>
      </w:r>
      <w:r>
        <w:rPr>
          <w:rFonts w:eastAsiaTheme="minorHAnsi"/>
          <w:szCs w:val="28"/>
          <w:lang w:eastAsia="en-US"/>
        </w:rPr>
        <w:t xml:space="preserve">на транспорте, находящемся в муниципальной собственности </w:t>
      </w:r>
      <w:r w:rsidRPr="00D27913">
        <w:rPr>
          <w:rFonts w:eastAsiaTheme="minorHAnsi"/>
          <w:szCs w:val="28"/>
          <w:lang w:eastAsia="en-US"/>
        </w:rPr>
        <w:t>город</w:t>
      </w:r>
      <w:r>
        <w:rPr>
          <w:rFonts w:eastAsiaTheme="minorHAnsi"/>
          <w:szCs w:val="28"/>
          <w:lang w:eastAsia="en-US"/>
        </w:rPr>
        <w:t>а</w:t>
      </w:r>
      <w:r w:rsidRPr="00D27913">
        <w:rPr>
          <w:rFonts w:eastAsiaTheme="minorHAnsi"/>
          <w:szCs w:val="28"/>
          <w:lang w:eastAsia="en-US"/>
        </w:rPr>
        <w:t xml:space="preserve"> Нижне</w:t>
      </w:r>
      <w:r>
        <w:rPr>
          <w:rFonts w:eastAsiaTheme="minorHAnsi"/>
          <w:szCs w:val="28"/>
          <w:lang w:eastAsia="en-US"/>
        </w:rPr>
        <w:t>го</w:t>
      </w:r>
      <w:r w:rsidRPr="00D27913">
        <w:rPr>
          <w:rFonts w:eastAsiaTheme="minorHAnsi"/>
          <w:szCs w:val="28"/>
          <w:lang w:eastAsia="en-US"/>
        </w:rPr>
        <w:t xml:space="preserve"> Новгород</w:t>
      </w:r>
      <w:r>
        <w:rPr>
          <w:rFonts w:eastAsiaTheme="minorHAnsi"/>
          <w:szCs w:val="28"/>
          <w:lang w:eastAsia="en-US"/>
        </w:rPr>
        <w:t>а</w:t>
      </w:r>
      <w:r w:rsidRPr="00D27913">
        <w:rPr>
          <w:rFonts w:eastAsiaTheme="minorHAnsi"/>
          <w:szCs w:val="28"/>
          <w:lang w:eastAsia="en-US"/>
        </w:rPr>
        <w:t xml:space="preserve">, а также создаст дополнительные препятствия к реализации прав участников </w:t>
      </w:r>
      <w:r>
        <w:rPr>
          <w:rFonts w:eastAsiaTheme="minorHAnsi"/>
          <w:szCs w:val="28"/>
          <w:lang w:eastAsia="en-US"/>
        </w:rPr>
        <w:t xml:space="preserve">данной </w:t>
      </w:r>
      <w:r w:rsidRPr="00D27913">
        <w:rPr>
          <w:rFonts w:eastAsiaTheme="minorHAnsi"/>
          <w:szCs w:val="28"/>
          <w:lang w:eastAsia="en-US"/>
        </w:rPr>
        <w:t>отрасли.</w:t>
      </w:r>
      <w:proofErr w:type="gramEnd"/>
    </w:p>
    <w:p w:rsidR="0041462C" w:rsidRDefault="0041462C" w:rsidP="0041462C">
      <w:pPr>
        <w:keepLines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41462C">
        <w:rPr>
          <w:rFonts w:eastAsia="Calibri"/>
          <w:szCs w:val="28"/>
          <w:lang w:eastAsia="en-US"/>
        </w:rPr>
        <w:lastRenderedPageBreak/>
        <w:t xml:space="preserve">Настоящие Правила </w:t>
      </w:r>
      <w:r>
        <w:rPr>
          <w:rFonts w:eastAsia="Calibri"/>
          <w:szCs w:val="28"/>
          <w:lang w:eastAsia="en-US"/>
        </w:rPr>
        <w:t xml:space="preserve">определяют </w:t>
      </w:r>
      <w:r w:rsidR="0010081D">
        <w:rPr>
          <w:rFonts w:eastAsia="Calibri"/>
          <w:szCs w:val="28"/>
          <w:lang w:eastAsia="en-US"/>
        </w:rPr>
        <w:t xml:space="preserve">типы и </w:t>
      </w:r>
      <w:r>
        <w:rPr>
          <w:rFonts w:eastAsia="Calibri"/>
          <w:szCs w:val="28"/>
          <w:lang w:eastAsia="en-US"/>
        </w:rPr>
        <w:t xml:space="preserve">виды рекламы на </w:t>
      </w:r>
      <w:r w:rsidRPr="0041462C">
        <w:rPr>
          <w:rFonts w:eastAsia="Calibri"/>
          <w:szCs w:val="28"/>
          <w:lang w:eastAsia="en-US"/>
        </w:rPr>
        <w:t>общественном пассажирском транспорте</w:t>
      </w:r>
      <w:r>
        <w:rPr>
          <w:rFonts w:eastAsia="Calibri"/>
          <w:szCs w:val="28"/>
          <w:lang w:eastAsia="en-US"/>
        </w:rPr>
        <w:t xml:space="preserve">, </w:t>
      </w:r>
      <w:r w:rsidRPr="0041462C">
        <w:rPr>
          <w:rFonts w:eastAsia="Calibri"/>
          <w:szCs w:val="28"/>
          <w:lang w:eastAsia="en-US"/>
        </w:rPr>
        <w:t>устанавливают общий порядок размещения и эксплуатации рекламы на общественном пассажирском транспорте, находящемся в муниципальной собственности, определяют порядок проведения торгов на право заключения договора на размещение рекламы на  общественном пассажирском транспорте, находящемся в муниципальной собственности.</w:t>
      </w:r>
    </w:p>
    <w:p w:rsidR="002D1D0F" w:rsidRPr="002D1D0F" w:rsidRDefault="0010081D" w:rsidP="002D1D0F">
      <w:pPr>
        <w:autoSpaceDE w:val="0"/>
        <w:autoSpaceDN w:val="0"/>
        <w:adjustRightInd w:val="0"/>
        <w:spacing w:line="240" w:lineRule="auto"/>
        <w:ind w:firstLine="709"/>
        <w:rPr>
          <w:b/>
          <w:bCs/>
          <w:szCs w:val="28"/>
        </w:rPr>
      </w:pPr>
      <w:r>
        <w:rPr>
          <w:szCs w:val="28"/>
        </w:rPr>
        <w:t xml:space="preserve">Принятие данных Правил </w:t>
      </w:r>
      <w:r w:rsidR="002D1D0F" w:rsidRPr="002D1D0F">
        <w:rPr>
          <w:szCs w:val="28"/>
        </w:rPr>
        <w:t>позволит в дальнейшем организовать торги на право заключения договоров на</w:t>
      </w:r>
      <w:r w:rsidR="002D1D0F">
        <w:rPr>
          <w:szCs w:val="28"/>
        </w:rPr>
        <w:t xml:space="preserve"> размещение </w:t>
      </w:r>
      <w:r w:rsidR="002D1D0F" w:rsidRPr="0041462C">
        <w:rPr>
          <w:rFonts w:eastAsia="Arial Unicode MS"/>
          <w:color w:val="000000"/>
          <w:szCs w:val="28"/>
          <w:u w:color="000000"/>
        </w:rPr>
        <w:t xml:space="preserve">и эксплуатации рекламы </w:t>
      </w:r>
      <w:r w:rsidR="002D1D0F"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="002D1D0F" w:rsidRPr="0041462C">
        <w:rPr>
          <w:rFonts w:eastAsia="Calibri"/>
          <w:szCs w:val="28"/>
          <w:lang w:eastAsia="en-US"/>
        </w:rPr>
        <w:t xml:space="preserve"> </w:t>
      </w:r>
      <w:r w:rsidR="002D1D0F"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 w:rsidR="002D1D0F" w:rsidRPr="002D1D0F">
        <w:rPr>
          <w:szCs w:val="28"/>
        </w:rPr>
        <w:t xml:space="preserve">, </w:t>
      </w:r>
      <w:r w:rsidR="004C5149">
        <w:rPr>
          <w:szCs w:val="28"/>
        </w:rPr>
        <w:t>тем самым сможет привлечь</w:t>
      </w:r>
      <w:r w:rsidR="002D1D0F" w:rsidRPr="002D1D0F">
        <w:rPr>
          <w:szCs w:val="28"/>
        </w:rPr>
        <w:t xml:space="preserve"> дополнительный доход в бюджет города Нижнего Новгорода. </w:t>
      </w:r>
    </w:p>
    <w:p w:rsidR="00FC40AC" w:rsidRDefault="00FC40AC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2D1D0F" w:rsidRDefault="002D1D0F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2D1D0F" w:rsidRDefault="002D1D0F" w:rsidP="00FC40AC">
      <w:pPr>
        <w:keepLines w:val="0"/>
        <w:autoSpaceDE w:val="0"/>
        <w:autoSpaceDN w:val="0"/>
        <w:adjustRightInd w:val="0"/>
        <w:spacing w:line="240" w:lineRule="auto"/>
        <w:ind w:firstLine="709"/>
        <w:jc w:val="center"/>
        <w:rPr>
          <w:szCs w:val="28"/>
        </w:rPr>
      </w:pPr>
    </w:p>
    <w:p w:rsidR="00FC40AC" w:rsidRDefault="00FC40AC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Коновницына</w:t>
      </w: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</w:rPr>
      </w:pPr>
      <w:r w:rsidRPr="002D1D0F">
        <w:rPr>
          <w:szCs w:val="28"/>
        </w:rPr>
        <w:lastRenderedPageBreak/>
        <w:t xml:space="preserve">ПЕРЕЧЕНЬ НОРМАТИВНЫХ ПРАВОВЫХ АКТОВ, ПОДЛЕЖАЩИХ ПРИЗНАНИЮ </w:t>
      </w:r>
      <w:proofErr w:type="gramStart"/>
      <w:r w:rsidRPr="002D1D0F">
        <w:rPr>
          <w:szCs w:val="28"/>
        </w:rPr>
        <w:t>УТРАТИВШ</w:t>
      </w:r>
      <w:bookmarkStart w:id="0" w:name="_GoBack"/>
      <w:bookmarkEnd w:id="0"/>
      <w:r w:rsidRPr="002D1D0F">
        <w:rPr>
          <w:szCs w:val="28"/>
        </w:rPr>
        <w:t>ИМИ</w:t>
      </w:r>
      <w:proofErr w:type="gramEnd"/>
      <w:r w:rsidRPr="002D1D0F">
        <w:rPr>
          <w:szCs w:val="28"/>
        </w:rPr>
        <w:t xml:space="preserve"> СИЛУ, ИЗМЕНЕНИЮ ИЛИ ПРИНЯТИЮ</w:t>
      </w: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szCs w:val="28"/>
        </w:rPr>
      </w:pPr>
      <w:r w:rsidRPr="002D1D0F">
        <w:rPr>
          <w:szCs w:val="28"/>
        </w:rPr>
        <w:t>к проекту решения городской Думы г.Н.Новгорода «</w:t>
      </w:r>
      <w:r w:rsidRPr="0041462C">
        <w:rPr>
          <w:szCs w:val="28"/>
        </w:rPr>
        <w:t>Об утверждении</w:t>
      </w:r>
      <w:r w:rsidRPr="0041462C">
        <w:rPr>
          <w:sz w:val="26"/>
          <w:szCs w:val="26"/>
        </w:rPr>
        <w:t xml:space="preserve">  </w:t>
      </w:r>
      <w:r w:rsidRPr="0041462C">
        <w:rPr>
          <w:rFonts w:eastAsia="Arial Unicode MS"/>
          <w:color w:val="000000"/>
          <w:szCs w:val="28"/>
          <w:u w:color="000000"/>
        </w:rPr>
        <w:t xml:space="preserve">Правил установки размещения и эксплуатации рекламы </w:t>
      </w:r>
      <w:r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Pr="0041462C">
        <w:rPr>
          <w:rFonts w:eastAsia="Calibri"/>
          <w:szCs w:val="28"/>
          <w:lang w:eastAsia="en-US"/>
        </w:rPr>
        <w:t xml:space="preserve"> </w:t>
      </w:r>
      <w:r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>
        <w:rPr>
          <w:rFonts w:eastAsia="Arial Unicode MS"/>
          <w:color w:val="000000"/>
          <w:szCs w:val="28"/>
          <w:u w:color="000000"/>
        </w:rPr>
        <w:t>»</w:t>
      </w: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  <w:proofErr w:type="gramStart"/>
      <w:r w:rsidRPr="002D1D0F">
        <w:rPr>
          <w:szCs w:val="28"/>
        </w:rPr>
        <w:t xml:space="preserve">Принятие городской Думой г.Н.Новгорода решения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 и утверждении Концепции размещения </w:t>
      </w:r>
      <w:proofErr w:type="spellStart"/>
      <w:r w:rsidRPr="002D1D0F">
        <w:rPr>
          <w:szCs w:val="28"/>
        </w:rPr>
        <w:t>медиафасадов</w:t>
      </w:r>
      <w:proofErr w:type="spellEnd"/>
      <w:r w:rsidRPr="002D1D0F">
        <w:rPr>
          <w:szCs w:val="28"/>
        </w:rPr>
        <w:t xml:space="preserve"> на территории города Нижнего Новгорода» не повлечёт признания утратившими силу, изменения или принятия нормативных правовых актов.</w:t>
      </w:r>
      <w:proofErr w:type="gramEnd"/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D1D0F">
        <w:rPr>
          <w:szCs w:val="28"/>
        </w:rPr>
        <w:t>А.Н. Коновницына</w:t>
      </w: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szCs w:val="28"/>
        </w:rPr>
      </w:pPr>
      <w:r w:rsidRPr="002D1D0F">
        <w:rPr>
          <w:szCs w:val="28"/>
        </w:rPr>
        <w:br w:type="page"/>
      </w:r>
      <w:r w:rsidRPr="002D1D0F">
        <w:rPr>
          <w:szCs w:val="28"/>
        </w:rPr>
        <w:lastRenderedPageBreak/>
        <w:t>ФИНАНСОВО-ЭКОНОМИЧЕСКОЕ ОБОСНОВАНИЕ</w:t>
      </w: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  <w:r w:rsidRPr="002D1D0F">
        <w:rPr>
          <w:szCs w:val="28"/>
        </w:rPr>
        <w:t xml:space="preserve">к проекту решения городской Думы </w:t>
      </w:r>
      <w:proofErr w:type="spellStart"/>
      <w:r w:rsidRPr="002D1D0F">
        <w:rPr>
          <w:szCs w:val="28"/>
        </w:rPr>
        <w:t>г.Н.Новгорода</w:t>
      </w:r>
      <w:proofErr w:type="spellEnd"/>
      <w:r w:rsidRPr="002D1D0F">
        <w:rPr>
          <w:szCs w:val="28"/>
        </w:rPr>
        <w:t xml:space="preserve"> «</w:t>
      </w:r>
      <w:r w:rsidRPr="0041462C">
        <w:rPr>
          <w:szCs w:val="28"/>
        </w:rPr>
        <w:t>Об утверждении</w:t>
      </w:r>
      <w:r w:rsidRPr="0041462C">
        <w:rPr>
          <w:sz w:val="26"/>
          <w:szCs w:val="26"/>
        </w:rPr>
        <w:t xml:space="preserve">  </w:t>
      </w:r>
      <w:r w:rsidRPr="0041462C">
        <w:rPr>
          <w:rFonts w:eastAsia="Arial Unicode MS"/>
          <w:color w:val="000000"/>
          <w:szCs w:val="28"/>
          <w:u w:color="000000"/>
        </w:rPr>
        <w:t xml:space="preserve">Правил установки размещения и эксплуатации рекламы </w:t>
      </w:r>
      <w:r w:rsidRPr="0041462C">
        <w:rPr>
          <w:bCs/>
          <w:szCs w:val="28"/>
        </w:rPr>
        <w:t>на общественном пассажирском транспорте, находящемся в муниципальной собственности</w:t>
      </w:r>
      <w:r w:rsidRPr="0041462C">
        <w:rPr>
          <w:rFonts w:eastAsia="Calibri"/>
          <w:szCs w:val="28"/>
          <w:lang w:eastAsia="en-US"/>
        </w:rPr>
        <w:t xml:space="preserve"> </w:t>
      </w:r>
      <w:r w:rsidRPr="0041462C">
        <w:rPr>
          <w:rFonts w:eastAsia="Arial Unicode MS"/>
          <w:color w:val="000000"/>
          <w:szCs w:val="28"/>
          <w:u w:color="000000"/>
        </w:rPr>
        <w:t xml:space="preserve"> города Нижнего Новгорода</w:t>
      </w:r>
      <w:r>
        <w:rPr>
          <w:rFonts w:eastAsia="Arial Unicode MS"/>
          <w:color w:val="000000"/>
          <w:szCs w:val="28"/>
          <w:u w:color="000000"/>
        </w:rPr>
        <w:t>»</w:t>
      </w: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autoSpaceDE w:val="0"/>
        <w:autoSpaceDN w:val="0"/>
        <w:adjustRightInd w:val="0"/>
        <w:spacing w:line="240" w:lineRule="auto"/>
        <w:ind w:firstLine="540"/>
        <w:outlineLvl w:val="0"/>
        <w:rPr>
          <w:szCs w:val="28"/>
        </w:rPr>
      </w:pPr>
      <w:r w:rsidRPr="002D1D0F">
        <w:rPr>
          <w:szCs w:val="28"/>
        </w:rPr>
        <w:t xml:space="preserve">Принятие городской Думой </w:t>
      </w:r>
      <w:proofErr w:type="spellStart"/>
      <w:r w:rsidRPr="002D1D0F">
        <w:rPr>
          <w:szCs w:val="28"/>
        </w:rPr>
        <w:t>г.Н.Новгорода</w:t>
      </w:r>
      <w:proofErr w:type="spellEnd"/>
      <w:r w:rsidRPr="002D1D0F">
        <w:rPr>
          <w:szCs w:val="28"/>
        </w:rPr>
        <w:t xml:space="preserve"> решения «О внесении изменений в Правила установки и эксплуатации рекламных конструкций в городе Нижнем Новгороде, принятые решением городской Думы г. Н. Новгорода от 19.09.2012 №119 и утверждении Концепции размещения </w:t>
      </w:r>
      <w:proofErr w:type="spellStart"/>
      <w:r w:rsidRPr="002D1D0F">
        <w:rPr>
          <w:szCs w:val="28"/>
        </w:rPr>
        <w:t>медиафасадов</w:t>
      </w:r>
      <w:proofErr w:type="spellEnd"/>
      <w:r w:rsidRPr="002D1D0F">
        <w:rPr>
          <w:szCs w:val="28"/>
        </w:rPr>
        <w:t xml:space="preserve"> на территории города Нижнего Новгорода» не повлечёт увеличение расходной части бюджета муниципального образования.</w:t>
      </w:r>
    </w:p>
    <w:p w:rsidR="002D1D0F" w:rsidRPr="002D1D0F" w:rsidRDefault="002D1D0F" w:rsidP="002D1D0F">
      <w:pPr>
        <w:keepLines w:val="0"/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Cs w:val="28"/>
        </w:rPr>
      </w:pPr>
    </w:p>
    <w:p w:rsidR="002D1D0F" w:rsidRPr="002D1D0F" w:rsidRDefault="002D1D0F" w:rsidP="002D1D0F">
      <w:pPr>
        <w:keepLines w:val="0"/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szCs w:val="28"/>
        </w:rPr>
      </w:pPr>
      <w:r>
        <w:rPr>
          <w:szCs w:val="28"/>
        </w:rPr>
        <w:t>Директор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D1D0F">
        <w:rPr>
          <w:szCs w:val="28"/>
        </w:rPr>
        <w:t>А.Н. Коновницына</w:t>
      </w:r>
    </w:p>
    <w:p w:rsidR="002D1D0F" w:rsidRPr="002D1D0F" w:rsidRDefault="002D1D0F" w:rsidP="002D1D0F">
      <w:pPr>
        <w:keepLines w:val="0"/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2D1D0F" w:rsidRDefault="002D1D0F" w:rsidP="00315549">
      <w:pPr>
        <w:keepLines w:val="0"/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616BE5" w:rsidRDefault="0025096D"/>
    <w:sectPr w:rsidR="00616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AB4"/>
    <w:multiLevelType w:val="hybridMultilevel"/>
    <w:tmpl w:val="48E614AC"/>
    <w:lvl w:ilvl="0" w:tplc="5650B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D2"/>
    <w:rsid w:val="00004444"/>
    <w:rsid w:val="0004386D"/>
    <w:rsid w:val="0010081D"/>
    <w:rsid w:val="0013129C"/>
    <w:rsid w:val="00164184"/>
    <w:rsid w:val="001B2D48"/>
    <w:rsid w:val="001E0EDC"/>
    <w:rsid w:val="0020063F"/>
    <w:rsid w:val="00211F3E"/>
    <w:rsid w:val="002356E3"/>
    <w:rsid w:val="0025096D"/>
    <w:rsid w:val="002617E6"/>
    <w:rsid w:val="002D1D0F"/>
    <w:rsid w:val="002D570C"/>
    <w:rsid w:val="002F5175"/>
    <w:rsid w:val="00315549"/>
    <w:rsid w:val="003B68F3"/>
    <w:rsid w:val="0040584F"/>
    <w:rsid w:val="0041462C"/>
    <w:rsid w:val="00416DD2"/>
    <w:rsid w:val="00437563"/>
    <w:rsid w:val="00490F06"/>
    <w:rsid w:val="004A1C86"/>
    <w:rsid w:val="004C5149"/>
    <w:rsid w:val="00527AD1"/>
    <w:rsid w:val="00551AE0"/>
    <w:rsid w:val="00575035"/>
    <w:rsid w:val="005C0E85"/>
    <w:rsid w:val="005E2608"/>
    <w:rsid w:val="00624EAF"/>
    <w:rsid w:val="006479B5"/>
    <w:rsid w:val="00673BF9"/>
    <w:rsid w:val="006E1FFD"/>
    <w:rsid w:val="00774306"/>
    <w:rsid w:val="008A7B25"/>
    <w:rsid w:val="008D1091"/>
    <w:rsid w:val="008D61A1"/>
    <w:rsid w:val="009412AD"/>
    <w:rsid w:val="009473F0"/>
    <w:rsid w:val="009A4236"/>
    <w:rsid w:val="009B2F98"/>
    <w:rsid w:val="00A447DF"/>
    <w:rsid w:val="00A7625D"/>
    <w:rsid w:val="00BD1B36"/>
    <w:rsid w:val="00BF5D75"/>
    <w:rsid w:val="00C332C5"/>
    <w:rsid w:val="00CB45FC"/>
    <w:rsid w:val="00D02FAE"/>
    <w:rsid w:val="00D12D5E"/>
    <w:rsid w:val="00D27913"/>
    <w:rsid w:val="00D82362"/>
    <w:rsid w:val="00DA1031"/>
    <w:rsid w:val="00DE526B"/>
    <w:rsid w:val="00EE4D00"/>
    <w:rsid w:val="00F04AA3"/>
    <w:rsid w:val="00F52C02"/>
    <w:rsid w:val="00F5642E"/>
    <w:rsid w:val="00F83960"/>
    <w:rsid w:val="00F86B9A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AC"/>
    <w:pPr>
      <w:keepLines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3A2DE796AE96EB5720425BA4E1060A607ACCEBB555CAEF45787561988894013D5371E75145B693E15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Марина Николаевна</dc:creator>
  <cp:lastModifiedBy>Кузьмина Марина Николаевна</cp:lastModifiedBy>
  <cp:revision>31</cp:revision>
  <cp:lastPrinted>2016-07-11T09:16:00Z</cp:lastPrinted>
  <dcterms:created xsi:type="dcterms:W3CDTF">2016-05-17T13:33:00Z</dcterms:created>
  <dcterms:modified xsi:type="dcterms:W3CDTF">2016-08-03T15:47:00Z</dcterms:modified>
</cp:coreProperties>
</file>