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75" w:rsidRPr="00FD15C6" w:rsidRDefault="00CA5075" w:rsidP="006B1618">
      <w:pPr>
        <w:autoSpaceDE w:val="0"/>
        <w:autoSpaceDN w:val="0"/>
        <w:adjustRightInd w:val="0"/>
        <w:jc w:val="center"/>
        <w:rPr>
          <w:sz w:val="24"/>
          <w:szCs w:val="24"/>
        </w:rPr>
      </w:pPr>
      <w:r w:rsidRPr="00FD15C6">
        <w:rPr>
          <w:sz w:val="24"/>
          <w:szCs w:val="24"/>
        </w:rPr>
        <w:t>Отчет</w:t>
      </w:r>
    </w:p>
    <w:p w:rsidR="00CA5075" w:rsidRPr="00FD15C6" w:rsidRDefault="00CA5075" w:rsidP="006B1618">
      <w:pPr>
        <w:autoSpaceDE w:val="0"/>
        <w:autoSpaceDN w:val="0"/>
        <w:adjustRightInd w:val="0"/>
        <w:jc w:val="center"/>
        <w:rPr>
          <w:sz w:val="24"/>
          <w:szCs w:val="24"/>
        </w:rPr>
      </w:pPr>
      <w:r w:rsidRPr="00FD15C6">
        <w:rPr>
          <w:sz w:val="24"/>
          <w:szCs w:val="24"/>
        </w:rPr>
        <w:t>о проведении публичных консультаций</w:t>
      </w:r>
    </w:p>
    <w:tbl>
      <w:tblPr>
        <w:tblW w:w="0" w:type="auto"/>
        <w:tblBorders>
          <w:bottom w:val="single" w:sz="4" w:space="0" w:color="auto"/>
        </w:tblBorders>
        <w:tblLook w:val="00A0"/>
      </w:tblPr>
      <w:tblGrid>
        <w:gridCol w:w="10280"/>
      </w:tblGrid>
      <w:tr w:rsidR="00CA5075" w:rsidRPr="00FD15C6" w:rsidTr="008C7CAD">
        <w:trPr>
          <w:trHeight w:val="569"/>
        </w:trPr>
        <w:tc>
          <w:tcPr>
            <w:tcW w:w="10281" w:type="dxa"/>
            <w:tcBorders>
              <w:bottom w:val="single" w:sz="4" w:space="0" w:color="auto"/>
            </w:tcBorders>
          </w:tcPr>
          <w:p w:rsidR="00CA5075" w:rsidRPr="00FD15C6" w:rsidRDefault="00CA5075" w:rsidP="008C7CAD">
            <w:pPr>
              <w:widowControl w:val="0"/>
              <w:autoSpaceDE w:val="0"/>
              <w:autoSpaceDN w:val="0"/>
              <w:adjustRightInd w:val="0"/>
              <w:spacing w:line="240" w:lineRule="exact"/>
              <w:rPr>
                <w:sz w:val="24"/>
                <w:szCs w:val="24"/>
              </w:rPr>
            </w:pPr>
          </w:p>
          <w:p w:rsidR="00CA5075" w:rsidRPr="00FD15C6" w:rsidRDefault="00CA5075" w:rsidP="008C7CAD">
            <w:pPr>
              <w:widowControl w:val="0"/>
              <w:autoSpaceDE w:val="0"/>
              <w:autoSpaceDN w:val="0"/>
              <w:adjustRightInd w:val="0"/>
              <w:spacing w:line="240" w:lineRule="exact"/>
              <w:jc w:val="center"/>
              <w:rPr>
                <w:sz w:val="24"/>
                <w:szCs w:val="24"/>
                <w:u w:val="single"/>
              </w:rPr>
            </w:pPr>
            <w:r w:rsidRPr="00FD15C6">
              <w:rPr>
                <w:sz w:val="24"/>
                <w:szCs w:val="24"/>
              </w:rPr>
              <w:t>Департамент экономического развития, предпринимательства и закупок</w:t>
            </w:r>
          </w:p>
        </w:tc>
      </w:tr>
    </w:tbl>
    <w:p w:rsidR="00CA5075" w:rsidRPr="00FD15C6" w:rsidRDefault="00CA5075" w:rsidP="00C6383F">
      <w:pPr>
        <w:widowControl w:val="0"/>
        <w:autoSpaceDE w:val="0"/>
        <w:autoSpaceDN w:val="0"/>
        <w:adjustRightInd w:val="0"/>
        <w:jc w:val="center"/>
      </w:pPr>
      <w:r w:rsidRPr="00FD15C6">
        <w:t>(наименование структурного подразделения (территориального органа) администрации)</w:t>
      </w:r>
    </w:p>
    <w:tbl>
      <w:tblPr>
        <w:tblW w:w="0" w:type="auto"/>
        <w:tblBorders>
          <w:bottom w:val="single" w:sz="4" w:space="0" w:color="auto"/>
        </w:tblBorders>
        <w:tblLook w:val="00A0"/>
      </w:tblPr>
      <w:tblGrid>
        <w:gridCol w:w="10280"/>
      </w:tblGrid>
      <w:tr w:rsidR="00CA5075" w:rsidRPr="008C7CAD" w:rsidTr="008C7CAD">
        <w:tc>
          <w:tcPr>
            <w:tcW w:w="10281" w:type="dxa"/>
            <w:tcBorders>
              <w:bottom w:val="single" w:sz="4" w:space="0" w:color="auto"/>
            </w:tcBorders>
          </w:tcPr>
          <w:p w:rsidR="00CA5075" w:rsidRPr="00FD15C6" w:rsidRDefault="00CA5075" w:rsidP="008C7CAD">
            <w:pPr>
              <w:autoSpaceDE w:val="0"/>
              <w:autoSpaceDN w:val="0"/>
              <w:adjustRightInd w:val="0"/>
              <w:jc w:val="center"/>
              <w:rPr>
                <w:sz w:val="24"/>
                <w:szCs w:val="24"/>
                <w:u w:val="single"/>
              </w:rPr>
            </w:pPr>
            <w:r w:rsidRPr="00FD15C6">
              <w:rPr>
                <w:sz w:val="24"/>
                <w:szCs w:val="24"/>
              </w:rPr>
              <w:t xml:space="preserve">администрации города Нижнего Новгорода </w:t>
            </w:r>
          </w:p>
        </w:tc>
      </w:tr>
    </w:tbl>
    <w:p w:rsidR="00CA5075" w:rsidRDefault="00CA5075" w:rsidP="006B1618">
      <w:pPr>
        <w:autoSpaceDE w:val="0"/>
        <w:autoSpaceDN w:val="0"/>
        <w:adjustRightInd w:val="0"/>
        <w:jc w:val="center"/>
        <w:rPr>
          <w:sz w:val="28"/>
          <w:szCs w:val="28"/>
        </w:rPr>
      </w:pPr>
    </w:p>
    <w:tbl>
      <w:tblPr>
        <w:tblW w:w="0" w:type="auto"/>
        <w:tblBorders>
          <w:bottom w:val="single" w:sz="4" w:space="0" w:color="auto"/>
        </w:tblBorders>
        <w:tblLook w:val="00A0"/>
      </w:tblPr>
      <w:tblGrid>
        <w:gridCol w:w="10280"/>
      </w:tblGrid>
      <w:tr w:rsidR="00CA5075" w:rsidRPr="00FD15C6" w:rsidTr="008C7CAD">
        <w:tc>
          <w:tcPr>
            <w:tcW w:w="10281" w:type="dxa"/>
            <w:tcBorders>
              <w:bottom w:val="single" w:sz="4" w:space="0" w:color="auto"/>
            </w:tcBorders>
          </w:tcPr>
          <w:p w:rsidR="00CA5075" w:rsidRPr="00FD15C6" w:rsidRDefault="00CA5075" w:rsidP="00EF31E0">
            <w:pPr>
              <w:autoSpaceDE w:val="0"/>
              <w:autoSpaceDN w:val="0"/>
              <w:adjustRightInd w:val="0"/>
              <w:jc w:val="center"/>
              <w:rPr>
                <w:sz w:val="24"/>
                <w:szCs w:val="24"/>
              </w:rPr>
            </w:pPr>
            <w:r w:rsidRPr="00FD15C6">
              <w:rPr>
                <w:sz w:val="24"/>
                <w:szCs w:val="24"/>
              </w:rPr>
              <w:t xml:space="preserve">проект </w:t>
            </w:r>
            <w:r w:rsidR="00577A83" w:rsidRPr="00577A83">
              <w:rPr>
                <w:sz w:val="24"/>
                <w:szCs w:val="24"/>
              </w:rPr>
              <w:t>постановления администрации города Нижнего Новгорода «О размещении нестационарных торговых объектов на территории города Нижнего Новгорода»</w:t>
            </w:r>
          </w:p>
        </w:tc>
      </w:tr>
    </w:tbl>
    <w:p w:rsidR="00CA5075" w:rsidRPr="00FD15C6" w:rsidRDefault="00CA5075" w:rsidP="00703A93">
      <w:pPr>
        <w:widowControl w:val="0"/>
        <w:autoSpaceDE w:val="0"/>
        <w:autoSpaceDN w:val="0"/>
        <w:adjustRightInd w:val="0"/>
        <w:jc w:val="center"/>
      </w:pPr>
      <w:r w:rsidRPr="00FD15C6">
        <w:t xml:space="preserve"> (наименование проекта муниципального нормативного правового акта)</w:t>
      </w:r>
    </w:p>
    <w:p w:rsidR="00CA5075" w:rsidRPr="006B1618" w:rsidRDefault="00CA5075" w:rsidP="006B1618">
      <w:pPr>
        <w:autoSpaceDE w:val="0"/>
        <w:autoSpaceDN w:val="0"/>
        <w:adjustRightInd w:val="0"/>
        <w:jc w:val="center"/>
        <w:rPr>
          <w:sz w:val="28"/>
          <w:szCs w:val="28"/>
        </w:rPr>
      </w:pPr>
    </w:p>
    <w:p w:rsidR="00CA5075" w:rsidRDefault="00CA5075" w:rsidP="00577A83">
      <w:pPr>
        <w:pStyle w:val="ConsPlusNonformat"/>
        <w:numPr>
          <w:ilvl w:val="0"/>
          <w:numId w:val="24"/>
        </w:numPr>
        <w:jc w:val="both"/>
        <w:rPr>
          <w:rFonts w:ascii="Times New Roman" w:hAnsi="Times New Roman" w:cs="Times New Roman"/>
          <w:sz w:val="24"/>
          <w:szCs w:val="24"/>
        </w:rPr>
      </w:pPr>
      <w:r w:rsidRPr="00FD15C6">
        <w:rPr>
          <w:rFonts w:ascii="Times New Roman" w:hAnsi="Times New Roman" w:cs="Times New Roman"/>
          <w:sz w:val="24"/>
          <w:szCs w:val="24"/>
        </w:rPr>
        <w:t xml:space="preserve">Срок проведения публичных консультаций: </w:t>
      </w:r>
    </w:p>
    <w:p w:rsidR="00CA5075" w:rsidRPr="00FD15C6" w:rsidRDefault="00577A83" w:rsidP="002F516A">
      <w:pPr>
        <w:pStyle w:val="ConsPlusNonformat"/>
        <w:jc w:val="both"/>
        <w:rPr>
          <w:rFonts w:ascii="Times New Roman" w:hAnsi="Times New Roman" w:cs="Times New Roman"/>
          <w:sz w:val="24"/>
          <w:szCs w:val="24"/>
        </w:rPr>
      </w:pPr>
      <w:bookmarkStart w:id="0" w:name="OLE_LINK1"/>
      <w:bookmarkStart w:id="1" w:name="OLE_LINK2"/>
      <w:r w:rsidRPr="00577A83">
        <w:rPr>
          <w:rFonts w:ascii="Times New Roman" w:hAnsi="Times New Roman" w:cs="Times New Roman"/>
          <w:sz w:val="24"/>
          <w:szCs w:val="24"/>
        </w:rPr>
        <w:t>21 ноября 2018 года  – 21 декабря 2018 года</w:t>
      </w:r>
      <w:bookmarkEnd w:id="0"/>
      <w:bookmarkEnd w:id="1"/>
    </w:p>
    <w:p w:rsidR="00CA5075" w:rsidRPr="00FD15C6" w:rsidRDefault="00CA5075" w:rsidP="002F516A">
      <w:pPr>
        <w:pStyle w:val="ConsPlusNonformat"/>
        <w:jc w:val="both"/>
        <w:rPr>
          <w:rFonts w:ascii="Times New Roman" w:hAnsi="Times New Roman" w:cs="Times New Roman"/>
          <w:sz w:val="24"/>
          <w:szCs w:val="24"/>
        </w:rPr>
      </w:pPr>
    </w:p>
    <w:p w:rsidR="00CA5075" w:rsidRPr="00FD15C6" w:rsidRDefault="00CA5075" w:rsidP="006B1618">
      <w:pPr>
        <w:pStyle w:val="ConsPlusNonformat"/>
        <w:jc w:val="both"/>
        <w:rPr>
          <w:rFonts w:ascii="Times New Roman" w:hAnsi="Times New Roman" w:cs="Times New Roman"/>
          <w:sz w:val="24"/>
          <w:szCs w:val="24"/>
        </w:rPr>
      </w:pPr>
      <w:r w:rsidRPr="00FD15C6">
        <w:rPr>
          <w:rFonts w:ascii="Times New Roman" w:hAnsi="Times New Roman" w:cs="Times New Roman"/>
          <w:sz w:val="24"/>
          <w:szCs w:val="24"/>
        </w:rPr>
        <w:t>2. Проведенные формы публичных консультаций:</w:t>
      </w:r>
    </w:p>
    <w:p w:rsidR="00CA5075" w:rsidRDefault="00CA5075" w:rsidP="006B1618">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7"/>
        <w:gridCol w:w="2977"/>
        <w:gridCol w:w="1809"/>
      </w:tblGrid>
      <w:tr w:rsidR="00CA5075" w:rsidRPr="00FD15C6" w:rsidTr="00B4792B">
        <w:trPr>
          <w:jc w:val="center"/>
        </w:trPr>
        <w:tc>
          <w:tcPr>
            <w:tcW w:w="817" w:type="dxa"/>
          </w:tcPr>
          <w:p w:rsidR="00CA5075" w:rsidRPr="00FD15C6" w:rsidRDefault="00CA5075" w:rsidP="00473FA8">
            <w:pPr>
              <w:pStyle w:val="ConsPlusNonformat"/>
              <w:jc w:val="center"/>
              <w:rPr>
                <w:rFonts w:ascii="Times New Roman" w:hAnsi="Times New Roman" w:cs="Times New Roman"/>
                <w:sz w:val="24"/>
                <w:szCs w:val="24"/>
              </w:rPr>
            </w:pPr>
            <w:r w:rsidRPr="00FD15C6">
              <w:rPr>
                <w:rFonts w:ascii="Times New Roman" w:hAnsi="Times New Roman" w:cs="Times New Roman"/>
                <w:sz w:val="24"/>
                <w:szCs w:val="24"/>
              </w:rPr>
              <w:t xml:space="preserve">№ </w:t>
            </w:r>
            <w:proofErr w:type="spellStart"/>
            <w:proofErr w:type="gramStart"/>
            <w:r w:rsidRPr="00FD15C6">
              <w:rPr>
                <w:rFonts w:ascii="Times New Roman" w:hAnsi="Times New Roman" w:cs="Times New Roman"/>
                <w:sz w:val="24"/>
                <w:szCs w:val="24"/>
              </w:rPr>
              <w:t>п</w:t>
            </w:r>
            <w:proofErr w:type="spellEnd"/>
            <w:proofErr w:type="gramEnd"/>
            <w:r w:rsidRPr="00FD15C6">
              <w:rPr>
                <w:rFonts w:ascii="Times New Roman" w:hAnsi="Times New Roman" w:cs="Times New Roman"/>
                <w:sz w:val="24"/>
                <w:szCs w:val="24"/>
              </w:rPr>
              <w:t>/</w:t>
            </w:r>
            <w:proofErr w:type="spellStart"/>
            <w:r w:rsidRPr="00FD15C6">
              <w:rPr>
                <w:rFonts w:ascii="Times New Roman" w:hAnsi="Times New Roman" w:cs="Times New Roman"/>
                <w:sz w:val="24"/>
                <w:szCs w:val="24"/>
              </w:rPr>
              <w:t>п</w:t>
            </w:r>
            <w:proofErr w:type="spellEnd"/>
          </w:p>
        </w:tc>
        <w:tc>
          <w:tcPr>
            <w:tcW w:w="4677" w:type="dxa"/>
          </w:tcPr>
          <w:p w:rsidR="00CA5075" w:rsidRPr="00FD15C6" w:rsidRDefault="00CA5075" w:rsidP="003B0EA9">
            <w:pPr>
              <w:pStyle w:val="ConsPlusNonformat"/>
              <w:jc w:val="center"/>
              <w:rPr>
                <w:rFonts w:ascii="Times New Roman" w:hAnsi="Times New Roman" w:cs="Times New Roman"/>
                <w:sz w:val="24"/>
                <w:szCs w:val="24"/>
              </w:rPr>
            </w:pPr>
            <w:r w:rsidRPr="00FD15C6">
              <w:rPr>
                <w:rFonts w:ascii="Times New Roman" w:hAnsi="Times New Roman" w:cs="Times New Roman"/>
                <w:sz w:val="24"/>
                <w:szCs w:val="24"/>
              </w:rPr>
              <w:t>Наименование формы публичных консультаций</w:t>
            </w:r>
          </w:p>
        </w:tc>
        <w:tc>
          <w:tcPr>
            <w:tcW w:w="2977" w:type="dxa"/>
          </w:tcPr>
          <w:p w:rsidR="00CA5075" w:rsidRPr="00FD15C6" w:rsidRDefault="00CA5075" w:rsidP="00703A93">
            <w:pPr>
              <w:pStyle w:val="ConsPlusNonformat"/>
              <w:jc w:val="center"/>
              <w:rPr>
                <w:rFonts w:ascii="Times New Roman" w:hAnsi="Times New Roman" w:cs="Times New Roman"/>
                <w:sz w:val="24"/>
                <w:szCs w:val="24"/>
              </w:rPr>
            </w:pPr>
            <w:r w:rsidRPr="00FD15C6">
              <w:rPr>
                <w:rFonts w:ascii="Times New Roman" w:hAnsi="Times New Roman" w:cs="Times New Roman"/>
                <w:sz w:val="24"/>
                <w:szCs w:val="24"/>
              </w:rPr>
              <w:t>Сроки проведения</w:t>
            </w:r>
          </w:p>
        </w:tc>
        <w:tc>
          <w:tcPr>
            <w:tcW w:w="1809" w:type="dxa"/>
          </w:tcPr>
          <w:p w:rsidR="00CA5075" w:rsidRPr="00FD15C6" w:rsidRDefault="00CA5075" w:rsidP="003B0EA9">
            <w:pPr>
              <w:pStyle w:val="ConsPlusNormal"/>
              <w:ind w:firstLine="0"/>
              <w:jc w:val="center"/>
              <w:rPr>
                <w:rFonts w:ascii="Times New Roman" w:hAnsi="Times New Roman" w:cs="Times New Roman"/>
                <w:sz w:val="24"/>
                <w:szCs w:val="24"/>
              </w:rPr>
            </w:pPr>
            <w:r w:rsidRPr="00FD15C6">
              <w:rPr>
                <w:rFonts w:ascii="Times New Roman" w:hAnsi="Times New Roman" w:cs="Times New Roman"/>
                <w:sz w:val="24"/>
                <w:szCs w:val="24"/>
              </w:rPr>
              <w:t>Общее количество участников</w:t>
            </w:r>
          </w:p>
        </w:tc>
      </w:tr>
      <w:tr w:rsidR="00CA5075" w:rsidRPr="00FD15C6" w:rsidTr="00B4792B">
        <w:trPr>
          <w:jc w:val="center"/>
        </w:trPr>
        <w:tc>
          <w:tcPr>
            <w:tcW w:w="817" w:type="dxa"/>
          </w:tcPr>
          <w:p w:rsidR="00CA5075" w:rsidRPr="00FD15C6" w:rsidRDefault="00CA5075" w:rsidP="00473FA8">
            <w:pPr>
              <w:pStyle w:val="ConsPlusNonformat"/>
              <w:jc w:val="center"/>
              <w:rPr>
                <w:rFonts w:ascii="Times New Roman" w:hAnsi="Times New Roman" w:cs="Times New Roman"/>
                <w:sz w:val="24"/>
                <w:szCs w:val="24"/>
              </w:rPr>
            </w:pPr>
            <w:r w:rsidRPr="00FD15C6">
              <w:rPr>
                <w:rFonts w:ascii="Times New Roman" w:hAnsi="Times New Roman" w:cs="Times New Roman"/>
                <w:sz w:val="24"/>
                <w:szCs w:val="24"/>
              </w:rPr>
              <w:t>1.</w:t>
            </w:r>
          </w:p>
        </w:tc>
        <w:tc>
          <w:tcPr>
            <w:tcW w:w="4677" w:type="dxa"/>
          </w:tcPr>
          <w:p w:rsidR="00CA5075" w:rsidRPr="00FD15C6" w:rsidRDefault="00CA5075" w:rsidP="00FD15C6">
            <w:pPr>
              <w:autoSpaceDE w:val="0"/>
              <w:autoSpaceDN w:val="0"/>
              <w:adjustRightInd w:val="0"/>
              <w:rPr>
                <w:sz w:val="24"/>
                <w:szCs w:val="24"/>
              </w:rPr>
            </w:pPr>
            <w:r w:rsidRPr="00FD15C6">
              <w:rPr>
                <w:sz w:val="24"/>
                <w:szCs w:val="24"/>
              </w:rPr>
              <w:t xml:space="preserve">Получение позиций и мнений, направленных по электронным каналам связи </w:t>
            </w:r>
          </w:p>
        </w:tc>
        <w:tc>
          <w:tcPr>
            <w:tcW w:w="2977" w:type="dxa"/>
          </w:tcPr>
          <w:p w:rsidR="00CA5075" w:rsidRPr="00FD15C6" w:rsidRDefault="00CA5075" w:rsidP="0066563E">
            <w:pPr>
              <w:pStyle w:val="ConsPlusNonformat"/>
              <w:jc w:val="both"/>
              <w:rPr>
                <w:rFonts w:ascii="Times New Roman" w:hAnsi="Times New Roman" w:cs="Times New Roman"/>
                <w:sz w:val="24"/>
                <w:szCs w:val="24"/>
              </w:rPr>
            </w:pPr>
          </w:p>
          <w:p w:rsidR="00CA5075" w:rsidRPr="00FD15C6" w:rsidRDefault="00577A83" w:rsidP="00EF31E0">
            <w:pPr>
              <w:pStyle w:val="ConsPlusNonformat"/>
              <w:jc w:val="both"/>
              <w:rPr>
                <w:rFonts w:ascii="Times New Roman" w:hAnsi="Times New Roman" w:cs="Times New Roman"/>
                <w:sz w:val="24"/>
                <w:szCs w:val="24"/>
              </w:rPr>
            </w:pPr>
            <w:r w:rsidRPr="00577A83">
              <w:rPr>
                <w:rFonts w:ascii="Times New Roman" w:hAnsi="Times New Roman" w:cs="Times New Roman"/>
                <w:sz w:val="24"/>
                <w:szCs w:val="24"/>
              </w:rPr>
              <w:t>21 ноября 2018 года  – 21 декабря 2018 года</w:t>
            </w:r>
          </w:p>
        </w:tc>
        <w:tc>
          <w:tcPr>
            <w:tcW w:w="1809" w:type="dxa"/>
          </w:tcPr>
          <w:p w:rsidR="00CA5075" w:rsidRPr="00FD15C6" w:rsidRDefault="00CA5075" w:rsidP="0066563E">
            <w:pPr>
              <w:pStyle w:val="ConsPlusNormal"/>
              <w:ind w:firstLine="0"/>
              <w:jc w:val="center"/>
              <w:rPr>
                <w:rFonts w:ascii="Times New Roman" w:hAnsi="Times New Roman" w:cs="Times New Roman"/>
                <w:sz w:val="24"/>
                <w:szCs w:val="24"/>
              </w:rPr>
            </w:pPr>
          </w:p>
          <w:p w:rsidR="00CA5075" w:rsidRPr="00FD15C6" w:rsidRDefault="00CA5075" w:rsidP="0066563E">
            <w:pPr>
              <w:pStyle w:val="ConsPlusNormal"/>
              <w:ind w:firstLine="0"/>
              <w:jc w:val="center"/>
              <w:rPr>
                <w:rFonts w:ascii="Times New Roman" w:hAnsi="Times New Roman" w:cs="Times New Roman"/>
                <w:sz w:val="24"/>
                <w:szCs w:val="24"/>
              </w:rPr>
            </w:pPr>
          </w:p>
        </w:tc>
      </w:tr>
      <w:tr w:rsidR="00577A83" w:rsidRPr="00FD15C6" w:rsidTr="00B4792B">
        <w:trPr>
          <w:jc w:val="center"/>
        </w:trPr>
        <w:tc>
          <w:tcPr>
            <w:tcW w:w="817" w:type="dxa"/>
          </w:tcPr>
          <w:p w:rsidR="00577A83" w:rsidRPr="00FD15C6" w:rsidRDefault="00577A83" w:rsidP="00473FA8">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577A83" w:rsidRPr="00FD15C6" w:rsidRDefault="00577A83" w:rsidP="00FD15C6">
            <w:pPr>
              <w:autoSpaceDE w:val="0"/>
              <w:autoSpaceDN w:val="0"/>
              <w:adjustRightInd w:val="0"/>
              <w:rPr>
                <w:sz w:val="24"/>
                <w:szCs w:val="24"/>
              </w:rPr>
            </w:pPr>
            <w:r>
              <w:rPr>
                <w:sz w:val="24"/>
                <w:szCs w:val="24"/>
              </w:rPr>
              <w:t>Получение мнений при проведении 12.12.2018 встречи главы города Нижнего Новгорода с предпринимательским сообществом</w:t>
            </w:r>
          </w:p>
        </w:tc>
        <w:tc>
          <w:tcPr>
            <w:tcW w:w="2977" w:type="dxa"/>
          </w:tcPr>
          <w:p w:rsidR="00577A83" w:rsidRPr="00FD15C6" w:rsidRDefault="00BF7542" w:rsidP="0066563E">
            <w:pPr>
              <w:pStyle w:val="ConsPlusNonformat"/>
              <w:jc w:val="both"/>
              <w:rPr>
                <w:rFonts w:ascii="Times New Roman" w:hAnsi="Times New Roman" w:cs="Times New Roman"/>
                <w:sz w:val="24"/>
                <w:szCs w:val="24"/>
              </w:rPr>
            </w:pPr>
            <w:r>
              <w:rPr>
                <w:rFonts w:ascii="Times New Roman" w:hAnsi="Times New Roman" w:cs="Times New Roman"/>
                <w:sz w:val="24"/>
                <w:szCs w:val="24"/>
              </w:rPr>
              <w:t>12 декабря 2018 года</w:t>
            </w:r>
          </w:p>
        </w:tc>
        <w:tc>
          <w:tcPr>
            <w:tcW w:w="1809" w:type="dxa"/>
          </w:tcPr>
          <w:p w:rsidR="00577A83" w:rsidRPr="00FD15C6" w:rsidRDefault="00577A83" w:rsidP="0066563E">
            <w:pPr>
              <w:pStyle w:val="ConsPlusNormal"/>
              <w:ind w:firstLine="0"/>
              <w:jc w:val="center"/>
              <w:rPr>
                <w:rFonts w:ascii="Times New Roman" w:hAnsi="Times New Roman" w:cs="Times New Roman"/>
                <w:sz w:val="24"/>
                <w:szCs w:val="24"/>
              </w:rPr>
            </w:pPr>
          </w:p>
        </w:tc>
      </w:tr>
    </w:tbl>
    <w:p w:rsidR="00CA5075" w:rsidRPr="002F516A" w:rsidRDefault="00CA5075" w:rsidP="006B1618">
      <w:pPr>
        <w:pStyle w:val="ConsPlusNonformat"/>
        <w:jc w:val="both"/>
        <w:rPr>
          <w:rFonts w:ascii="Times New Roman" w:hAnsi="Times New Roman" w:cs="Times New Roman"/>
          <w:sz w:val="28"/>
          <w:szCs w:val="28"/>
        </w:rPr>
      </w:pPr>
    </w:p>
    <w:p w:rsidR="00CA5075" w:rsidRPr="00FD15C6" w:rsidRDefault="00CA5075" w:rsidP="004E2FB5">
      <w:pPr>
        <w:pStyle w:val="ConsPlusNonformat"/>
        <w:ind w:firstLine="720"/>
        <w:jc w:val="both"/>
        <w:rPr>
          <w:rFonts w:ascii="Times New Roman" w:hAnsi="Times New Roman" w:cs="Times New Roman"/>
          <w:sz w:val="24"/>
          <w:szCs w:val="24"/>
        </w:rPr>
      </w:pPr>
      <w:r w:rsidRPr="00FD15C6">
        <w:rPr>
          <w:rFonts w:ascii="Times New Roman" w:hAnsi="Times New Roman" w:cs="Times New Roman"/>
          <w:sz w:val="24"/>
          <w:szCs w:val="24"/>
        </w:rPr>
        <w:t>3. Список участников публичных консультаций:</w:t>
      </w:r>
    </w:p>
    <w:p w:rsidR="00536CB0" w:rsidRDefault="00536CB0" w:rsidP="004E2FB5">
      <w:pPr>
        <w:pStyle w:val="ConsPlusNonformat"/>
        <w:ind w:firstLine="720"/>
        <w:jc w:val="both"/>
        <w:rPr>
          <w:rFonts w:ascii="Times New Roman" w:hAnsi="Times New Roman" w:cs="Times New Roman"/>
          <w:sz w:val="28"/>
          <w:szCs w:val="28"/>
        </w:rPr>
      </w:pPr>
    </w:p>
    <w:tbl>
      <w:tblPr>
        <w:tblStyle w:val="af1"/>
        <w:tblW w:w="0" w:type="auto"/>
        <w:tblLook w:val="04A0"/>
      </w:tblPr>
      <w:tblGrid>
        <w:gridCol w:w="10280"/>
      </w:tblGrid>
      <w:tr w:rsidR="00536CB0" w:rsidRPr="00FD15C6" w:rsidTr="00536CB0">
        <w:trPr>
          <w:trHeight w:val="454"/>
        </w:trPr>
        <w:tc>
          <w:tcPr>
            <w:tcW w:w="10280" w:type="dxa"/>
            <w:vAlign w:val="center"/>
          </w:tcPr>
          <w:p w:rsidR="00536CB0" w:rsidRPr="00FD15C6" w:rsidRDefault="00A14F04" w:rsidP="00A14F04">
            <w:pPr>
              <w:pStyle w:val="ConsPlusNonformat"/>
              <w:numPr>
                <w:ilvl w:val="0"/>
                <w:numId w:val="26"/>
              </w:numPr>
              <w:rPr>
                <w:rFonts w:ascii="Times New Roman" w:hAnsi="Times New Roman" w:cs="Times New Roman"/>
                <w:sz w:val="24"/>
                <w:szCs w:val="24"/>
              </w:rPr>
            </w:pPr>
            <w:r w:rsidRPr="00A14F04">
              <w:rPr>
                <w:rFonts w:ascii="Times New Roman" w:hAnsi="Times New Roman" w:cs="Times New Roman"/>
                <w:sz w:val="24"/>
                <w:szCs w:val="24"/>
              </w:rPr>
              <w:t>НРО «ОПОРЫ РОССИИ»</w:t>
            </w:r>
          </w:p>
        </w:tc>
      </w:tr>
      <w:tr w:rsidR="00EF31E0" w:rsidRPr="00FD15C6" w:rsidTr="00536CB0">
        <w:trPr>
          <w:trHeight w:val="454"/>
        </w:trPr>
        <w:tc>
          <w:tcPr>
            <w:tcW w:w="10280" w:type="dxa"/>
            <w:vAlign w:val="center"/>
          </w:tcPr>
          <w:p w:rsidR="00EF31E0" w:rsidRPr="00FD15C6" w:rsidRDefault="00A14F04" w:rsidP="00F2745E">
            <w:pPr>
              <w:pStyle w:val="ConsPlusNonformat"/>
              <w:numPr>
                <w:ilvl w:val="0"/>
                <w:numId w:val="26"/>
              </w:numPr>
              <w:rPr>
                <w:rFonts w:ascii="Times New Roman" w:hAnsi="Times New Roman" w:cs="Times New Roman"/>
                <w:sz w:val="24"/>
                <w:szCs w:val="24"/>
              </w:rPr>
            </w:pPr>
            <w:r w:rsidRPr="00FD15C6">
              <w:rPr>
                <w:rFonts w:ascii="Times New Roman" w:hAnsi="Times New Roman" w:cs="Times New Roman"/>
                <w:sz w:val="24"/>
                <w:szCs w:val="24"/>
              </w:rPr>
              <w:t xml:space="preserve">Уполномоченный по </w:t>
            </w:r>
            <w:r w:rsidR="00F2745E">
              <w:rPr>
                <w:rFonts w:ascii="Times New Roman" w:hAnsi="Times New Roman" w:cs="Times New Roman"/>
                <w:sz w:val="24"/>
                <w:szCs w:val="24"/>
              </w:rPr>
              <w:t xml:space="preserve">защите </w:t>
            </w:r>
            <w:r w:rsidRPr="00FD15C6">
              <w:rPr>
                <w:rFonts w:ascii="Times New Roman" w:hAnsi="Times New Roman" w:cs="Times New Roman"/>
                <w:sz w:val="24"/>
                <w:szCs w:val="24"/>
              </w:rPr>
              <w:t>прав предпринимателей в Нижегородской области</w:t>
            </w:r>
          </w:p>
        </w:tc>
      </w:tr>
      <w:tr w:rsidR="00A952E5" w:rsidRPr="00FD15C6" w:rsidTr="00536CB0">
        <w:trPr>
          <w:trHeight w:val="454"/>
        </w:trPr>
        <w:tc>
          <w:tcPr>
            <w:tcW w:w="10280" w:type="dxa"/>
            <w:vAlign w:val="center"/>
          </w:tcPr>
          <w:p w:rsidR="00A952E5" w:rsidRPr="00FD15C6" w:rsidRDefault="00A14F04" w:rsidP="00A14F04">
            <w:pPr>
              <w:pStyle w:val="ConsPlusNonformat"/>
              <w:numPr>
                <w:ilvl w:val="0"/>
                <w:numId w:val="26"/>
              </w:numPr>
              <w:rPr>
                <w:rFonts w:ascii="Times New Roman" w:hAnsi="Times New Roman" w:cs="Times New Roman"/>
                <w:sz w:val="24"/>
                <w:szCs w:val="24"/>
              </w:rPr>
            </w:pPr>
            <w:r>
              <w:rPr>
                <w:rFonts w:ascii="Times New Roman" w:hAnsi="Times New Roman" w:cs="Times New Roman"/>
                <w:sz w:val="24"/>
                <w:szCs w:val="24"/>
              </w:rPr>
              <w:t xml:space="preserve">НП «АПМСБ» </w:t>
            </w:r>
            <w:proofErr w:type="spellStart"/>
            <w:r>
              <w:rPr>
                <w:rFonts w:ascii="Times New Roman" w:hAnsi="Times New Roman" w:cs="Times New Roman"/>
                <w:sz w:val="24"/>
                <w:szCs w:val="24"/>
              </w:rPr>
              <w:t>Канавинского</w:t>
            </w:r>
            <w:proofErr w:type="spellEnd"/>
            <w:r>
              <w:rPr>
                <w:rFonts w:ascii="Times New Roman" w:hAnsi="Times New Roman" w:cs="Times New Roman"/>
                <w:sz w:val="24"/>
                <w:szCs w:val="24"/>
              </w:rPr>
              <w:t xml:space="preserve"> района</w:t>
            </w:r>
          </w:p>
        </w:tc>
      </w:tr>
      <w:tr w:rsidR="00A952E5" w:rsidRPr="00FD15C6" w:rsidTr="00536CB0">
        <w:trPr>
          <w:trHeight w:val="454"/>
        </w:trPr>
        <w:tc>
          <w:tcPr>
            <w:tcW w:w="10280" w:type="dxa"/>
            <w:vAlign w:val="center"/>
          </w:tcPr>
          <w:p w:rsidR="00A952E5" w:rsidRPr="00FD15C6" w:rsidRDefault="009522BF" w:rsidP="009522BF">
            <w:pPr>
              <w:pStyle w:val="ConsPlusNonformat"/>
              <w:numPr>
                <w:ilvl w:val="0"/>
                <w:numId w:val="26"/>
              </w:numPr>
              <w:rPr>
                <w:rFonts w:ascii="Times New Roman" w:hAnsi="Times New Roman" w:cs="Times New Roman"/>
                <w:sz w:val="24"/>
                <w:szCs w:val="24"/>
              </w:rPr>
            </w:pPr>
            <w:r w:rsidRPr="009522BF">
              <w:rPr>
                <w:rFonts w:ascii="Times New Roman" w:hAnsi="Times New Roman" w:cs="Times New Roman"/>
                <w:sz w:val="24"/>
                <w:szCs w:val="24"/>
              </w:rPr>
              <w:t>Министерство промышленности, торговли и предпринимательства Нижегородской области</w:t>
            </w:r>
          </w:p>
        </w:tc>
      </w:tr>
      <w:tr w:rsidR="00BD2CDD" w:rsidRPr="00FD15C6" w:rsidTr="00536CB0">
        <w:trPr>
          <w:trHeight w:val="454"/>
        </w:trPr>
        <w:tc>
          <w:tcPr>
            <w:tcW w:w="10280" w:type="dxa"/>
            <w:vAlign w:val="center"/>
          </w:tcPr>
          <w:p w:rsidR="00BD2CDD" w:rsidRPr="009522BF" w:rsidRDefault="00BD2CDD" w:rsidP="004F5985">
            <w:pPr>
              <w:pStyle w:val="ConsPlusNonformat"/>
              <w:numPr>
                <w:ilvl w:val="0"/>
                <w:numId w:val="26"/>
              </w:numPr>
              <w:rPr>
                <w:rFonts w:ascii="Times New Roman" w:hAnsi="Times New Roman" w:cs="Times New Roman"/>
                <w:sz w:val="24"/>
                <w:szCs w:val="24"/>
              </w:rPr>
            </w:pPr>
            <w:r w:rsidRPr="00BD2CDD">
              <w:rPr>
                <w:rFonts w:ascii="Times New Roman" w:hAnsi="Times New Roman" w:cs="Times New Roman"/>
                <w:sz w:val="24"/>
                <w:szCs w:val="24"/>
              </w:rPr>
              <w:t>Ассоциация малоформатной торговли</w:t>
            </w:r>
          </w:p>
        </w:tc>
      </w:tr>
    </w:tbl>
    <w:p w:rsidR="00536CB0" w:rsidRDefault="00536CB0" w:rsidP="00270AC1">
      <w:pPr>
        <w:pStyle w:val="ConsPlusNonformat"/>
        <w:ind w:firstLine="720"/>
        <w:jc w:val="center"/>
        <w:rPr>
          <w:rFonts w:ascii="Times New Roman" w:hAnsi="Times New Roman" w:cs="Times New Roman"/>
          <w:sz w:val="24"/>
          <w:szCs w:val="24"/>
        </w:rPr>
      </w:pPr>
    </w:p>
    <w:p w:rsidR="00CA5075" w:rsidRDefault="00CA5075" w:rsidP="004E2FB5">
      <w:pPr>
        <w:pStyle w:val="ConsPlusNonformat"/>
        <w:ind w:firstLine="720"/>
        <w:jc w:val="both"/>
        <w:rPr>
          <w:rFonts w:ascii="Times New Roman" w:hAnsi="Times New Roman" w:cs="Times New Roman"/>
          <w:sz w:val="28"/>
          <w:szCs w:val="28"/>
        </w:rPr>
      </w:pPr>
    </w:p>
    <w:p w:rsidR="00CA5075" w:rsidRPr="00FD15C6" w:rsidRDefault="00CA5075" w:rsidP="004E2FB5">
      <w:pPr>
        <w:pStyle w:val="ConsPlusNonformat"/>
        <w:ind w:firstLine="720"/>
        <w:jc w:val="both"/>
        <w:rPr>
          <w:rFonts w:ascii="Times New Roman" w:hAnsi="Times New Roman" w:cs="Times New Roman"/>
          <w:sz w:val="24"/>
          <w:szCs w:val="24"/>
        </w:rPr>
      </w:pPr>
      <w:r w:rsidRPr="00FD15C6">
        <w:rPr>
          <w:rFonts w:ascii="Times New Roman" w:hAnsi="Times New Roman" w:cs="Times New Roman"/>
          <w:sz w:val="24"/>
          <w:szCs w:val="24"/>
        </w:rPr>
        <w:t>4. Свод замечаний и предложений по результатам публичных консультаций</w:t>
      </w:r>
    </w:p>
    <w:p w:rsidR="00CA5075" w:rsidRPr="007C184C" w:rsidRDefault="00CA5075" w:rsidP="004E2FB5">
      <w:pPr>
        <w:pStyle w:val="ConsPlusNormal"/>
        <w:jc w:val="both"/>
        <w:rPr>
          <w:sz w:val="28"/>
          <w:szCs w:val="28"/>
        </w:rPr>
      </w:pP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3039"/>
        <w:gridCol w:w="3546"/>
        <w:gridCol w:w="3119"/>
      </w:tblGrid>
      <w:tr w:rsidR="00CA5075" w:rsidRPr="00FD15C6" w:rsidTr="00B4792B">
        <w:tc>
          <w:tcPr>
            <w:tcW w:w="505" w:type="dxa"/>
          </w:tcPr>
          <w:p w:rsidR="00CA5075" w:rsidRPr="00FD15C6" w:rsidRDefault="00CA5075" w:rsidP="0066563E">
            <w:pPr>
              <w:pStyle w:val="ConsPlusNormal"/>
              <w:jc w:val="center"/>
              <w:rPr>
                <w:rFonts w:ascii="Times New Roman" w:hAnsi="Times New Roman" w:cs="Times New Roman"/>
                <w:sz w:val="24"/>
                <w:szCs w:val="24"/>
              </w:rPr>
            </w:pPr>
            <w:proofErr w:type="spellStart"/>
            <w:r w:rsidRPr="00FD15C6">
              <w:rPr>
                <w:rFonts w:ascii="Times New Roman" w:hAnsi="Times New Roman" w:cs="Times New Roman"/>
                <w:sz w:val="24"/>
                <w:szCs w:val="24"/>
              </w:rPr>
              <w:t>Nп</w:t>
            </w:r>
            <w:proofErr w:type="spellEnd"/>
            <w:r w:rsidRPr="00FD15C6">
              <w:rPr>
                <w:rFonts w:ascii="Times New Roman" w:hAnsi="Times New Roman" w:cs="Times New Roman"/>
                <w:sz w:val="24"/>
                <w:szCs w:val="24"/>
              </w:rPr>
              <w:t>/</w:t>
            </w:r>
            <w:proofErr w:type="spellStart"/>
            <w:proofErr w:type="gramStart"/>
            <w:r w:rsidRPr="00FD15C6">
              <w:rPr>
                <w:rFonts w:ascii="Times New Roman" w:hAnsi="Times New Roman" w:cs="Times New Roman"/>
                <w:sz w:val="24"/>
                <w:szCs w:val="24"/>
              </w:rPr>
              <w:t>п</w:t>
            </w:r>
            <w:proofErr w:type="spellEnd"/>
            <w:proofErr w:type="gramEnd"/>
          </w:p>
        </w:tc>
        <w:tc>
          <w:tcPr>
            <w:tcW w:w="3039" w:type="dxa"/>
            <w:vAlign w:val="center"/>
          </w:tcPr>
          <w:p w:rsidR="00CA5075" w:rsidRPr="00FD15C6" w:rsidRDefault="00CA5075" w:rsidP="00B4792B">
            <w:pPr>
              <w:pStyle w:val="ConsPlusNormal"/>
              <w:ind w:firstLine="0"/>
              <w:jc w:val="center"/>
              <w:rPr>
                <w:rFonts w:ascii="Times New Roman" w:hAnsi="Times New Roman" w:cs="Times New Roman"/>
                <w:sz w:val="24"/>
                <w:szCs w:val="24"/>
              </w:rPr>
            </w:pPr>
            <w:r w:rsidRPr="00FD15C6">
              <w:rPr>
                <w:rFonts w:ascii="Times New Roman" w:hAnsi="Times New Roman" w:cs="Times New Roman"/>
                <w:sz w:val="24"/>
                <w:szCs w:val="24"/>
              </w:rPr>
              <w:t>Замечания и (или) предложения</w:t>
            </w:r>
          </w:p>
        </w:tc>
        <w:tc>
          <w:tcPr>
            <w:tcW w:w="3546" w:type="dxa"/>
            <w:vAlign w:val="center"/>
          </w:tcPr>
          <w:p w:rsidR="00CA5075" w:rsidRPr="00FD15C6" w:rsidRDefault="00CA5075" w:rsidP="00B4792B">
            <w:pPr>
              <w:pStyle w:val="ConsPlusNormal"/>
              <w:ind w:firstLine="0"/>
              <w:jc w:val="center"/>
              <w:rPr>
                <w:rFonts w:ascii="Times New Roman" w:hAnsi="Times New Roman" w:cs="Times New Roman"/>
                <w:sz w:val="24"/>
                <w:szCs w:val="24"/>
              </w:rPr>
            </w:pPr>
            <w:r w:rsidRPr="00FD15C6">
              <w:rPr>
                <w:rFonts w:ascii="Times New Roman" w:hAnsi="Times New Roman" w:cs="Times New Roman"/>
                <w:sz w:val="24"/>
                <w:szCs w:val="24"/>
              </w:rPr>
              <w:t>Автор замечаний и (или) предложений (участник публичных консультаций)</w:t>
            </w:r>
          </w:p>
        </w:tc>
        <w:tc>
          <w:tcPr>
            <w:tcW w:w="3119" w:type="dxa"/>
            <w:vAlign w:val="center"/>
          </w:tcPr>
          <w:p w:rsidR="00CA5075" w:rsidRPr="00FD15C6" w:rsidRDefault="00CA5075" w:rsidP="00B4792B">
            <w:pPr>
              <w:pStyle w:val="ConsPlusNormal"/>
              <w:ind w:firstLine="0"/>
              <w:jc w:val="center"/>
              <w:rPr>
                <w:rFonts w:ascii="Times New Roman" w:hAnsi="Times New Roman" w:cs="Times New Roman"/>
                <w:sz w:val="24"/>
                <w:szCs w:val="24"/>
              </w:rPr>
            </w:pPr>
            <w:r w:rsidRPr="00FD15C6">
              <w:rPr>
                <w:rFonts w:ascii="Times New Roman" w:hAnsi="Times New Roman" w:cs="Times New Roman"/>
                <w:sz w:val="24"/>
                <w:szCs w:val="24"/>
              </w:rPr>
              <w:t>Комментарий (позиция) регулирующего органа</w:t>
            </w:r>
          </w:p>
        </w:tc>
      </w:tr>
      <w:tr w:rsidR="00CA5075" w:rsidRPr="00FD15C6" w:rsidTr="006141EA">
        <w:tc>
          <w:tcPr>
            <w:tcW w:w="10209" w:type="dxa"/>
            <w:gridSpan w:val="4"/>
          </w:tcPr>
          <w:p w:rsidR="00CA5075" w:rsidRPr="00FD15C6" w:rsidRDefault="00CA5075" w:rsidP="00095996">
            <w:pPr>
              <w:pStyle w:val="ConsPlusNormal"/>
              <w:rPr>
                <w:rFonts w:ascii="Times New Roman" w:hAnsi="Times New Roman" w:cs="Times New Roman"/>
                <w:sz w:val="24"/>
                <w:szCs w:val="24"/>
              </w:rPr>
            </w:pPr>
            <w:r w:rsidRPr="00FD15C6">
              <w:rPr>
                <w:rFonts w:ascii="Times New Roman" w:hAnsi="Times New Roman" w:cs="Times New Roman"/>
                <w:sz w:val="24"/>
                <w:szCs w:val="24"/>
              </w:rPr>
              <w:t xml:space="preserve">Таблица прилагается на </w:t>
            </w:r>
            <w:r w:rsidR="00095996">
              <w:rPr>
                <w:rFonts w:ascii="Times New Roman" w:hAnsi="Times New Roman" w:cs="Times New Roman"/>
                <w:sz w:val="24"/>
                <w:szCs w:val="24"/>
              </w:rPr>
              <w:t>2</w:t>
            </w:r>
            <w:r w:rsidR="00571B84">
              <w:rPr>
                <w:rFonts w:ascii="Times New Roman" w:hAnsi="Times New Roman" w:cs="Times New Roman"/>
                <w:sz w:val="24"/>
                <w:szCs w:val="24"/>
              </w:rPr>
              <w:t>4</w:t>
            </w:r>
            <w:r w:rsidRPr="00FD15C6">
              <w:rPr>
                <w:rFonts w:ascii="Times New Roman" w:hAnsi="Times New Roman" w:cs="Times New Roman"/>
                <w:sz w:val="24"/>
                <w:szCs w:val="24"/>
              </w:rPr>
              <w:t xml:space="preserve"> л.</w:t>
            </w:r>
          </w:p>
        </w:tc>
      </w:tr>
    </w:tbl>
    <w:p w:rsidR="00CA5075" w:rsidRDefault="00CA5075" w:rsidP="00383A1F">
      <w:pPr>
        <w:pStyle w:val="ConsPlusNormal"/>
        <w:ind w:firstLine="0"/>
        <w:jc w:val="both"/>
        <w:rPr>
          <w:rFonts w:ascii="Times New Roman" w:hAnsi="Times New Roman" w:cs="Times New Roman"/>
          <w:sz w:val="28"/>
          <w:szCs w:val="28"/>
        </w:rPr>
      </w:pPr>
    </w:p>
    <w:p w:rsidR="00CA5075" w:rsidRDefault="00CA5075" w:rsidP="00383A1F">
      <w:pPr>
        <w:pStyle w:val="ConsPlusNormal"/>
        <w:ind w:firstLine="0"/>
        <w:jc w:val="both"/>
        <w:rPr>
          <w:rFonts w:ascii="Times New Roman" w:hAnsi="Times New Roman" w:cs="Times New Roman"/>
          <w:sz w:val="28"/>
          <w:szCs w:val="28"/>
        </w:rPr>
      </w:pPr>
    </w:p>
    <w:p w:rsidR="00536CB0" w:rsidRPr="00FD15C6" w:rsidRDefault="00536CB0" w:rsidP="00383A1F">
      <w:pPr>
        <w:pStyle w:val="ConsPlusNormal"/>
        <w:ind w:firstLine="0"/>
        <w:jc w:val="both"/>
        <w:rPr>
          <w:rFonts w:ascii="Times New Roman" w:hAnsi="Times New Roman" w:cs="Times New Roman"/>
          <w:sz w:val="24"/>
          <w:szCs w:val="24"/>
        </w:rPr>
      </w:pPr>
      <w:proofErr w:type="gramStart"/>
      <w:r w:rsidRPr="00FD15C6">
        <w:rPr>
          <w:rFonts w:ascii="Times New Roman" w:hAnsi="Times New Roman" w:cs="Times New Roman"/>
          <w:sz w:val="24"/>
          <w:szCs w:val="24"/>
        </w:rPr>
        <w:t>Исполняющий</w:t>
      </w:r>
      <w:proofErr w:type="gramEnd"/>
      <w:r w:rsidRPr="00FD15C6">
        <w:rPr>
          <w:rFonts w:ascii="Times New Roman" w:hAnsi="Times New Roman" w:cs="Times New Roman"/>
          <w:sz w:val="24"/>
          <w:szCs w:val="24"/>
        </w:rPr>
        <w:t xml:space="preserve"> обязанности д</w:t>
      </w:r>
      <w:r w:rsidR="00CA5075" w:rsidRPr="00FD15C6">
        <w:rPr>
          <w:rFonts w:ascii="Times New Roman" w:hAnsi="Times New Roman" w:cs="Times New Roman"/>
          <w:sz w:val="24"/>
          <w:szCs w:val="24"/>
        </w:rPr>
        <w:t>иректор</w:t>
      </w:r>
      <w:r w:rsidRPr="00FD15C6">
        <w:rPr>
          <w:rFonts w:ascii="Times New Roman" w:hAnsi="Times New Roman" w:cs="Times New Roman"/>
          <w:sz w:val="24"/>
          <w:szCs w:val="24"/>
        </w:rPr>
        <w:t>а</w:t>
      </w:r>
      <w:r w:rsidR="00CA5075" w:rsidRPr="00FD15C6">
        <w:rPr>
          <w:rFonts w:ascii="Times New Roman" w:hAnsi="Times New Roman" w:cs="Times New Roman"/>
          <w:sz w:val="24"/>
          <w:szCs w:val="24"/>
        </w:rPr>
        <w:t xml:space="preserve"> </w:t>
      </w:r>
    </w:p>
    <w:p w:rsidR="00CA5075" w:rsidRPr="00FD15C6" w:rsidRDefault="00CA5075" w:rsidP="00383A1F">
      <w:pPr>
        <w:pStyle w:val="ConsPlusNormal"/>
        <w:ind w:firstLine="0"/>
        <w:jc w:val="both"/>
        <w:rPr>
          <w:rFonts w:ascii="Times New Roman" w:hAnsi="Times New Roman" w:cs="Times New Roman"/>
          <w:sz w:val="24"/>
          <w:szCs w:val="24"/>
        </w:rPr>
      </w:pPr>
      <w:r w:rsidRPr="00FD15C6">
        <w:rPr>
          <w:rFonts w:ascii="Times New Roman" w:hAnsi="Times New Roman" w:cs="Times New Roman"/>
          <w:sz w:val="24"/>
          <w:szCs w:val="24"/>
        </w:rPr>
        <w:t>департамента экономического</w:t>
      </w:r>
    </w:p>
    <w:p w:rsidR="00CA5075" w:rsidRPr="00FD15C6" w:rsidRDefault="00CA5075" w:rsidP="00383A1F">
      <w:pPr>
        <w:pStyle w:val="ConsPlusNormal"/>
        <w:ind w:firstLine="0"/>
        <w:jc w:val="both"/>
        <w:rPr>
          <w:rFonts w:ascii="Times New Roman" w:hAnsi="Times New Roman" w:cs="Times New Roman"/>
          <w:sz w:val="24"/>
          <w:szCs w:val="24"/>
        </w:rPr>
      </w:pPr>
      <w:r w:rsidRPr="00FD15C6">
        <w:rPr>
          <w:rFonts w:ascii="Times New Roman" w:hAnsi="Times New Roman" w:cs="Times New Roman"/>
          <w:sz w:val="24"/>
          <w:szCs w:val="24"/>
        </w:rPr>
        <w:t>развития, предпринимательства и закупок</w:t>
      </w:r>
    </w:p>
    <w:p w:rsidR="00CA5075" w:rsidRDefault="00CA5075" w:rsidP="00FD15C6">
      <w:pPr>
        <w:pStyle w:val="ConsPlusNormal"/>
        <w:ind w:firstLine="0"/>
        <w:rPr>
          <w:sz w:val="24"/>
          <w:szCs w:val="24"/>
        </w:rPr>
        <w:sectPr w:rsidR="00CA5075" w:rsidSect="001235FF">
          <w:headerReference w:type="even" r:id="rId8"/>
          <w:headerReference w:type="default" r:id="rId9"/>
          <w:headerReference w:type="first" r:id="rId10"/>
          <w:type w:val="continuous"/>
          <w:pgSz w:w="11907" w:h="16834" w:code="9"/>
          <w:pgMar w:top="528" w:right="709" w:bottom="992" w:left="1134" w:header="142" w:footer="289" w:gutter="0"/>
          <w:cols w:space="720"/>
          <w:titlePg/>
          <w:rtlGutter/>
        </w:sectPr>
      </w:pPr>
      <w:r w:rsidRPr="00FD15C6">
        <w:rPr>
          <w:rFonts w:ascii="Times New Roman" w:hAnsi="Times New Roman" w:cs="Times New Roman"/>
          <w:sz w:val="24"/>
          <w:szCs w:val="24"/>
        </w:rPr>
        <w:t xml:space="preserve">администрации города Нижнего Новгорода                                           </w:t>
      </w:r>
      <w:r w:rsidR="00FD15C6">
        <w:rPr>
          <w:rFonts w:ascii="Times New Roman" w:hAnsi="Times New Roman" w:cs="Times New Roman"/>
          <w:sz w:val="24"/>
          <w:szCs w:val="24"/>
        </w:rPr>
        <w:t xml:space="preserve">                        </w:t>
      </w:r>
      <w:r w:rsidR="00536CB0" w:rsidRPr="00FD15C6">
        <w:rPr>
          <w:rFonts w:ascii="Times New Roman" w:hAnsi="Times New Roman" w:cs="Times New Roman"/>
          <w:sz w:val="24"/>
          <w:szCs w:val="24"/>
        </w:rPr>
        <w:t>М.Л. Антипова</w:t>
      </w:r>
    </w:p>
    <w:tbl>
      <w:tblPr>
        <w:tblW w:w="0" w:type="auto"/>
        <w:tblLook w:val="01E0"/>
      </w:tblPr>
      <w:tblGrid>
        <w:gridCol w:w="6345"/>
        <w:gridCol w:w="8647"/>
      </w:tblGrid>
      <w:tr w:rsidR="00CA5075" w:rsidTr="005F61B7">
        <w:tc>
          <w:tcPr>
            <w:tcW w:w="6345" w:type="dxa"/>
          </w:tcPr>
          <w:p w:rsidR="00CA5075" w:rsidRPr="00883F92" w:rsidRDefault="00CA5075" w:rsidP="00883F92">
            <w:pPr>
              <w:tabs>
                <w:tab w:val="left" w:pos="7664"/>
              </w:tabs>
              <w:rPr>
                <w:sz w:val="28"/>
                <w:szCs w:val="28"/>
              </w:rPr>
            </w:pPr>
          </w:p>
        </w:tc>
        <w:tc>
          <w:tcPr>
            <w:tcW w:w="8647" w:type="dxa"/>
          </w:tcPr>
          <w:p w:rsidR="00A9766E" w:rsidRDefault="00A9766E" w:rsidP="00883F92">
            <w:pPr>
              <w:tabs>
                <w:tab w:val="left" w:pos="7664"/>
              </w:tabs>
              <w:rPr>
                <w:sz w:val="24"/>
                <w:szCs w:val="24"/>
              </w:rPr>
            </w:pPr>
          </w:p>
          <w:p w:rsidR="00CA5075" w:rsidRPr="00883F92" w:rsidRDefault="00E36954" w:rsidP="00883F92">
            <w:pPr>
              <w:tabs>
                <w:tab w:val="left" w:pos="7664"/>
              </w:tabs>
              <w:rPr>
                <w:sz w:val="24"/>
                <w:szCs w:val="24"/>
              </w:rPr>
            </w:pPr>
            <w:r>
              <w:rPr>
                <w:sz w:val="24"/>
                <w:szCs w:val="24"/>
              </w:rPr>
              <w:t>П</w:t>
            </w:r>
            <w:r w:rsidR="00CA5075" w:rsidRPr="00883F92">
              <w:rPr>
                <w:sz w:val="24"/>
                <w:szCs w:val="24"/>
              </w:rPr>
              <w:t>риложение к отчету</w:t>
            </w:r>
          </w:p>
          <w:p w:rsidR="00CA5075" w:rsidRPr="00883F92" w:rsidRDefault="00CA5075" w:rsidP="005F61B7">
            <w:pPr>
              <w:tabs>
                <w:tab w:val="left" w:pos="7664"/>
              </w:tabs>
              <w:rPr>
                <w:sz w:val="28"/>
                <w:szCs w:val="28"/>
              </w:rPr>
            </w:pPr>
            <w:r w:rsidRPr="00883F92">
              <w:rPr>
                <w:sz w:val="24"/>
                <w:szCs w:val="24"/>
              </w:rPr>
              <w:t xml:space="preserve">о проведении публичных консультаций к проекту постановления администрации города Нижнего Новгорода  </w:t>
            </w:r>
            <w:r w:rsidR="00A14F04" w:rsidRPr="00577A83">
              <w:rPr>
                <w:sz w:val="24"/>
                <w:szCs w:val="24"/>
              </w:rPr>
              <w:t>«О размещении нестационарных торговых объектов на территории города Нижнего Новгорода»</w:t>
            </w:r>
          </w:p>
        </w:tc>
      </w:tr>
    </w:tbl>
    <w:p w:rsidR="00E36954" w:rsidRDefault="00E36954" w:rsidP="00DA29E9">
      <w:pPr>
        <w:tabs>
          <w:tab w:val="left" w:pos="7664"/>
        </w:tabs>
        <w:rPr>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29"/>
        <w:gridCol w:w="8364"/>
        <w:gridCol w:w="2551"/>
        <w:gridCol w:w="3969"/>
      </w:tblGrid>
      <w:tr w:rsidR="00CA5075" w:rsidRPr="007C184C" w:rsidTr="00CA38ED">
        <w:trPr>
          <w:trHeight w:val="20"/>
        </w:trPr>
        <w:tc>
          <w:tcPr>
            <w:tcW w:w="629" w:type="dxa"/>
          </w:tcPr>
          <w:p w:rsidR="00CA5075" w:rsidRPr="00B42860" w:rsidRDefault="00CA5075" w:rsidP="00970546">
            <w:pPr>
              <w:pStyle w:val="ConsPlusNormal"/>
              <w:ind w:firstLine="0"/>
              <w:jc w:val="center"/>
              <w:rPr>
                <w:rFonts w:ascii="Times New Roman" w:hAnsi="Times New Roman" w:cs="Times New Roman"/>
                <w:sz w:val="24"/>
                <w:szCs w:val="24"/>
              </w:rPr>
            </w:pPr>
          </w:p>
        </w:tc>
        <w:tc>
          <w:tcPr>
            <w:tcW w:w="8364" w:type="dxa"/>
            <w:vAlign w:val="center"/>
          </w:tcPr>
          <w:p w:rsidR="00CA5075" w:rsidRPr="00B42860" w:rsidRDefault="00CA5075" w:rsidP="00970546">
            <w:pPr>
              <w:pStyle w:val="21"/>
              <w:tabs>
                <w:tab w:val="left" w:pos="993"/>
              </w:tabs>
              <w:ind w:firstLine="0"/>
              <w:jc w:val="center"/>
              <w:rPr>
                <w:sz w:val="24"/>
                <w:szCs w:val="24"/>
              </w:rPr>
            </w:pPr>
            <w:r w:rsidRPr="00B42860">
              <w:rPr>
                <w:sz w:val="24"/>
                <w:szCs w:val="24"/>
              </w:rPr>
              <w:t>Замечания и (или) предложения</w:t>
            </w:r>
          </w:p>
        </w:tc>
        <w:tc>
          <w:tcPr>
            <w:tcW w:w="2551" w:type="dxa"/>
            <w:vAlign w:val="center"/>
          </w:tcPr>
          <w:p w:rsidR="00CA5075" w:rsidRPr="00B42860" w:rsidRDefault="00CA5075" w:rsidP="00FA69E0">
            <w:pPr>
              <w:pStyle w:val="21"/>
              <w:tabs>
                <w:tab w:val="left" w:pos="993"/>
              </w:tabs>
              <w:ind w:firstLine="0"/>
              <w:jc w:val="center"/>
              <w:rPr>
                <w:sz w:val="24"/>
                <w:szCs w:val="24"/>
              </w:rPr>
            </w:pPr>
            <w:r w:rsidRPr="00B42860">
              <w:rPr>
                <w:sz w:val="24"/>
                <w:szCs w:val="24"/>
              </w:rPr>
              <w:t>Автор замечаний и (или) предложений (участник публичных консультаций)</w:t>
            </w:r>
          </w:p>
        </w:tc>
        <w:tc>
          <w:tcPr>
            <w:tcW w:w="3969" w:type="dxa"/>
            <w:vAlign w:val="center"/>
          </w:tcPr>
          <w:p w:rsidR="00CA5075" w:rsidRPr="00B42860" w:rsidRDefault="00CA5075" w:rsidP="00970546">
            <w:pPr>
              <w:pStyle w:val="21"/>
              <w:tabs>
                <w:tab w:val="left" w:pos="993"/>
              </w:tabs>
              <w:ind w:firstLine="0"/>
              <w:jc w:val="center"/>
              <w:rPr>
                <w:sz w:val="24"/>
                <w:szCs w:val="24"/>
              </w:rPr>
            </w:pPr>
            <w:r w:rsidRPr="00B42860">
              <w:rPr>
                <w:sz w:val="24"/>
                <w:szCs w:val="24"/>
              </w:rPr>
              <w:t>Комментарий (позиция) регулирующего органа</w:t>
            </w:r>
          </w:p>
        </w:tc>
      </w:tr>
      <w:tr w:rsidR="00FD15C6" w:rsidRPr="003832F0" w:rsidTr="00CA38ED">
        <w:trPr>
          <w:trHeight w:val="20"/>
        </w:trPr>
        <w:tc>
          <w:tcPr>
            <w:tcW w:w="629" w:type="dxa"/>
          </w:tcPr>
          <w:p w:rsidR="00FD15C6" w:rsidRPr="00B42860" w:rsidRDefault="00FA69E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1</w:t>
            </w:r>
          </w:p>
        </w:tc>
        <w:tc>
          <w:tcPr>
            <w:tcW w:w="8364" w:type="dxa"/>
          </w:tcPr>
          <w:p w:rsidR="007A01B4" w:rsidRPr="001235FF" w:rsidRDefault="00FA69E0" w:rsidP="001235FF">
            <w:pPr>
              <w:widowControl w:val="0"/>
              <w:autoSpaceDE w:val="0"/>
              <w:autoSpaceDN w:val="0"/>
              <w:adjustRightInd w:val="0"/>
              <w:jc w:val="both"/>
              <w:rPr>
                <w:sz w:val="24"/>
                <w:szCs w:val="24"/>
              </w:rPr>
            </w:pPr>
            <w:r w:rsidRPr="001235FF">
              <w:rPr>
                <w:rFonts w:eastAsia="Calibri"/>
                <w:sz w:val="24"/>
                <w:szCs w:val="24"/>
                <w:lang w:eastAsia="en-US"/>
              </w:rPr>
              <w:t xml:space="preserve">В приложении №1 к постановлению администрации </w:t>
            </w:r>
            <w:proofErr w:type="gramStart"/>
            <w:r w:rsidRPr="001235FF">
              <w:rPr>
                <w:rFonts w:eastAsia="Calibri"/>
                <w:sz w:val="24"/>
                <w:szCs w:val="24"/>
                <w:lang w:eastAsia="en-US"/>
              </w:rPr>
              <w:t>г</w:t>
            </w:r>
            <w:proofErr w:type="gramEnd"/>
            <w:r w:rsidRPr="001235FF">
              <w:rPr>
                <w:rFonts w:eastAsia="Calibri"/>
                <w:sz w:val="24"/>
                <w:szCs w:val="24"/>
                <w:lang w:eastAsia="en-US"/>
              </w:rPr>
              <w:t>.Н.Новгорода «</w:t>
            </w:r>
            <w:r w:rsidRPr="001235FF">
              <w:rPr>
                <w:color w:val="000000"/>
                <w:sz w:val="24"/>
                <w:szCs w:val="24"/>
              </w:rPr>
              <w:t>Порядок размещения нестационарных торговых объектов на территории города Нижнего Новгорода</w:t>
            </w:r>
            <w:r w:rsidRPr="001235FF">
              <w:rPr>
                <w:rFonts w:eastAsia="Calibri"/>
                <w:b/>
                <w:sz w:val="24"/>
                <w:szCs w:val="24"/>
                <w:lang w:eastAsia="en-US"/>
              </w:rPr>
              <w:t xml:space="preserve">» </w:t>
            </w:r>
            <w:r w:rsidRPr="001235FF">
              <w:rPr>
                <w:rFonts w:eastAsia="Calibri"/>
                <w:sz w:val="24"/>
                <w:szCs w:val="24"/>
                <w:lang w:eastAsia="en-US"/>
              </w:rPr>
              <w:t>внести следующие изменения:</w:t>
            </w:r>
          </w:p>
        </w:tc>
        <w:tc>
          <w:tcPr>
            <w:tcW w:w="2551" w:type="dxa"/>
          </w:tcPr>
          <w:p w:rsidR="00FD15C6" w:rsidRPr="00B42860" w:rsidRDefault="00B42860" w:rsidP="00970546">
            <w:pPr>
              <w:rPr>
                <w:sz w:val="24"/>
                <w:szCs w:val="24"/>
              </w:rPr>
            </w:pPr>
            <w:r>
              <w:rPr>
                <w:sz w:val="24"/>
                <w:szCs w:val="24"/>
              </w:rPr>
              <w:t>НРО «ОПОРЫ РОССИИ»</w:t>
            </w:r>
          </w:p>
        </w:tc>
        <w:tc>
          <w:tcPr>
            <w:tcW w:w="3969" w:type="dxa"/>
          </w:tcPr>
          <w:p w:rsidR="000D546B" w:rsidRPr="00B42860" w:rsidRDefault="000D546B" w:rsidP="00970546">
            <w:pPr>
              <w:pStyle w:val="21"/>
              <w:tabs>
                <w:tab w:val="left" w:pos="993"/>
              </w:tabs>
              <w:ind w:firstLine="363"/>
              <w:rPr>
                <w:sz w:val="24"/>
                <w:szCs w:val="24"/>
              </w:rPr>
            </w:pPr>
          </w:p>
        </w:tc>
      </w:tr>
      <w:tr w:rsidR="00B42860" w:rsidRPr="003832F0"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1.1</w:t>
            </w:r>
          </w:p>
        </w:tc>
        <w:tc>
          <w:tcPr>
            <w:tcW w:w="8364" w:type="dxa"/>
          </w:tcPr>
          <w:p w:rsidR="00B42860" w:rsidRPr="001235FF" w:rsidRDefault="00B42860" w:rsidP="001235FF">
            <w:pPr>
              <w:widowControl w:val="0"/>
              <w:autoSpaceDE w:val="0"/>
              <w:autoSpaceDN w:val="0"/>
              <w:adjustRightInd w:val="0"/>
              <w:rPr>
                <w:rFonts w:eastAsia="Calibri"/>
                <w:b/>
                <w:sz w:val="24"/>
                <w:szCs w:val="24"/>
                <w:lang w:eastAsia="en-US"/>
              </w:rPr>
            </w:pPr>
            <w:r w:rsidRPr="001235FF">
              <w:rPr>
                <w:rFonts w:eastAsia="Calibri"/>
                <w:b/>
                <w:sz w:val="24"/>
                <w:szCs w:val="24"/>
                <w:lang w:eastAsia="en-US"/>
              </w:rPr>
              <w:t xml:space="preserve">п. 1.4.4 </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xml:space="preserve">- </w:t>
            </w:r>
            <w:r w:rsidRPr="001235FF">
              <w:rPr>
                <w:rFonts w:eastAsia="Calibri"/>
                <w:sz w:val="24"/>
                <w:szCs w:val="24"/>
                <w:u w:val="single"/>
                <w:lang w:eastAsia="en-US"/>
              </w:rPr>
              <w:t>в абзаце 2 изменить</w:t>
            </w:r>
            <w:r w:rsidRPr="001235FF">
              <w:rPr>
                <w:rFonts w:eastAsia="Calibri"/>
                <w:sz w:val="24"/>
                <w:szCs w:val="24"/>
                <w:lang w:eastAsia="en-US"/>
              </w:rPr>
              <w:t xml:space="preserve"> «при наличии в радиусе 50 (пятидесяти) метров…»</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xml:space="preserve">- </w:t>
            </w:r>
            <w:r w:rsidRPr="001235FF">
              <w:rPr>
                <w:rFonts w:eastAsia="Calibri"/>
                <w:sz w:val="24"/>
                <w:szCs w:val="24"/>
                <w:u w:val="single"/>
                <w:lang w:eastAsia="en-US"/>
              </w:rPr>
              <w:t>в абзац 2 добавить</w:t>
            </w:r>
            <w:r w:rsidRPr="001235FF">
              <w:rPr>
                <w:rFonts w:eastAsia="Calibri"/>
                <w:sz w:val="24"/>
                <w:szCs w:val="24"/>
                <w:lang w:eastAsia="en-US"/>
              </w:rPr>
              <w:t xml:space="preserve"> «за исключением продажи мороженого и прохладительных напитков»</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xml:space="preserve">- </w:t>
            </w:r>
            <w:r w:rsidRPr="001235FF">
              <w:rPr>
                <w:rFonts w:eastAsia="Calibri"/>
                <w:sz w:val="24"/>
                <w:szCs w:val="24"/>
                <w:u w:val="single"/>
                <w:lang w:eastAsia="en-US"/>
              </w:rPr>
              <w:t>из абзаца 3 исключить</w:t>
            </w:r>
            <w:r w:rsidRPr="001235FF">
              <w:rPr>
                <w:rFonts w:eastAsia="Calibri"/>
                <w:sz w:val="24"/>
                <w:szCs w:val="24"/>
                <w:lang w:eastAsia="en-US"/>
              </w:rPr>
              <w:t xml:space="preserve"> слово </w:t>
            </w:r>
            <w:proofErr w:type="gramStart"/>
            <w:r w:rsidRPr="001235FF">
              <w:rPr>
                <w:rFonts w:eastAsia="Calibri"/>
                <w:sz w:val="24"/>
                <w:szCs w:val="24"/>
                <w:lang w:eastAsia="en-US"/>
              </w:rPr>
              <w:t>тротуарах</w:t>
            </w:r>
            <w:proofErr w:type="gramEnd"/>
            <w:r w:rsidRPr="001235FF">
              <w:rPr>
                <w:rFonts w:eastAsia="Calibri"/>
                <w:sz w:val="24"/>
                <w:szCs w:val="24"/>
                <w:lang w:eastAsia="en-US"/>
              </w:rPr>
              <w:t>, т.к. оно обозначается в абзаце 8</w:t>
            </w:r>
          </w:p>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lang w:eastAsia="en-US"/>
              </w:rPr>
              <w:t>- дополнить абзац 11 словами, продажа мороженого, чая кофе, прохладительных напитков, пирожков, кондитерских изделий</w:t>
            </w:r>
          </w:p>
        </w:tc>
        <w:tc>
          <w:tcPr>
            <w:tcW w:w="2551" w:type="dxa"/>
          </w:tcPr>
          <w:p w:rsidR="00B42860" w:rsidRDefault="00B42860">
            <w:r w:rsidRPr="00600466">
              <w:rPr>
                <w:sz w:val="24"/>
                <w:szCs w:val="24"/>
              </w:rPr>
              <w:t>НРО «ОПОРЫ РОССИИ»</w:t>
            </w:r>
          </w:p>
        </w:tc>
        <w:tc>
          <w:tcPr>
            <w:tcW w:w="3969" w:type="dxa"/>
          </w:tcPr>
          <w:p w:rsidR="00B42860" w:rsidRDefault="00B42860" w:rsidP="00970546">
            <w:pPr>
              <w:pStyle w:val="21"/>
              <w:tabs>
                <w:tab w:val="left" w:pos="993"/>
              </w:tabs>
              <w:ind w:firstLine="363"/>
              <w:rPr>
                <w:sz w:val="24"/>
                <w:szCs w:val="24"/>
              </w:rPr>
            </w:pPr>
          </w:p>
          <w:p w:rsidR="006D4A4B" w:rsidRDefault="00FC3643" w:rsidP="00970546">
            <w:pPr>
              <w:pStyle w:val="21"/>
              <w:tabs>
                <w:tab w:val="left" w:pos="993"/>
              </w:tabs>
              <w:ind w:firstLine="363"/>
              <w:rPr>
                <w:sz w:val="24"/>
                <w:szCs w:val="24"/>
              </w:rPr>
            </w:pPr>
            <w:r>
              <w:rPr>
                <w:sz w:val="24"/>
                <w:szCs w:val="24"/>
              </w:rPr>
              <w:t>Отклонить</w:t>
            </w:r>
          </w:p>
          <w:p w:rsidR="006D4A4B" w:rsidRDefault="00FC3643" w:rsidP="00970546">
            <w:pPr>
              <w:pStyle w:val="21"/>
              <w:tabs>
                <w:tab w:val="left" w:pos="993"/>
              </w:tabs>
              <w:ind w:firstLine="363"/>
              <w:rPr>
                <w:sz w:val="24"/>
                <w:szCs w:val="24"/>
              </w:rPr>
            </w:pPr>
            <w:r>
              <w:rPr>
                <w:sz w:val="24"/>
                <w:szCs w:val="24"/>
              </w:rPr>
              <w:t>Отклонить</w:t>
            </w:r>
          </w:p>
          <w:p w:rsidR="006D4A4B" w:rsidRDefault="006D4A4B" w:rsidP="00970546">
            <w:pPr>
              <w:pStyle w:val="21"/>
              <w:tabs>
                <w:tab w:val="left" w:pos="993"/>
              </w:tabs>
              <w:ind w:firstLine="363"/>
              <w:rPr>
                <w:sz w:val="24"/>
                <w:szCs w:val="24"/>
              </w:rPr>
            </w:pPr>
          </w:p>
          <w:p w:rsidR="006D4A4B" w:rsidRDefault="006D4A4B" w:rsidP="00970546">
            <w:pPr>
              <w:pStyle w:val="21"/>
              <w:tabs>
                <w:tab w:val="left" w:pos="993"/>
              </w:tabs>
              <w:ind w:firstLine="363"/>
              <w:rPr>
                <w:sz w:val="24"/>
                <w:szCs w:val="24"/>
              </w:rPr>
            </w:pPr>
            <w:r>
              <w:rPr>
                <w:sz w:val="24"/>
                <w:szCs w:val="24"/>
              </w:rPr>
              <w:t>Учтено</w:t>
            </w:r>
          </w:p>
          <w:p w:rsidR="00052F80" w:rsidRDefault="00052F80" w:rsidP="00970546">
            <w:pPr>
              <w:pStyle w:val="21"/>
              <w:tabs>
                <w:tab w:val="left" w:pos="993"/>
              </w:tabs>
              <w:ind w:firstLine="363"/>
              <w:rPr>
                <w:sz w:val="24"/>
                <w:szCs w:val="24"/>
              </w:rPr>
            </w:pPr>
          </w:p>
          <w:p w:rsidR="00052F80" w:rsidRPr="00B42860" w:rsidRDefault="00FC3643" w:rsidP="00076DC8">
            <w:pPr>
              <w:pStyle w:val="21"/>
              <w:tabs>
                <w:tab w:val="left" w:pos="993"/>
              </w:tabs>
              <w:ind w:firstLine="363"/>
              <w:rPr>
                <w:sz w:val="24"/>
                <w:szCs w:val="24"/>
              </w:rPr>
            </w:pPr>
            <w:r>
              <w:rPr>
                <w:sz w:val="24"/>
                <w:szCs w:val="24"/>
              </w:rPr>
              <w:t xml:space="preserve">Отклонить </w:t>
            </w:r>
          </w:p>
        </w:tc>
      </w:tr>
      <w:tr w:rsidR="00B42860" w:rsidRPr="003832F0"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1.2</w:t>
            </w:r>
          </w:p>
        </w:tc>
        <w:tc>
          <w:tcPr>
            <w:tcW w:w="8364" w:type="dxa"/>
          </w:tcPr>
          <w:p w:rsidR="00B42860" w:rsidRPr="001235FF" w:rsidRDefault="00B42860" w:rsidP="001235FF">
            <w:pPr>
              <w:widowControl w:val="0"/>
              <w:autoSpaceDE w:val="0"/>
              <w:autoSpaceDN w:val="0"/>
              <w:adjustRightInd w:val="0"/>
              <w:jc w:val="both"/>
              <w:rPr>
                <w:rFonts w:eastAsia="Calibri"/>
                <w:b/>
                <w:sz w:val="24"/>
                <w:szCs w:val="24"/>
                <w:lang w:eastAsia="en-US"/>
              </w:rPr>
            </w:pPr>
            <w:r w:rsidRPr="001235FF">
              <w:rPr>
                <w:rFonts w:eastAsia="Calibri"/>
                <w:b/>
                <w:sz w:val="24"/>
                <w:szCs w:val="24"/>
                <w:lang w:eastAsia="en-US"/>
              </w:rPr>
              <w:t>п. 1.7.1</w:t>
            </w:r>
          </w:p>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u w:val="single"/>
                <w:lang w:eastAsia="en-US"/>
              </w:rPr>
              <w:t>добавить:</w:t>
            </w:r>
            <w:r w:rsidRPr="001235FF">
              <w:rPr>
                <w:rFonts w:eastAsia="Calibri"/>
                <w:sz w:val="24"/>
                <w:szCs w:val="24"/>
                <w:lang w:eastAsia="en-US"/>
              </w:rPr>
              <w:t xml:space="preserve"> маркизы</w:t>
            </w:r>
          </w:p>
        </w:tc>
        <w:tc>
          <w:tcPr>
            <w:tcW w:w="2551" w:type="dxa"/>
          </w:tcPr>
          <w:p w:rsidR="00B42860" w:rsidRDefault="00B42860">
            <w:r w:rsidRPr="00600466">
              <w:rPr>
                <w:sz w:val="24"/>
                <w:szCs w:val="24"/>
              </w:rPr>
              <w:t>НРО «ОПОРЫ РОССИИ»</w:t>
            </w:r>
          </w:p>
        </w:tc>
        <w:tc>
          <w:tcPr>
            <w:tcW w:w="3969" w:type="dxa"/>
          </w:tcPr>
          <w:p w:rsidR="00B42860" w:rsidRPr="00B42860" w:rsidRDefault="00C2344E" w:rsidP="00970546">
            <w:pPr>
              <w:pStyle w:val="21"/>
              <w:tabs>
                <w:tab w:val="left" w:pos="993"/>
              </w:tabs>
              <w:ind w:firstLine="363"/>
              <w:rPr>
                <w:sz w:val="24"/>
                <w:szCs w:val="24"/>
              </w:rPr>
            </w:pPr>
            <w:r>
              <w:rPr>
                <w:sz w:val="24"/>
                <w:szCs w:val="24"/>
              </w:rPr>
              <w:t>Учтено</w:t>
            </w:r>
          </w:p>
        </w:tc>
      </w:tr>
      <w:tr w:rsidR="00B42860" w:rsidRPr="003832F0"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1.3</w:t>
            </w:r>
          </w:p>
        </w:tc>
        <w:tc>
          <w:tcPr>
            <w:tcW w:w="8364" w:type="dxa"/>
          </w:tcPr>
          <w:p w:rsidR="00B42860" w:rsidRPr="001235FF" w:rsidRDefault="00B42860" w:rsidP="001235FF">
            <w:pPr>
              <w:widowControl w:val="0"/>
              <w:autoSpaceDE w:val="0"/>
              <w:autoSpaceDN w:val="0"/>
              <w:adjustRightInd w:val="0"/>
              <w:jc w:val="both"/>
              <w:rPr>
                <w:rFonts w:eastAsia="Calibri"/>
                <w:b/>
                <w:sz w:val="24"/>
                <w:szCs w:val="24"/>
                <w:lang w:eastAsia="en-US"/>
              </w:rPr>
            </w:pPr>
            <w:r w:rsidRPr="001235FF">
              <w:rPr>
                <w:rFonts w:eastAsia="Calibri"/>
                <w:b/>
                <w:sz w:val="24"/>
                <w:szCs w:val="24"/>
                <w:lang w:eastAsia="en-US"/>
              </w:rPr>
              <w:t>п.4.2.2.</w:t>
            </w:r>
          </w:p>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u w:val="single"/>
                <w:lang w:eastAsia="en-US"/>
              </w:rPr>
              <w:t>добавить</w:t>
            </w:r>
            <w:r w:rsidRPr="001235FF">
              <w:rPr>
                <w:rFonts w:eastAsia="Calibri"/>
                <w:sz w:val="24"/>
                <w:szCs w:val="24"/>
                <w:lang w:eastAsia="en-US"/>
              </w:rPr>
              <w:t xml:space="preserve">: в случае обнаружения отсутствие элементов временного кафе, субъект предпринимательской деятельности (временное кафе) имеет право предоставить договора и гарантийные письма комиссии на </w:t>
            </w:r>
            <w:proofErr w:type="gramStart"/>
            <w:r w:rsidRPr="001235FF">
              <w:rPr>
                <w:rFonts w:eastAsia="Calibri"/>
                <w:sz w:val="24"/>
                <w:szCs w:val="24"/>
                <w:lang w:eastAsia="en-US"/>
              </w:rPr>
              <w:t>поставку</w:t>
            </w:r>
            <w:proofErr w:type="gramEnd"/>
            <w:r w:rsidRPr="001235FF">
              <w:rPr>
                <w:rFonts w:eastAsia="Calibri"/>
                <w:sz w:val="24"/>
                <w:szCs w:val="24"/>
                <w:lang w:eastAsia="en-US"/>
              </w:rPr>
              <w:t xml:space="preserve"> и установку оборудования необходимого для оснащения временного кафе. В данном случае </w:t>
            </w:r>
            <w:proofErr w:type="gramStart"/>
            <w:r w:rsidRPr="001235FF">
              <w:rPr>
                <w:rFonts w:eastAsia="Calibri"/>
                <w:sz w:val="24"/>
                <w:szCs w:val="24"/>
                <w:lang w:eastAsia="en-US"/>
              </w:rPr>
              <w:t>предоставившим</w:t>
            </w:r>
            <w:proofErr w:type="gramEnd"/>
            <w:r w:rsidRPr="001235FF">
              <w:rPr>
                <w:rFonts w:eastAsia="Calibri"/>
                <w:sz w:val="24"/>
                <w:szCs w:val="24"/>
                <w:lang w:eastAsia="en-US"/>
              </w:rPr>
              <w:t xml:space="preserve"> не налагается штраф.</w:t>
            </w:r>
          </w:p>
        </w:tc>
        <w:tc>
          <w:tcPr>
            <w:tcW w:w="2551" w:type="dxa"/>
          </w:tcPr>
          <w:p w:rsidR="00B42860" w:rsidRDefault="00B42860">
            <w:r w:rsidRPr="00600466">
              <w:rPr>
                <w:sz w:val="24"/>
                <w:szCs w:val="24"/>
              </w:rPr>
              <w:t>НРО «ОПОРЫ РОССИИ»</w:t>
            </w:r>
          </w:p>
        </w:tc>
        <w:tc>
          <w:tcPr>
            <w:tcW w:w="3969" w:type="dxa"/>
          </w:tcPr>
          <w:p w:rsidR="00B42860" w:rsidRDefault="00B42860" w:rsidP="00970546">
            <w:pPr>
              <w:pStyle w:val="21"/>
              <w:tabs>
                <w:tab w:val="left" w:pos="993"/>
              </w:tabs>
              <w:ind w:firstLine="363"/>
              <w:rPr>
                <w:sz w:val="24"/>
                <w:szCs w:val="24"/>
              </w:rPr>
            </w:pPr>
          </w:p>
          <w:p w:rsidR="006B044F" w:rsidRDefault="006B044F" w:rsidP="00970546">
            <w:pPr>
              <w:pStyle w:val="21"/>
              <w:tabs>
                <w:tab w:val="left" w:pos="993"/>
              </w:tabs>
              <w:ind w:firstLine="363"/>
              <w:rPr>
                <w:sz w:val="24"/>
                <w:szCs w:val="24"/>
              </w:rPr>
            </w:pPr>
          </w:p>
          <w:p w:rsidR="006B044F" w:rsidRDefault="006B044F" w:rsidP="00970546">
            <w:pPr>
              <w:pStyle w:val="21"/>
              <w:tabs>
                <w:tab w:val="left" w:pos="993"/>
              </w:tabs>
              <w:ind w:firstLine="363"/>
              <w:rPr>
                <w:sz w:val="24"/>
                <w:szCs w:val="24"/>
              </w:rPr>
            </w:pPr>
          </w:p>
          <w:p w:rsidR="006B044F" w:rsidRPr="00B42860" w:rsidRDefault="006B044F" w:rsidP="00970546">
            <w:pPr>
              <w:pStyle w:val="21"/>
              <w:tabs>
                <w:tab w:val="left" w:pos="993"/>
              </w:tabs>
              <w:ind w:firstLine="363"/>
              <w:rPr>
                <w:sz w:val="24"/>
                <w:szCs w:val="24"/>
              </w:rPr>
            </w:pPr>
            <w:r>
              <w:rPr>
                <w:sz w:val="24"/>
                <w:szCs w:val="24"/>
              </w:rPr>
              <w:t>Отклонить</w:t>
            </w:r>
          </w:p>
        </w:tc>
      </w:tr>
      <w:tr w:rsidR="00B42860" w:rsidRPr="003832F0"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2</w:t>
            </w:r>
          </w:p>
        </w:tc>
        <w:tc>
          <w:tcPr>
            <w:tcW w:w="8364" w:type="dxa"/>
          </w:tcPr>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lang w:eastAsia="en-US"/>
              </w:rPr>
              <w:t xml:space="preserve">В приложениях к Порядку </w:t>
            </w:r>
            <w:r w:rsidRPr="001235FF">
              <w:rPr>
                <w:color w:val="000000"/>
                <w:sz w:val="24"/>
                <w:szCs w:val="24"/>
              </w:rPr>
              <w:t>размещения нестационарных торговых объектов на территории города Нижнего Новгорода в</w:t>
            </w:r>
            <w:r w:rsidRPr="001235FF">
              <w:rPr>
                <w:rFonts w:eastAsia="Calibri"/>
                <w:sz w:val="24"/>
                <w:szCs w:val="24"/>
                <w:lang w:eastAsia="en-US"/>
              </w:rPr>
              <w:t xml:space="preserve"> типовых формах договоров на размещение НТО</w:t>
            </w:r>
          </w:p>
        </w:tc>
        <w:tc>
          <w:tcPr>
            <w:tcW w:w="2551" w:type="dxa"/>
          </w:tcPr>
          <w:p w:rsidR="00B42860" w:rsidRDefault="00B42860">
            <w:r w:rsidRPr="00600466">
              <w:rPr>
                <w:sz w:val="24"/>
                <w:szCs w:val="24"/>
              </w:rPr>
              <w:t>НРО «ОПОРЫ РОССИИ»</w:t>
            </w:r>
          </w:p>
        </w:tc>
        <w:tc>
          <w:tcPr>
            <w:tcW w:w="3969" w:type="dxa"/>
          </w:tcPr>
          <w:p w:rsidR="00B42860" w:rsidRPr="00B42860" w:rsidRDefault="00B42860" w:rsidP="00970546">
            <w:pPr>
              <w:pStyle w:val="21"/>
              <w:tabs>
                <w:tab w:val="left" w:pos="993"/>
              </w:tabs>
              <w:ind w:firstLine="363"/>
              <w:rPr>
                <w:sz w:val="24"/>
                <w:szCs w:val="24"/>
              </w:rPr>
            </w:pP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2.1</w:t>
            </w:r>
          </w:p>
        </w:tc>
        <w:tc>
          <w:tcPr>
            <w:tcW w:w="8364" w:type="dxa"/>
          </w:tcPr>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lang w:eastAsia="en-US"/>
              </w:rPr>
              <w:t>В</w:t>
            </w:r>
            <w:r w:rsidRPr="001235FF">
              <w:rPr>
                <w:rFonts w:eastAsia="Calibri"/>
                <w:b/>
                <w:sz w:val="24"/>
                <w:szCs w:val="24"/>
                <w:lang w:eastAsia="en-US"/>
              </w:rPr>
              <w:t xml:space="preserve"> п.3.2.9 </w:t>
            </w:r>
            <w:r w:rsidRPr="001235FF">
              <w:rPr>
                <w:rFonts w:eastAsia="Calibri"/>
                <w:sz w:val="24"/>
                <w:szCs w:val="24"/>
                <w:lang w:eastAsia="en-US"/>
              </w:rPr>
              <w:t>добавить возможность субъекту предпринимательской деятельности сдавать в аренду принадлежащее ему помещение</w:t>
            </w:r>
          </w:p>
        </w:tc>
        <w:tc>
          <w:tcPr>
            <w:tcW w:w="2551" w:type="dxa"/>
          </w:tcPr>
          <w:p w:rsidR="00B42860" w:rsidRDefault="00B42860">
            <w:r w:rsidRPr="00600466">
              <w:rPr>
                <w:sz w:val="24"/>
                <w:szCs w:val="24"/>
              </w:rPr>
              <w:t>НРО «ОПОРЫ РОССИИ»</w:t>
            </w:r>
          </w:p>
        </w:tc>
        <w:tc>
          <w:tcPr>
            <w:tcW w:w="3969" w:type="dxa"/>
          </w:tcPr>
          <w:p w:rsidR="00B42860" w:rsidRPr="00B42860" w:rsidRDefault="006B044F" w:rsidP="006B044F">
            <w:pPr>
              <w:pStyle w:val="21"/>
              <w:tabs>
                <w:tab w:val="left" w:pos="993"/>
              </w:tabs>
              <w:ind w:firstLine="363"/>
              <w:rPr>
                <w:sz w:val="24"/>
                <w:szCs w:val="24"/>
              </w:rPr>
            </w:pPr>
            <w:r>
              <w:rPr>
                <w:sz w:val="24"/>
                <w:szCs w:val="24"/>
              </w:rPr>
              <w:t xml:space="preserve">Отклонить (не возможно применить ответственность за не соблюдение требований договора к </w:t>
            </w:r>
            <w:proofErr w:type="gramStart"/>
            <w:r>
              <w:rPr>
                <w:sz w:val="24"/>
                <w:szCs w:val="24"/>
              </w:rPr>
              <w:t>стороне</w:t>
            </w:r>
            <w:proofErr w:type="gramEnd"/>
            <w:r>
              <w:rPr>
                <w:sz w:val="24"/>
                <w:szCs w:val="24"/>
              </w:rPr>
              <w:t xml:space="preserve"> не являющейся стороной договора)</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lastRenderedPageBreak/>
              <w:t>2.2</w:t>
            </w:r>
          </w:p>
        </w:tc>
        <w:tc>
          <w:tcPr>
            <w:tcW w:w="8364" w:type="dxa"/>
          </w:tcPr>
          <w:p w:rsidR="00B42860" w:rsidRPr="001235FF" w:rsidRDefault="00B42860" w:rsidP="001235FF">
            <w:pPr>
              <w:widowControl w:val="0"/>
              <w:autoSpaceDE w:val="0"/>
              <w:autoSpaceDN w:val="0"/>
              <w:adjustRightInd w:val="0"/>
              <w:jc w:val="both"/>
              <w:rPr>
                <w:sz w:val="24"/>
                <w:szCs w:val="24"/>
              </w:rPr>
            </w:pPr>
            <w:r w:rsidRPr="001235FF">
              <w:rPr>
                <w:rFonts w:eastAsia="Calibri"/>
                <w:b/>
                <w:sz w:val="24"/>
                <w:szCs w:val="24"/>
                <w:lang w:eastAsia="en-US"/>
              </w:rPr>
              <w:t xml:space="preserve">п.3.3.1 </w:t>
            </w:r>
            <w:r w:rsidRPr="001235FF">
              <w:rPr>
                <w:rFonts w:eastAsia="Calibri"/>
                <w:sz w:val="24"/>
                <w:szCs w:val="24"/>
                <w:u w:val="single"/>
                <w:lang w:eastAsia="en-US"/>
              </w:rPr>
              <w:t>исключить слова</w:t>
            </w:r>
            <w:r w:rsidRPr="001235FF">
              <w:rPr>
                <w:rFonts w:eastAsia="Calibri"/>
                <w:sz w:val="24"/>
                <w:szCs w:val="24"/>
                <w:lang w:eastAsia="en-US"/>
              </w:rPr>
              <w:t xml:space="preserve">: «в любое время», </w:t>
            </w:r>
            <w:r w:rsidRPr="001235FF">
              <w:rPr>
                <w:rFonts w:eastAsia="Calibri"/>
                <w:sz w:val="24"/>
                <w:szCs w:val="24"/>
                <w:u w:val="single"/>
                <w:lang w:eastAsia="en-US"/>
              </w:rPr>
              <w:t>добавить словами</w:t>
            </w:r>
            <w:r w:rsidRPr="001235FF">
              <w:rPr>
                <w:rFonts w:eastAsia="Calibri"/>
                <w:sz w:val="24"/>
                <w:szCs w:val="24"/>
                <w:lang w:eastAsia="en-US"/>
              </w:rPr>
              <w:t xml:space="preserve"> «согласно п.4 порядка размещения НТО»</w:t>
            </w:r>
          </w:p>
        </w:tc>
        <w:tc>
          <w:tcPr>
            <w:tcW w:w="2551" w:type="dxa"/>
          </w:tcPr>
          <w:p w:rsidR="00B42860" w:rsidRDefault="00B42860">
            <w:r w:rsidRPr="00600466">
              <w:rPr>
                <w:sz w:val="24"/>
                <w:szCs w:val="24"/>
              </w:rPr>
              <w:t>НРО «ОПОРЫ РОССИИ»</w:t>
            </w:r>
          </w:p>
        </w:tc>
        <w:tc>
          <w:tcPr>
            <w:tcW w:w="3969" w:type="dxa"/>
          </w:tcPr>
          <w:p w:rsidR="00B42860" w:rsidRPr="00B42860" w:rsidRDefault="00237B9B" w:rsidP="00970546">
            <w:pPr>
              <w:pStyle w:val="21"/>
              <w:tabs>
                <w:tab w:val="left" w:pos="993"/>
              </w:tabs>
              <w:ind w:firstLine="363"/>
              <w:rPr>
                <w:sz w:val="24"/>
                <w:szCs w:val="24"/>
              </w:rPr>
            </w:pPr>
            <w:r>
              <w:rPr>
                <w:sz w:val="24"/>
                <w:szCs w:val="24"/>
              </w:rPr>
              <w:t>Отклонить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2.3</w:t>
            </w:r>
          </w:p>
        </w:tc>
        <w:tc>
          <w:tcPr>
            <w:tcW w:w="8364" w:type="dxa"/>
          </w:tcPr>
          <w:p w:rsidR="00B42860" w:rsidRPr="001235FF" w:rsidRDefault="00B42860" w:rsidP="001235FF">
            <w:pPr>
              <w:widowControl w:val="0"/>
              <w:autoSpaceDE w:val="0"/>
              <w:autoSpaceDN w:val="0"/>
              <w:adjustRightInd w:val="0"/>
              <w:jc w:val="both"/>
              <w:rPr>
                <w:sz w:val="24"/>
                <w:szCs w:val="24"/>
              </w:rPr>
            </w:pPr>
            <w:r w:rsidRPr="001235FF">
              <w:rPr>
                <w:rFonts w:eastAsia="Calibri"/>
                <w:b/>
                <w:sz w:val="24"/>
                <w:szCs w:val="24"/>
                <w:lang w:eastAsia="en-US"/>
              </w:rPr>
              <w:t>п.3.3.4</w:t>
            </w:r>
            <w:proofErr w:type="gramStart"/>
            <w:r w:rsidRPr="001235FF">
              <w:rPr>
                <w:rFonts w:eastAsia="Calibri"/>
                <w:b/>
                <w:sz w:val="24"/>
                <w:szCs w:val="24"/>
                <w:lang w:eastAsia="en-US"/>
              </w:rPr>
              <w:t xml:space="preserve"> </w:t>
            </w:r>
            <w:r w:rsidRPr="001235FF">
              <w:rPr>
                <w:rFonts w:eastAsia="Calibri"/>
                <w:sz w:val="24"/>
                <w:szCs w:val="24"/>
                <w:u w:val="single"/>
                <w:lang w:eastAsia="en-US"/>
              </w:rPr>
              <w:t>Д</w:t>
            </w:r>
            <w:proofErr w:type="gramEnd"/>
            <w:r w:rsidRPr="001235FF">
              <w:rPr>
                <w:rFonts w:eastAsia="Calibri"/>
                <w:sz w:val="24"/>
                <w:szCs w:val="24"/>
                <w:u w:val="single"/>
                <w:lang w:eastAsia="en-US"/>
              </w:rPr>
              <w:t>обавить словами</w:t>
            </w:r>
            <w:r w:rsidRPr="001235FF">
              <w:rPr>
                <w:rFonts w:eastAsia="Calibri"/>
                <w:sz w:val="24"/>
                <w:szCs w:val="24"/>
                <w:lang w:eastAsia="en-US"/>
              </w:rPr>
              <w:t>: «предоставить субъекту предпринимательской деятельности альтернативное место по выбору предпринимателя»</w:t>
            </w:r>
          </w:p>
        </w:tc>
        <w:tc>
          <w:tcPr>
            <w:tcW w:w="2551" w:type="dxa"/>
          </w:tcPr>
          <w:p w:rsidR="00B42860" w:rsidRDefault="00B42860">
            <w:r w:rsidRPr="00600466">
              <w:rPr>
                <w:sz w:val="24"/>
                <w:szCs w:val="24"/>
              </w:rPr>
              <w:t>НРО «ОПОРЫ РОССИИ»</w:t>
            </w:r>
          </w:p>
        </w:tc>
        <w:tc>
          <w:tcPr>
            <w:tcW w:w="3969" w:type="dxa"/>
          </w:tcPr>
          <w:p w:rsidR="00B42860" w:rsidRPr="00B42860" w:rsidRDefault="00076DC8" w:rsidP="00970546">
            <w:pPr>
              <w:pStyle w:val="21"/>
              <w:tabs>
                <w:tab w:val="left" w:pos="993"/>
              </w:tabs>
              <w:ind w:firstLine="363"/>
              <w:rPr>
                <w:sz w:val="24"/>
                <w:szCs w:val="24"/>
              </w:rPr>
            </w:pPr>
            <w:r>
              <w:rPr>
                <w:sz w:val="24"/>
                <w:szCs w:val="24"/>
              </w:rPr>
              <w:t>Учтено</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w:t>
            </w:r>
          </w:p>
        </w:tc>
        <w:tc>
          <w:tcPr>
            <w:tcW w:w="8364" w:type="dxa"/>
          </w:tcPr>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lang w:eastAsia="en-US"/>
              </w:rPr>
              <w:t xml:space="preserve">В приложении 2 к постановлению администрации </w:t>
            </w:r>
            <w:proofErr w:type="gramStart"/>
            <w:r w:rsidRPr="001235FF">
              <w:rPr>
                <w:rFonts w:eastAsia="Calibri"/>
                <w:sz w:val="24"/>
                <w:szCs w:val="24"/>
                <w:lang w:eastAsia="en-US"/>
              </w:rPr>
              <w:t>г</w:t>
            </w:r>
            <w:proofErr w:type="gramEnd"/>
            <w:r w:rsidRPr="001235FF">
              <w:rPr>
                <w:rFonts w:eastAsia="Calibri"/>
                <w:sz w:val="24"/>
                <w:szCs w:val="24"/>
                <w:lang w:eastAsia="en-US"/>
              </w:rPr>
              <w:t xml:space="preserve">.Н.Новгорода «Административный регламент по предоставлению муниципальной услуги включение места размещения НТО в схеме размещения НТО и заключение договора на размещение НТО на территории города Нижнего Новгорода» внести следующие изменения: </w:t>
            </w:r>
          </w:p>
        </w:tc>
        <w:tc>
          <w:tcPr>
            <w:tcW w:w="2551" w:type="dxa"/>
          </w:tcPr>
          <w:p w:rsidR="00B42860" w:rsidRDefault="00B42860">
            <w:r w:rsidRPr="00600466">
              <w:rPr>
                <w:sz w:val="24"/>
                <w:szCs w:val="24"/>
              </w:rPr>
              <w:t>НРО «ОПОРЫ РОССИИ»</w:t>
            </w:r>
          </w:p>
        </w:tc>
        <w:tc>
          <w:tcPr>
            <w:tcW w:w="3969" w:type="dxa"/>
          </w:tcPr>
          <w:p w:rsidR="00B42860" w:rsidRPr="00B42860" w:rsidRDefault="00B42860" w:rsidP="00970546">
            <w:pPr>
              <w:pStyle w:val="21"/>
              <w:tabs>
                <w:tab w:val="left" w:pos="993"/>
              </w:tabs>
              <w:ind w:firstLine="363"/>
              <w:rPr>
                <w:sz w:val="24"/>
                <w:szCs w:val="24"/>
              </w:rPr>
            </w:pPr>
          </w:p>
        </w:tc>
      </w:tr>
      <w:tr w:rsidR="00B42860" w:rsidRPr="00255B3C" w:rsidTr="00CA38ED">
        <w:trPr>
          <w:trHeight w:val="20"/>
        </w:trPr>
        <w:tc>
          <w:tcPr>
            <w:tcW w:w="629" w:type="dxa"/>
          </w:tcPr>
          <w:p w:rsidR="00B42860" w:rsidRPr="00B42860" w:rsidRDefault="00B42860" w:rsidP="00970546">
            <w:pPr>
              <w:pStyle w:val="ConsPlusNormal"/>
              <w:jc w:val="center"/>
              <w:rPr>
                <w:rFonts w:ascii="Times New Roman" w:hAnsi="Times New Roman" w:cs="Times New Roman"/>
                <w:sz w:val="24"/>
                <w:szCs w:val="24"/>
              </w:rPr>
            </w:pPr>
            <w:r w:rsidRPr="00B42860">
              <w:rPr>
                <w:rFonts w:ascii="Times New Roman" w:hAnsi="Times New Roman" w:cs="Times New Roman"/>
                <w:sz w:val="24"/>
                <w:szCs w:val="24"/>
              </w:rPr>
              <w:t>33.1</w:t>
            </w:r>
          </w:p>
        </w:tc>
        <w:tc>
          <w:tcPr>
            <w:tcW w:w="8364" w:type="dxa"/>
          </w:tcPr>
          <w:p w:rsidR="00B42860" w:rsidRPr="001235FF" w:rsidRDefault="00B42860" w:rsidP="001235FF">
            <w:pPr>
              <w:widowControl w:val="0"/>
              <w:autoSpaceDE w:val="0"/>
              <w:autoSpaceDN w:val="0"/>
              <w:adjustRightInd w:val="0"/>
              <w:jc w:val="both"/>
              <w:rPr>
                <w:rFonts w:eastAsia="Calibri"/>
                <w:b/>
                <w:sz w:val="24"/>
                <w:szCs w:val="24"/>
                <w:lang w:eastAsia="en-US"/>
              </w:rPr>
            </w:pPr>
            <w:r w:rsidRPr="001235FF">
              <w:rPr>
                <w:rFonts w:eastAsia="Calibri"/>
                <w:b/>
                <w:sz w:val="24"/>
                <w:szCs w:val="24"/>
                <w:lang w:eastAsia="en-US"/>
              </w:rPr>
              <w:t>п. 2.4</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u w:val="single"/>
                <w:lang w:eastAsia="en-US"/>
              </w:rPr>
              <w:t xml:space="preserve">добавить слова: </w:t>
            </w:r>
            <w:r w:rsidRPr="001235FF">
              <w:rPr>
                <w:rFonts w:eastAsia="Calibri"/>
                <w:sz w:val="24"/>
                <w:szCs w:val="24"/>
                <w:lang w:eastAsia="en-US"/>
              </w:rPr>
              <w:t>но не более 30 рабочих дней</w:t>
            </w:r>
          </w:p>
        </w:tc>
        <w:tc>
          <w:tcPr>
            <w:tcW w:w="2551" w:type="dxa"/>
          </w:tcPr>
          <w:p w:rsidR="00B42860" w:rsidRDefault="00B42860">
            <w:r w:rsidRPr="00600466">
              <w:rPr>
                <w:sz w:val="24"/>
                <w:szCs w:val="24"/>
              </w:rPr>
              <w:t>НРО «ОПОРЫ РОССИИ»</w:t>
            </w:r>
          </w:p>
        </w:tc>
        <w:tc>
          <w:tcPr>
            <w:tcW w:w="3969" w:type="dxa"/>
          </w:tcPr>
          <w:p w:rsidR="00B42860" w:rsidRPr="00B42860" w:rsidRDefault="00A95C4B" w:rsidP="00970546">
            <w:pPr>
              <w:pStyle w:val="21"/>
              <w:tabs>
                <w:tab w:val="left" w:pos="993"/>
              </w:tabs>
              <w:ind w:firstLine="363"/>
              <w:rPr>
                <w:sz w:val="24"/>
                <w:szCs w:val="24"/>
              </w:rPr>
            </w:pPr>
            <w:r>
              <w:rPr>
                <w:sz w:val="24"/>
                <w:szCs w:val="24"/>
              </w:rPr>
              <w:t>У</w:t>
            </w:r>
            <w:r w:rsidR="00602C78">
              <w:rPr>
                <w:sz w:val="24"/>
                <w:szCs w:val="24"/>
              </w:rPr>
              <w:t>чтено</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3.2</w:t>
            </w:r>
          </w:p>
        </w:tc>
        <w:tc>
          <w:tcPr>
            <w:tcW w:w="8364" w:type="dxa"/>
          </w:tcPr>
          <w:p w:rsidR="00B42860" w:rsidRPr="001235FF" w:rsidRDefault="00B42860" w:rsidP="001235FF">
            <w:pPr>
              <w:autoSpaceDE w:val="0"/>
              <w:autoSpaceDN w:val="0"/>
              <w:adjustRightInd w:val="0"/>
              <w:jc w:val="both"/>
              <w:rPr>
                <w:sz w:val="24"/>
                <w:szCs w:val="24"/>
              </w:rPr>
            </w:pPr>
            <w:r w:rsidRPr="001235FF">
              <w:rPr>
                <w:rFonts w:eastAsia="Calibri"/>
                <w:b/>
                <w:sz w:val="24"/>
                <w:szCs w:val="24"/>
                <w:lang w:eastAsia="en-US"/>
              </w:rPr>
              <w:t>п.2.10.1</w:t>
            </w:r>
          </w:p>
        </w:tc>
        <w:tc>
          <w:tcPr>
            <w:tcW w:w="2551" w:type="dxa"/>
          </w:tcPr>
          <w:p w:rsidR="00B42860" w:rsidRDefault="00B42860">
            <w:r w:rsidRPr="00600466">
              <w:rPr>
                <w:sz w:val="24"/>
                <w:szCs w:val="24"/>
              </w:rPr>
              <w:t>НРО «ОПОРЫ РОССИИ»</w:t>
            </w:r>
          </w:p>
        </w:tc>
        <w:tc>
          <w:tcPr>
            <w:tcW w:w="3969" w:type="dxa"/>
          </w:tcPr>
          <w:p w:rsidR="00B42860" w:rsidRPr="00B42860" w:rsidRDefault="00B42860" w:rsidP="00970546">
            <w:pPr>
              <w:autoSpaceDE w:val="0"/>
              <w:autoSpaceDN w:val="0"/>
              <w:adjustRightInd w:val="0"/>
              <w:ind w:firstLine="363"/>
              <w:jc w:val="both"/>
              <w:rPr>
                <w:sz w:val="24"/>
                <w:szCs w:val="24"/>
              </w:rPr>
            </w:pP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3.2.1</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sz w:val="24"/>
                <w:szCs w:val="24"/>
                <w:lang w:eastAsia="en-US"/>
              </w:rPr>
              <w:t xml:space="preserve">- </w:t>
            </w:r>
            <w:r w:rsidRPr="001235FF">
              <w:rPr>
                <w:rFonts w:eastAsia="Calibri"/>
                <w:sz w:val="24"/>
                <w:szCs w:val="24"/>
                <w:u w:val="single"/>
                <w:lang w:eastAsia="en-US"/>
              </w:rPr>
              <w:t>в абзаце 2 изменить:</w:t>
            </w:r>
            <w:r w:rsidRPr="001235FF">
              <w:rPr>
                <w:rFonts w:eastAsia="Calibri"/>
                <w:sz w:val="24"/>
                <w:szCs w:val="24"/>
                <w:lang w:eastAsia="en-US"/>
              </w:rPr>
              <w:t xml:space="preserve"> 200 метров на 50 </w:t>
            </w:r>
            <w:r w:rsidRPr="001235FF">
              <w:rPr>
                <w:rFonts w:eastAsia="Calibri"/>
                <w:b/>
                <w:sz w:val="24"/>
                <w:szCs w:val="24"/>
                <w:lang w:eastAsia="en-US"/>
              </w:rPr>
              <w:t>«</w:t>
            </w:r>
            <w:r w:rsidRPr="001235FF">
              <w:rPr>
                <w:rFonts w:eastAsia="Calibri"/>
                <w:sz w:val="24"/>
                <w:szCs w:val="24"/>
                <w:lang w:eastAsia="en-US"/>
              </w:rPr>
              <w:t xml:space="preserve"> при наличии в радиусе 50 (пятьдесят) метров ….»</w:t>
            </w:r>
          </w:p>
        </w:tc>
        <w:tc>
          <w:tcPr>
            <w:tcW w:w="2551" w:type="dxa"/>
          </w:tcPr>
          <w:p w:rsidR="00B42860" w:rsidRDefault="00B42860">
            <w:r w:rsidRPr="00600466">
              <w:rPr>
                <w:sz w:val="24"/>
                <w:szCs w:val="24"/>
              </w:rPr>
              <w:t>НРО «ОПОРЫ РОССИИ»</w:t>
            </w:r>
          </w:p>
        </w:tc>
        <w:tc>
          <w:tcPr>
            <w:tcW w:w="3969" w:type="dxa"/>
          </w:tcPr>
          <w:p w:rsidR="00B42860" w:rsidRPr="00B42860" w:rsidRDefault="006E50C8" w:rsidP="00970546">
            <w:pPr>
              <w:autoSpaceDE w:val="0"/>
              <w:autoSpaceDN w:val="0"/>
              <w:adjustRightInd w:val="0"/>
              <w:ind w:firstLine="363"/>
              <w:jc w:val="both"/>
              <w:rPr>
                <w:sz w:val="24"/>
                <w:szCs w:val="24"/>
              </w:rPr>
            </w:pPr>
            <w:r>
              <w:rPr>
                <w:sz w:val="24"/>
                <w:szCs w:val="24"/>
              </w:rPr>
              <w:t>О</w:t>
            </w:r>
            <w:r w:rsidR="00983033">
              <w:rPr>
                <w:sz w:val="24"/>
                <w:szCs w:val="24"/>
              </w:rPr>
              <w:t>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3.2.2</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sz w:val="24"/>
                <w:szCs w:val="24"/>
                <w:lang w:eastAsia="en-US"/>
              </w:rPr>
              <w:t xml:space="preserve">- </w:t>
            </w:r>
            <w:r w:rsidRPr="001235FF">
              <w:rPr>
                <w:rFonts w:eastAsia="Calibri"/>
                <w:sz w:val="24"/>
                <w:szCs w:val="24"/>
                <w:u w:val="single"/>
                <w:lang w:eastAsia="en-US"/>
              </w:rPr>
              <w:t>в абзаце 2 добавить:</w:t>
            </w:r>
            <w:r w:rsidRPr="001235FF">
              <w:rPr>
                <w:rFonts w:eastAsia="Calibri"/>
                <w:sz w:val="24"/>
                <w:szCs w:val="24"/>
                <w:lang w:eastAsia="en-US"/>
              </w:rPr>
              <w:t xml:space="preserve"> за исключением продажи мороженого и прохладительных напитков</w:t>
            </w:r>
          </w:p>
        </w:tc>
        <w:tc>
          <w:tcPr>
            <w:tcW w:w="2551" w:type="dxa"/>
          </w:tcPr>
          <w:p w:rsidR="00B42860" w:rsidRDefault="00B42860">
            <w:r w:rsidRPr="00600466">
              <w:rPr>
                <w:sz w:val="24"/>
                <w:szCs w:val="24"/>
              </w:rPr>
              <w:t>НРО «ОПОРЫ РОССИИ»</w:t>
            </w:r>
          </w:p>
        </w:tc>
        <w:tc>
          <w:tcPr>
            <w:tcW w:w="3969" w:type="dxa"/>
          </w:tcPr>
          <w:p w:rsidR="00B42860" w:rsidRPr="00B42860" w:rsidRDefault="00983033" w:rsidP="00AD38D1">
            <w:pPr>
              <w:pStyle w:val="21"/>
              <w:tabs>
                <w:tab w:val="left" w:pos="993"/>
              </w:tabs>
              <w:ind w:firstLine="363"/>
              <w:rPr>
                <w:sz w:val="24"/>
                <w:szCs w:val="24"/>
              </w:rPr>
            </w:pPr>
            <w:r>
              <w:rPr>
                <w:sz w:val="24"/>
                <w:szCs w:val="24"/>
              </w:rPr>
              <w:t>Отклонить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3.2.3</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b/>
                <w:sz w:val="24"/>
                <w:szCs w:val="24"/>
                <w:lang w:eastAsia="en-US"/>
              </w:rPr>
              <w:t xml:space="preserve">- </w:t>
            </w:r>
            <w:r w:rsidRPr="001235FF">
              <w:rPr>
                <w:rFonts w:eastAsia="Calibri"/>
                <w:sz w:val="24"/>
                <w:szCs w:val="24"/>
                <w:u w:val="single"/>
                <w:lang w:eastAsia="en-US"/>
              </w:rPr>
              <w:t>в абзаце 3 исключить слово</w:t>
            </w:r>
            <w:r w:rsidRPr="001235FF">
              <w:rPr>
                <w:rFonts w:eastAsia="Calibri"/>
                <w:b/>
                <w:sz w:val="24"/>
                <w:szCs w:val="24"/>
                <w:lang w:eastAsia="en-US"/>
              </w:rPr>
              <w:t xml:space="preserve"> </w:t>
            </w:r>
            <w:r w:rsidRPr="001235FF">
              <w:rPr>
                <w:rFonts w:eastAsia="Calibri"/>
                <w:sz w:val="24"/>
                <w:szCs w:val="24"/>
                <w:lang w:eastAsia="en-US"/>
              </w:rPr>
              <w:t>«тротуарах» т</w:t>
            </w:r>
            <w:proofErr w:type="gramStart"/>
            <w:r w:rsidRPr="001235FF">
              <w:rPr>
                <w:rFonts w:eastAsia="Calibri"/>
                <w:sz w:val="24"/>
                <w:szCs w:val="24"/>
                <w:lang w:eastAsia="en-US"/>
              </w:rPr>
              <w:t>.к</w:t>
            </w:r>
            <w:proofErr w:type="gramEnd"/>
            <w:r w:rsidRPr="001235FF">
              <w:rPr>
                <w:rFonts w:eastAsia="Calibri"/>
                <w:sz w:val="24"/>
                <w:szCs w:val="24"/>
                <w:lang w:eastAsia="en-US"/>
              </w:rPr>
              <w:t xml:space="preserve"> оно отражено в абзаце 8</w:t>
            </w:r>
          </w:p>
        </w:tc>
        <w:tc>
          <w:tcPr>
            <w:tcW w:w="2551" w:type="dxa"/>
          </w:tcPr>
          <w:p w:rsidR="00B42860" w:rsidRDefault="00B42860">
            <w:r w:rsidRPr="00600466">
              <w:rPr>
                <w:sz w:val="24"/>
                <w:szCs w:val="24"/>
              </w:rPr>
              <w:t>НРО «ОПОРЫ РОССИИ»</w:t>
            </w:r>
          </w:p>
        </w:tc>
        <w:tc>
          <w:tcPr>
            <w:tcW w:w="3969" w:type="dxa"/>
          </w:tcPr>
          <w:p w:rsidR="00B42860" w:rsidRPr="00B42860" w:rsidRDefault="00602C78" w:rsidP="00AD38D1">
            <w:pPr>
              <w:pStyle w:val="21"/>
              <w:tabs>
                <w:tab w:val="left" w:pos="993"/>
              </w:tabs>
              <w:ind w:firstLine="363"/>
              <w:rPr>
                <w:sz w:val="24"/>
                <w:szCs w:val="24"/>
              </w:rPr>
            </w:pPr>
            <w:r>
              <w:rPr>
                <w:sz w:val="24"/>
                <w:szCs w:val="24"/>
              </w:rPr>
              <w:t>Учтено</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3.2.4</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sz w:val="24"/>
                <w:szCs w:val="24"/>
                <w:lang w:eastAsia="en-US"/>
              </w:rPr>
              <w:t xml:space="preserve">- </w:t>
            </w:r>
            <w:r w:rsidRPr="001235FF">
              <w:rPr>
                <w:rFonts w:eastAsia="Calibri"/>
                <w:sz w:val="24"/>
                <w:szCs w:val="24"/>
                <w:u w:val="single"/>
                <w:lang w:eastAsia="en-US"/>
              </w:rPr>
              <w:t>дополнить абзац 11 словами</w:t>
            </w:r>
            <w:r w:rsidRPr="001235FF">
              <w:rPr>
                <w:rFonts w:eastAsia="Calibri"/>
                <w:sz w:val="24"/>
                <w:szCs w:val="24"/>
                <w:lang w:eastAsia="en-US"/>
              </w:rPr>
              <w:t>: продажа мороженого, чая кофе, прохладительных напитков, пирожков, кондитерских изделий</w:t>
            </w:r>
          </w:p>
        </w:tc>
        <w:tc>
          <w:tcPr>
            <w:tcW w:w="2551" w:type="dxa"/>
          </w:tcPr>
          <w:p w:rsidR="00B42860" w:rsidRDefault="00B42860">
            <w:r w:rsidRPr="00600466">
              <w:rPr>
                <w:sz w:val="24"/>
                <w:szCs w:val="24"/>
              </w:rPr>
              <w:t>НРО «ОПОРЫ РОССИИ»</w:t>
            </w:r>
          </w:p>
        </w:tc>
        <w:tc>
          <w:tcPr>
            <w:tcW w:w="3969" w:type="dxa"/>
          </w:tcPr>
          <w:p w:rsidR="00B42860" w:rsidRPr="00B42860" w:rsidRDefault="00983033" w:rsidP="00AD38D1">
            <w:pPr>
              <w:pStyle w:val="21"/>
              <w:tabs>
                <w:tab w:val="left" w:pos="993"/>
              </w:tabs>
              <w:ind w:firstLine="363"/>
              <w:rPr>
                <w:sz w:val="24"/>
                <w:szCs w:val="24"/>
              </w:rPr>
            </w:pPr>
            <w:r>
              <w:rPr>
                <w:sz w:val="24"/>
                <w:szCs w:val="24"/>
              </w:rPr>
              <w:t>Отклонить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4.</w:t>
            </w:r>
          </w:p>
        </w:tc>
        <w:tc>
          <w:tcPr>
            <w:tcW w:w="8364" w:type="dxa"/>
          </w:tcPr>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xml:space="preserve">Так же просим добавить к данному нормативно-правовому акту глоссарий, который будет </w:t>
            </w:r>
            <w:proofErr w:type="gramStart"/>
            <w:r w:rsidRPr="001235FF">
              <w:rPr>
                <w:rFonts w:eastAsia="Calibri"/>
                <w:sz w:val="24"/>
                <w:szCs w:val="24"/>
                <w:lang w:eastAsia="en-US"/>
              </w:rPr>
              <w:t>содержать</w:t>
            </w:r>
            <w:proofErr w:type="gramEnd"/>
            <w:r w:rsidRPr="001235FF">
              <w:rPr>
                <w:rFonts w:eastAsia="Calibri"/>
                <w:sz w:val="24"/>
                <w:szCs w:val="24"/>
                <w:lang w:eastAsia="en-US"/>
              </w:rPr>
              <w:t xml:space="preserve"> в том числе определения следующим понятиям:</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загрязнение места размещения НТО</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захламление места размещения НТО</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внутренний водопровод</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внутренняя канализация</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 внешний вид НТО</w:t>
            </w:r>
          </w:p>
          <w:p w:rsidR="00B42860" w:rsidRPr="001235FF" w:rsidRDefault="00B42860" w:rsidP="001235FF">
            <w:pPr>
              <w:widowControl w:val="0"/>
              <w:pBdr>
                <w:bottom w:val="single" w:sz="12" w:space="1" w:color="auto"/>
              </w:pBdr>
              <w:autoSpaceDE w:val="0"/>
              <w:autoSpaceDN w:val="0"/>
              <w:adjustRightInd w:val="0"/>
              <w:jc w:val="both"/>
              <w:rPr>
                <w:sz w:val="24"/>
                <w:szCs w:val="24"/>
              </w:rPr>
            </w:pPr>
            <w:r w:rsidRPr="001235FF">
              <w:rPr>
                <w:rFonts w:eastAsia="Calibri"/>
                <w:sz w:val="24"/>
                <w:szCs w:val="24"/>
                <w:lang w:eastAsia="en-US"/>
              </w:rPr>
              <w:t>- оформление объекта НТО</w:t>
            </w:r>
          </w:p>
        </w:tc>
        <w:tc>
          <w:tcPr>
            <w:tcW w:w="2551" w:type="dxa"/>
          </w:tcPr>
          <w:p w:rsidR="00B42860" w:rsidRDefault="00B42860">
            <w:r w:rsidRPr="00600466">
              <w:rPr>
                <w:sz w:val="24"/>
                <w:szCs w:val="24"/>
              </w:rPr>
              <w:t>НРО «ОПОРЫ РОССИИ»</w:t>
            </w:r>
          </w:p>
        </w:tc>
        <w:tc>
          <w:tcPr>
            <w:tcW w:w="3969" w:type="dxa"/>
          </w:tcPr>
          <w:p w:rsidR="00B42860" w:rsidRDefault="00B42860" w:rsidP="00AD38D1">
            <w:pPr>
              <w:pStyle w:val="21"/>
              <w:tabs>
                <w:tab w:val="left" w:pos="993"/>
              </w:tabs>
              <w:ind w:firstLine="363"/>
              <w:rPr>
                <w:sz w:val="24"/>
                <w:szCs w:val="24"/>
              </w:rPr>
            </w:pPr>
          </w:p>
          <w:p w:rsidR="00602C78" w:rsidRDefault="00602C78" w:rsidP="00AD38D1">
            <w:pPr>
              <w:pStyle w:val="21"/>
              <w:tabs>
                <w:tab w:val="left" w:pos="993"/>
              </w:tabs>
              <w:ind w:firstLine="363"/>
              <w:rPr>
                <w:sz w:val="24"/>
                <w:szCs w:val="24"/>
              </w:rPr>
            </w:pPr>
          </w:p>
          <w:p w:rsidR="00602C78" w:rsidRDefault="00602C78" w:rsidP="00AD38D1">
            <w:pPr>
              <w:pStyle w:val="21"/>
              <w:tabs>
                <w:tab w:val="left" w:pos="993"/>
              </w:tabs>
              <w:ind w:firstLine="363"/>
              <w:rPr>
                <w:sz w:val="24"/>
                <w:szCs w:val="24"/>
              </w:rPr>
            </w:pPr>
          </w:p>
          <w:p w:rsidR="00602C78" w:rsidRPr="00B42860" w:rsidRDefault="00983033" w:rsidP="00491375">
            <w:pPr>
              <w:pStyle w:val="21"/>
              <w:tabs>
                <w:tab w:val="left" w:pos="993"/>
              </w:tabs>
              <w:ind w:firstLine="363"/>
              <w:rPr>
                <w:sz w:val="24"/>
                <w:szCs w:val="24"/>
              </w:rPr>
            </w:pPr>
            <w:r>
              <w:rPr>
                <w:sz w:val="24"/>
                <w:szCs w:val="24"/>
              </w:rPr>
              <w:t xml:space="preserve">Отклонить </w:t>
            </w:r>
            <w:r w:rsidR="00491375">
              <w:rPr>
                <w:sz w:val="24"/>
                <w:szCs w:val="24"/>
              </w:rPr>
              <w:t>(основные определения установлены договором)</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5.</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sz w:val="24"/>
                <w:szCs w:val="24"/>
                <w:lang w:eastAsia="en-US"/>
              </w:rPr>
              <w:t>Форма 1 инструкция участникам открытого аукциона</w:t>
            </w:r>
          </w:p>
        </w:tc>
        <w:tc>
          <w:tcPr>
            <w:tcW w:w="2551" w:type="dxa"/>
          </w:tcPr>
          <w:p w:rsidR="00B42860" w:rsidRDefault="00B42860">
            <w:r w:rsidRPr="00600466">
              <w:rPr>
                <w:sz w:val="24"/>
                <w:szCs w:val="24"/>
              </w:rPr>
              <w:t>НРО «ОПОРЫ РОССИИ»</w:t>
            </w:r>
          </w:p>
        </w:tc>
        <w:tc>
          <w:tcPr>
            <w:tcW w:w="3969" w:type="dxa"/>
          </w:tcPr>
          <w:p w:rsidR="00B42860" w:rsidRPr="00B42860" w:rsidRDefault="00B42860" w:rsidP="00AD38D1">
            <w:pPr>
              <w:pStyle w:val="21"/>
              <w:tabs>
                <w:tab w:val="left" w:pos="993"/>
              </w:tabs>
              <w:ind w:firstLine="363"/>
              <w:rPr>
                <w:sz w:val="24"/>
                <w:szCs w:val="24"/>
              </w:rPr>
            </w:pP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5.1</w:t>
            </w:r>
          </w:p>
        </w:tc>
        <w:tc>
          <w:tcPr>
            <w:tcW w:w="8364" w:type="dxa"/>
          </w:tcPr>
          <w:p w:rsidR="00B42860" w:rsidRPr="001235FF" w:rsidRDefault="00B42860" w:rsidP="00491375">
            <w:pPr>
              <w:pStyle w:val="21"/>
              <w:tabs>
                <w:tab w:val="left" w:pos="993"/>
              </w:tabs>
              <w:ind w:firstLine="0"/>
              <w:rPr>
                <w:sz w:val="24"/>
                <w:szCs w:val="24"/>
              </w:rPr>
            </w:pPr>
            <w:r w:rsidRPr="001235FF">
              <w:rPr>
                <w:rFonts w:eastAsia="Calibri"/>
                <w:b/>
                <w:sz w:val="24"/>
                <w:szCs w:val="24"/>
                <w:lang w:eastAsia="en-US"/>
              </w:rPr>
              <w:t xml:space="preserve">П.5.3.1 </w:t>
            </w:r>
            <w:r w:rsidRPr="001235FF">
              <w:rPr>
                <w:rFonts w:eastAsia="Calibri"/>
                <w:sz w:val="24"/>
                <w:szCs w:val="24"/>
                <w:u w:val="single"/>
                <w:lang w:eastAsia="en-US"/>
              </w:rPr>
              <w:t xml:space="preserve"> исключить слова:</w:t>
            </w:r>
            <w:r w:rsidRPr="001235FF">
              <w:rPr>
                <w:rFonts w:eastAsia="Calibri"/>
                <w:sz w:val="24"/>
                <w:szCs w:val="24"/>
                <w:lang w:eastAsia="en-US"/>
              </w:rPr>
              <w:t xml:space="preserve"> в </w:t>
            </w:r>
            <w:proofErr w:type="gramStart"/>
            <w:r w:rsidRPr="001235FF">
              <w:rPr>
                <w:rFonts w:eastAsia="Calibri"/>
                <w:sz w:val="24"/>
                <w:szCs w:val="24"/>
                <w:lang w:eastAsia="en-US"/>
              </w:rPr>
              <w:t>закрытом</w:t>
            </w:r>
            <w:proofErr w:type="gramEnd"/>
          </w:p>
        </w:tc>
        <w:tc>
          <w:tcPr>
            <w:tcW w:w="2551" w:type="dxa"/>
          </w:tcPr>
          <w:p w:rsidR="00B42860" w:rsidRDefault="00B42860">
            <w:r w:rsidRPr="00600466">
              <w:rPr>
                <w:sz w:val="24"/>
                <w:szCs w:val="24"/>
              </w:rPr>
              <w:t>НРО «ОПОРЫ РОССИИ»</w:t>
            </w:r>
          </w:p>
        </w:tc>
        <w:tc>
          <w:tcPr>
            <w:tcW w:w="3969" w:type="dxa"/>
          </w:tcPr>
          <w:p w:rsidR="00B42860" w:rsidRPr="00B42860" w:rsidRDefault="00491375" w:rsidP="00AD38D1">
            <w:pPr>
              <w:pStyle w:val="21"/>
              <w:tabs>
                <w:tab w:val="left" w:pos="993"/>
              </w:tabs>
              <w:ind w:firstLine="363"/>
              <w:rPr>
                <w:sz w:val="24"/>
                <w:szCs w:val="24"/>
              </w:rPr>
            </w:pPr>
            <w:r>
              <w:rPr>
                <w:sz w:val="24"/>
                <w:szCs w:val="24"/>
              </w:rPr>
              <w:t>Отклонить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t>5.2</w:t>
            </w:r>
          </w:p>
        </w:tc>
        <w:tc>
          <w:tcPr>
            <w:tcW w:w="8364" w:type="dxa"/>
          </w:tcPr>
          <w:p w:rsidR="00B42860" w:rsidRPr="001235FF" w:rsidRDefault="00B42860" w:rsidP="001235FF">
            <w:pPr>
              <w:pStyle w:val="21"/>
              <w:tabs>
                <w:tab w:val="left" w:pos="993"/>
              </w:tabs>
              <w:ind w:firstLine="0"/>
              <w:rPr>
                <w:sz w:val="24"/>
                <w:szCs w:val="24"/>
              </w:rPr>
            </w:pPr>
            <w:r w:rsidRPr="001235FF">
              <w:rPr>
                <w:rFonts w:eastAsia="Calibri"/>
                <w:b/>
                <w:sz w:val="24"/>
                <w:szCs w:val="24"/>
                <w:lang w:eastAsia="en-US"/>
              </w:rPr>
              <w:t>П. 5.3.2</w:t>
            </w:r>
            <w:r w:rsidRPr="001235FF">
              <w:rPr>
                <w:rFonts w:eastAsia="Calibri"/>
                <w:sz w:val="24"/>
                <w:szCs w:val="24"/>
                <w:lang w:eastAsia="en-US"/>
              </w:rPr>
              <w:t xml:space="preserve"> </w:t>
            </w:r>
            <w:r w:rsidRPr="001235FF">
              <w:rPr>
                <w:rFonts w:eastAsia="Calibri"/>
                <w:sz w:val="24"/>
                <w:szCs w:val="24"/>
                <w:u w:val="single"/>
                <w:lang w:eastAsia="en-US"/>
              </w:rPr>
              <w:t xml:space="preserve">добавить слова:  </w:t>
            </w:r>
            <w:r w:rsidRPr="001235FF">
              <w:rPr>
                <w:rFonts w:eastAsia="Calibri"/>
                <w:sz w:val="24"/>
                <w:szCs w:val="24"/>
                <w:lang w:eastAsia="en-US"/>
              </w:rPr>
              <w:t>секретарем комиссии проводится приемка документов по заявке участника, составляется опись документов, один экземпляр остается у секретаря комиссии второй отдается участнику аукциона</w:t>
            </w:r>
          </w:p>
        </w:tc>
        <w:tc>
          <w:tcPr>
            <w:tcW w:w="2551" w:type="dxa"/>
          </w:tcPr>
          <w:p w:rsidR="00B42860" w:rsidRDefault="00B42860">
            <w:r w:rsidRPr="00600466">
              <w:rPr>
                <w:sz w:val="24"/>
                <w:szCs w:val="24"/>
              </w:rPr>
              <w:t>НРО «ОПОРЫ РОССИИ»</w:t>
            </w:r>
          </w:p>
        </w:tc>
        <w:tc>
          <w:tcPr>
            <w:tcW w:w="3969" w:type="dxa"/>
          </w:tcPr>
          <w:p w:rsidR="00B42860" w:rsidRPr="00B42860" w:rsidRDefault="00491375" w:rsidP="00AD38D1">
            <w:pPr>
              <w:pStyle w:val="21"/>
              <w:tabs>
                <w:tab w:val="left" w:pos="993"/>
              </w:tabs>
              <w:ind w:firstLine="363"/>
              <w:rPr>
                <w:sz w:val="24"/>
                <w:szCs w:val="24"/>
              </w:rPr>
            </w:pPr>
            <w:r>
              <w:rPr>
                <w:sz w:val="24"/>
                <w:szCs w:val="24"/>
              </w:rPr>
              <w:t>Отклонить</w:t>
            </w:r>
          </w:p>
        </w:tc>
      </w:tr>
      <w:tr w:rsidR="00B42860" w:rsidRPr="00255B3C" w:rsidTr="00CA38ED">
        <w:trPr>
          <w:trHeight w:val="20"/>
        </w:trPr>
        <w:tc>
          <w:tcPr>
            <w:tcW w:w="629" w:type="dxa"/>
          </w:tcPr>
          <w:p w:rsidR="00B42860" w:rsidRPr="00B42860" w:rsidRDefault="00B42860" w:rsidP="00970546">
            <w:pPr>
              <w:pStyle w:val="ConsPlusNormal"/>
              <w:ind w:firstLine="0"/>
              <w:jc w:val="center"/>
              <w:rPr>
                <w:rFonts w:ascii="Times New Roman" w:hAnsi="Times New Roman" w:cs="Times New Roman"/>
                <w:sz w:val="24"/>
                <w:szCs w:val="24"/>
              </w:rPr>
            </w:pPr>
            <w:r w:rsidRPr="00B42860">
              <w:rPr>
                <w:rFonts w:ascii="Times New Roman" w:hAnsi="Times New Roman" w:cs="Times New Roman"/>
                <w:sz w:val="24"/>
                <w:szCs w:val="24"/>
              </w:rPr>
              <w:lastRenderedPageBreak/>
              <w:t>6.</w:t>
            </w:r>
          </w:p>
        </w:tc>
        <w:tc>
          <w:tcPr>
            <w:tcW w:w="8364" w:type="dxa"/>
          </w:tcPr>
          <w:p w:rsidR="00B42860" w:rsidRPr="001235FF" w:rsidRDefault="00B42860" w:rsidP="001235FF">
            <w:pPr>
              <w:pStyle w:val="21"/>
              <w:tabs>
                <w:tab w:val="left" w:pos="993"/>
              </w:tabs>
              <w:ind w:firstLine="0"/>
              <w:rPr>
                <w:rFonts w:eastAsia="Calibri"/>
                <w:sz w:val="24"/>
                <w:szCs w:val="24"/>
                <w:lang w:eastAsia="en-US"/>
              </w:rPr>
            </w:pPr>
            <w:r w:rsidRPr="001235FF">
              <w:rPr>
                <w:rFonts w:eastAsia="Calibri"/>
                <w:sz w:val="24"/>
                <w:szCs w:val="24"/>
                <w:lang w:eastAsia="en-US"/>
              </w:rPr>
              <w:t>Форма 2 информационная карта аукциона</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В информационной карте не прописан ни шаг аукциона, ни задаток.</w:t>
            </w:r>
          </w:p>
          <w:p w:rsidR="00B42860" w:rsidRPr="001235FF"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Предлагаем сделать задаток в размере 100% от начальной цены лота.</w:t>
            </w:r>
          </w:p>
          <w:p w:rsidR="00B42860" w:rsidRDefault="00B42860" w:rsidP="001235FF">
            <w:pPr>
              <w:widowControl w:val="0"/>
              <w:autoSpaceDE w:val="0"/>
              <w:autoSpaceDN w:val="0"/>
              <w:adjustRightInd w:val="0"/>
              <w:jc w:val="both"/>
              <w:rPr>
                <w:rFonts w:eastAsia="Calibri"/>
                <w:sz w:val="24"/>
                <w:szCs w:val="24"/>
                <w:lang w:eastAsia="en-US"/>
              </w:rPr>
            </w:pPr>
            <w:r w:rsidRPr="001235FF">
              <w:rPr>
                <w:rFonts w:eastAsia="Calibri"/>
                <w:sz w:val="24"/>
                <w:szCs w:val="24"/>
                <w:lang w:eastAsia="en-US"/>
              </w:rPr>
              <w:t>Шаг аукциона 20% процентов от начальной цены лота.</w:t>
            </w:r>
          </w:p>
          <w:p w:rsidR="00491375" w:rsidRPr="001235FF" w:rsidRDefault="00491375" w:rsidP="001235FF">
            <w:pPr>
              <w:widowControl w:val="0"/>
              <w:autoSpaceDE w:val="0"/>
              <w:autoSpaceDN w:val="0"/>
              <w:adjustRightInd w:val="0"/>
              <w:jc w:val="both"/>
              <w:rPr>
                <w:rFonts w:eastAsia="Calibri"/>
                <w:sz w:val="24"/>
                <w:szCs w:val="24"/>
                <w:lang w:eastAsia="en-US"/>
              </w:rPr>
            </w:pPr>
          </w:p>
          <w:p w:rsidR="00B42860" w:rsidRPr="001235FF" w:rsidRDefault="00B42860" w:rsidP="001235FF">
            <w:pPr>
              <w:widowControl w:val="0"/>
              <w:autoSpaceDE w:val="0"/>
              <w:autoSpaceDN w:val="0"/>
              <w:adjustRightInd w:val="0"/>
              <w:jc w:val="both"/>
              <w:rPr>
                <w:sz w:val="24"/>
                <w:szCs w:val="24"/>
              </w:rPr>
            </w:pPr>
            <w:r w:rsidRPr="001235FF">
              <w:rPr>
                <w:rFonts w:eastAsia="Calibri"/>
                <w:sz w:val="24"/>
                <w:szCs w:val="24"/>
                <w:lang w:eastAsia="en-US"/>
              </w:rPr>
              <w:t>В случае превышения стартовой цены лота в два – три раза, аукционист имеет право в любое время увеличить шаг аукциона</w:t>
            </w:r>
          </w:p>
        </w:tc>
        <w:tc>
          <w:tcPr>
            <w:tcW w:w="2551" w:type="dxa"/>
          </w:tcPr>
          <w:p w:rsidR="00B42860" w:rsidRDefault="00B42860">
            <w:r w:rsidRPr="00600466">
              <w:rPr>
                <w:sz w:val="24"/>
                <w:szCs w:val="24"/>
              </w:rPr>
              <w:t>НРО «ОПОРЫ РОССИИ»</w:t>
            </w:r>
          </w:p>
        </w:tc>
        <w:tc>
          <w:tcPr>
            <w:tcW w:w="3969" w:type="dxa"/>
          </w:tcPr>
          <w:p w:rsidR="00B42860" w:rsidRDefault="00B42860" w:rsidP="00AD38D1">
            <w:pPr>
              <w:pStyle w:val="21"/>
              <w:tabs>
                <w:tab w:val="left" w:pos="993"/>
              </w:tabs>
              <w:ind w:firstLine="363"/>
              <w:rPr>
                <w:sz w:val="24"/>
                <w:szCs w:val="24"/>
              </w:rPr>
            </w:pPr>
          </w:p>
          <w:p w:rsidR="00491375" w:rsidRDefault="00491375" w:rsidP="00AD38D1">
            <w:pPr>
              <w:pStyle w:val="21"/>
              <w:tabs>
                <w:tab w:val="left" w:pos="993"/>
              </w:tabs>
              <w:ind w:firstLine="363"/>
              <w:rPr>
                <w:sz w:val="24"/>
                <w:szCs w:val="24"/>
              </w:rPr>
            </w:pPr>
            <w:r>
              <w:rPr>
                <w:sz w:val="24"/>
                <w:szCs w:val="24"/>
              </w:rPr>
              <w:t>Отклонить (размер задатка и шаг аукциона устанавливается аукционной документацией в зависимости от стоимости лота)</w:t>
            </w:r>
          </w:p>
          <w:p w:rsidR="00491375" w:rsidRDefault="00491375" w:rsidP="00AD38D1">
            <w:pPr>
              <w:pStyle w:val="21"/>
              <w:tabs>
                <w:tab w:val="left" w:pos="993"/>
              </w:tabs>
              <w:ind w:firstLine="363"/>
              <w:rPr>
                <w:sz w:val="24"/>
                <w:szCs w:val="24"/>
              </w:rPr>
            </w:pPr>
          </w:p>
          <w:p w:rsidR="00491375" w:rsidRPr="00B42860" w:rsidRDefault="00491375" w:rsidP="00AD38D1">
            <w:pPr>
              <w:pStyle w:val="21"/>
              <w:tabs>
                <w:tab w:val="left" w:pos="993"/>
              </w:tabs>
              <w:ind w:firstLine="363"/>
              <w:rPr>
                <w:sz w:val="24"/>
                <w:szCs w:val="24"/>
              </w:rPr>
            </w:pPr>
            <w:r>
              <w:rPr>
                <w:sz w:val="24"/>
                <w:szCs w:val="24"/>
              </w:rPr>
              <w:t>Учтено</w:t>
            </w:r>
          </w:p>
        </w:tc>
      </w:tr>
      <w:tr w:rsidR="00FA69E0" w:rsidRPr="00255B3C" w:rsidTr="00CA38ED">
        <w:trPr>
          <w:trHeight w:val="20"/>
        </w:trPr>
        <w:tc>
          <w:tcPr>
            <w:tcW w:w="629" w:type="dxa"/>
          </w:tcPr>
          <w:p w:rsidR="00FA69E0" w:rsidRPr="00B42860" w:rsidRDefault="00E36D47"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4" w:type="dxa"/>
          </w:tcPr>
          <w:p w:rsidR="00E36D47" w:rsidRPr="001235FF" w:rsidRDefault="00E36D47" w:rsidP="001235FF">
            <w:pPr>
              <w:pStyle w:val="Style7"/>
              <w:widowControl/>
              <w:spacing w:line="240" w:lineRule="auto"/>
              <w:ind w:firstLine="0"/>
              <w:rPr>
                <w:rStyle w:val="FontStyle30"/>
                <w:sz w:val="24"/>
                <w:szCs w:val="24"/>
              </w:rPr>
            </w:pPr>
            <w:r w:rsidRPr="001235FF">
              <w:rPr>
                <w:rStyle w:val="FontStyle32"/>
                <w:sz w:val="24"/>
                <w:szCs w:val="24"/>
              </w:rPr>
              <w:t xml:space="preserve"> </w:t>
            </w:r>
            <w:r w:rsidRPr="001235FF">
              <w:rPr>
                <w:rStyle w:val="FontStyle30"/>
                <w:sz w:val="24"/>
                <w:szCs w:val="24"/>
              </w:rPr>
              <w:t xml:space="preserve">В соответствии с пунктом </w:t>
            </w:r>
            <w:r w:rsidRPr="001235FF">
              <w:rPr>
                <w:rStyle w:val="FontStyle32"/>
                <w:sz w:val="24"/>
                <w:szCs w:val="24"/>
              </w:rPr>
              <w:t xml:space="preserve">1.4.3. </w:t>
            </w:r>
            <w:r w:rsidRPr="001235FF">
              <w:rPr>
                <w:rStyle w:val="FontStyle30"/>
                <w:sz w:val="24"/>
                <w:szCs w:val="24"/>
              </w:rPr>
              <w:t>Порядка размещения НТО на территории города Нижнего Новгорода (далее - Порядок) в Схему не включаются НТО при проведении спортивно-зрелищных, культурно-массовых и иных мероприятий, размещение разносчиков-продавцов, осуществляющих разносную торговлю с рук с применением специального оборудования, размещение которых регулируется отдельными правовыми актами города Нижнего Новгорода.</w:t>
            </w:r>
          </w:p>
          <w:p w:rsidR="00E36D47" w:rsidRPr="001235FF" w:rsidRDefault="00E36D47" w:rsidP="001235FF">
            <w:pPr>
              <w:pStyle w:val="Style12"/>
              <w:widowControl/>
              <w:spacing w:line="240" w:lineRule="auto"/>
              <w:ind w:firstLine="518"/>
              <w:rPr>
                <w:rStyle w:val="FontStyle30"/>
                <w:sz w:val="24"/>
                <w:szCs w:val="24"/>
              </w:rPr>
            </w:pPr>
            <w:proofErr w:type="gramStart"/>
            <w:r w:rsidRPr="001235FF">
              <w:rPr>
                <w:rStyle w:val="FontStyle32"/>
                <w:sz w:val="24"/>
                <w:szCs w:val="24"/>
              </w:rPr>
              <w:t xml:space="preserve">Согласно </w:t>
            </w:r>
            <w:r w:rsidRPr="001235FF">
              <w:rPr>
                <w:rStyle w:val="FontStyle30"/>
                <w:sz w:val="24"/>
                <w:szCs w:val="24"/>
              </w:rPr>
              <w:t xml:space="preserve">части </w:t>
            </w:r>
            <w:r w:rsidRPr="001235FF">
              <w:rPr>
                <w:rStyle w:val="FontStyle32"/>
                <w:sz w:val="24"/>
                <w:szCs w:val="24"/>
              </w:rPr>
              <w:t xml:space="preserve">1 </w:t>
            </w:r>
            <w:r w:rsidRPr="001235FF">
              <w:rPr>
                <w:rStyle w:val="FontStyle30"/>
                <w:sz w:val="24"/>
                <w:szCs w:val="24"/>
              </w:rPr>
              <w:t xml:space="preserve">статьи </w:t>
            </w:r>
            <w:r w:rsidRPr="001235FF">
              <w:rPr>
                <w:rStyle w:val="FontStyle32"/>
                <w:sz w:val="24"/>
                <w:szCs w:val="24"/>
              </w:rPr>
              <w:t xml:space="preserve">10 Федерального закона </w:t>
            </w:r>
            <w:r w:rsidRPr="001235FF">
              <w:rPr>
                <w:rStyle w:val="FontStyle30"/>
                <w:sz w:val="24"/>
                <w:szCs w:val="24"/>
              </w:rPr>
              <w:t xml:space="preserve">от </w:t>
            </w:r>
            <w:r w:rsidRPr="001235FF">
              <w:rPr>
                <w:rStyle w:val="FontStyle32"/>
                <w:sz w:val="24"/>
                <w:szCs w:val="24"/>
              </w:rPr>
              <w:t xml:space="preserve">28.12.2009 № 381 -ФЗ </w:t>
            </w:r>
            <w:r w:rsidRPr="001235FF">
              <w:rPr>
                <w:rStyle w:val="FontStyle30"/>
                <w:sz w:val="24"/>
                <w:szCs w:val="24"/>
              </w:rPr>
              <w:t xml:space="preserve">«Об основах государственного регулирования торговой деятельности в Российской Федерации» (далее </w:t>
            </w:r>
            <w:r w:rsidRPr="001235FF">
              <w:rPr>
                <w:rStyle w:val="FontStyle34"/>
                <w:sz w:val="24"/>
                <w:szCs w:val="24"/>
              </w:rPr>
              <w:t xml:space="preserve">4 </w:t>
            </w:r>
            <w:r w:rsidRPr="001235FF">
              <w:rPr>
                <w:rStyle w:val="FontStyle30"/>
                <w:sz w:val="24"/>
                <w:szCs w:val="24"/>
              </w:rPr>
              <w:t xml:space="preserve">Федеральный закон № </w:t>
            </w:r>
            <w:r w:rsidRPr="001235FF">
              <w:rPr>
                <w:rStyle w:val="FontStyle32"/>
                <w:sz w:val="24"/>
                <w:szCs w:val="24"/>
              </w:rPr>
              <w:t xml:space="preserve">381) </w:t>
            </w:r>
            <w:r w:rsidRPr="001235FF">
              <w:rPr>
                <w:rStyle w:val="FontStyle30"/>
                <w:sz w:val="24"/>
                <w:szCs w:val="24"/>
              </w:rPr>
              <w:t>размещение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w:t>
            </w:r>
            <w:proofErr w:type="gramEnd"/>
            <w:r w:rsidRPr="001235FF">
              <w:rPr>
                <w:rStyle w:val="FontStyle30"/>
                <w:sz w:val="24"/>
                <w:szCs w:val="24"/>
              </w:rPr>
              <w:t xml:space="preserve"> населения площадью торговых объектов. Таким образом, НТО могут размещаться только на основании Схемы размещения НТО, вне зависимости от проведения спортивно-зрелищных, культурно-массовых и иных мероприятий.</w:t>
            </w:r>
          </w:p>
          <w:p w:rsidR="00FA69E0" w:rsidRPr="001235FF" w:rsidRDefault="00E36D47" w:rsidP="001235FF">
            <w:pPr>
              <w:pStyle w:val="Style12"/>
              <w:widowControl/>
              <w:spacing w:line="240" w:lineRule="auto"/>
              <w:ind w:firstLine="533"/>
              <w:rPr>
                <w:rFonts w:ascii="Times New Roman" w:hAnsi="Times New Roman" w:cs="Times New Roman"/>
              </w:rPr>
            </w:pPr>
            <w:r w:rsidRPr="001235FF">
              <w:rPr>
                <w:rStyle w:val="FontStyle30"/>
                <w:sz w:val="24"/>
                <w:szCs w:val="24"/>
              </w:rPr>
              <w:t>В случае</w:t>
            </w:r>
            <w:proofErr w:type="gramStart"/>
            <w:r w:rsidRPr="001235FF">
              <w:rPr>
                <w:rStyle w:val="FontStyle30"/>
                <w:sz w:val="24"/>
                <w:szCs w:val="24"/>
              </w:rPr>
              <w:t>,</w:t>
            </w:r>
            <w:proofErr w:type="gramEnd"/>
            <w:r w:rsidRPr="001235FF">
              <w:rPr>
                <w:rStyle w:val="FontStyle30"/>
                <w:sz w:val="24"/>
                <w:szCs w:val="24"/>
              </w:rPr>
              <w:t xml:space="preserve"> если под разносчиком-продавцом, осуществляющим разносную торговлю с рук с применением специального оборудования, понимается один из видов НТО, то его размещение должно регламентироваться Схемой согласно федеральному законодательству, В случае, если данный объект не относятся к НТО, то целесообразно убрать данное положение, поскольку Порядок регламентирует размещение именно НТО.</w:t>
            </w:r>
          </w:p>
        </w:tc>
        <w:tc>
          <w:tcPr>
            <w:tcW w:w="2551" w:type="dxa"/>
          </w:tcPr>
          <w:p w:rsidR="00FA69E0" w:rsidRPr="00B42860" w:rsidRDefault="00F2745E" w:rsidP="00970546">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A69E0" w:rsidRPr="00B42860" w:rsidRDefault="00491375" w:rsidP="00B542FD">
            <w:pPr>
              <w:pStyle w:val="21"/>
              <w:tabs>
                <w:tab w:val="left" w:pos="993"/>
              </w:tabs>
              <w:ind w:firstLine="363"/>
              <w:rPr>
                <w:sz w:val="24"/>
                <w:szCs w:val="24"/>
              </w:rPr>
            </w:pPr>
            <w:proofErr w:type="gramStart"/>
            <w:r>
              <w:rPr>
                <w:sz w:val="24"/>
                <w:szCs w:val="24"/>
              </w:rPr>
              <w:t xml:space="preserve">Отклонить </w:t>
            </w:r>
            <w:r w:rsidR="00B542FD">
              <w:rPr>
                <w:sz w:val="24"/>
                <w:szCs w:val="24"/>
              </w:rPr>
              <w:t>(ограничение установлено порядком разработки схем размещения НТО, утвержденным приказом Министерством промышленности, торговли и предпринимательства Нижегородской области.</w:t>
            </w:r>
            <w:proofErr w:type="gramEnd"/>
          </w:p>
        </w:tc>
      </w:tr>
      <w:tr w:rsidR="00B653AB" w:rsidRPr="00255B3C" w:rsidTr="00CA38ED">
        <w:trPr>
          <w:trHeight w:val="20"/>
        </w:trPr>
        <w:tc>
          <w:tcPr>
            <w:tcW w:w="629" w:type="dxa"/>
          </w:tcPr>
          <w:p w:rsidR="00B653AB" w:rsidRPr="00B42860" w:rsidRDefault="00B653AB"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4" w:type="dxa"/>
          </w:tcPr>
          <w:p w:rsidR="00B653AB" w:rsidRPr="001235FF" w:rsidRDefault="00B653AB" w:rsidP="001235FF">
            <w:pPr>
              <w:pStyle w:val="Style12"/>
              <w:widowControl/>
              <w:spacing w:line="240" w:lineRule="auto"/>
              <w:ind w:firstLine="542"/>
              <w:rPr>
                <w:rFonts w:ascii="Times New Roman" w:hAnsi="Times New Roman" w:cs="Times New Roman"/>
              </w:rPr>
            </w:pPr>
            <w:r w:rsidRPr="001235FF">
              <w:rPr>
                <w:rStyle w:val="FontStyle30"/>
                <w:sz w:val="24"/>
                <w:szCs w:val="24"/>
              </w:rPr>
              <w:t>В соответствии с пунктом 1.4.4 Порядка в Схему не включаются места размещения НТО:</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653AB" w:rsidP="00AD38D1">
            <w:pPr>
              <w:pStyle w:val="21"/>
              <w:tabs>
                <w:tab w:val="left" w:pos="993"/>
              </w:tabs>
              <w:ind w:firstLine="363"/>
              <w:rPr>
                <w:sz w:val="24"/>
                <w:szCs w:val="24"/>
              </w:rPr>
            </w:pPr>
          </w:p>
        </w:tc>
      </w:tr>
      <w:tr w:rsidR="00B653AB" w:rsidRPr="00255B3C" w:rsidTr="00CA38ED">
        <w:trPr>
          <w:trHeight w:val="20"/>
        </w:trPr>
        <w:tc>
          <w:tcPr>
            <w:tcW w:w="629" w:type="dxa"/>
          </w:tcPr>
          <w:p w:rsidR="00B653AB" w:rsidRPr="00B42860" w:rsidRDefault="00B653AB"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8364" w:type="dxa"/>
          </w:tcPr>
          <w:p w:rsidR="00B653AB" w:rsidRPr="001235FF" w:rsidRDefault="00B653AB" w:rsidP="001235FF">
            <w:pPr>
              <w:pStyle w:val="Style16"/>
              <w:widowControl/>
              <w:tabs>
                <w:tab w:val="left" w:pos="682"/>
              </w:tabs>
              <w:spacing w:line="240" w:lineRule="auto"/>
              <w:rPr>
                <w:rStyle w:val="FontStyle30"/>
                <w:sz w:val="24"/>
                <w:szCs w:val="24"/>
              </w:rPr>
            </w:pPr>
            <w:proofErr w:type="gramStart"/>
            <w:r w:rsidRPr="001235FF">
              <w:rPr>
                <w:rStyle w:val="FontStyle30"/>
                <w:sz w:val="24"/>
                <w:szCs w:val="24"/>
              </w:rPr>
              <w:t>-</w:t>
            </w:r>
            <w:r w:rsidRPr="001235FF">
              <w:rPr>
                <w:rStyle w:val="FontStyle30"/>
                <w:sz w:val="24"/>
                <w:szCs w:val="24"/>
              </w:rPr>
              <w:tab/>
              <w:t>в 100-метровой зоне по прямой от ближайшей точки границы земельного участка детского, образовательного, лечебно-профилактического учреждения до входа в объект, планирующий реализацию алкогольной и табачной продукции.</w:t>
            </w:r>
            <w:proofErr w:type="gramEnd"/>
          </w:p>
          <w:p w:rsidR="00B653AB" w:rsidRPr="001235FF" w:rsidRDefault="00B653AB" w:rsidP="001235FF">
            <w:pPr>
              <w:pStyle w:val="21"/>
              <w:tabs>
                <w:tab w:val="left" w:pos="993"/>
              </w:tabs>
              <w:ind w:firstLine="0"/>
              <w:rPr>
                <w:rStyle w:val="FontStyle30"/>
                <w:sz w:val="24"/>
                <w:szCs w:val="24"/>
              </w:rPr>
            </w:pPr>
            <w:proofErr w:type="gramStart"/>
            <w:r w:rsidRPr="001235FF">
              <w:rPr>
                <w:rStyle w:val="FontStyle30"/>
                <w:sz w:val="24"/>
                <w:szCs w:val="24"/>
              </w:rPr>
              <w:t xml:space="preserve">В соответствии с постановлением администрации города Нижнего Новгорода от </w:t>
            </w:r>
            <w:r w:rsidRPr="001235FF">
              <w:rPr>
                <w:rStyle w:val="FontStyle30"/>
                <w:sz w:val="24"/>
                <w:szCs w:val="24"/>
              </w:rPr>
              <w:lastRenderedPageBreak/>
              <w:t>10.06.2013 для определения границ прилегающих территорий от детских, образовательных, медицинских организаций, объектов спорта, оптовых и розничных рынков, вокзалов, аэропортов и иных мест массового скопления граждан и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устанавливается    минимальные значения расстояния от</w:t>
            </w:r>
            <w:proofErr w:type="gramEnd"/>
            <w:r w:rsidRPr="001235FF">
              <w:rPr>
                <w:rStyle w:val="FontStyle30"/>
                <w:sz w:val="24"/>
                <w:szCs w:val="24"/>
              </w:rPr>
              <w:t xml:space="preserve"> </w:t>
            </w:r>
            <w:proofErr w:type="gramStart"/>
            <w:r w:rsidRPr="001235FF">
              <w:rPr>
                <w:rStyle w:val="FontStyle30"/>
                <w:sz w:val="24"/>
                <w:szCs w:val="24"/>
              </w:rPr>
              <w:t xml:space="preserve">детских, образовательных, медицинских, организаций, объектов спорта, оптовых и розничных рынков, вокзалов, аэропортов - 25 метров. </w:t>
            </w:r>
            <w:proofErr w:type="gramEnd"/>
          </w:p>
          <w:p w:rsidR="00B653AB" w:rsidRPr="001235FF" w:rsidRDefault="00B653AB" w:rsidP="001235FF">
            <w:pPr>
              <w:pStyle w:val="21"/>
              <w:tabs>
                <w:tab w:val="left" w:pos="993"/>
              </w:tabs>
              <w:ind w:firstLine="0"/>
              <w:rPr>
                <w:sz w:val="24"/>
                <w:szCs w:val="24"/>
              </w:rPr>
            </w:pPr>
            <w:r w:rsidRPr="001235FF">
              <w:rPr>
                <w:rStyle w:val="FontStyle30"/>
                <w:sz w:val="24"/>
                <w:szCs w:val="24"/>
              </w:rPr>
              <w:t>Введение 100 метровой зоны приведет к сокращению числа хозяйствующих субъектов, осуществляющих торговую деятельность с использованием НТО, а также к необоснованному препятствованию осуществлению деятельности хозяйствующими субъектами и ограничению конкуренции.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8364" w:type="dxa"/>
          </w:tcPr>
          <w:p w:rsidR="00B653AB" w:rsidRPr="001235FF" w:rsidRDefault="00B653AB" w:rsidP="001235FF">
            <w:pPr>
              <w:pStyle w:val="Style16"/>
              <w:widowControl/>
              <w:tabs>
                <w:tab w:val="left" w:pos="725"/>
              </w:tabs>
              <w:spacing w:line="240" w:lineRule="auto"/>
              <w:ind w:left="547" w:firstLine="0"/>
              <w:jc w:val="left"/>
              <w:rPr>
                <w:rStyle w:val="FontStyle30"/>
                <w:sz w:val="24"/>
                <w:szCs w:val="24"/>
              </w:rPr>
            </w:pPr>
            <w:r w:rsidRPr="001235FF">
              <w:rPr>
                <w:rStyle w:val="FontStyle30"/>
                <w:sz w:val="24"/>
                <w:szCs w:val="24"/>
              </w:rPr>
              <w:t>-</w:t>
            </w:r>
            <w:r w:rsidRPr="001235FF">
              <w:rPr>
                <w:rStyle w:val="FontStyle30"/>
                <w:sz w:val="24"/>
                <w:szCs w:val="24"/>
              </w:rPr>
              <w:tab/>
              <w:t>ближе 5 метров от окон зданий.</w:t>
            </w:r>
          </w:p>
          <w:p w:rsidR="00B653AB" w:rsidRPr="001235FF" w:rsidRDefault="00B653AB" w:rsidP="001235FF">
            <w:pPr>
              <w:pStyle w:val="21"/>
              <w:tabs>
                <w:tab w:val="left" w:pos="993"/>
              </w:tabs>
              <w:ind w:firstLine="0"/>
              <w:rPr>
                <w:sz w:val="24"/>
                <w:szCs w:val="24"/>
              </w:rPr>
            </w:pPr>
            <w:r w:rsidRPr="001235FF">
              <w:rPr>
                <w:rStyle w:val="FontStyle30"/>
                <w:sz w:val="24"/>
                <w:szCs w:val="24"/>
              </w:rPr>
              <w:t>Введение данного положения приведет к сокращению числа хозяйствующих субъектов, осуществляющих торговую деятельность с использованием НТО, а также к необоснованному препятствованию осуществлению деятельности хозяйствующими субъектами и ограничению конкуренции.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8364" w:type="dxa"/>
          </w:tcPr>
          <w:p w:rsidR="00B653AB" w:rsidRPr="001235FF" w:rsidRDefault="00B653AB" w:rsidP="001235FF">
            <w:pPr>
              <w:pStyle w:val="Style16"/>
              <w:widowControl/>
              <w:tabs>
                <w:tab w:val="left" w:pos="710"/>
              </w:tabs>
              <w:spacing w:line="240" w:lineRule="auto"/>
              <w:ind w:firstLine="364"/>
              <w:rPr>
                <w:rStyle w:val="FontStyle30"/>
                <w:sz w:val="24"/>
                <w:szCs w:val="24"/>
              </w:rPr>
            </w:pPr>
            <w:r w:rsidRPr="001235FF">
              <w:rPr>
                <w:rStyle w:val="FontStyle30"/>
                <w:sz w:val="24"/>
                <w:szCs w:val="24"/>
              </w:rPr>
              <w:t>-</w:t>
            </w:r>
            <w:r w:rsidRPr="001235FF">
              <w:rPr>
                <w:rStyle w:val="FontStyle30"/>
                <w:sz w:val="24"/>
                <w:szCs w:val="24"/>
              </w:rPr>
              <w:tab/>
              <w:t>в 25-метровой зоне от периметра технических сооружений и наземных вестибюлей станций метрополитена и подземных пешеходных переходов, за исключением торговых автоматов на станциях метрополитена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B653AB" w:rsidRPr="001235FF" w:rsidRDefault="00B653AB" w:rsidP="001235FF">
            <w:pPr>
              <w:pStyle w:val="21"/>
              <w:tabs>
                <w:tab w:val="left" w:pos="993"/>
              </w:tabs>
              <w:ind w:firstLine="364"/>
              <w:rPr>
                <w:sz w:val="24"/>
                <w:szCs w:val="24"/>
              </w:rPr>
            </w:pPr>
            <w:r w:rsidRPr="001235FF">
              <w:rPr>
                <w:rStyle w:val="FontStyle30"/>
                <w:sz w:val="24"/>
                <w:szCs w:val="24"/>
              </w:rPr>
              <w:t>Введение данного положения приведет к сокращению числа хозяйствующих субъектов, осуществляющих торговую деятельность с использованием НТО с иной специализацией, а также к необоснованному препятствованию осуществлению деятельности хозяйствующими субъектами и ограничению конкуренции.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8364" w:type="dxa"/>
          </w:tcPr>
          <w:p w:rsidR="00B653AB" w:rsidRPr="001235FF" w:rsidRDefault="00B653AB" w:rsidP="001235FF">
            <w:pPr>
              <w:pStyle w:val="Style17"/>
              <w:widowControl/>
              <w:tabs>
                <w:tab w:val="left" w:pos="706"/>
              </w:tabs>
              <w:spacing w:line="240" w:lineRule="auto"/>
              <w:rPr>
                <w:rStyle w:val="FontStyle30"/>
                <w:rFonts w:eastAsia="Times New Roman"/>
                <w:sz w:val="24"/>
                <w:szCs w:val="24"/>
              </w:rPr>
            </w:pPr>
            <w:r w:rsidRPr="001235FF">
              <w:rPr>
                <w:rStyle w:val="FontStyle30"/>
                <w:rFonts w:eastAsia="Times New Roman"/>
                <w:sz w:val="24"/>
                <w:szCs w:val="24"/>
              </w:rPr>
              <w:t>-</w:t>
            </w:r>
            <w:r w:rsidRPr="001235FF">
              <w:rPr>
                <w:rStyle w:val="FontStyle30"/>
                <w:rFonts w:eastAsia="Times New Roman"/>
                <w:sz w:val="24"/>
                <w:szCs w:val="24"/>
              </w:rPr>
              <w:tab/>
              <w:t xml:space="preserve">в границах охранных зон или границ объектов культурного наследия. </w:t>
            </w:r>
          </w:p>
          <w:p w:rsidR="00B653AB" w:rsidRPr="001235FF" w:rsidRDefault="00B653AB" w:rsidP="001235FF">
            <w:pPr>
              <w:pStyle w:val="Style17"/>
              <w:widowControl/>
              <w:tabs>
                <w:tab w:val="left" w:pos="706"/>
              </w:tabs>
              <w:spacing w:line="240" w:lineRule="auto"/>
              <w:rPr>
                <w:rStyle w:val="FontStyle30"/>
                <w:sz w:val="24"/>
                <w:szCs w:val="24"/>
              </w:rPr>
            </w:pPr>
            <w:r w:rsidRPr="001235FF">
              <w:rPr>
                <w:rStyle w:val="FontStyle30"/>
                <w:rFonts w:eastAsia="Times New Roman"/>
                <w:sz w:val="24"/>
                <w:szCs w:val="24"/>
              </w:rPr>
              <w:t xml:space="preserve">Предлагаем включать данные места в Схему, но при условии получения </w:t>
            </w:r>
            <w:r w:rsidRPr="001235FF">
              <w:rPr>
                <w:rStyle w:val="FontStyle30"/>
                <w:sz w:val="24"/>
                <w:szCs w:val="24"/>
              </w:rPr>
              <w:t>согласования от Управления государственной охраны объектов культурного наследия Нижегородской области.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8364" w:type="dxa"/>
          </w:tcPr>
          <w:p w:rsidR="00B653AB" w:rsidRPr="001235FF" w:rsidRDefault="00B653AB" w:rsidP="001235FF">
            <w:pPr>
              <w:pStyle w:val="Style16"/>
              <w:widowControl/>
              <w:tabs>
                <w:tab w:val="left" w:pos="734"/>
              </w:tabs>
              <w:spacing w:line="240" w:lineRule="auto"/>
              <w:ind w:firstLine="222"/>
              <w:rPr>
                <w:rStyle w:val="FontStyle30"/>
                <w:sz w:val="24"/>
                <w:szCs w:val="24"/>
              </w:rPr>
            </w:pPr>
            <w:r w:rsidRPr="001235FF">
              <w:rPr>
                <w:rStyle w:val="FontStyle30"/>
                <w:sz w:val="24"/>
                <w:szCs w:val="24"/>
              </w:rPr>
              <w:t>-</w:t>
            </w:r>
            <w:r w:rsidRPr="001235FF">
              <w:rPr>
                <w:rStyle w:val="FontStyle30"/>
                <w:sz w:val="24"/>
                <w:szCs w:val="24"/>
              </w:rPr>
              <w:tab/>
              <w:t>на расстоянии ближе 20 метров от остановочных пунктов городского транспорта общего пользования, за исключением павильонов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B653AB" w:rsidRPr="001235FF" w:rsidRDefault="00B653AB" w:rsidP="001235FF">
            <w:pPr>
              <w:pStyle w:val="21"/>
              <w:tabs>
                <w:tab w:val="left" w:pos="993"/>
              </w:tabs>
              <w:ind w:firstLine="222"/>
              <w:rPr>
                <w:sz w:val="24"/>
                <w:szCs w:val="24"/>
              </w:rPr>
            </w:pPr>
            <w:r w:rsidRPr="001235FF">
              <w:rPr>
                <w:rStyle w:val="FontStyle30"/>
                <w:sz w:val="24"/>
                <w:szCs w:val="24"/>
              </w:rPr>
              <w:t xml:space="preserve">Введение данного положения приведет к сокращению числа хозяйствующих субъектов, осуществляющих торговую деятельность с использованием НТО с </w:t>
            </w:r>
            <w:r w:rsidRPr="001235FF">
              <w:rPr>
                <w:rStyle w:val="FontStyle30"/>
                <w:sz w:val="24"/>
                <w:szCs w:val="24"/>
              </w:rPr>
              <w:lastRenderedPageBreak/>
              <w:t>иной специализацией, а также к необоснованному препятствованию осуществлению деятельности хозяйствующими субъектами и ограничению конкуренции. Кроме того, данный пункт исключает размещение НТО, представляющих собой единое целое с остановочным комплексом.</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364" w:type="dxa"/>
          </w:tcPr>
          <w:p w:rsidR="00B653AB" w:rsidRPr="001235FF" w:rsidRDefault="00B653AB" w:rsidP="001235FF">
            <w:pPr>
              <w:pStyle w:val="Style16"/>
              <w:widowControl/>
              <w:tabs>
                <w:tab w:val="left" w:pos="826"/>
              </w:tabs>
              <w:spacing w:line="240" w:lineRule="auto"/>
              <w:ind w:firstLine="364"/>
              <w:rPr>
                <w:rStyle w:val="FontStyle30"/>
                <w:sz w:val="24"/>
                <w:szCs w:val="24"/>
              </w:rPr>
            </w:pPr>
            <w:r w:rsidRPr="001235FF">
              <w:rPr>
                <w:rStyle w:val="FontStyle30"/>
                <w:sz w:val="24"/>
                <w:szCs w:val="24"/>
              </w:rPr>
              <w:t>В соответствии с пунктом 1.4.6. Порядка Схема размещения должна</w:t>
            </w:r>
            <w:r w:rsidRPr="001235FF">
              <w:rPr>
                <w:rStyle w:val="FontStyle30"/>
                <w:sz w:val="24"/>
                <w:szCs w:val="24"/>
              </w:rPr>
              <w:br/>
              <w:t>содержать: тип нестационарного торгового объекта, специализацию,</w:t>
            </w:r>
            <w:r w:rsidRPr="001235FF">
              <w:rPr>
                <w:rStyle w:val="FontStyle30"/>
                <w:sz w:val="24"/>
                <w:szCs w:val="24"/>
              </w:rPr>
              <w:br/>
              <w:t>местоположение, вид (форма) собственности земельного участка и размеры</w:t>
            </w:r>
            <w:r w:rsidRPr="001235FF">
              <w:rPr>
                <w:rStyle w:val="FontStyle30"/>
                <w:sz w:val="24"/>
                <w:szCs w:val="24"/>
              </w:rPr>
              <w:br/>
              <w:t>площади каждого места размещения нестационарного торгового объекта, а</w:t>
            </w:r>
            <w:r w:rsidRPr="001235FF">
              <w:rPr>
                <w:rStyle w:val="FontStyle30"/>
                <w:sz w:val="24"/>
                <w:szCs w:val="24"/>
              </w:rPr>
              <w:br/>
              <w:t>также сведения о нестационарных торговых объектах, используемых</w:t>
            </w:r>
            <w:r w:rsidRPr="001235FF">
              <w:rPr>
                <w:rStyle w:val="FontStyle30"/>
                <w:sz w:val="24"/>
                <w:szCs w:val="24"/>
              </w:rPr>
              <w:br/>
              <w:t>субъектами малого и среднего предпринимательства.</w:t>
            </w:r>
          </w:p>
          <w:p w:rsidR="00B653AB" w:rsidRPr="001235FF" w:rsidRDefault="00B653AB" w:rsidP="001235FF">
            <w:pPr>
              <w:pStyle w:val="21"/>
              <w:tabs>
                <w:tab w:val="left" w:pos="993"/>
              </w:tabs>
              <w:ind w:firstLine="364"/>
              <w:rPr>
                <w:sz w:val="24"/>
                <w:szCs w:val="24"/>
              </w:rPr>
            </w:pPr>
            <w:r w:rsidRPr="001235FF">
              <w:rPr>
                <w:rStyle w:val="FontStyle30"/>
                <w:sz w:val="24"/>
                <w:szCs w:val="24"/>
              </w:rPr>
              <w:t>Во избежание разного толкования нормы считаем необходимым расшифровать формулировку «а также сведения о нестационарных торговых объектах». Кроме того, считаем необходимым добавить сведения об НТО: количество и срок размещения.</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AD38D1">
            <w:pPr>
              <w:pStyle w:val="21"/>
              <w:tabs>
                <w:tab w:val="left" w:pos="993"/>
              </w:tabs>
              <w:ind w:firstLine="363"/>
              <w:rPr>
                <w:sz w:val="24"/>
                <w:szCs w:val="24"/>
              </w:rPr>
            </w:pPr>
            <w:r>
              <w:rPr>
                <w:sz w:val="24"/>
                <w:szCs w:val="24"/>
              </w:rPr>
              <w:t xml:space="preserve">Отклонить </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4" w:type="dxa"/>
          </w:tcPr>
          <w:p w:rsidR="00B653AB" w:rsidRPr="001235FF" w:rsidRDefault="00B653AB" w:rsidP="001235FF">
            <w:pPr>
              <w:pStyle w:val="Style16"/>
              <w:widowControl/>
              <w:tabs>
                <w:tab w:val="left" w:pos="826"/>
              </w:tabs>
              <w:spacing w:line="240" w:lineRule="auto"/>
              <w:ind w:firstLine="364"/>
              <w:rPr>
                <w:rStyle w:val="FontStyle30"/>
                <w:sz w:val="24"/>
                <w:szCs w:val="24"/>
              </w:rPr>
            </w:pPr>
            <w:r w:rsidRPr="001235FF">
              <w:rPr>
                <w:rStyle w:val="FontStyle30"/>
                <w:sz w:val="24"/>
                <w:szCs w:val="24"/>
              </w:rPr>
              <w:t>В соответствии с пунктом 1.4.7.2. Порядка правовой акт администрации</w:t>
            </w:r>
            <w:r w:rsidRPr="001235FF">
              <w:rPr>
                <w:rStyle w:val="FontStyle30"/>
                <w:sz w:val="24"/>
                <w:szCs w:val="24"/>
              </w:rPr>
              <w:br/>
              <w:t>города Нижнего Новгорода о внесении изменений в Схему издается ежемесячно.</w:t>
            </w:r>
          </w:p>
          <w:p w:rsidR="00B653AB" w:rsidRPr="001235FF" w:rsidRDefault="00B653AB" w:rsidP="001235FF">
            <w:pPr>
              <w:pStyle w:val="21"/>
              <w:tabs>
                <w:tab w:val="left" w:pos="993"/>
              </w:tabs>
              <w:ind w:firstLine="364"/>
              <w:rPr>
                <w:sz w:val="24"/>
                <w:szCs w:val="24"/>
              </w:rPr>
            </w:pPr>
            <w:r w:rsidRPr="001235FF">
              <w:rPr>
                <w:rStyle w:val="FontStyle30"/>
                <w:sz w:val="24"/>
                <w:szCs w:val="24"/>
              </w:rPr>
              <w:t>В целях своевременного предоставления СПД возможности организовать работу по реализации своей торговой деятельности, считаем необходимым вносить изменения в Схему не менее 2 раз в месяц.</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B542FD">
            <w:pPr>
              <w:pStyle w:val="21"/>
              <w:tabs>
                <w:tab w:val="left" w:pos="993"/>
              </w:tabs>
              <w:ind w:firstLine="363"/>
              <w:rPr>
                <w:sz w:val="24"/>
                <w:szCs w:val="24"/>
              </w:rPr>
            </w:pPr>
            <w:r>
              <w:rPr>
                <w:sz w:val="24"/>
                <w:szCs w:val="24"/>
              </w:rPr>
              <w:t>Отклонить</w:t>
            </w:r>
            <w:r w:rsidR="00B542FD">
              <w:rPr>
                <w:sz w:val="24"/>
                <w:szCs w:val="24"/>
              </w:rPr>
              <w:t xml:space="preserve"> (новый регламент сокращает</w:t>
            </w:r>
            <w:r w:rsidR="006E50C8">
              <w:rPr>
                <w:sz w:val="24"/>
                <w:szCs w:val="24"/>
              </w:rPr>
              <w:t xml:space="preserve"> срок рассмотрения </w:t>
            </w:r>
            <w:proofErr w:type="gramStart"/>
            <w:r w:rsidR="006E50C8">
              <w:rPr>
                <w:sz w:val="24"/>
                <w:szCs w:val="24"/>
              </w:rPr>
              <w:t>заявления</w:t>
            </w:r>
            <w:proofErr w:type="gramEnd"/>
            <w:r w:rsidR="006E50C8">
              <w:rPr>
                <w:sz w:val="24"/>
                <w:szCs w:val="24"/>
              </w:rPr>
              <w:t xml:space="preserve"> а 4 раза с 60 рабочих дней до 15)</w:t>
            </w:r>
          </w:p>
        </w:tc>
      </w:tr>
      <w:tr w:rsidR="00B653AB" w:rsidRPr="00255B3C" w:rsidTr="00CA38ED">
        <w:trPr>
          <w:trHeight w:val="20"/>
        </w:trPr>
        <w:tc>
          <w:tcPr>
            <w:tcW w:w="629" w:type="dxa"/>
          </w:tcPr>
          <w:p w:rsidR="00B653AB" w:rsidRPr="00B42860" w:rsidRDefault="001235FF"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364" w:type="dxa"/>
          </w:tcPr>
          <w:p w:rsidR="00B653AB" w:rsidRPr="001235FF" w:rsidRDefault="00B653AB" w:rsidP="001235FF">
            <w:pPr>
              <w:pStyle w:val="Style16"/>
              <w:widowControl/>
              <w:tabs>
                <w:tab w:val="left" w:pos="850"/>
              </w:tabs>
              <w:spacing w:line="240" w:lineRule="auto"/>
              <w:ind w:firstLine="528"/>
              <w:rPr>
                <w:rStyle w:val="FontStyle30"/>
                <w:sz w:val="24"/>
                <w:szCs w:val="24"/>
              </w:rPr>
            </w:pPr>
            <w:r w:rsidRPr="001235FF">
              <w:rPr>
                <w:rStyle w:val="FontStyle30"/>
                <w:sz w:val="24"/>
                <w:szCs w:val="24"/>
              </w:rPr>
              <w:t>В соответствии с абзацем 5 пункта 1.5 Порядка СПД при размещении НТО обязаны не допускать размещение НТО, изготовленных из материалов, качество и безопасность которых не подтверждены документами, установленными законодательством Российской Федерации для соответствующего вида материала.</w:t>
            </w:r>
          </w:p>
          <w:p w:rsidR="00B653AB" w:rsidRPr="001235FF" w:rsidRDefault="00B653AB" w:rsidP="001235FF">
            <w:pPr>
              <w:pStyle w:val="Style12"/>
              <w:widowControl/>
              <w:spacing w:line="240" w:lineRule="auto"/>
              <w:ind w:firstLine="538"/>
              <w:rPr>
                <w:rStyle w:val="FontStyle30"/>
                <w:sz w:val="24"/>
                <w:szCs w:val="24"/>
              </w:rPr>
            </w:pPr>
            <w:r w:rsidRPr="001235FF">
              <w:rPr>
                <w:rStyle w:val="FontStyle30"/>
                <w:sz w:val="24"/>
                <w:szCs w:val="24"/>
              </w:rPr>
              <w:t xml:space="preserve">Считаем, что данный пункт вводит обязанность СПД </w:t>
            </w:r>
            <w:proofErr w:type="gramStart"/>
            <w:r w:rsidRPr="001235FF">
              <w:rPr>
                <w:rStyle w:val="FontStyle30"/>
                <w:sz w:val="24"/>
                <w:szCs w:val="24"/>
              </w:rPr>
              <w:t>предоставлять документы</w:t>
            </w:r>
            <w:proofErr w:type="gramEnd"/>
            <w:r w:rsidRPr="001235FF">
              <w:rPr>
                <w:rStyle w:val="FontStyle30"/>
                <w:sz w:val="24"/>
                <w:szCs w:val="24"/>
              </w:rPr>
              <w:t xml:space="preserve">, подтверждающие качество и безопасность материалов, из которых изготовлен НТО, что является дополнительным административным барьером. Безопасность и качество материалов на предмет </w:t>
            </w:r>
            <w:proofErr w:type="spellStart"/>
            <w:r w:rsidRPr="001235FF">
              <w:rPr>
                <w:rStyle w:val="FontStyle30"/>
                <w:sz w:val="24"/>
                <w:szCs w:val="24"/>
              </w:rPr>
              <w:t>пожароопасности</w:t>
            </w:r>
            <w:proofErr w:type="spellEnd"/>
            <w:r w:rsidRPr="001235FF">
              <w:rPr>
                <w:rStyle w:val="FontStyle30"/>
                <w:sz w:val="24"/>
                <w:szCs w:val="24"/>
              </w:rPr>
              <w:t xml:space="preserve"> устанавливается уполномоченным органом МЧС.</w:t>
            </w:r>
          </w:p>
          <w:p w:rsidR="00B653AB" w:rsidRPr="001235FF" w:rsidRDefault="00B653AB" w:rsidP="001235FF">
            <w:pPr>
              <w:pStyle w:val="21"/>
              <w:tabs>
                <w:tab w:val="left" w:pos="993"/>
              </w:tabs>
              <w:ind w:firstLine="0"/>
              <w:rPr>
                <w:sz w:val="24"/>
                <w:szCs w:val="24"/>
              </w:rPr>
            </w:pPr>
            <w:r w:rsidRPr="001235FF">
              <w:rPr>
                <w:rStyle w:val="FontStyle30"/>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491375" w:rsidP="006E50C8">
            <w:pPr>
              <w:pStyle w:val="21"/>
              <w:tabs>
                <w:tab w:val="left" w:pos="993"/>
              </w:tabs>
              <w:ind w:firstLine="363"/>
              <w:rPr>
                <w:sz w:val="24"/>
                <w:szCs w:val="24"/>
              </w:rPr>
            </w:pPr>
            <w:r>
              <w:rPr>
                <w:sz w:val="24"/>
                <w:szCs w:val="24"/>
              </w:rPr>
              <w:t>Отклонить (включено в требования договора в соответствии с ППБ, но</w:t>
            </w:r>
            <w:r w:rsidR="006E50C8">
              <w:rPr>
                <w:sz w:val="24"/>
                <w:szCs w:val="24"/>
              </w:rPr>
              <w:t xml:space="preserve"> договором не установлена </w:t>
            </w:r>
            <w:r>
              <w:rPr>
                <w:sz w:val="24"/>
                <w:szCs w:val="24"/>
              </w:rPr>
              <w:t xml:space="preserve"> ответственность)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364" w:type="dxa"/>
          </w:tcPr>
          <w:p w:rsidR="00B653AB" w:rsidRPr="001235FF" w:rsidRDefault="00B653AB" w:rsidP="001235FF">
            <w:pPr>
              <w:pStyle w:val="Style16"/>
              <w:widowControl/>
              <w:tabs>
                <w:tab w:val="left" w:pos="979"/>
              </w:tabs>
              <w:spacing w:line="240" w:lineRule="auto"/>
              <w:ind w:firstLine="222"/>
              <w:rPr>
                <w:rStyle w:val="FontStyle30"/>
                <w:sz w:val="24"/>
                <w:szCs w:val="24"/>
              </w:rPr>
            </w:pPr>
            <w:r w:rsidRPr="001235FF">
              <w:rPr>
                <w:rStyle w:val="FontStyle30"/>
                <w:sz w:val="24"/>
                <w:szCs w:val="24"/>
              </w:rPr>
              <w:t>В соответствии с абзацем 10 пункта 1.6 Порядка СПД при осуществлении предпринимательской деятельности с использованием НТО обязаны обеспечить использование НТО для продажи товаров, предоставления услуг при наличии условий, необходимых для хранения и отпуска соответствующего вида товаров (услуг).</w:t>
            </w:r>
          </w:p>
          <w:p w:rsidR="00B653AB" w:rsidRPr="001235FF" w:rsidRDefault="00B653AB" w:rsidP="001235FF">
            <w:pPr>
              <w:pStyle w:val="Style12"/>
              <w:widowControl/>
              <w:spacing w:line="240" w:lineRule="auto"/>
              <w:ind w:firstLine="222"/>
              <w:rPr>
                <w:rStyle w:val="FontStyle30"/>
                <w:sz w:val="24"/>
                <w:szCs w:val="24"/>
              </w:rPr>
            </w:pPr>
            <w:r w:rsidRPr="001235FF">
              <w:rPr>
                <w:rStyle w:val="FontStyle30"/>
                <w:sz w:val="24"/>
                <w:szCs w:val="24"/>
              </w:rPr>
              <w:t xml:space="preserve">Считаем, что данное положение дублирует обязанность СПД по соблюдению санитарных норм и правил, которая уже закреплена в абзаце 5 пункта 1.6 </w:t>
            </w:r>
            <w:r w:rsidRPr="001235FF">
              <w:rPr>
                <w:rStyle w:val="FontStyle30"/>
                <w:sz w:val="24"/>
                <w:szCs w:val="24"/>
              </w:rPr>
              <w:lastRenderedPageBreak/>
              <w:t>Порядка.</w:t>
            </w:r>
          </w:p>
          <w:p w:rsidR="00B653AB" w:rsidRPr="001235FF" w:rsidRDefault="00B653AB" w:rsidP="001235FF">
            <w:pPr>
              <w:pStyle w:val="Style12"/>
              <w:widowControl/>
              <w:spacing w:line="240" w:lineRule="auto"/>
              <w:ind w:firstLine="222"/>
              <w:rPr>
                <w:rFonts w:ascii="Times New Roman" w:hAnsi="Times New Roman" w:cs="Times New Roman"/>
              </w:rPr>
            </w:pPr>
            <w:r w:rsidRPr="001235FF">
              <w:rPr>
                <w:rStyle w:val="FontStyle30"/>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AD38D1">
            <w:pPr>
              <w:pStyle w:val="21"/>
              <w:tabs>
                <w:tab w:val="left" w:pos="993"/>
              </w:tabs>
              <w:ind w:firstLine="363"/>
              <w:rPr>
                <w:sz w:val="24"/>
                <w:szCs w:val="24"/>
              </w:rPr>
            </w:pPr>
            <w:r>
              <w:rPr>
                <w:sz w:val="24"/>
                <w:szCs w:val="24"/>
              </w:rPr>
              <w:t xml:space="preserve">Отклонить </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364" w:type="dxa"/>
          </w:tcPr>
          <w:p w:rsidR="00B653AB" w:rsidRPr="001235FF" w:rsidRDefault="00B653AB" w:rsidP="001235FF">
            <w:pPr>
              <w:pStyle w:val="Style16"/>
              <w:widowControl/>
              <w:tabs>
                <w:tab w:val="left" w:pos="979"/>
              </w:tabs>
              <w:spacing w:line="240" w:lineRule="auto"/>
              <w:rPr>
                <w:rStyle w:val="FontStyle30"/>
                <w:sz w:val="24"/>
                <w:szCs w:val="24"/>
              </w:rPr>
            </w:pPr>
            <w:r w:rsidRPr="001235FF">
              <w:rPr>
                <w:rStyle w:val="FontStyle30"/>
                <w:sz w:val="24"/>
                <w:szCs w:val="24"/>
              </w:rPr>
              <w:t>В соответствии с абзацем 11 пункта 1.6 Порядка СПД при осуществлении предпринимательской деятельности с использованием НТО обязаны обеспечить размещение заверенной копии свидетельства о размещении НТО на территории города Нижнего Новгорода и договора на размещение НТО в течение всего времени работы в удобном для ознакомления потребителем месте.</w:t>
            </w:r>
          </w:p>
          <w:p w:rsidR="00B653AB" w:rsidRPr="001235FF" w:rsidRDefault="00B653AB" w:rsidP="001235FF">
            <w:pPr>
              <w:pStyle w:val="21"/>
              <w:tabs>
                <w:tab w:val="left" w:pos="993"/>
              </w:tabs>
              <w:ind w:firstLine="0"/>
              <w:rPr>
                <w:sz w:val="24"/>
                <w:szCs w:val="24"/>
              </w:rPr>
            </w:pPr>
            <w:proofErr w:type="gramStart"/>
            <w:r w:rsidRPr="001235FF">
              <w:rPr>
                <w:rStyle w:val="FontStyle30"/>
                <w:sz w:val="24"/>
                <w:szCs w:val="24"/>
              </w:rPr>
              <w:t>Предлагаем изменить формулировку «в удобном для ознакомления потребителем месте» на «на видном для потребителя месте»,</w:t>
            </w:r>
            <w:proofErr w:type="gramEnd"/>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6E50C8">
            <w:pPr>
              <w:pStyle w:val="21"/>
              <w:tabs>
                <w:tab w:val="left" w:pos="993"/>
              </w:tabs>
              <w:ind w:firstLine="363"/>
              <w:rPr>
                <w:sz w:val="24"/>
                <w:szCs w:val="24"/>
              </w:rPr>
            </w:pPr>
            <w:r>
              <w:rPr>
                <w:sz w:val="24"/>
                <w:szCs w:val="24"/>
              </w:rPr>
              <w:t>Отклонить (формулировка по правилам продажи отдельных видов товаров, утв. Правительством РФ)</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364" w:type="dxa"/>
          </w:tcPr>
          <w:p w:rsidR="00B653AB" w:rsidRPr="001235FF" w:rsidRDefault="00B653AB" w:rsidP="001235FF">
            <w:pPr>
              <w:pStyle w:val="Style16"/>
              <w:widowControl/>
              <w:tabs>
                <w:tab w:val="left" w:pos="979"/>
              </w:tabs>
              <w:spacing w:line="240" w:lineRule="auto"/>
              <w:rPr>
                <w:rStyle w:val="FontStyle30"/>
                <w:sz w:val="24"/>
                <w:szCs w:val="24"/>
              </w:rPr>
            </w:pPr>
            <w:r w:rsidRPr="001235FF">
              <w:rPr>
                <w:rStyle w:val="FontStyle30"/>
                <w:sz w:val="24"/>
                <w:szCs w:val="24"/>
              </w:rPr>
              <w:t>В соответствии с абзацем 12 пункта 1.6 Порядка СПД при осуществлении предпринимательской деятельности с использованием НТО обязаны обеспечить использование НТО в соответствии с режимом, исключающим нарушение покоя граждан и тишины, в том числе, при организации деятельности временного кафе.</w:t>
            </w:r>
          </w:p>
          <w:p w:rsidR="00B653AB" w:rsidRPr="001235FF" w:rsidRDefault="00B653AB" w:rsidP="001235FF">
            <w:pPr>
              <w:pStyle w:val="Style12"/>
              <w:widowControl/>
              <w:spacing w:line="240" w:lineRule="auto"/>
              <w:ind w:firstLine="514"/>
              <w:rPr>
                <w:rStyle w:val="FontStyle30"/>
                <w:sz w:val="24"/>
                <w:szCs w:val="24"/>
              </w:rPr>
            </w:pPr>
            <w:r w:rsidRPr="001235FF">
              <w:rPr>
                <w:rStyle w:val="FontStyle30"/>
                <w:sz w:val="24"/>
                <w:szCs w:val="24"/>
              </w:rPr>
              <w:t>Данный пункт противоречит подпункту "6</w:t>
            </w:r>
            <w:r w:rsidRPr="001235FF">
              <w:rPr>
                <w:rStyle w:val="FontStyle30"/>
                <w:sz w:val="24"/>
                <w:szCs w:val="24"/>
                <w:vertAlign w:val="superscript"/>
              </w:rPr>
              <w:t>м</w:t>
            </w:r>
            <w:r w:rsidRPr="001235FF">
              <w:rPr>
                <w:rStyle w:val="FontStyle30"/>
                <w:sz w:val="24"/>
                <w:szCs w:val="24"/>
              </w:rPr>
              <w:t xml:space="preserve"> пункта 7 части </w:t>
            </w:r>
            <w:r w:rsidRPr="001235FF">
              <w:rPr>
                <w:rStyle w:val="FontStyle30"/>
                <w:spacing w:val="-30"/>
                <w:sz w:val="24"/>
                <w:szCs w:val="24"/>
              </w:rPr>
              <w:t>2.</w:t>
            </w:r>
            <w:r w:rsidRPr="001235FF">
              <w:rPr>
                <w:rStyle w:val="FontStyle30"/>
                <w:sz w:val="24"/>
                <w:szCs w:val="24"/>
              </w:rPr>
              <w:t xml:space="preserve"> статьи 8 Федерального закона № 381-ФЗ хозяйствующие субъекты, осуществляющие торговую деятельность, при организации торговой деятельности и ее осуществлении, за исключением установленных данным Федеральным законом, другими федеральными законами случаев, самостоятельно определяют режим работы.</w:t>
            </w:r>
          </w:p>
          <w:p w:rsidR="00B653AB" w:rsidRPr="001235FF" w:rsidRDefault="00B653AB" w:rsidP="001235FF">
            <w:pPr>
              <w:pStyle w:val="Style12"/>
              <w:widowControl/>
              <w:spacing w:line="240" w:lineRule="auto"/>
              <w:ind w:firstLine="528"/>
              <w:rPr>
                <w:rStyle w:val="FontStyle30"/>
                <w:sz w:val="24"/>
                <w:szCs w:val="24"/>
              </w:rPr>
            </w:pPr>
            <w:r w:rsidRPr="001235FF">
              <w:rPr>
                <w:rStyle w:val="FontStyle30"/>
                <w:sz w:val="24"/>
                <w:szCs w:val="24"/>
              </w:rPr>
              <w:t xml:space="preserve">Режим обеспечения тишины и покоя граждан регламентирован Законом Нижегородской области от </w:t>
            </w:r>
            <w:r w:rsidRPr="001235FF">
              <w:rPr>
                <w:rStyle w:val="FontStyle30"/>
                <w:spacing w:val="-30"/>
                <w:sz w:val="24"/>
                <w:szCs w:val="24"/>
              </w:rPr>
              <w:t>01</w:t>
            </w:r>
            <w:r w:rsidRPr="001235FF">
              <w:rPr>
                <w:rStyle w:val="FontStyle30"/>
                <w:sz w:val="24"/>
                <w:szCs w:val="24"/>
              </w:rPr>
              <w:t xml:space="preserve"> 04.2015 № 44-3 «Об обеспечении тишины и покоя граждан на территории Нижегородской области».</w:t>
            </w:r>
          </w:p>
          <w:p w:rsidR="00B653AB" w:rsidRPr="001235FF" w:rsidRDefault="00B653AB" w:rsidP="001235FF">
            <w:pPr>
              <w:pStyle w:val="21"/>
              <w:tabs>
                <w:tab w:val="left" w:pos="993"/>
              </w:tabs>
              <w:ind w:firstLine="0"/>
              <w:rPr>
                <w:sz w:val="24"/>
                <w:szCs w:val="24"/>
              </w:rPr>
            </w:pPr>
            <w:r w:rsidRPr="001235FF">
              <w:rPr>
                <w:rStyle w:val="FontStyle30"/>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364" w:type="dxa"/>
          </w:tcPr>
          <w:p w:rsidR="00B653AB" w:rsidRPr="001235FF" w:rsidRDefault="00B653AB" w:rsidP="001235FF">
            <w:pPr>
              <w:pStyle w:val="Style23"/>
              <w:widowControl/>
              <w:tabs>
                <w:tab w:val="left" w:pos="821"/>
              </w:tabs>
              <w:spacing w:line="240" w:lineRule="auto"/>
              <w:ind w:firstLine="364"/>
              <w:rPr>
                <w:rStyle w:val="FontStyle38"/>
                <w:sz w:val="24"/>
                <w:szCs w:val="24"/>
              </w:rPr>
            </w:pPr>
            <w:r w:rsidRPr="001235FF">
              <w:rPr>
                <w:rStyle w:val="FontStyle38"/>
                <w:sz w:val="24"/>
                <w:szCs w:val="24"/>
              </w:rPr>
              <w:t xml:space="preserve">В соответствии </w:t>
            </w:r>
            <w:r w:rsidRPr="001235FF">
              <w:rPr>
                <w:rStyle w:val="FontStyle33"/>
              </w:rPr>
              <w:t xml:space="preserve">с пунктом </w:t>
            </w:r>
            <w:r w:rsidRPr="001235FF">
              <w:rPr>
                <w:rStyle w:val="FontStyle38"/>
                <w:sz w:val="24"/>
                <w:szCs w:val="24"/>
              </w:rPr>
              <w:t xml:space="preserve">1.7.3 Порядка временные кафе, размещенные на отдельной территории, независимо от формы собственности, места расположения должны оборудоваться системами внутреннего водопровода и канализации, исключающими сброс в открытые водоемы и на территорию неочищенных </w:t>
            </w:r>
            <w:r w:rsidRPr="001235FF">
              <w:rPr>
                <w:rStyle w:val="FontStyle33"/>
              </w:rPr>
              <w:t xml:space="preserve">сточных </w:t>
            </w:r>
            <w:r w:rsidRPr="001235FF">
              <w:rPr>
                <w:rStyle w:val="FontStyle38"/>
                <w:sz w:val="24"/>
                <w:szCs w:val="24"/>
              </w:rPr>
              <w:t>вод.</w:t>
            </w:r>
          </w:p>
          <w:p w:rsidR="00B653AB" w:rsidRPr="001235FF" w:rsidRDefault="00B653AB" w:rsidP="001235FF">
            <w:pPr>
              <w:pStyle w:val="Style24"/>
              <w:widowControl/>
              <w:spacing w:line="240" w:lineRule="auto"/>
              <w:ind w:firstLine="364"/>
              <w:rPr>
                <w:rStyle w:val="FontStyle38"/>
                <w:sz w:val="24"/>
                <w:szCs w:val="24"/>
              </w:rPr>
            </w:pPr>
            <w:proofErr w:type="gramStart"/>
            <w:r w:rsidRPr="001235FF">
              <w:rPr>
                <w:rStyle w:val="FontStyle38"/>
                <w:sz w:val="24"/>
                <w:szCs w:val="24"/>
              </w:rPr>
              <w:t>В соответствии с пунктом (5 статьи 2 Федерального закона № 381 НТО представляет собой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r w:rsidRPr="001235FF">
              <w:rPr>
                <w:rStyle w:val="FontStyle38"/>
                <w:sz w:val="24"/>
                <w:szCs w:val="24"/>
              </w:rPr>
              <w:t xml:space="preserve"> Таким образом, введение обязанности оборудования места размещения временного кафе системами внутреннего водопровода и канализации, исключающими сброс в открытые водоемы и на территорию неочищенных сточных вод, что прямо противоречит </w:t>
            </w:r>
            <w:r w:rsidRPr="001235FF">
              <w:rPr>
                <w:rStyle w:val="FontStyle38"/>
                <w:sz w:val="24"/>
                <w:szCs w:val="24"/>
              </w:rPr>
              <w:lastRenderedPageBreak/>
              <w:t>федеральному законодательству</w:t>
            </w:r>
            <w:proofErr w:type="gramStart"/>
            <w:r w:rsidRPr="001235FF">
              <w:rPr>
                <w:rStyle w:val="FontStyle38"/>
                <w:sz w:val="24"/>
                <w:szCs w:val="24"/>
              </w:rPr>
              <w:t>!.</w:t>
            </w:r>
            <w:proofErr w:type="gramEnd"/>
          </w:p>
          <w:p w:rsidR="00B653AB" w:rsidRPr="001235FF" w:rsidRDefault="00B653AB" w:rsidP="001235FF">
            <w:pPr>
              <w:pStyle w:val="Style24"/>
              <w:widowControl/>
              <w:spacing w:line="240" w:lineRule="auto"/>
              <w:ind w:left="538" w:firstLine="364"/>
              <w:jc w:val="left"/>
              <w:rPr>
                <w:rFonts w:ascii="Times New Roman" w:hAnsi="Times New Roman" w:cs="Times New Roman"/>
              </w:rPr>
            </w:pPr>
            <w:r w:rsidRPr="001235FF">
              <w:rPr>
                <w:rStyle w:val="FontStyle38"/>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6E50C8">
            <w:pPr>
              <w:pStyle w:val="21"/>
              <w:tabs>
                <w:tab w:val="left" w:pos="993"/>
              </w:tabs>
              <w:ind w:firstLine="363"/>
              <w:rPr>
                <w:sz w:val="24"/>
                <w:szCs w:val="24"/>
              </w:rPr>
            </w:pPr>
            <w:r>
              <w:rPr>
                <w:sz w:val="24"/>
                <w:szCs w:val="24"/>
              </w:rPr>
              <w:t xml:space="preserve">Отклонить (требования </w:t>
            </w:r>
            <w:proofErr w:type="spellStart"/>
            <w:r>
              <w:rPr>
                <w:sz w:val="24"/>
                <w:szCs w:val="24"/>
              </w:rPr>
              <w:t>САНПиН</w:t>
            </w:r>
            <w:proofErr w:type="spellEnd"/>
            <w:r>
              <w:rPr>
                <w:sz w:val="24"/>
                <w:szCs w:val="24"/>
              </w:rPr>
              <w:t>)</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8364" w:type="dxa"/>
          </w:tcPr>
          <w:p w:rsidR="00B653AB" w:rsidRPr="001235FF" w:rsidRDefault="00B653AB" w:rsidP="001235FF">
            <w:pPr>
              <w:pStyle w:val="Style23"/>
              <w:widowControl/>
              <w:tabs>
                <w:tab w:val="left" w:pos="994"/>
              </w:tabs>
              <w:spacing w:line="240" w:lineRule="auto"/>
              <w:ind w:firstLine="590"/>
              <w:rPr>
                <w:rStyle w:val="FontStyle38"/>
                <w:sz w:val="24"/>
                <w:szCs w:val="24"/>
              </w:rPr>
            </w:pPr>
            <w:proofErr w:type="gramStart"/>
            <w:r w:rsidRPr="001235FF">
              <w:rPr>
                <w:rStyle w:val="FontStyle38"/>
                <w:sz w:val="24"/>
                <w:szCs w:val="24"/>
              </w:rPr>
              <w:t xml:space="preserve">В соответствии с пунктам 3,4 Порядка аукционы </w:t>
            </w:r>
            <w:r w:rsidRPr="001235FF">
              <w:rPr>
                <w:rStyle w:val="FontStyle37"/>
              </w:rPr>
              <w:t xml:space="preserve">проводятся в </w:t>
            </w:r>
            <w:r w:rsidRPr="001235FF">
              <w:rPr>
                <w:rStyle w:val="FontStyle38"/>
                <w:sz w:val="24"/>
                <w:szCs w:val="24"/>
              </w:rPr>
              <w:t>срок не менее 32 календарных дней, но не более 40 календарных дней со дня включения нового места в схему размещения либо со дня поступления обращения субъекта предпринимательской деятельности о желании участия в аукционе на место, включенное, в схему, на которое не заключен договор на размещение НТО с другим субъектом предпринимательской деятельности</w:t>
            </w:r>
            <w:proofErr w:type="gramEnd"/>
            <w:r w:rsidRPr="001235FF">
              <w:rPr>
                <w:rStyle w:val="FontStyle38"/>
                <w:sz w:val="24"/>
                <w:szCs w:val="24"/>
              </w:rPr>
              <w:t>, либо со дня расторжения договора на размещение НТО для места, включенного в схему размещения.</w:t>
            </w:r>
          </w:p>
          <w:p w:rsidR="00B653AB" w:rsidRPr="001235FF" w:rsidRDefault="00B653AB" w:rsidP="001235FF">
            <w:pPr>
              <w:pStyle w:val="Style24"/>
              <w:widowControl/>
              <w:spacing w:line="240" w:lineRule="auto"/>
              <w:ind w:firstLine="562"/>
              <w:rPr>
                <w:rStyle w:val="FontStyle38"/>
                <w:sz w:val="24"/>
                <w:szCs w:val="24"/>
              </w:rPr>
            </w:pPr>
            <w:r w:rsidRPr="001235FF">
              <w:rPr>
                <w:rStyle w:val="FontStyle38"/>
                <w:sz w:val="24"/>
                <w:szCs w:val="24"/>
              </w:rPr>
              <w:t>Считаем, что установление данных сроков будет необоснованно затягивать возможность СПД приступить к реализации торговой деятельности.</w:t>
            </w:r>
          </w:p>
          <w:p w:rsidR="00B653AB" w:rsidRPr="001235FF" w:rsidRDefault="00B653AB" w:rsidP="001235FF">
            <w:pPr>
              <w:pStyle w:val="Style24"/>
              <w:widowControl/>
              <w:spacing w:line="240" w:lineRule="auto"/>
              <w:ind w:firstLine="557"/>
              <w:rPr>
                <w:rStyle w:val="FontStyle38"/>
                <w:sz w:val="24"/>
                <w:szCs w:val="24"/>
              </w:rPr>
            </w:pPr>
            <w:r w:rsidRPr="001235FF">
              <w:rPr>
                <w:rStyle w:val="FontStyle38"/>
                <w:sz w:val="24"/>
                <w:szCs w:val="24"/>
              </w:rPr>
              <w:t xml:space="preserve">В соответствии с пунктом </w:t>
            </w:r>
            <w:r w:rsidRPr="001235FF">
              <w:rPr>
                <w:rStyle w:val="FontStyle35"/>
                <w:sz w:val="24"/>
                <w:szCs w:val="24"/>
              </w:rPr>
              <w:t>1</w:t>
            </w:r>
            <w:r w:rsidRPr="001235FF">
              <w:rPr>
                <w:rStyle w:val="FontStyle38"/>
                <w:sz w:val="24"/>
                <w:szCs w:val="24"/>
              </w:rPr>
              <w:t>.4.7.2. Порядка правовой акт администрации города Нижнего Новгорода о внесении изменений в Схему издается ежемесячно. В случае принятия положительного решения СПД сможет приступить к торговой деятельности только спустя 2 месяца после подачи заявления о включении места в Схему.</w:t>
            </w:r>
          </w:p>
          <w:p w:rsidR="00B653AB" w:rsidRPr="001235FF" w:rsidRDefault="00B653AB" w:rsidP="001235FF">
            <w:pPr>
              <w:pStyle w:val="21"/>
              <w:tabs>
                <w:tab w:val="left" w:pos="993"/>
              </w:tabs>
              <w:ind w:firstLine="0"/>
              <w:rPr>
                <w:sz w:val="24"/>
                <w:szCs w:val="24"/>
              </w:rPr>
            </w:pPr>
            <w:r w:rsidRPr="001235FF">
              <w:rPr>
                <w:rStyle w:val="FontStyle38"/>
                <w:sz w:val="24"/>
                <w:szCs w:val="24"/>
              </w:rPr>
              <w:t>Предлагаем сократить сроки, предусмотренные пунктом 3.4. Порядка.</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AD38D1">
            <w:pPr>
              <w:pStyle w:val="21"/>
              <w:tabs>
                <w:tab w:val="left" w:pos="993"/>
              </w:tabs>
              <w:ind w:firstLine="363"/>
              <w:rPr>
                <w:sz w:val="24"/>
                <w:szCs w:val="24"/>
              </w:rPr>
            </w:pPr>
            <w:r>
              <w:rPr>
                <w:sz w:val="24"/>
                <w:szCs w:val="24"/>
              </w:rPr>
              <w:t>Отклонить (срок на организацию и проведения аукциона установлен ст. 448 ГК РФ)</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8364" w:type="dxa"/>
          </w:tcPr>
          <w:p w:rsidR="00B653AB" w:rsidRPr="001235FF" w:rsidRDefault="00B653AB" w:rsidP="001235FF">
            <w:pPr>
              <w:pStyle w:val="Style23"/>
              <w:widowControl/>
              <w:tabs>
                <w:tab w:val="left" w:pos="994"/>
              </w:tabs>
              <w:spacing w:line="240" w:lineRule="auto"/>
              <w:ind w:firstLine="590"/>
              <w:rPr>
                <w:rStyle w:val="FontStyle38"/>
                <w:sz w:val="24"/>
                <w:szCs w:val="24"/>
              </w:rPr>
            </w:pPr>
            <w:r w:rsidRPr="001235FF">
              <w:rPr>
                <w:rStyle w:val="FontStyle38"/>
                <w:sz w:val="24"/>
                <w:szCs w:val="24"/>
              </w:rPr>
              <w:t xml:space="preserve">В соответствии с пунктом 3.7. Порядка извещение о проведении аукциона публикуются в срок не позднее чем за 30 календарных дней в СМИ и на официальном сайте муниципального образования город Нижний Новгород: </w:t>
            </w:r>
            <w:proofErr w:type="spellStart"/>
            <w:r w:rsidRPr="001235FF">
              <w:rPr>
                <w:rStyle w:val="FontStyle38"/>
                <w:sz w:val="24"/>
                <w:szCs w:val="24"/>
              </w:rPr>
              <w:t>нижнийновгород</w:t>
            </w:r>
            <w:proofErr w:type="gramStart"/>
            <w:r w:rsidRPr="001235FF">
              <w:rPr>
                <w:rStyle w:val="FontStyle38"/>
                <w:sz w:val="24"/>
                <w:szCs w:val="24"/>
              </w:rPr>
              <w:t>.р</w:t>
            </w:r>
            <w:proofErr w:type="gramEnd"/>
            <w:r w:rsidRPr="001235FF">
              <w:rPr>
                <w:rStyle w:val="FontStyle38"/>
                <w:sz w:val="24"/>
                <w:szCs w:val="24"/>
              </w:rPr>
              <w:t>ф</w:t>
            </w:r>
            <w:proofErr w:type="spellEnd"/>
            <w:r w:rsidRPr="001235FF">
              <w:rPr>
                <w:rStyle w:val="FontStyle38"/>
                <w:sz w:val="24"/>
                <w:szCs w:val="24"/>
              </w:rPr>
              <w:t>, В соответствии с пунктом 3.6. Порядка Аукционная документация утверждается главой администрации района.</w:t>
            </w:r>
          </w:p>
          <w:p w:rsidR="00B653AB" w:rsidRPr="001235FF" w:rsidRDefault="00B653AB" w:rsidP="001235FF">
            <w:pPr>
              <w:pStyle w:val="21"/>
              <w:tabs>
                <w:tab w:val="left" w:pos="993"/>
              </w:tabs>
              <w:ind w:firstLine="0"/>
              <w:rPr>
                <w:sz w:val="24"/>
                <w:szCs w:val="24"/>
              </w:rPr>
            </w:pPr>
            <w:r w:rsidRPr="001235FF">
              <w:rPr>
                <w:rStyle w:val="FontStyle38"/>
                <w:sz w:val="24"/>
                <w:szCs w:val="24"/>
              </w:rPr>
              <w:t>Считаем целесообразным размещать извещения о проведен</w:t>
            </w:r>
            <w:proofErr w:type="gramStart"/>
            <w:r w:rsidRPr="001235FF">
              <w:rPr>
                <w:rStyle w:val="FontStyle38"/>
                <w:sz w:val="24"/>
                <w:szCs w:val="24"/>
              </w:rPr>
              <w:t>ии ау</w:t>
            </w:r>
            <w:proofErr w:type="gramEnd"/>
            <w:r w:rsidRPr="001235FF">
              <w:rPr>
                <w:rStyle w:val="FontStyle38"/>
                <w:sz w:val="24"/>
                <w:szCs w:val="24"/>
              </w:rPr>
              <w:t>кционов на официальном сайте соответствующей администрации района.</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AD38D1">
            <w:pPr>
              <w:pStyle w:val="21"/>
              <w:tabs>
                <w:tab w:val="left" w:pos="993"/>
              </w:tabs>
              <w:ind w:firstLine="363"/>
              <w:rPr>
                <w:sz w:val="24"/>
                <w:szCs w:val="24"/>
              </w:rPr>
            </w:pPr>
            <w:r>
              <w:rPr>
                <w:sz w:val="24"/>
                <w:szCs w:val="24"/>
              </w:rPr>
              <w:t>Отклонить (в соответствии с Уставом города официальным является только сайт администрации города)</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364" w:type="dxa"/>
          </w:tcPr>
          <w:p w:rsidR="00B653AB" w:rsidRPr="001235FF" w:rsidRDefault="00B653AB" w:rsidP="001235FF">
            <w:pPr>
              <w:pStyle w:val="Style23"/>
              <w:widowControl/>
              <w:tabs>
                <w:tab w:val="left" w:pos="994"/>
              </w:tabs>
              <w:spacing w:line="240" w:lineRule="auto"/>
              <w:ind w:firstLine="590"/>
              <w:rPr>
                <w:rStyle w:val="FontStyle38"/>
                <w:sz w:val="24"/>
                <w:szCs w:val="24"/>
              </w:rPr>
            </w:pPr>
            <w:r w:rsidRPr="001235FF">
              <w:rPr>
                <w:rStyle w:val="FontStyle38"/>
                <w:sz w:val="24"/>
                <w:szCs w:val="24"/>
              </w:rPr>
              <w:t>В соответствии с абзацем 5 пункта 4.2,1 Порядка обследование НТО на предмет соответствия требованиям договора на размещение. НТО осуществляется постоянно действующей рабочей группой. Решения рабочая группа принимает по итогам голосования.</w:t>
            </w:r>
          </w:p>
          <w:p w:rsidR="00B653AB" w:rsidRPr="001235FF" w:rsidRDefault="00B653AB" w:rsidP="001235FF">
            <w:pPr>
              <w:pStyle w:val="Style12"/>
              <w:widowControl/>
              <w:spacing w:line="240" w:lineRule="auto"/>
              <w:ind w:firstLine="571"/>
              <w:rPr>
                <w:rStyle w:val="FontStyle38"/>
                <w:sz w:val="24"/>
                <w:szCs w:val="24"/>
              </w:rPr>
            </w:pPr>
            <w:r w:rsidRPr="001235FF">
              <w:rPr>
                <w:rStyle w:val="FontStyle38"/>
                <w:sz w:val="24"/>
                <w:szCs w:val="24"/>
              </w:rPr>
              <w:t>Актом обследования НТО на соответствие требованиям договора на размещение НТО (Приложение № б к Порядку) не предусмотрена процедура голосования рабочей группы, а также не предусмотрено положение, отражающие принятое решение</w:t>
            </w:r>
            <w:proofErr w:type="gramStart"/>
            <w:r w:rsidRPr="001235FF">
              <w:rPr>
                <w:rStyle w:val="FontStyle38"/>
                <w:sz w:val="24"/>
                <w:szCs w:val="24"/>
              </w:rPr>
              <w:t>.,</w:t>
            </w:r>
            <w:proofErr w:type="gramEnd"/>
          </w:p>
          <w:p w:rsidR="00B653AB" w:rsidRPr="001235FF" w:rsidRDefault="00B653AB" w:rsidP="001235FF">
            <w:pPr>
              <w:pStyle w:val="21"/>
              <w:tabs>
                <w:tab w:val="left" w:pos="993"/>
              </w:tabs>
              <w:ind w:firstLine="505"/>
              <w:rPr>
                <w:sz w:val="24"/>
                <w:szCs w:val="24"/>
              </w:rPr>
            </w:pPr>
            <w:r w:rsidRPr="001235FF">
              <w:rPr>
                <w:rStyle w:val="FontStyle38"/>
                <w:rFonts w:eastAsiaTheme="minorEastAsia"/>
                <w:sz w:val="24"/>
                <w:szCs w:val="24"/>
              </w:rPr>
              <w:t>Иные положения Порядка и его приложения не отражают процедуру голосования рабочей группы, упомянутую в пункте 4.2.1 Порядка.</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6E50C8" w:rsidP="00AD38D1">
            <w:pPr>
              <w:pStyle w:val="21"/>
              <w:tabs>
                <w:tab w:val="left" w:pos="993"/>
              </w:tabs>
              <w:ind w:firstLine="363"/>
              <w:rPr>
                <w:sz w:val="24"/>
                <w:szCs w:val="24"/>
              </w:rPr>
            </w:pPr>
            <w:r>
              <w:rPr>
                <w:sz w:val="24"/>
                <w:szCs w:val="24"/>
              </w:rPr>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8364" w:type="dxa"/>
          </w:tcPr>
          <w:p w:rsidR="00B653AB" w:rsidRPr="001235FF" w:rsidRDefault="00B653AB" w:rsidP="001235FF">
            <w:pPr>
              <w:pStyle w:val="Style16"/>
              <w:widowControl/>
              <w:tabs>
                <w:tab w:val="left" w:pos="1027"/>
              </w:tabs>
              <w:spacing w:line="240" w:lineRule="auto"/>
              <w:ind w:firstLine="590"/>
              <w:rPr>
                <w:rStyle w:val="FontStyle30"/>
                <w:sz w:val="24"/>
                <w:szCs w:val="24"/>
              </w:rPr>
            </w:pPr>
            <w:r w:rsidRPr="001235FF">
              <w:rPr>
                <w:rStyle w:val="FontStyle30"/>
                <w:sz w:val="24"/>
                <w:szCs w:val="24"/>
              </w:rPr>
              <w:t xml:space="preserve">В соответствии с </w:t>
            </w:r>
            <w:r w:rsidRPr="001235FF">
              <w:rPr>
                <w:rStyle w:val="FontStyle34"/>
                <w:sz w:val="24"/>
                <w:szCs w:val="24"/>
              </w:rPr>
              <w:t xml:space="preserve">пунктом </w:t>
            </w:r>
            <w:r w:rsidRPr="001235FF">
              <w:rPr>
                <w:rStyle w:val="FontStyle30"/>
                <w:sz w:val="24"/>
                <w:szCs w:val="24"/>
              </w:rPr>
              <w:t xml:space="preserve">4.2.2 Порядка первичному обследованию на предмет соответствия требованиям договора на размещение НТО подлежат НТО, размещенные по договорам на размещение НТО на срок от 63 </w:t>
            </w:r>
            <w:r w:rsidRPr="001235FF">
              <w:rPr>
                <w:rStyle w:val="FontStyle30"/>
                <w:sz w:val="24"/>
                <w:szCs w:val="24"/>
              </w:rPr>
              <w:lastRenderedPageBreak/>
              <w:t>календарных дней и более.</w:t>
            </w:r>
          </w:p>
          <w:p w:rsidR="00B653AB" w:rsidRPr="001235FF" w:rsidRDefault="00B653AB" w:rsidP="001235FF">
            <w:pPr>
              <w:pStyle w:val="Style12"/>
              <w:widowControl/>
              <w:spacing w:line="240" w:lineRule="auto"/>
              <w:ind w:firstLine="562"/>
              <w:rPr>
                <w:rStyle w:val="FontStyle30"/>
                <w:sz w:val="24"/>
                <w:szCs w:val="24"/>
              </w:rPr>
            </w:pPr>
            <w:r w:rsidRPr="001235FF">
              <w:rPr>
                <w:rStyle w:val="FontStyle30"/>
                <w:sz w:val="24"/>
                <w:szCs w:val="24"/>
              </w:rPr>
              <w:t>Указанное обследование не предусмотрено в отношении НТО, размещенные по договорам на размещение НТО на срок до 63 календарных дней. Вместе с тем, пунктом 4.2.3 Порядка предусмотрено плановое обследование НТО со сроком размещения до 62 календарных дней включительно.</w:t>
            </w:r>
          </w:p>
          <w:p w:rsidR="00B653AB" w:rsidRPr="001235FF" w:rsidRDefault="00B653AB" w:rsidP="001235FF">
            <w:pPr>
              <w:pStyle w:val="21"/>
              <w:tabs>
                <w:tab w:val="left" w:pos="993"/>
              </w:tabs>
              <w:ind w:firstLine="0"/>
              <w:rPr>
                <w:sz w:val="24"/>
                <w:szCs w:val="24"/>
              </w:rPr>
            </w:pPr>
            <w:r w:rsidRPr="001235FF">
              <w:rPr>
                <w:rStyle w:val="FontStyle30"/>
                <w:sz w:val="24"/>
                <w:szCs w:val="24"/>
              </w:rPr>
              <w:t xml:space="preserve">Считаем, что первичное обследование должно также </w:t>
            </w:r>
            <w:proofErr w:type="gramStart"/>
            <w:r w:rsidRPr="001235FF">
              <w:rPr>
                <w:rStyle w:val="FontStyle30"/>
                <w:sz w:val="24"/>
                <w:szCs w:val="24"/>
              </w:rPr>
              <w:t>проводится</w:t>
            </w:r>
            <w:proofErr w:type="gramEnd"/>
            <w:r w:rsidRPr="001235FF">
              <w:rPr>
                <w:rStyle w:val="FontStyle30"/>
                <w:sz w:val="24"/>
                <w:szCs w:val="24"/>
              </w:rPr>
              <w:t xml:space="preserve"> и в отношении НТО со сроком размещения до 62 календарных дней.</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 xml:space="preserve">прав предпринимателей в </w:t>
            </w:r>
            <w:r w:rsidRPr="00FD15C6">
              <w:rPr>
                <w:sz w:val="24"/>
                <w:szCs w:val="24"/>
              </w:rPr>
              <w:lastRenderedPageBreak/>
              <w:t>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lastRenderedPageBreak/>
              <w:t>Отклонить (первичное обследование проводится в плановом порядке)</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8364" w:type="dxa"/>
          </w:tcPr>
          <w:p w:rsidR="00B653AB" w:rsidRPr="001235FF" w:rsidRDefault="00B653AB" w:rsidP="001235FF">
            <w:pPr>
              <w:pStyle w:val="Style16"/>
              <w:widowControl/>
              <w:tabs>
                <w:tab w:val="left" w:pos="1027"/>
              </w:tabs>
              <w:spacing w:line="240" w:lineRule="auto"/>
              <w:ind w:firstLine="590"/>
              <w:rPr>
                <w:rStyle w:val="FontStyle30"/>
                <w:sz w:val="24"/>
                <w:szCs w:val="24"/>
              </w:rPr>
            </w:pPr>
            <w:proofErr w:type="gramStart"/>
            <w:r w:rsidRPr="001235FF">
              <w:rPr>
                <w:rStyle w:val="FontStyle30"/>
                <w:sz w:val="24"/>
                <w:szCs w:val="24"/>
              </w:rPr>
              <w:t>В соответствии с пунктом 4.2.2 Порядка при обнаружении в ходе первичного обследования НТО несоответствий требованиям договора на размещение НТО, рабочая группа фиксирует в акте обследования перечень выявленных нарушений, производит их фото фиксацию и устанавливает сроки их устранения (не более одного рабочего дня для временных кафе, не более трех рабочих для прочих объектов) с момента вручения (получения) акта субъектом предпринимательской деятельности).</w:t>
            </w:r>
            <w:proofErr w:type="gramEnd"/>
          </w:p>
          <w:p w:rsidR="00B653AB" w:rsidRPr="001235FF" w:rsidRDefault="00B653AB" w:rsidP="001235FF">
            <w:pPr>
              <w:pStyle w:val="Style12"/>
              <w:widowControl/>
              <w:spacing w:line="240" w:lineRule="auto"/>
              <w:ind w:firstLine="552"/>
              <w:rPr>
                <w:rStyle w:val="FontStyle30"/>
                <w:sz w:val="24"/>
                <w:szCs w:val="24"/>
              </w:rPr>
            </w:pPr>
            <w:r w:rsidRPr="001235FF">
              <w:rPr>
                <w:rStyle w:val="FontStyle30"/>
                <w:sz w:val="24"/>
                <w:szCs w:val="24"/>
              </w:rPr>
              <w:t>Считаем, что срок, предоставленный на устранение выявленных нарушений, является необоснованно коротким и фактические не позволяет СПД оперативно исправить выявленные нарушения.</w:t>
            </w:r>
          </w:p>
          <w:p w:rsidR="00B653AB" w:rsidRPr="001235FF" w:rsidRDefault="00B653AB" w:rsidP="001235FF">
            <w:pPr>
              <w:pStyle w:val="Style12"/>
              <w:widowControl/>
              <w:spacing w:line="240" w:lineRule="auto"/>
              <w:ind w:firstLine="557"/>
              <w:rPr>
                <w:rFonts w:ascii="Times New Roman" w:hAnsi="Times New Roman" w:cs="Times New Roman"/>
              </w:rPr>
            </w:pPr>
            <w:r w:rsidRPr="001235FF">
              <w:rPr>
                <w:rStyle w:val="FontStyle30"/>
                <w:sz w:val="24"/>
                <w:szCs w:val="24"/>
              </w:rPr>
              <w:t>Предлагаем увеличить срок: для кафе 7 рабочих дней, для прочих объектов 10 рабочих дней.</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8364" w:type="dxa"/>
          </w:tcPr>
          <w:p w:rsidR="00B653AB" w:rsidRPr="001235FF" w:rsidRDefault="00B653AB" w:rsidP="00D72B8B">
            <w:pPr>
              <w:pStyle w:val="21"/>
              <w:tabs>
                <w:tab w:val="left" w:pos="993"/>
              </w:tabs>
              <w:ind w:firstLine="505"/>
              <w:rPr>
                <w:sz w:val="24"/>
                <w:szCs w:val="24"/>
              </w:rPr>
            </w:pPr>
            <w:r w:rsidRPr="001235FF">
              <w:rPr>
                <w:rStyle w:val="FontStyle30"/>
                <w:sz w:val="24"/>
                <w:szCs w:val="24"/>
              </w:rPr>
              <w:t>Считаем необходимым в разделе 4 Порядка прописать положения, предусматривающие возможность СПД оспорить акт обследования рабочей группы НТО.</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t>Отклонить (акт фиксирует выявленные нарушение договора)</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8364" w:type="dxa"/>
          </w:tcPr>
          <w:p w:rsidR="00B653AB" w:rsidRPr="001235FF" w:rsidRDefault="00B653AB" w:rsidP="001235FF">
            <w:pPr>
              <w:pStyle w:val="Style16"/>
              <w:widowControl/>
              <w:tabs>
                <w:tab w:val="left" w:pos="1027"/>
              </w:tabs>
              <w:spacing w:line="240" w:lineRule="auto"/>
              <w:ind w:left="80" w:firstLine="425"/>
              <w:rPr>
                <w:rStyle w:val="FontStyle30"/>
                <w:sz w:val="24"/>
                <w:szCs w:val="24"/>
              </w:rPr>
            </w:pPr>
            <w:r w:rsidRPr="001235FF">
              <w:rPr>
                <w:rStyle w:val="FontStyle30"/>
                <w:sz w:val="24"/>
                <w:szCs w:val="24"/>
              </w:rPr>
              <w:t>В соответствии с пунктом 4.2.3 Порядка рабочая группа проводит обследование НТО в плановом порядке со сроком размещения свыше 365 календарных дней - не реже одного раза в полугодие, в соответствии с графиком плановых обследований, утвержденным главой администрации района.</w:t>
            </w:r>
          </w:p>
          <w:p w:rsidR="00B653AB" w:rsidRPr="001235FF" w:rsidRDefault="00B653AB" w:rsidP="001235FF">
            <w:pPr>
              <w:pStyle w:val="21"/>
              <w:tabs>
                <w:tab w:val="left" w:pos="993"/>
              </w:tabs>
              <w:ind w:left="80" w:firstLine="425"/>
              <w:rPr>
                <w:sz w:val="24"/>
                <w:szCs w:val="24"/>
              </w:rPr>
            </w:pPr>
            <w:r w:rsidRPr="001235FF">
              <w:rPr>
                <w:rStyle w:val="FontStyle30"/>
                <w:sz w:val="24"/>
                <w:szCs w:val="24"/>
              </w:rPr>
              <w:t>В пункте не регламентирован порядок утверждения графика плановых обследований, сроки его подготовки.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8364" w:type="dxa"/>
          </w:tcPr>
          <w:p w:rsidR="00B653AB" w:rsidRPr="001235FF" w:rsidRDefault="00B653AB" w:rsidP="001235FF">
            <w:pPr>
              <w:pStyle w:val="Style16"/>
              <w:widowControl/>
              <w:tabs>
                <w:tab w:val="left" w:pos="1027"/>
              </w:tabs>
              <w:spacing w:line="240" w:lineRule="auto"/>
              <w:ind w:firstLine="590"/>
              <w:rPr>
                <w:rStyle w:val="FontStyle30"/>
                <w:sz w:val="24"/>
                <w:szCs w:val="24"/>
              </w:rPr>
            </w:pPr>
            <w:r w:rsidRPr="001235FF">
              <w:rPr>
                <w:rStyle w:val="FontStyle30"/>
                <w:sz w:val="24"/>
                <w:szCs w:val="24"/>
              </w:rPr>
              <w:t xml:space="preserve">В соответствии с пунктом 4.3, должностные лица администраций районов города и управления административно-технического и муниципального контроля администрации города Нижнего Новгорода проводят обследование территории города на предмет выявления административных правонарушений по статье 2.5 «Торговля в </w:t>
            </w:r>
            <w:proofErr w:type="spellStart"/>
            <w:r w:rsidRPr="001235FF">
              <w:rPr>
                <w:rStyle w:val="FontStyle30"/>
                <w:sz w:val="24"/>
                <w:szCs w:val="24"/>
              </w:rPr>
              <w:t>неотведенных</w:t>
            </w:r>
            <w:proofErr w:type="spellEnd"/>
            <w:r w:rsidRPr="001235FF">
              <w:rPr>
                <w:rStyle w:val="FontStyle30"/>
                <w:sz w:val="24"/>
                <w:szCs w:val="24"/>
              </w:rPr>
              <w:t xml:space="preserve"> местах» и статье 2.11. «Нарушение правил работы объектов мелкорозничной сети» Кодекса об административных правонарушениях Нижегородской области (далее - </w:t>
            </w:r>
            <w:proofErr w:type="spellStart"/>
            <w:r w:rsidRPr="001235FF">
              <w:rPr>
                <w:rStyle w:val="FontStyle30"/>
                <w:sz w:val="24"/>
                <w:szCs w:val="24"/>
              </w:rPr>
              <w:t>КоАП</w:t>
            </w:r>
            <w:proofErr w:type="spellEnd"/>
            <w:r w:rsidRPr="001235FF">
              <w:rPr>
                <w:rStyle w:val="FontStyle30"/>
                <w:sz w:val="24"/>
                <w:szCs w:val="24"/>
              </w:rPr>
              <w:t xml:space="preserve"> </w:t>
            </w:r>
            <w:r w:rsidRPr="001235FF">
              <w:rPr>
                <w:rStyle w:val="FontStyle29"/>
                <w:sz w:val="24"/>
                <w:szCs w:val="24"/>
              </w:rPr>
              <w:t xml:space="preserve">НО). </w:t>
            </w:r>
            <w:r w:rsidRPr="001235FF">
              <w:rPr>
                <w:rStyle w:val="FontStyle30"/>
                <w:sz w:val="24"/>
                <w:szCs w:val="24"/>
              </w:rPr>
              <w:t xml:space="preserve">В рамках </w:t>
            </w:r>
            <w:r w:rsidRPr="001235FF">
              <w:rPr>
                <w:rStyle w:val="FontStyle30"/>
                <w:sz w:val="24"/>
                <w:szCs w:val="24"/>
              </w:rPr>
              <w:lastRenderedPageBreak/>
              <w:t>предоставленных полномочий должностные лица администраций районов проводят ежемесячно обследование всей территории района.</w:t>
            </w:r>
          </w:p>
          <w:p w:rsidR="00B653AB" w:rsidRPr="001235FF" w:rsidRDefault="00B653AB" w:rsidP="001235FF">
            <w:pPr>
              <w:pStyle w:val="21"/>
              <w:tabs>
                <w:tab w:val="left" w:pos="993"/>
              </w:tabs>
              <w:ind w:firstLine="0"/>
              <w:rPr>
                <w:sz w:val="24"/>
                <w:szCs w:val="24"/>
              </w:rPr>
            </w:pPr>
            <w:r w:rsidRPr="001235FF">
              <w:rPr>
                <w:rStyle w:val="FontStyle30"/>
                <w:sz w:val="24"/>
                <w:szCs w:val="24"/>
              </w:rPr>
              <w:t xml:space="preserve">Считаем, что в связи с наличием процедуры плановых и внеплановых обследований, данное положение является дополнительной административной нагрузкой на СПД. Составление данных протоколов об административных правонарушениях могут осуществляться </w:t>
            </w:r>
            <w:r w:rsidRPr="001235FF">
              <w:rPr>
                <w:rStyle w:val="FontStyle29"/>
                <w:sz w:val="24"/>
                <w:szCs w:val="24"/>
              </w:rPr>
              <w:t xml:space="preserve">в </w:t>
            </w:r>
            <w:r w:rsidRPr="001235FF">
              <w:rPr>
                <w:rStyle w:val="FontStyle30"/>
                <w:sz w:val="24"/>
                <w:szCs w:val="24"/>
              </w:rPr>
              <w:t>рамках проведения плановых и внеплановых обследований. Ежемесячные обследования должны иметь основания (обращения граждан, организаций и заинтересованных органов), так как по смыслу данного правового содержания, проводятся без привязки к плановым и внеплановым обследованиям НТО на предмет соблюдения договора на размещение НТО.</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t xml:space="preserve">Отклонить (документ не регламентирует деятельность должностных лиц администрации города, уполномоченных на составление протоколов по ст. ст. Кодекса Нижегородской области об административных </w:t>
            </w:r>
            <w:r>
              <w:rPr>
                <w:sz w:val="24"/>
                <w:szCs w:val="24"/>
              </w:rPr>
              <w:lastRenderedPageBreak/>
              <w:t>правонарушениях, на возбуждение административных расследований)</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364" w:type="dxa"/>
          </w:tcPr>
          <w:p w:rsidR="00B653AB" w:rsidRPr="001235FF" w:rsidRDefault="00B653AB" w:rsidP="001235FF">
            <w:pPr>
              <w:pStyle w:val="Style16"/>
              <w:widowControl/>
              <w:tabs>
                <w:tab w:val="left" w:pos="1118"/>
              </w:tabs>
              <w:spacing w:line="240" w:lineRule="auto"/>
              <w:ind w:firstLine="590"/>
              <w:rPr>
                <w:rStyle w:val="FontStyle30"/>
                <w:sz w:val="24"/>
                <w:szCs w:val="24"/>
              </w:rPr>
            </w:pPr>
            <w:proofErr w:type="gramStart"/>
            <w:r w:rsidRPr="001235FF">
              <w:rPr>
                <w:rStyle w:val="FontStyle30"/>
                <w:sz w:val="24"/>
                <w:szCs w:val="24"/>
              </w:rPr>
              <w:t xml:space="preserve">В соответствии с пунктом 4.5.3 Порядка начальник </w:t>
            </w:r>
            <w:proofErr w:type="spellStart"/>
            <w:r w:rsidRPr="001235FF">
              <w:rPr>
                <w:rStyle w:val="FontStyle30"/>
                <w:sz w:val="24"/>
                <w:szCs w:val="24"/>
              </w:rPr>
              <w:t>УАТиМК</w:t>
            </w:r>
            <w:proofErr w:type="spellEnd"/>
            <w:r w:rsidRPr="001235FF">
              <w:rPr>
                <w:rStyle w:val="FontStyle30"/>
                <w:sz w:val="24"/>
                <w:szCs w:val="24"/>
              </w:rPr>
              <w:t xml:space="preserve"> ежемесячно до десятого число, каждого месяца направляет в адрес главы города Нижнего Новгорода информацию о результатах развития нестационарной торговой сети на территориях районов города, подготовленную по результатам анализа предоставленной информации, в том числе по результатам административных процедур административного регламента администрации </w:t>
            </w:r>
            <w:r w:rsidRPr="001235FF">
              <w:rPr>
                <w:rStyle w:val="FontStyle29"/>
                <w:sz w:val="24"/>
                <w:szCs w:val="24"/>
              </w:rPr>
              <w:t xml:space="preserve">города </w:t>
            </w:r>
            <w:r w:rsidRPr="001235FF">
              <w:rPr>
                <w:rStyle w:val="FontStyle30"/>
                <w:sz w:val="24"/>
                <w:szCs w:val="24"/>
              </w:rPr>
              <w:t xml:space="preserve">Нижнего </w:t>
            </w:r>
            <w:r w:rsidRPr="001235FF">
              <w:rPr>
                <w:rStyle w:val="FontStyle29"/>
                <w:sz w:val="24"/>
                <w:szCs w:val="24"/>
              </w:rPr>
              <w:t xml:space="preserve">Новгорода по </w:t>
            </w:r>
            <w:r w:rsidRPr="001235FF">
              <w:rPr>
                <w:rStyle w:val="FontStyle30"/>
                <w:sz w:val="24"/>
                <w:szCs w:val="24"/>
              </w:rPr>
              <w:t xml:space="preserve">исполнению </w:t>
            </w:r>
            <w:r w:rsidRPr="001235FF">
              <w:rPr>
                <w:rStyle w:val="FontStyle35"/>
                <w:sz w:val="24"/>
                <w:szCs w:val="24"/>
              </w:rPr>
              <w:t xml:space="preserve">муниципальной функции </w:t>
            </w:r>
            <w:r w:rsidRPr="001235FF">
              <w:rPr>
                <w:rStyle w:val="FontStyle32"/>
                <w:sz w:val="24"/>
                <w:szCs w:val="24"/>
              </w:rPr>
              <w:t xml:space="preserve">«Освобождение </w:t>
            </w:r>
            <w:r w:rsidRPr="001235FF">
              <w:rPr>
                <w:rStyle w:val="FontStyle30"/>
                <w:sz w:val="24"/>
                <w:szCs w:val="24"/>
              </w:rPr>
              <w:t>территории города Нижнего Новгорода</w:t>
            </w:r>
            <w:proofErr w:type="gramEnd"/>
            <w:r w:rsidRPr="001235FF">
              <w:rPr>
                <w:rStyle w:val="FontStyle30"/>
                <w:sz w:val="24"/>
                <w:szCs w:val="24"/>
              </w:rPr>
              <w:t xml:space="preserve"> от самовольных нестационарных торговых объектов», утвержденного постановлением администрации города Нижнего Новгорода от 31.07.2012 № 3113, а также мероприятий по </w:t>
            </w:r>
            <w:proofErr w:type="gramStart"/>
            <w:r w:rsidRPr="001235FF">
              <w:rPr>
                <w:rStyle w:val="FontStyle30"/>
                <w:sz w:val="24"/>
                <w:szCs w:val="24"/>
              </w:rPr>
              <w:t>контролю за</w:t>
            </w:r>
            <w:proofErr w:type="gramEnd"/>
            <w:r w:rsidRPr="001235FF">
              <w:rPr>
                <w:rStyle w:val="FontStyle30"/>
                <w:sz w:val="24"/>
                <w:szCs w:val="24"/>
              </w:rPr>
              <w:t xml:space="preserve"> размещением нестационарных торговых объектов, проводимых в рамках предоставленных полномочий.</w:t>
            </w:r>
          </w:p>
          <w:p w:rsidR="00B653AB" w:rsidRPr="001235FF" w:rsidRDefault="00B653AB" w:rsidP="001235FF">
            <w:pPr>
              <w:pStyle w:val="Style12"/>
              <w:widowControl/>
              <w:spacing w:line="240" w:lineRule="auto"/>
              <w:ind w:firstLine="364"/>
              <w:rPr>
                <w:rStyle w:val="FontStyle30"/>
                <w:sz w:val="24"/>
                <w:szCs w:val="24"/>
              </w:rPr>
            </w:pPr>
            <w:proofErr w:type="gramStart"/>
            <w:r w:rsidRPr="001235FF">
              <w:rPr>
                <w:rStyle w:val="FontStyle30"/>
                <w:sz w:val="24"/>
                <w:szCs w:val="24"/>
              </w:rPr>
              <w:t>Согласно положению об управлении административно-технического и муниципального контроля администрации города Нижнего Новгорода (утв. постановлением администрации! города Нижнего Новгорода от 26.08.2016 № 2651) задачей данного органа является выявление на территории города Нижнего Новгорода правонарушений в сфере благоустройства, обеспечения чистоты и порядка, в области охраны окружающей среды и природопользования, в сфере торговой деятельности, осуществляемой в не отведенных органами местного самоуправления местах либо с</w:t>
            </w:r>
            <w:proofErr w:type="gramEnd"/>
            <w:r w:rsidRPr="001235FF">
              <w:rPr>
                <w:rStyle w:val="FontStyle30"/>
                <w:sz w:val="24"/>
                <w:szCs w:val="24"/>
              </w:rPr>
              <w:t xml:space="preserve"> нарушением установленных органами местного самоуправления правил работы объектов мелкорозничной сети.</w:t>
            </w:r>
          </w:p>
          <w:p w:rsidR="00B653AB" w:rsidRPr="001235FF" w:rsidRDefault="00B653AB" w:rsidP="001235FF">
            <w:pPr>
              <w:pStyle w:val="21"/>
              <w:tabs>
                <w:tab w:val="left" w:pos="993"/>
              </w:tabs>
              <w:ind w:firstLine="364"/>
              <w:rPr>
                <w:sz w:val="24"/>
                <w:szCs w:val="24"/>
              </w:rPr>
            </w:pPr>
            <w:r w:rsidRPr="001235FF">
              <w:rPr>
                <w:rStyle w:val="FontStyle30"/>
                <w:sz w:val="24"/>
                <w:szCs w:val="24"/>
              </w:rPr>
              <w:t>Таким образом, управление административно-технического и муниципального  контроля  администрации  города Нижнего  Новгорода является уполномоченным контролирующим органом. Подготовка информации о результатах развития нестационарной торговой сети на территориях районов города не соотносится с задачами и компетенцией данного ведомства.</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72B8B" w:rsidP="00AD38D1">
            <w:pPr>
              <w:pStyle w:val="21"/>
              <w:tabs>
                <w:tab w:val="left" w:pos="993"/>
              </w:tabs>
              <w:ind w:firstLine="363"/>
              <w:rPr>
                <w:sz w:val="24"/>
                <w:szCs w:val="24"/>
              </w:rPr>
            </w:pPr>
            <w:r>
              <w:rPr>
                <w:sz w:val="24"/>
                <w:szCs w:val="24"/>
              </w:rPr>
              <w:t>Учтено (полномочия предоставлены МКУ «УМС»</w:t>
            </w:r>
            <w:r w:rsidR="00CE5283">
              <w:rPr>
                <w:sz w:val="24"/>
                <w:szCs w:val="24"/>
              </w:rPr>
              <w:t>)</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8364" w:type="dxa"/>
          </w:tcPr>
          <w:p w:rsidR="00B653AB" w:rsidRPr="001235FF" w:rsidRDefault="00B653AB" w:rsidP="001235FF">
            <w:pPr>
              <w:pStyle w:val="Style16"/>
              <w:widowControl/>
              <w:tabs>
                <w:tab w:val="left" w:pos="1118"/>
              </w:tabs>
              <w:spacing w:line="240" w:lineRule="auto"/>
              <w:ind w:firstLine="590"/>
              <w:rPr>
                <w:rStyle w:val="FontStyle30"/>
                <w:sz w:val="24"/>
                <w:szCs w:val="24"/>
              </w:rPr>
            </w:pPr>
            <w:r w:rsidRPr="001235FF">
              <w:rPr>
                <w:rStyle w:val="FontStyle30"/>
                <w:sz w:val="24"/>
                <w:szCs w:val="24"/>
              </w:rPr>
              <w:t xml:space="preserve">В соответствии с пунктом 3.1 Порядка отбор хозяйствующих субъектов для организации торговой деятельности в местах, определенных схемой размещения, может осуществляться путем проведения </w:t>
            </w:r>
            <w:r w:rsidRPr="001235FF">
              <w:rPr>
                <w:rStyle w:val="FontStyle30"/>
                <w:bCs/>
                <w:iCs/>
                <w:sz w:val="24"/>
                <w:szCs w:val="24"/>
              </w:rPr>
              <w:t xml:space="preserve">аукциона </w:t>
            </w:r>
            <w:r w:rsidRPr="001235FF">
              <w:rPr>
                <w:rStyle w:val="FontStyle30"/>
                <w:sz w:val="24"/>
                <w:szCs w:val="24"/>
              </w:rPr>
              <w:t>в электронной форме. Организатором аукционов в электронной форме на заключение договора на размещение НТО является администрация района.</w:t>
            </w:r>
          </w:p>
          <w:p w:rsidR="00B653AB" w:rsidRPr="001235FF" w:rsidRDefault="00B653AB" w:rsidP="001235FF">
            <w:pPr>
              <w:pStyle w:val="Style12"/>
              <w:widowControl/>
              <w:spacing w:line="240" w:lineRule="auto"/>
              <w:ind w:firstLine="562"/>
              <w:rPr>
                <w:rStyle w:val="FontStyle29"/>
                <w:sz w:val="24"/>
                <w:szCs w:val="24"/>
              </w:rPr>
            </w:pPr>
            <w:r w:rsidRPr="001235FF">
              <w:rPr>
                <w:rStyle w:val="FontStyle30"/>
                <w:sz w:val="24"/>
                <w:szCs w:val="24"/>
              </w:rPr>
              <w:t xml:space="preserve">В соответствии с пунктом 1.10 Формы 1 Приложение № 2 Порядка возможность электронной формы участия в аукционе - по техническим причинам не </w:t>
            </w:r>
            <w:r w:rsidRPr="001235FF">
              <w:rPr>
                <w:rStyle w:val="FontStyle29"/>
                <w:sz w:val="24"/>
                <w:szCs w:val="24"/>
              </w:rPr>
              <w:t>предусмотрена.</w:t>
            </w:r>
          </w:p>
          <w:p w:rsidR="00B653AB" w:rsidRPr="001235FF" w:rsidRDefault="00B653AB" w:rsidP="001235FF">
            <w:pPr>
              <w:pStyle w:val="21"/>
              <w:tabs>
                <w:tab w:val="left" w:pos="993"/>
              </w:tabs>
              <w:ind w:firstLine="0"/>
              <w:rPr>
                <w:sz w:val="24"/>
                <w:szCs w:val="24"/>
              </w:rPr>
            </w:pPr>
            <w:r w:rsidRPr="001235FF">
              <w:rPr>
                <w:rStyle w:val="FontStyle30"/>
                <w:sz w:val="24"/>
                <w:szCs w:val="24"/>
              </w:rPr>
              <w:t>Предлагаем устранить данное противоречие.</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t>Отклонить (форма разработана для проведения аукциона не в электронной форме)</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364" w:type="dxa"/>
          </w:tcPr>
          <w:p w:rsidR="00B653AB" w:rsidRPr="001235FF" w:rsidRDefault="00B653AB" w:rsidP="001235FF">
            <w:pPr>
              <w:pStyle w:val="Style16"/>
              <w:widowControl/>
              <w:tabs>
                <w:tab w:val="left" w:pos="1013"/>
              </w:tabs>
              <w:spacing w:line="240" w:lineRule="auto"/>
              <w:rPr>
                <w:rStyle w:val="FontStyle30"/>
                <w:sz w:val="24"/>
                <w:szCs w:val="24"/>
              </w:rPr>
            </w:pPr>
            <w:r w:rsidRPr="001235FF">
              <w:rPr>
                <w:rStyle w:val="FontStyle30"/>
                <w:sz w:val="24"/>
                <w:szCs w:val="24"/>
              </w:rPr>
              <w:t xml:space="preserve">В соответствии с Формой 2 Приложения </w:t>
            </w:r>
            <w:r w:rsidRPr="001235FF">
              <w:rPr>
                <w:rStyle w:val="FontStyle30"/>
                <w:spacing w:val="110"/>
                <w:sz w:val="24"/>
                <w:szCs w:val="24"/>
              </w:rPr>
              <w:t>№2</w:t>
            </w:r>
            <w:r w:rsidRPr="001235FF">
              <w:rPr>
                <w:rStyle w:val="FontStyle30"/>
                <w:sz w:val="24"/>
                <w:szCs w:val="24"/>
              </w:rPr>
              <w:t xml:space="preserve"> срок предоставления мест для организации деятельности нестационарных торговых объектов устанавливается с момента заключения договора на право размещения нестационарных торговых объектов </w:t>
            </w:r>
            <w:proofErr w:type="gramStart"/>
            <w:r w:rsidRPr="001235FF">
              <w:rPr>
                <w:rStyle w:val="FontStyle30"/>
                <w:sz w:val="24"/>
                <w:szCs w:val="24"/>
              </w:rPr>
              <w:t>при</w:t>
            </w:r>
            <w:proofErr w:type="gramEnd"/>
            <w:r w:rsidRPr="001235FF">
              <w:rPr>
                <w:rStyle w:val="FontStyle30"/>
                <w:sz w:val="24"/>
                <w:szCs w:val="24"/>
              </w:rPr>
              <w:t xml:space="preserve"> </w:t>
            </w:r>
            <w:proofErr w:type="gramStart"/>
            <w:r w:rsidRPr="001235FF">
              <w:rPr>
                <w:rStyle w:val="FontStyle30"/>
                <w:sz w:val="24"/>
                <w:szCs w:val="24"/>
              </w:rPr>
              <w:t>выполнения</w:t>
            </w:r>
            <w:proofErr w:type="gramEnd"/>
            <w:r w:rsidRPr="001235FF">
              <w:rPr>
                <w:rStyle w:val="FontStyle30"/>
                <w:sz w:val="24"/>
                <w:szCs w:val="24"/>
              </w:rPr>
              <w:t xml:space="preserve"> следующего условия - заключение договора на уборку территории и вывоз ТБО.</w:t>
            </w:r>
          </w:p>
          <w:p w:rsidR="00B653AB" w:rsidRPr="001235FF" w:rsidRDefault="00B653AB" w:rsidP="001235FF">
            <w:pPr>
              <w:pStyle w:val="Style12"/>
              <w:widowControl/>
              <w:spacing w:line="240" w:lineRule="auto"/>
              <w:rPr>
                <w:rStyle w:val="FontStyle30"/>
                <w:sz w:val="24"/>
                <w:szCs w:val="24"/>
              </w:rPr>
            </w:pPr>
            <w:r w:rsidRPr="001235FF">
              <w:rPr>
                <w:rStyle w:val="FontStyle30"/>
                <w:sz w:val="24"/>
                <w:szCs w:val="24"/>
              </w:rPr>
              <w:t xml:space="preserve">Данное положение не соответствует пункту 3.1.1. </w:t>
            </w:r>
            <w:proofErr w:type="gramStart"/>
            <w:r w:rsidRPr="001235FF">
              <w:rPr>
                <w:rStyle w:val="FontStyle30"/>
                <w:sz w:val="24"/>
                <w:szCs w:val="24"/>
              </w:rPr>
              <w:t>Постановления Городской Думы г. Нижнего Новгорода от 20.06.2007 №56 «Об утверждении Правил благоустройства города Нижнего Новгорода» согласно которому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roofErr w:type="gramEnd"/>
            <w:r w:rsidRPr="001235FF">
              <w:rPr>
                <w:rStyle w:val="FontStyle30"/>
                <w:sz w:val="24"/>
                <w:szCs w:val="24"/>
              </w:rPr>
              <w:t xml:space="preserve"> за счет собственных средств.</w:t>
            </w:r>
          </w:p>
          <w:p w:rsidR="00B653AB" w:rsidRPr="001235FF" w:rsidRDefault="00B653AB" w:rsidP="001235FF">
            <w:pPr>
              <w:pStyle w:val="21"/>
              <w:tabs>
                <w:tab w:val="left" w:pos="993"/>
              </w:tabs>
              <w:ind w:firstLine="0"/>
              <w:rPr>
                <w:sz w:val="24"/>
                <w:szCs w:val="24"/>
              </w:rPr>
            </w:pPr>
            <w:r w:rsidRPr="001235FF">
              <w:rPr>
                <w:rStyle w:val="FontStyle30"/>
                <w:sz w:val="24"/>
                <w:szCs w:val="24"/>
              </w:rPr>
              <w:t>Заключение договора на уборку территории и вывоз ТБО является правом, не обязанностью СПД. Данный пункт ограничивает свободу предпринимательской деятельности СПД.</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8364" w:type="dxa"/>
          </w:tcPr>
          <w:p w:rsidR="00B653AB" w:rsidRPr="001235FF" w:rsidRDefault="00B653AB" w:rsidP="001235FF">
            <w:pPr>
              <w:pStyle w:val="Style16"/>
              <w:widowControl/>
              <w:tabs>
                <w:tab w:val="left" w:pos="1013"/>
              </w:tabs>
              <w:spacing w:line="240" w:lineRule="auto"/>
              <w:rPr>
                <w:rStyle w:val="FontStyle30"/>
                <w:sz w:val="24"/>
                <w:szCs w:val="24"/>
              </w:rPr>
            </w:pPr>
            <w:r w:rsidRPr="001235FF">
              <w:rPr>
                <w:rStyle w:val="FontStyle30"/>
                <w:sz w:val="24"/>
                <w:szCs w:val="24"/>
              </w:rPr>
              <w:t xml:space="preserve">В соответствии с пунктом 3.2.16 договоров на размещение НТО, на размещение НТО по результатам проведения аукциона, на размещение НТО мобильного торгового объекта предприниматель обязан устранить нарушения, выявленные в ходе обследований Объекта на соответствие требованиям договора, за свой счет и своими силами не </w:t>
            </w:r>
            <w:proofErr w:type="gramStart"/>
            <w:r w:rsidRPr="001235FF">
              <w:rPr>
                <w:rStyle w:val="FontStyle30"/>
                <w:sz w:val="24"/>
                <w:szCs w:val="24"/>
              </w:rPr>
              <w:t>позднее</w:t>
            </w:r>
            <w:proofErr w:type="gramEnd"/>
            <w:r w:rsidRPr="001235FF">
              <w:rPr>
                <w:rStyle w:val="FontStyle30"/>
                <w:sz w:val="24"/>
                <w:szCs w:val="24"/>
              </w:rPr>
              <w:t xml:space="preserve"> чем за пять календарных дней с момента проведения обследования.</w:t>
            </w:r>
          </w:p>
          <w:p w:rsidR="00B653AB" w:rsidRPr="001235FF" w:rsidRDefault="00B653AB" w:rsidP="001235FF">
            <w:pPr>
              <w:pStyle w:val="21"/>
              <w:tabs>
                <w:tab w:val="left" w:pos="993"/>
              </w:tabs>
              <w:ind w:firstLine="0"/>
              <w:rPr>
                <w:sz w:val="24"/>
                <w:szCs w:val="24"/>
              </w:rPr>
            </w:pPr>
            <w:r w:rsidRPr="001235FF">
              <w:rPr>
                <w:rStyle w:val="FontStyle30"/>
                <w:sz w:val="24"/>
                <w:szCs w:val="24"/>
              </w:rPr>
              <w:t>Предлагаем увеличить срок на устранение выявленных нарушений с пяти календарных дней на 10 календарных дней.</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8364" w:type="dxa"/>
          </w:tcPr>
          <w:p w:rsidR="00B653AB" w:rsidRPr="001235FF" w:rsidRDefault="00B653AB" w:rsidP="001235FF">
            <w:pPr>
              <w:pStyle w:val="21"/>
              <w:tabs>
                <w:tab w:val="left" w:pos="993"/>
              </w:tabs>
              <w:ind w:firstLine="0"/>
              <w:rPr>
                <w:sz w:val="24"/>
                <w:szCs w:val="24"/>
              </w:rPr>
            </w:pPr>
            <w:r w:rsidRPr="001235FF">
              <w:rPr>
                <w:rStyle w:val="FontStyle30"/>
                <w:sz w:val="24"/>
                <w:szCs w:val="24"/>
              </w:rPr>
              <w:t>В пункте 3.3.3 договора на размещение НТО мобильного торгового объекта предлагаем убрать слово «демонтировать» поскольку данное действие не относится к мобильному торговому объекту.</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 xml:space="preserve">прав предпринимателей в </w:t>
            </w:r>
            <w:r w:rsidRPr="00FD15C6">
              <w:rPr>
                <w:sz w:val="24"/>
                <w:szCs w:val="24"/>
              </w:rPr>
              <w:lastRenderedPageBreak/>
              <w:t>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lastRenderedPageBreak/>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8364" w:type="dxa"/>
          </w:tcPr>
          <w:p w:rsidR="00B653AB" w:rsidRPr="001235FF" w:rsidRDefault="00B653AB" w:rsidP="001235FF">
            <w:pPr>
              <w:pStyle w:val="Style16"/>
              <w:widowControl/>
              <w:tabs>
                <w:tab w:val="left" w:pos="1013"/>
              </w:tabs>
              <w:spacing w:line="240" w:lineRule="auto"/>
              <w:rPr>
                <w:rStyle w:val="FontStyle30"/>
                <w:sz w:val="24"/>
                <w:szCs w:val="24"/>
              </w:rPr>
            </w:pPr>
            <w:proofErr w:type="gramStart"/>
            <w:r w:rsidRPr="001235FF">
              <w:rPr>
                <w:rStyle w:val="FontStyle30"/>
                <w:sz w:val="24"/>
                <w:szCs w:val="24"/>
              </w:rPr>
              <w:t>В соответствии с пунктом 3.3.4 договоров на размещение НТО, на размещение НТО временного кафе, на размещение НТО до результатам проведения аукциона, на размещение НТО мобильного торгового объекта администратор имеет право в случае изменения градостроительной ситуации и</w:t>
            </w:r>
            <w:r w:rsidRPr="001235FF">
              <w:rPr>
                <w:rStyle w:val="FontStyle32"/>
                <w:sz w:val="24"/>
                <w:szCs w:val="24"/>
              </w:rPr>
              <w:t xml:space="preserve"> </w:t>
            </w:r>
            <w:r w:rsidRPr="001235FF">
              <w:rPr>
                <w:rStyle w:val="FontStyle30"/>
                <w:sz w:val="24"/>
                <w:szCs w:val="24"/>
              </w:rPr>
              <w:t>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w:t>
            </w:r>
            <w:proofErr w:type="gramEnd"/>
            <w:r w:rsidRPr="001235FF">
              <w:rPr>
                <w:rStyle w:val="FontStyle30"/>
                <w:sz w:val="24"/>
                <w:szCs w:val="24"/>
              </w:rPr>
              <w:t xml:space="preserve"> </w:t>
            </w:r>
            <w:r w:rsidRPr="001235FF">
              <w:rPr>
                <w:rStyle w:val="FontStyle32"/>
                <w:sz w:val="24"/>
                <w:szCs w:val="24"/>
              </w:rPr>
              <w:t xml:space="preserve">Суммы </w:t>
            </w:r>
            <w:r w:rsidRPr="001235FF">
              <w:rPr>
                <w:rStyle w:val="FontStyle30"/>
                <w:sz w:val="24"/>
                <w:szCs w:val="24"/>
              </w:rPr>
              <w:t xml:space="preserve">за размещение объекта пропорционально </w:t>
            </w:r>
            <w:r w:rsidRPr="001235FF">
              <w:rPr>
                <w:rStyle w:val="FontStyle32"/>
                <w:sz w:val="24"/>
                <w:szCs w:val="24"/>
              </w:rPr>
              <w:t xml:space="preserve">времени срока действия </w:t>
            </w:r>
            <w:r w:rsidRPr="001235FF">
              <w:rPr>
                <w:rStyle w:val="FontStyle30"/>
                <w:sz w:val="24"/>
                <w:szCs w:val="24"/>
              </w:rPr>
              <w:t xml:space="preserve">договора </w:t>
            </w:r>
            <w:r w:rsidRPr="001235FF">
              <w:rPr>
                <w:rStyle w:val="FontStyle32"/>
                <w:sz w:val="24"/>
                <w:szCs w:val="24"/>
              </w:rPr>
              <w:t xml:space="preserve">на размещение </w:t>
            </w:r>
            <w:r w:rsidRPr="001235FF">
              <w:rPr>
                <w:rStyle w:val="FontStyle30"/>
                <w:sz w:val="24"/>
                <w:szCs w:val="24"/>
              </w:rPr>
              <w:t>Объекта.</w:t>
            </w:r>
          </w:p>
          <w:p w:rsidR="00B653AB" w:rsidRPr="001235FF" w:rsidRDefault="00B653AB" w:rsidP="001235FF">
            <w:pPr>
              <w:pStyle w:val="21"/>
              <w:tabs>
                <w:tab w:val="left" w:pos="993"/>
              </w:tabs>
              <w:ind w:firstLine="0"/>
              <w:rPr>
                <w:sz w:val="24"/>
                <w:szCs w:val="24"/>
              </w:rPr>
            </w:pPr>
            <w:r w:rsidRPr="001235FF">
              <w:rPr>
                <w:rStyle w:val="FontStyle38"/>
                <w:sz w:val="24"/>
                <w:szCs w:val="24"/>
              </w:rPr>
              <w:t xml:space="preserve">В целях соблюдения прав и законных интересов СПД предлагаем при возникновении данной ситуации ввести обязанность администратора предоставить СПД альтернативное место </w:t>
            </w:r>
            <w:r w:rsidRPr="001235FF">
              <w:rPr>
                <w:rStyle w:val="FontStyle37"/>
              </w:rPr>
              <w:t xml:space="preserve">размещения </w:t>
            </w:r>
            <w:r w:rsidRPr="001235FF">
              <w:rPr>
                <w:rStyle w:val="FontStyle38"/>
                <w:sz w:val="24"/>
                <w:szCs w:val="24"/>
              </w:rPr>
              <w:t>НТО с дальнейшей реализацией процедуры: заключения договора на размещение НТО.</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364" w:type="dxa"/>
          </w:tcPr>
          <w:p w:rsidR="00B653AB" w:rsidRPr="001235FF" w:rsidRDefault="00B653AB" w:rsidP="001235FF">
            <w:pPr>
              <w:pStyle w:val="Style23"/>
              <w:widowControl/>
              <w:tabs>
                <w:tab w:val="left" w:pos="974"/>
              </w:tabs>
              <w:spacing w:line="240" w:lineRule="auto"/>
              <w:ind w:firstLine="528"/>
              <w:rPr>
                <w:rStyle w:val="FontStyle38"/>
                <w:sz w:val="24"/>
                <w:szCs w:val="24"/>
              </w:rPr>
            </w:pPr>
            <w:r w:rsidRPr="001235FF">
              <w:rPr>
                <w:rStyle w:val="FontStyle38"/>
                <w:sz w:val="24"/>
                <w:szCs w:val="24"/>
              </w:rPr>
              <w:t xml:space="preserve">В соответствии с пунктом 3.3.5 договоров на размещение НТО, на размещение НТО временного кафе, на </w:t>
            </w:r>
            <w:r w:rsidRPr="001235FF">
              <w:rPr>
                <w:rStyle w:val="FontStyle37"/>
              </w:rPr>
              <w:t xml:space="preserve">размещение </w:t>
            </w:r>
            <w:r w:rsidRPr="001235FF">
              <w:rPr>
                <w:rStyle w:val="FontStyle38"/>
                <w:sz w:val="24"/>
                <w:szCs w:val="24"/>
              </w:rPr>
              <w:t>НТО по результатам проведения аукциона, на размещение НТО мобильного торгового объекта уведомление считается полученным: надлежащим образом, если оно направлено по почтовому адресу, указанному в Договоре.</w:t>
            </w:r>
          </w:p>
          <w:p w:rsidR="00B653AB" w:rsidRPr="001235FF" w:rsidRDefault="00B653AB" w:rsidP="001235FF">
            <w:pPr>
              <w:pStyle w:val="Style24"/>
              <w:widowControl/>
              <w:spacing w:line="240" w:lineRule="auto"/>
              <w:ind w:firstLine="518"/>
              <w:rPr>
                <w:rStyle w:val="FontStyle38"/>
                <w:sz w:val="24"/>
                <w:szCs w:val="24"/>
              </w:rPr>
            </w:pPr>
            <w:r w:rsidRPr="001235FF">
              <w:rPr>
                <w:rStyle w:val="FontStyle38"/>
                <w:sz w:val="24"/>
                <w:szCs w:val="24"/>
              </w:rPr>
              <w:t>Данный пункт противоречит общим нормам гражданского и процессуального законодательства, регламентирующего порядок вручения уведомлений.</w:t>
            </w:r>
          </w:p>
          <w:p w:rsidR="00B653AB" w:rsidRPr="001235FF" w:rsidRDefault="00B653AB" w:rsidP="001235FF">
            <w:pPr>
              <w:pStyle w:val="21"/>
              <w:tabs>
                <w:tab w:val="left" w:pos="993"/>
              </w:tabs>
              <w:ind w:firstLine="0"/>
              <w:rPr>
                <w:sz w:val="24"/>
                <w:szCs w:val="24"/>
              </w:rPr>
            </w:pPr>
            <w:r w:rsidRPr="001235FF">
              <w:rPr>
                <w:rStyle w:val="FontStyle38"/>
                <w:sz w:val="24"/>
                <w:szCs w:val="24"/>
              </w:rPr>
              <w:t xml:space="preserve">Предлагаем изложить данный пункт в следующей редакции </w:t>
            </w:r>
            <w:proofErr w:type="gramStart"/>
            <w:r w:rsidRPr="001235FF">
              <w:rPr>
                <w:rStyle w:val="FontStyle38"/>
                <w:sz w:val="24"/>
                <w:szCs w:val="24"/>
              </w:rPr>
              <w:t>-«</w:t>
            </w:r>
            <w:proofErr w:type="gramEnd"/>
            <w:r w:rsidRPr="001235FF">
              <w:rPr>
                <w:rStyle w:val="FontStyle38"/>
                <w:sz w:val="24"/>
                <w:szCs w:val="24"/>
              </w:rPr>
              <w:t>уведомление считается полученным: надлежащим образом, если Администратор располагает сведениями о получении адресатом уведомления, направленной ему на почтовый адрес, указанный в Договоре, путем личного вручения: под расписку на подлежащем возврату в адрес Администратора уведомлении о вручении либо ином документе, с указанием даты и времени вручения».</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711BFA"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364" w:type="dxa"/>
          </w:tcPr>
          <w:p w:rsidR="00B653AB" w:rsidRPr="001235FF" w:rsidRDefault="00B653AB" w:rsidP="001235FF">
            <w:pPr>
              <w:pStyle w:val="21"/>
              <w:tabs>
                <w:tab w:val="left" w:pos="993"/>
              </w:tabs>
              <w:ind w:firstLine="0"/>
              <w:rPr>
                <w:sz w:val="24"/>
                <w:szCs w:val="24"/>
              </w:rPr>
            </w:pPr>
            <w:r w:rsidRPr="001235FF">
              <w:rPr>
                <w:rStyle w:val="FontStyle38"/>
                <w:sz w:val="24"/>
                <w:szCs w:val="24"/>
              </w:rPr>
              <w:t>В абзаце 2 пункта 3.4.2 договоров на размещение НТО, на размещение НТО по результатам проведения аукциона, на размещение НТО мобильного торгового объекта увеличить срок устранения нарушений с пяти календарных дней до 10 календарных дней.</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Отклонить</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364" w:type="dxa"/>
          </w:tcPr>
          <w:p w:rsidR="00B653AB" w:rsidRPr="001235FF" w:rsidRDefault="00B653AB" w:rsidP="001235FF">
            <w:pPr>
              <w:pStyle w:val="Style23"/>
              <w:widowControl/>
              <w:tabs>
                <w:tab w:val="left" w:pos="974"/>
              </w:tabs>
              <w:spacing w:line="240" w:lineRule="auto"/>
              <w:ind w:firstLine="364"/>
              <w:rPr>
                <w:rStyle w:val="FontStyle38"/>
                <w:sz w:val="24"/>
                <w:szCs w:val="24"/>
              </w:rPr>
            </w:pPr>
            <w:r w:rsidRPr="001235FF">
              <w:rPr>
                <w:rStyle w:val="FontStyle38"/>
                <w:sz w:val="24"/>
                <w:szCs w:val="24"/>
              </w:rPr>
              <w:t>В соответствии с пунктом 6.1 договоров на размещение НТО, на размещение НТО временного кафе, на размещение НТО по результатам проведения аукциона, на размещение НТО мобильного торгового объекта не допускается изменение существенных, условий договора; местоположение и размер площади места размещения Объекта, тип Объекта, внешний вид, специализация, период размещения Объекта,</w:t>
            </w:r>
          </w:p>
          <w:p w:rsidR="00B653AB" w:rsidRPr="001235FF" w:rsidRDefault="00B653AB" w:rsidP="001235FF">
            <w:pPr>
              <w:pStyle w:val="Style24"/>
              <w:widowControl/>
              <w:spacing w:line="240" w:lineRule="auto"/>
              <w:ind w:firstLine="523"/>
              <w:rPr>
                <w:rStyle w:val="FontStyle38"/>
                <w:sz w:val="24"/>
                <w:szCs w:val="24"/>
              </w:rPr>
            </w:pPr>
            <w:r w:rsidRPr="001235FF">
              <w:rPr>
                <w:rStyle w:val="FontStyle38"/>
                <w:sz w:val="24"/>
                <w:szCs w:val="24"/>
              </w:rPr>
              <w:lastRenderedPageBreak/>
              <w:t>Данный пункт противоречит статья 4.21, 422 Гражданского кодекса Российской Федерации в части реализации СПД права на свободу договору.</w:t>
            </w:r>
          </w:p>
          <w:p w:rsidR="00B653AB" w:rsidRPr="001235FF" w:rsidRDefault="00B653AB" w:rsidP="001235FF">
            <w:pPr>
              <w:pStyle w:val="Style24"/>
              <w:widowControl/>
              <w:spacing w:line="240" w:lineRule="auto"/>
              <w:ind w:firstLine="523"/>
              <w:rPr>
                <w:rStyle w:val="FontStyle38"/>
                <w:sz w:val="24"/>
                <w:szCs w:val="24"/>
              </w:rPr>
            </w:pPr>
            <w:r w:rsidRPr="001235FF">
              <w:rPr>
                <w:rStyle w:val="FontStyle38"/>
                <w:sz w:val="24"/>
                <w:szCs w:val="24"/>
              </w:rPr>
              <w:t xml:space="preserve">Данное положение также </w:t>
            </w:r>
            <w:r w:rsidRPr="001235FF">
              <w:rPr>
                <w:rStyle w:val="FontStyle33"/>
              </w:rPr>
              <w:t xml:space="preserve">лишает </w:t>
            </w:r>
            <w:r w:rsidRPr="001235FF">
              <w:rPr>
                <w:rStyle w:val="FontStyle38"/>
                <w:sz w:val="24"/>
                <w:szCs w:val="24"/>
              </w:rPr>
              <w:t>возможности обратиться с заявлением о внесении изменений в Схему в части изменения площади, типа, и специализации НТО. При этом</w:t>
            </w:r>
            <w:proofErr w:type="gramStart"/>
            <w:r w:rsidRPr="001235FF">
              <w:rPr>
                <w:rStyle w:val="FontStyle38"/>
                <w:sz w:val="24"/>
                <w:szCs w:val="24"/>
              </w:rPr>
              <w:t>,</w:t>
            </w:r>
            <w:proofErr w:type="gramEnd"/>
            <w:r w:rsidRPr="001235FF">
              <w:rPr>
                <w:rStyle w:val="FontStyle38"/>
                <w:sz w:val="24"/>
                <w:szCs w:val="24"/>
              </w:rPr>
              <w:t xml:space="preserve"> пункт 6.2 договоров предусматривает внесение изменений договор путем заключения дополнительного соглашения, подписываемого сторонами.</w:t>
            </w:r>
          </w:p>
          <w:p w:rsidR="00B653AB" w:rsidRPr="001235FF" w:rsidRDefault="00B653AB" w:rsidP="001235FF">
            <w:pPr>
              <w:pStyle w:val="21"/>
              <w:tabs>
                <w:tab w:val="left" w:pos="993"/>
              </w:tabs>
              <w:ind w:firstLine="0"/>
              <w:rPr>
                <w:sz w:val="24"/>
                <w:szCs w:val="24"/>
              </w:rPr>
            </w:pPr>
            <w:r w:rsidRPr="001235FF">
              <w:rPr>
                <w:rStyle w:val="FontStyle38"/>
                <w:sz w:val="24"/>
                <w:szCs w:val="24"/>
              </w:rPr>
              <w:t>Предлагаем исключить указанный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035C06">
            <w:pPr>
              <w:pStyle w:val="21"/>
              <w:tabs>
                <w:tab w:val="left" w:pos="993"/>
              </w:tabs>
              <w:ind w:firstLine="363"/>
              <w:rPr>
                <w:sz w:val="24"/>
                <w:szCs w:val="24"/>
              </w:rPr>
            </w:pPr>
            <w:r>
              <w:rPr>
                <w:sz w:val="24"/>
                <w:szCs w:val="24"/>
              </w:rPr>
              <w:t xml:space="preserve">Отклонить (сначала </w:t>
            </w:r>
            <w:r w:rsidR="00035C06">
              <w:rPr>
                <w:sz w:val="24"/>
                <w:szCs w:val="24"/>
              </w:rPr>
              <w:t xml:space="preserve">услуга включение места в </w:t>
            </w:r>
            <w:r>
              <w:rPr>
                <w:sz w:val="24"/>
                <w:szCs w:val="24"/>
              </w:rPr>
              <w:t>Схем</w:t>
            </w:r>
            <w:r w:rsidR="00035C06">
              <w:rPr>
                <w:sz w:val="24"/>
                <w:szCs w:val="24"/>
              </w:rPr>
              <w:t xml:space="preserve">у после услуга заключение </w:t>
            </w:r>
            <w:proofErr w:type="gramStart"/>
            <w:r w:rsidR="00035C06">
              <w:rPr>
                <w:sz w:val="24"/>
                <w:szCs w:val="24"/>
              </w:rPr>
              <w:t>договора</w:t>
            </w:r>
            <w:proofErr w:type="gramEnd"/>
            <w:r w:rsidR="00035C06">
              <w:rPr>
                <w:sz w:val="24"/>
                <w:szCs w:val="24"/>
              </w:rPr>
              <w:t xml:space="preserve"> на место включенное в Схему</w:t>
            </w:r>
            <w:r>
              <w:rPr>
                <w:sz w:val="24"/>
                <w:szCs w:val="24"/>
              </w:rPr>
              <w:t>)</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8364" w:type="dxa"/>
          </w:tcPr>
          <w:p w:rsidR="00B653AB" w:rsidRPr="001235FF" w:rsidRDefault="00B653AB" w:rsidP="001235FF">
            <w:pPr>
              <w:pStyle w:val="Style23"/>
              <w:widowControl/>
              <w:tabs>
                <w:tab w:val="left" w:pos="974"/>
              </w:tabs>
              <w:spacing w:line="240" w:lineRule="auto"/>
              <w:ind w:firstLine="528"/>
              <w:rPr>
                <w:rStyle w:val="FontStyle38"/>
                <w:sz w:val="24"/>
                <w:szCs w:val="24"/>
              </w:rPr>
            </w:pPr>
            <w:r w:rsidRPr="001235FF">
              <w:rPr>
                <w:rStyle w:val="FontStyle38"/>
                <w:sz w:val="24"/>
                <w:szCs w:val="24"/>
              </w:rPr>
              <w:t>В соответствии с абзацем 5 пункта 3,2.4 договора на размещение НТО временного кафе предприниматель обязан при организации временного кафе обеспечить использование НТО в соответствии с режимом, исключающим нарушение покоя граждан и тишины, в том числе соблюдать ограничение режима работы до 23.00,</w:t>
            </w:r>
          </w:p>
          <w:p w:rsidR="00B653AB" w:rsidRPr="001235FF" w:rsidRDefault="00B653AB" w:rsidP="001235FF">
            <w:pPr>
              <w:pStyle w:val="Style24"/>
              <w:widowControl/>
              <w:spacing w:line="240" w:lineRule="auto"/>
              <w:ind w:firstLine="542"/>
              <w:rPr>
                <w:rStyle w:val="FontStyle30"/>
                <w:sz w:val="24"/>
                <w:szCs w:val="24"/>
              </w:rPr>
            </w:pPr>
            <w:r w:rsidRPr="001235FF">
              <w:rPr>
                <w:rStyle w:val="FontStyle38"/>
                <w:sz w:val="24"/>
                <w:szCs w:val="24"/>
              </w:rPr>
              <w:t>Согласно подпункту "б" пункта 7 части. 2 статьи 8 Федерального закона №381-ФЗ хозяйствующие субъекты, осуществляющие торговую деятельность, при организации торговой деятельности и ее осуществлении, за</w:t>
            </w:r>
            <w:r w:rsidRPr="001235FF">
              <w:rPr>
                <w:rStyle w:val="FontStyle30"/>
                <w:sz w:val="24"/>
                <w:szCs w:val="24"/>
              </w:rPr>
              <w:t xml:space="preserve"> исключением установленных данным Федеральным законом, другими федеральными законами случаев, самостоятельно определяют режим работы.</w:t>
            </w:r>
          </w:p>
          <w:p w:rsidR="00B653AB" w:rsidRPr="001235FF" w:rsidRDefault="00B653AB" w:rsidP="001235FF">
            <w:pPr>
              <w:pStyle w:val="Style12"/>
              <w:widowControl/>
              <w:spacing w:line="240" w:lineRule="auto"/>
              <w:ind w:firstLine="518"/>
              <w:rPr>
                <w:rStyle w:val="FontStyle30"/>
                <w:sz w:val="24"/>
                <w:szCs w:val="24"/>
              </w:rPr>
            </w:pPr>
            <w:r w:rsidRPr="001235FF">
              <w:rPr>
                <w:rStyle w:val="FontStyle30"/>
                <w:sz w:val="24"/>
                <w:szCs w:val="24"/>
              </w:rPr>
              <w:t>Режим обеспечения тишины и покоя граждан регламентирован Законом Нижегородской области от 01.04.2015 №</w:t>
            </w:r>
            <w:r w:rsidRPr="001235FF">
              <w:rPr>
                <w:rStyle w:val="FontStyle40"/>
                <w:rFonts w:ascii="Times New Roman" w:hAnsi="Times New Roman" w:cs="Times New Roman"/>
                <w:sz w:val="24"/>
                <w:szCs w:val="24"/>
              </w:rPr>
              <w:t xml:space="preserve"> </w:t>
            </w:r>
            <w:r w:rsidRPr="001235FF">
              <w:rPr>
                <w:rStyle w:val="FontStyle30"/>
                <w:sz w:val="24"/>
                <w:szCs w:val="24"/>
              </w:rPr>
              <w:t>44-3 «Об обеспечении тишины и покоя граждан на территории нижегородской области».</w:t>
            </w:r>
          </w:p>
          <w:p w:rsidR="00B653AB" w:rsidRPr="001235FF" w:rsidRDefault="00B653AB" w:rsidP="001235FF">
            <w:pPr>
              <w:pStyle w:val="21"/>
              <w:tabs>
                <w:tab w:val="left" w:pos="993"/>
              </w:tabs>
              <w:ind w:firstLine="0"/>
              <w:rPr>
                <w:sz w:val="24"/>
                <w:szCs w:val="24"/>
              </w:rPr>
            </w:pPr>
            <w:r w:rsidRPr="001235FF">
              <w:rPr>
                <w:rStyle w:val="FontStyle30"/>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8364" w:type="dxa"/>
          </w:tcPr>
          <w:p w:rsidR="00B653AB" w:rsidRPr="001235FF" w:rsidRDefault="00B653AB" w:rsidP="001235FF">
            <w:pPr>
              <w:pStyle w:val="21"/>
              <w:tabs>
                <w:tab w:val="left" w:pos="993"/>
              </w:tabs>
              <w:ind w:firstLine="0"/>
              <w:rPr>
                <w:rStyle w:val="FontStyle30"/>
                <w:sz w:val="24"/>
                <w:szCs w:val="24"/>
              </w:rPr>
            </w:pPr>
            <w:r w:rsidRPr="001235FF">
              <w:rPr>
                <w:rStyle w:val="FontStyle30"/>
                <w:sz w:val="24"/>
                <w:szCs w:val="24"/>
              </w:rPr>
              <w:t>В соответствии с пунктом 2.2. административного регламента  администрации города Нижнего Новгорода по предоставлению муниципальной услуги «Включение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 заключение договора на размещение нестационарного торгового объекта на территории города нижнего Новгорода» (дале</w:t>
            </w:r>
            <w:proofErr w:type="gramStart"/>
            <w:r w:rsidRPr="001235FF">
              <w:rPr>
                <w:rStyle w:val="FontStyle30"/>
                <w:sz w:val="24"/>
                <w:szCs w:val="24"/>
              </w:rPr>
              <w:t>е-</w:t>
            </w:r>
            <w:proofErr w:type="gramEnd"/>
            <w:r w:rsidRPr="001235FF">
              <w:rPr>
                <w:rStyle w:val="FontStyle30"/>
                <w:sz w:val="24"/>
                <w:szCs w:val="24"/>
              </w:rPr>
              <w:t xml:space="preserve"> Регламент) (административные процедуры осуществляют: департамент градостроительного развития и архитектуры администрации города Нижнего Новгорода в </w:t>
            </w:r>
            <w:proofErr w:type="gramStart"/>
            <w:r w:rsidRPr="001235FF">
              <w:rPr>
                <w:rStyle w:val="FontStyle30"/>
                <w:sz w:val="24"/>
                <w:szCs w:val="24"/>
              </w:rPr>
              <w:t>качестве органа, осуществляющего подготовку градостроительной информации по месту размещения НТО; департамент дорожного хозяйства в качестве органа, осуществляющего подготовку информации об отсутствии ограничений для остановки и стоянки, установленных действующим законодательством для автотранспортных средств на заявленных местах по маршруту движения мобильного объекта торговли.</w:t>
            </w:r>
            <w:proofErr w:type="gramEnd"/>
          </w:p>
          <w:p w:rsidR="00B653AB" w:rsidRPr="001235FF" w:rsidRDefault="00B653AB" w:rsidP="001235FF">
            <w:pPr>
              <w:pStyle w:val="21"/>
              <w:tabs>
                <w:tab w:val="left" w:pos="993"/>
              </w:tabs>
              <w:ind w:firstLine="0"/>
              <w:rPr>
                <w:sz w:val="24"/>
                <w:szCs w:val="24"/>
              </w:rPr>
            </w:pPr>
            <w:r w:rsidRPr="001235FF">
              <w:rPr>
                <w:rStyle w:val="FontStyle30"/>
                <w:sz w:val="24"/>
                <w:szCs w:val="24"/>
              </w:rPr>
              <w:t xml:space="preserve">В целях доведения до СПД информации по предоставлению муниципальной услуги считаем необходимым отразить контактные данные департаментов, </w:t>
            </w:r>
            <w:r w:rsidRPr="001235FF">
              <w:rPr>
                <w:rStyle w:val="FontStyle30"/>
                <w:sz w:val="24"/>
                <w:szCs w:val="24"/>
              </w:rPr>
              <w:lastRenderedPageBreak/>
              <w:t>указанных в пункте 1.3.1.2 Регламента.</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CE5283" w:rsidP="00B214C4">
            <w:pPr>
              <w:pStyle w:val="21"/>
              <w:tabs>
                <w:tab w:val="left" w:pos="993"/>
              </w:tabs>
              <w:ind w:firstLine="363"/>
              <w:rPr>
                <w:sz w:val="24"/>
                <w:szCs w:val="24"/>
              </w:rPr>
            </w:pPr>
            <w:r>
              <w:rPr>
                <w:sz w:val="24"/>
                <w:szCs w:val="24"/>
              </w:rPr>
              <w:t>Отклонено (взаимодействие с данными органами осуществляется администрациями районов в рамках информационного обмена)</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8364" w:type="dxa"/>
          </w:tcPr>
          <w:p w:rsidR="00B653AB" w:rsidRPr="001235FF" w:rsidRDefault="00B653AB" w:rsidP="001235FF">
            <w:pPr>
              <w:pStyle w:val="Style16"/>
              <w:widowControl/>
              <w:tabs>
                <w:tab w:val="left" w:pos="1066"/>
              </w:tabs>
              <w:spacing w:line="240" w:lineRule="auto"/>
              <w:ind w:firstLine="542"/>
              <w:rPr>
                <w:rStyle w:val="FontStyle30"/>
                <w:sz w:val="24"/>
                <w:szCs w:val="24"/>
              </w:rPr>
            </w:pPr>
            <w:r w:rsidRPr="001235FF">
              <w:rPr>
                <w:rStyle w:val="FontStyle30"/>
                <w:sz w:val="24"/>
                <w:szCs w:val="24"/>
              </w:rPr>
              <w:t>В соответствии с пунктом 2.4 Регламента предоставление муниципальной услуги осуществляется в срок не более 15 рабочих дней. В случае отсутствия возможности организации и проведения Согласительной комиссии в установленный Регламентом срок предоставление муниципальной услуги может быть продлено на фактическое количество рабочих дней, необходимое на организацию, проведение и подписание протокола Согласительной комиссии.</w:t>
            </w:r>
          </w:p>
          <w:p w:rsidR="00B653AB" w:rsidRPr="001235FF" w:rsidRDefault="00B653AB" w:rsidP="001235FF">
            <w:pPr>
              <w:pStyle w:val="21"/>
              <w:tabs>
                <w:tab w:val="left" w:pos="993"/>
              </w:tabs>
              <w:ind w:firstLine="364"/>
              <w:rPr>
                <w:sz w:val="24"/>
                <w:szCs w:val="24"/>
              </w:rPr>
            </w:pPr>
            <w:proofErr w:type="gramStart"/>
            <w:r w:rsidRPr="001235FF">
              <w:rPr>
                <w:rStyle w:val="FontStyle30"/>
                <w:sz w:val="24"/>
                <w:szCs w:val="24"/>
              </w:rPr>
              <w:t>Считаем, что необходимо указать исчерпывающий перечь случаев, которые могут повлечь невозможность организации и проведения комиссии в установленный срок.</w:t>
            </w:r>
            <w:proofErr w:type="gramEnd"/>
            <w:r w:rsidRPr="001235FF">
              <w:rPr>
                <w:rStyle w:val="FontStyle30"/>
                <w:sz w:val="24"/>
                <w:szCs w:val="24"/>
              </w:rPr>
              <w:t xml:space="preserve"> Необходимо также указать крайний срок продления. Данное положение предоставляет Комиссии право продлевать предоставление муниципальной услуги на неопределенный срок, что повлечет нарушение прав и законных интересов СПД.</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Учтено частично (установлен предельный срок с учетом решения Согласительной комиссии)</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364" w:type="dxa"/>
          </w:tcPr>
          <w:p w:rsidR="00B653AB" w:rsidRPr="001235FF" w:rsidRDefault="00B653AB" w:rsidP="001235FF">
            <w:pPr>
              <w:pStyle w:val="Style16"/>
              <w:widowControl/>
              <w:tabs>
                <w:tab w:val="left" w:pos="1066"/>
              </w:tabs>
              <w:spacing w:line="240" w:lineRule="auto"/>
              <w:ind w:firstLine="542"/>
              <w:rPr>
                <w:rStyle w:val="FontStyle30"/>
                <w:sz w:val="24"/>
                <w:szCs w:val="24"/>
              </w:rPr>
            </w:pPr>
            <w:r w:rsidRPr="001235FF">
              <w:rPr>
                <w:rStyle w:val="FontStyle30"/>
                <w:sz w:val="24"/>
                <w:szCs w:val="24"/>
              </w:rPr>
              <w:t xml:space="preserve">В соответствии с пунктом 2.6.1.4 товаропроизводители молочной продукции Нижегородской области, планирующие размещение передвижного НТО (автоцистерны) по торговле молоком собственного производства, должны предоставлять индивидуальный </w:t>
            </w:r>
            <w:proofErr w:type="spellStart"/>
            <w:r w:rsidRPr="001235FF">
              <w:rPr>
                <w:rStyle w:val="FontStyle30"/>
                <w:sz w:val="24"/>
                <w:szCs w:val="24"/>
              </w:rPr>
              <w:t>форэскиз</w:t>
            </w:r>
            <w:proofErr w:type="spellEnd"/>
            <w:r w:rsidRPr="001235FF">
              <w:rPr>
                <w:rStyle w:val="FontStyle30"/>
                <w:sz w:val="24"/>
                <w:szCs w:val="24"/>
              </w:rPr>
              <w:t>, согласованный с департаментом градостроительного развития (в случае размещения объекта не в соответствии с утвержденными дизай</w:t>
            </w:r>
            <w:proofErr w:type="gramStart"/>
            <w:r w:rsidRPr="001235FF">
              <w:rPr>
                <w:rStyle w:val="FontStyle30"/>
                <w:sz w:val="24"/>
                <w:szCs w:val="24"/>
              </w:rPr>
              <w:t>н-</w:t>
            </w:r>
            <w:proofErr w:type="gramEnd"/>
            <w:r w:rsidRPr="001235FF">
              <w:rPr>
                <w:rStyle w:val="FontStyle30"/>
                <w:sz w:val="24"/>
                <w:szCs w:val="24"/>
              </w:rPr>
              <w:t xml:space="preserve"> кодами НТО).</w:t>
            </w:r>
          </w:p>
          <w:p w:rsidR="00B653AB" w:rsidRPr="001235FF" w:rsidRDefault="00B653AB" w:rsidP="001235FF">
            <w:pPr>
              <w:pStyle w:val="21"/>
              <w:tabs>
                <w:tab w:val="left" w:pos="993"/>
              </w:tabs>
              <w:ind w:firstLine="542"/>
              <w:rPr>
                <w:sz w:val="24"/>
                <w:szCs w:val="24"/>
              </w:rPr>
            </w:pPr>
            <w:r w:rsidRPr="001235FF">
              <w:rPr>
                <w:rStyle w:val="FontStyle30"/>
                <w:sz w:val="24"/>
                <w:szCs w:val="24"/>
              </w:rPr>
              <w:t>Считаем, что данное положение является дополнительным административным    барьером    и    административной    нагрузкой    для</w:t>
            </w:r>
            <w:r w:rsidRPr="001235FF">
              <w:rPr>
                <w:rStyle w:val="FontStyle38"/>
                <w:sz w:val="24"/>
                <w:szCs w:val="24"/>
              </w:rPr>
              <w:t xml:space="preserve"> товаропроизводителей молочной продукции Нижегородской области, а также не соотносится с таким упрощенным видом НТО как автоцистерна. 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 xml:space="preserve">Отклонено (разработаны дизайн </w:t>
            </w:r>
            <w:proofErr w:type="gramStart"/>
            <w:r>
              <w:rPr>
                <w:sz w:val="24"/>
                <w:szCs w:val="24"/>
              </w:rPr>
              <w:t>–к</w:t>
            </w:r>
            <w:proofErr w:type="gramEnd"/>
            <w:r>
              <w:rPr>
                <w:sz w:val="24"/>
                <w:szCs w:val="24"/>
              </w:rPr>
              <w:t>оды)</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8364" w:type="dxa"/>
          </w:tcPr>
          <w:p w:rsidR="00B653AB" w:rsidRPr="001235FF" w:rsidRDefault="00B653AB" w:rsidP="001235FF">
            <w:pPr>
              <w:pStyle w:val="Style23"/>
              <w:widowControl/>
              <w:tabs>
                <w:tab w:val="left" w:pos="974"/>
              </w:tabs>
              <w:spacing w:line="240" w:lineRule="auto"/>
              <w:ind w:firstLine="538"/>
              <w:rPr>
                <w:rStyle w:val="FontStyle38"/>
                <w:sz w:val="24"/>
                <w:szCs w:val="24"/>
              </w:rPr>
            </w:pPr>
            <w:proofErr w:type="gramStart"/>
            <w:r w:rsidRPr="001235FF">
              <w:rPr>
                <w:rStyle w:val="FontStyle38"/>
                <w:sz w:val="24"/>
                <w:szCs w:val="24"/>
              </w:rPr>
              <w:t>В</w:t>
            </w:r>
            <w:proofErr w:type="gramEnd"/>
            <w:r w:rsidRPr="001235FF">
              <w:rPr>
                <w:rStyle w:val="FontStyle38"/>
                <w:sz w:val="24"/>
                <w:szCs w:val="24"/>
              </w:rPr>
              <w:t xml:space="preserve"> </w:t>
            </w:r>
            <w:proofErr w:type="gramStart"/>
            <w:r w:rsidRPr="001235FF">
              <w:rPr>
                <w:rStyle w:val="FontStyle38"/>
                <w:sz w:val="24"/>
                <w:szCs w:val="24"/>
              </w:rPr>
              <w:t>соответствий</w:t>
            </w:r>
            <w:proofErr w:type="gramEnd"/>
            <w:r w:rsidRPr="001235FF">
              <w:rPr>
                <w:rStyle w:val="FontStyle38"/>
                <w:sz w:val="24"/>
                <w:szCs w:val="24"/>
              </w:rPr>
              <w:t xml:space="preserve"> с абзацем 5 пункта 2.6.1.5 собственник торгового киоска должен предоставить индивидуальный </w:t>
            </w:r>
            <w:proofErr w:type="spellStart"/>
            <w:r w:rsidRPr="001235FF">
              <w:rPr>
                <w:rStyle w:val="FontStyle38"/>
                <w:sz w:val="24"/>
                <w:szCs w:val="24"/>
              </w:rPr>
              <w:t>форэскиз</w:t>
            </w:r>
            <w:proofErr w:type="spellEnd"/>
            <w:r w:rsidRPr="001235FF">
              <w:rPr>
                <w:rStyle w:val="FontStyle38"/>
                <w:sz w:val="24"/>
                <w:szCs w:val="24"/>
              </w:rPr>
              <w:t>, согласованный с департаментом градостроительного развития.</w:t>
            </w:r>
          </w:p>
          <w:p w:rsidR="00B653AB" w:rsidRPr="001235FF" w:rsidRDefault="00B653AB" w:rsidP="001235FF">
            <w:pPr>
              <w:pStyle w:val="Style24"/>
              <w:widowControl/>
              <w:spacing w:line="240" w:lineRule="auto"/>
              <w:ind w:firstLine="538"/>
              <w:rPr>
                <w:rStyle w:val="FontStyle37"/>
              </w:rPr>
            </w:pPr>
            <w:r w:rsidRPr="001235FF">
              <w:rPr>
                <w:rStyle w:val="FontStyle38"/>
                <w:sz w:val="24"/>
                <w:szCs w:val="24"/>
              </w:rPr>
              <w:t xml:space="preserve">Считаем, что данное положение является дополнительным административным барьером для СПД, повлечет дополнительную финансовую нагрузку для изготовления </w:t>
            </w:r>
            <w:proofErr w:type="spellStart"/>
            <w:r w:rsidRPr="001235FF">
              <w:rPr>
                <w:rStyle w:val="FontStyle38"/>
                <w:sz w:val="24"/>
                <w:szCs w:val="24"/>
              </w:rPr>
              <w:t>форэскиза</w:t>
            </w:r>
            <w:proofErr w:type="spellEnd"/>
            <w:r w:rsidRPr="001235FF">
              <w:rPr>
                <w:rStyle w:val="FontStyle38"/>
                <w:sz w:val="24"/>
                <w:szCs w:val="24"/>
              </w:rPr>
              <w:t xml:space="preserve">. Регламент в предыдущей редакции не предусматривал данное положение </w:t>
            </w:r>
            <w:r w:rsidRPr="001235FF">
              <w:rPr>
                <w:rStyle w:val="FontStyle37"/>
              </w:rPr>
              <w:t>в отношении киосков.</w:t>
            </w:r>
          </w:p>
          <w:p w:rsidR="00B653AB" w:rsidRPr="001235FF" w:rsidRDefault="00B653AB" w:rsidP="001235FF">
            <w:pPr>
              <w:pStyle w:val="21"/>
              <w:tabs>
                <w:tab w:val="left" w:pos="993"/>
              </w:tabs>
              <w:ind w:firstLine="0"/>
              <w:rPr>
                <w:sz w:val="24"/>
                <w:szCs w:val="24"/>
              </w:rPr>
            </w:pPr>
            <w:r w:rsidRPr="001235FF">
              <w:rPr>
                <w:rStyle w:val="FontStyle38"/>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 xml:space="preserve">Отклонено (разработаны дизайн </w:t>
            </w:r>
            <w:proofErr w:type="gramStart"/>
            <w:r>
              <w:rPr>
                <w:sz w:val="24"/>
                <w:szCs w:val="24"/>
              </w:rPr>
              <w:t>–к</w:t>
            </w:r>
            <w:proofErr w:type="gramEnd"/>
            <w:r>
              <w:rPr>
                <w:sz w:val="24"/>
                <w:szCs w:val="24"/>
              </w:rPr>
              <w:t>оды)</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8364" w:type="dxa"/>
          </w:tcPr>
          <w:p w:rsidR="00B653AB" w:rsidRPr="001235FF" w:rsidRDefault="00B653AB" w:rsidP="001235FF">
            <w:pPr>
              <w:pStyle w:val="Style23"/>
              <w:widowControl/>
              <w:tabs>
                <w:tab w:val="left" w:pos="974"/>
              </w:tabs>
              <w:spacing w:line="240" w:lineRule="auto"/>
              <w:ind w:firstLine="538"/>
              <w:rPr>
                <w:rStyle w:val="FontStyle38"/>
                <w:sz w:val="24"/>
                <w:szCs w:val="24"/>
              </w:rPr>
            </w:pPr>
            <w:r w:rsidRPr="001235FF">
              <w:rPr>
                <w:rStyle w:val="FontStyle38"/>
                <w:sz w:val="24"/>
                <w:szCs w:val="24"/>
              </w:rPr>
              <w:t xml:space="preserve">В соответствии с пунктом 2.6.1.6 производители прохладительных напитков Нижегородской области, планирующие размещение приспособлений для продажи: прохладительных напитков собственного производства, предоставляют индивидуальный </w:t>
            </w:r>
            <w:proofErr w:type="spellStart"/>
            <w:r w:rsidRPr="001235FF">
              <w:rPr>
                <w:rStyle w:val="FontStyle38"/>
                <w:sz w:val="24"/>
                <w:szCs w:val="24"/>
              </w:rPr>
              <w:t>форэскиз</w:t>
            </w:r>
            <w:proofErr w:type="spellEnd"/>
            <w:r w:rsidRPr="001235FF">
              <w:rPr>
                <w:rStyle w:val="FontStyle38"/>
                <w:sz w:val="24"/>
                <w:szCs w:val="24"/>
              </w:rPr>
              <w:t>, согласованный с департаментом градостроительного развития.</w:t>
            </w:r>
          </w:p>
          <w:p w:rsidR="00B653AB" w:rsidRPr="001235FF" w:rsidRDefault="00B653AB" w:rsidP="001235FF">
            <w:pPr>
              <w:pStyle w:val="Style24"/>
              <w:widowControl/>
              <w:spacing w:line="240" w:lineRule="auto"/>
              <w:ind w:firstLine="523"/>
              <w:rPr>
                <w:rStyle w:val="FontStyle38"/>
                <w:sz w:val="24"/>
                <w:szCs w:val="24"/>
              </w:rPr>
            </w:pPr>
            <w:r w:rsidRPr="001235FF">
              <w:rPr>
                <w:rStyle w:val="FontStyle38"/>
                <w:sz w:val="24"/>
                <w:szCs w:val="24"/>
              </w:rPr>
              <w:t xml:space="preserve">Считаем, что данное положение является дополнительным </w:t>
            </w:r>
            <w:r w:rsidRPr="001235FF">
              <w:rPr>
                <w:rStyle w:val="FontStyle38"/>
                <w:sz w:val="24"/>
                <w:szCs w:val="24"/>
              </w:rPr>
              <w:lastRenderedPageBreak/>
              <w:t xml:space="preserve">административным барьером для производителей прохладительных напитков Нижегородской области, повлечет дополнительную финансовую нагрузку для изготовления </w:t>
            </w:r>
            <w:proofErr w:type="spellStart"/>
            <w:r w:rsidRPr="001235FF">
              <w:rPr>
                <w:rStyle w:val="FontStyle38"/>
                <w:sz w:val="24"/>
                <w:szCs w:val="24"/>
              </w:rPr>
              <w:t>форэскиза</w:t>
            </w:r>
            <w:proofErr w:type="spellEnd"/>
            <w:r w:rsidRPr="001235FF">
              <w:rPr>
                <w:rStyle w:val="FontStyle38"/>
                <w:sz w:val="24"/>
                <w:szCs w:val="24"/>
              </w:rPr>
              <w:t>. Регламент в предыдущей редакции не предусматривал данное положение в отношении приспособлений для продажи прохладительных напитков.</w:t>
            </w:r>
          </w:p>
          <w:p w:rsidR="00B653AB" w:rsidRPr="001235FF" w:rsidRDefault="00B653AB" w:rsidP="001235FF">
            <w:pPr>
              <w:pStyle w:val="21"/>
              <w:tabs>
                <w:tab w:val="left" w:pos="993"/>
              </w:tabs>
              <w:ind w:firstLine="0"/>
              <w:rPr>
                <w:sz w:val="24"/>
                <w:szCs w:val="24"/>
              </w:rPr>
            </w:pPr>
            <w:r w:rsidRPr="001235FF">
              <w:rPr>
                <w:rStyle w:val="FontStyle38"/>
                <w:sz w:val="24"/>
                <w:szCs w:val="24"/>
              </w:rPr>
              <w:t xml:space="preserve">Предлагаем исключить </w:t>
            </w:r>
            <w:r w:rsidRPr="001235FF">
              <w:rPr>
                <w:rStyle w:val="FontStyle33"/>
              </w:rPr>
              <w:t xml:space="preserve">данный </w:t>
            </w:r>
            <w:r w:rsidRPr="001235FF">
              <w:rPr>
                <w:rStyle w:val="FontStyle38"/>
                <w:sz w:val="24"/>
                <w:szCs w:val="24"/>
              </w:rPr>
              <w:t>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 xml:space="preserve">Отклонено (разработаны дизайн </w:t>
            </w:r>
            <w:proofErr w:type="gramStart"/>
            <w:r>
              <w:rPr>
                <w:sz w:val="24"/>
                <w:szCs w:val="24"/>
              </w:rPr>
              <w:t>–к</w:t>
            </w:r>
            <w:proofErr w:type="gramEnd"/>
            <w:r>
              <w:rPr>
                <w:sz w:val="24"/>
                <w:szCs w:val="24"/>
              </w:rPr>
              <w:t>оды)</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8364" w:type="dxa"/>
          </w:tcPr>
          <w:p w:rsidR="00B653AB" w:rsidRPr="001235FF" w:rsidRDefault="00B653AB" w:rsidP="001235FF">
            <w:pPr>
              <w:pStyle w:val="Style23"/>
              <w:widowControl/>
              <w:tabs>
                <w:tab w:val="left" w:pos="974"/>
              </w:tabs>
              <w:spacing w:line="240" w:lineRule="auto"/>
              <w:ind w:firstLine="538"/>
              <w:rPr>
                <w:rStyle w:val="FontStyle38"/>
                <w:sz w:val="24"/>
                <w:szCs w:val="24"/>
              </w:rPr>
            </w:pPr>
            <w:r w:rsidRPr="001235FF">
              <w:rPr>
                <w:rStyle w:val="FontStyle38"/>
                <w:sz w:val="24"/>
                <w:szCs w:val="24"/>
              </w:rPr>
              <w:t>В соответствии с пунктом 2.10.1 Регламента основанием для отказа в предоставлении муниципальной услуги являются подача заявления о включении в Схему места размещения: НТО:</w:t>
            </w:r>
          </w:p>
          <w:p w:rsidR="00B653AB" w:rsidRPr="001235FF" w:rsidRDefault="00B653AB" w:rsidP="001235FF">
            <w:pPr>
              <w:pStyle w:val="Style23"/>
              <w:widowControl/>
              <w:tabs>
                <w:tab w:val="left" w:pos="677"/>
              </w:tabs>
              <w:spacing w:line="240" w:lineRule="auto"/>
              <w:ind w:firstLine="523"/>
              <w:rPr>
                <w:rStyle w:val="FontStyle38"/>
                <w:sz w:val="24"/>
                <w:szCs w:val="24"/>
              </w:rPr>
            </w:pPr>
            <w:r w:rsidRPr="001235FF">
              <w:rPr>
                <w:rStyle w:val="FontStyle38"/>
                <w:sz w:val="24"/>
                <w:szCs w:val="24"/>
              </w:rPr>
              <w:t>-</w:t>
            </w:r>
            <w:r w:rsidRPr="001235FF">
              <w:rPr>
                <w:rStyle w:val="FontStyle38"/>
                <w:sz w:val="24"/>
                <w:szCs w:val="24"/>
              </w:rPr>
              <w:tab/>
              <w:t>при наличии в радиусе 200 метров стационарного предприятия торговли, общественного питания, услуг, реализующего аналогичную группу товаров, продукции, услуг.</w:t>
            </w:r>
          </w:p>
          <w:p w:rsidR="00B653AB" w:rsidRPr="001235FF" w:rsidRDefault="00B653AB" w:rsidP="001235FF">
            <w:pPr>
              <w:pStyle w:val="Style24"/>
              <w:widowControl/>
              <w:spacing w:line="240" w:lineRule="auto"/>
              <w:ind w:firstLine="538"/>
              <w:rPr>
                <w:rStyle w:val="FontStyle38"/>
                <w:sz w:val="24"/>
                <w:szCs w:val="24"/>
              </w:rPr>
            </w:pPr>
            <w:r w:rsidRPr="001235FF">
              <w:rPr>
                <w:rStyle w:val="FontStyle38"/>
                <w:sz w:val="24"/>
                <w:szCs w:val="24"/>
              </w:rPr>
              <w:t xml:space="preserve">Введение данного положения приведет к сокращению числа хозяйствующих субъектов, осуществляющих торговую деятельность с использованием НТО, а также к необоснованному </w:t>
            </w:r>
            <w:proofErr w:type="spellStart"/>
            <w:r w:rsidRPr="001235FF">
              <w:rPr>
                <w:rStyle w:val="FontStyle38"/>
                <w:sz w:val="24"/>
                <w:szCs w:val="24"/>
              </w:rPr>
              <w:t>препятствоваиию</w:t>
            </w:r>
            <w:proofErr w:type="spellEnd"/>
            <w:r w:rsidRPr="001235FF">
              <w:rPr>
                <w:rStyle w:val="FontStyle38"/>
                <w:sz w:val="24"/>
                <w:szCs w:val="24"/>
              </w:rPr>
              <w:t xml:space="preserve"> осуществлению деятельности хозяйствующими субъектами и ограничению конкуренции;</w:t>
            </w:r>
          </w:p>
          <w:p w:rsidR="00B653AB" w:rsidRPr="001235FF" w:rsidRDefault="00B653AB" w:rsidP="001235FF">
            <w:pPr>
              <w:pStyle w:val="Style23"/>
              <w:widowControl/>
              <w:tabs>
                <w:tab w:val="left" w:pos="677"/>
              </w:tabs>
              <w:spacing w:line="240" w:lineRule="auto"/>
              <w:ind w:firstLine="523"/>
              <w:rPr>
                <w:rStyle w:val="FontStyle38"/>
                <w:sz w:val="24"/>
                <w:szCs w:val="24"/>
              </w:rPr>
            </w:pPr>
            <w:proofErr w:type="gramStart"/>
            <w:r w:rsidRPr="001235FF">
              <w:rPr>
                <w:rStyle w:val="FontStyle38"/>
                <w:sz w:val="24"/>
                <w:szCs w:val="24"/>
              </w:rPr>
              <w:t>-</w:t>
            </w:r>
            <w:r w:rsidRPr="001235FF">
              <w:rPr>
                <w:rStyle w:val="FontStyle38"/>
                <w:sz w:val="24"/>
                <w:szCs w:val="24"/>
              </w:rPr>
              <w:tab/>
              <w:t>в арках зданий, на газонах, цветниках, тротуарах, площадках (детских, отдыха, спортивных), ближе 5 метров от окон зданий.</w:t>
            </w:r>
            <w:proofErr w:type="gramEnd"/>
          </w:p>
          <w:p w:rsidR="00B653AB" w:rsidRPr="001235FF" w:rsidRDefault="00B653AB" w:rsidP="001235FF">
            <w:pPr>
              <w:pStyle w:val="Style24"/>
              <w:widowControl/>
              <w:spacing w:line="240" w:lineRule="auto"/>
              <w:ind w:firstLine="538"/>
              <w:rPr>
                <w:rStyle w:val="FontStyle38"/>
                <w:sz w:val="24"/>
                <w:szCs w:val="24"/>
              </w:rPr>
            </w:pPr>
            <w:r w:rsidRPr="001235FF">
              <w:rPr>
                <w:rStyle w:val="FontStyle38"/>
                <w:sz w:val="24"/>
                <w:szCs w:val="24"/>
              </w:rPr>
              <w:t>Введение данного положения приведет к сокращению числа хозяйствующих субъектов, осуществляющи</w:t>
            </w:r>
            <w:proofErr w:type="gramStart"/>
            <w:r w:rsidRPr="001235FF">
              <w:rPr>
                <w:rStyle w:val="FontStyle38"/>
                <w:sz w:val="24"/>
                <w:szCs w:val="24"/>
              </w:rPr>
              <w:t>х-</w:t>
            </w:r>
            <w:proofErr w:type="gramEnd"/>
            <w:r w:rsidRPr="001235FF">
              <w:rPr>
                <w:rStyle w:val="FontStyle38"/>
                <w:sz w:val="24"/>
                <w:szCs w:val="24"/>
              </w:rPr>
              <w:t xml:space="preserve"> торговую деятельность с использованием НТО, а также к необоснованному </w:t>
            </w:r>
            <w:proofErr w:type="spellStart"/>
            <w:r w:rsidRPr="001235FF">
              <w:rPr>
                <w:rStyle w:val="FontStyle38"/>
                <w:sz w:val="24"/>
                <w:szCs w:val="24"/>
              </w:rPr>
              <w:t>прегштствованию</w:t>
            </w:r>
            <w:proofErr w:type="spellEnd"/>
            <w:r w:rsidRPr="001235FF">
              <w:rPr>
                <w:rStyle w:val="FontStyle38"/>
                <w:sz w:val="24"/>
                <w:szCs w:val="24"/>
              </w:rPr>
              <w:t xml:space="preserve"> осуществлению деятельности хозяйствующими субъектами и ограничению конкуренции</w:t>
            </w:r>
          </w:p>
          <w:p w:rsidR="00B653AB" w:rsidRPr="001235FF" w:rsidRDefault="00B653AB" w:rsidP="001235FF">
            <w:pPr>
              <w:pStyle w:val="Style23"/>
              <w:widowControl/>
              <w:tabs>
                <w:tab w:val="left" w:pos="677"/>
              </w:tabs>
              <w:spacing w:line="240" w:lineRule="auto"/>
              <w:ind w:firstLine="523"/>
              <w:rPr>
                <w:rStyle w:val="FontStyle33"/>
              </w:rPr>
            </w:pPr>
            <w:proofErr w:type="gramStart"/>
            <w:r w:rsidRPr="001235FF">
              <w:rPr>
                <w:rStyle w:val="FontStyle38"/>
                <w:sz w:val="24"/>
                <w:szCs w:val="24"/>
              </w:rPr>
              <w:t>-</w:t>
            </w:r>
            <w:r w:rsidRPr="001235FF">
              <w:rPr>
                <w:rStyle w:val="FontStyle38"/>
                <w:sz w:val="24"/>
                <w:szCs w:val="24"/>
              </w:rPr>
              <w:tab/>
              <w:t xml:space="preserve">в 100-метровой зоне по прямой от ближайшей точки границы земельного участка, детского, образовательного, лечебно-профилактического учреждения до входа в объект, планирующий реализацию алкогольной и табачной </w:t>
            </w:r>
            <w:r w:rsidRPr="001235FF">
              <w:rPr>
                <w:rStyle w:val="FontStyle33"/>
              </w:rPr>
              <w:t>продукции.</w:t>
            </w:r>
            <w:proofErr w:type="gramEnd"/>
          </w:p>
          <w:p w:rsidR="00B653AB" w:rsidRPr="001235FF" w:rsidRDefault="00B653AB" w:rsidP="001235FF">
            <w:pPr>
              <w:pStyle w:val="21"/>
              <w:tabs>
                <w:tab w:val="left" w:pos="993"/>
              </w:tabs>
              <w:ind w:firstLine="0"/>
              <w:rPr>
                <w:sz w:val="24"/>
                <w:szCs w:val="24"/>
              </w:rPr>
            </w:pPr>
            <w:proofErr w:type="gramStart"/>
            <w:r w:rsidRPr="001235FF">
              <w:rPr>
                <w:rStyle w:val="FontStyle38"/>
                <w:sz w:val="24"/>
                <w:szCs w:val="24"/>
              </w:rPr>
              <w:t>В соответствии с постановлением администрации города Нижнего Новгорода от 10.06.2013 для определения границ прилегающих территорий от детских, образовательных, медицинских организаций, объектов спорта, оптовых и розничных рынков, вокзалов, аэропортов и иных мест массового скопления граждан и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устанавливается минимальное значения расстояния от</w:t>
            </w:r>
            <w:proofErr w:type="gramEnd"/>
            <w:r w:rsidRPr="001235FF">
              <w:rPr>
                <w:rStyle w:val="FontStyle38"/>
                <w:sz w:val="24"/>
                <w:szCs w:val="24"/>
              </w:rPr>
              <w:t xml:space="preserve"> </w:t>
            </w:r>
            <w:proofErr w:type="gramStart"/>
            <w:r w:rsidRPr="001235FF">
              <w:rPr>
                <w:rStyle w:val="FontStyle38"/>
                <w:sz w:val="24"/>
                <w:szCs w:val="24"/>
              </w:rPr>
              <w:t>детских, образовательных, медицинских организаций, объектов спорта, оптовых и розничных рынков, вокзалов, аэропортов - 25 метров.</w:t>
            </w:r>
            <w:proofErr w:type="gramEnd"/>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653AB" w:rsidP="00AD38D1">
            <w:pPr>
              <w:pStyle w:val="21"/>
              <w:tabs>
                <w:tab w:val="left" w:pos="993"/>
              </w:tabs>
              <w:ind w:firstLine="363"/>
              <w:rPr>
                <w:sz w:val="24"/>
                <w:szCs w:val="24"/>
              </w:rPr>
            </w:pP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8364" w:type="dxa"/>
          </w:tcPr>
          <w:p w:rsidR="00B653AB" w:rsidRPr="001235FF" w:rsidRDefault="00B653AB" w:rsidP="001235FF">
            <w:pPr>
              <w:pStyle w:val="21"/>
              <w:tabs>
                <w:tab w:val="left" w:pos="993"/>
              </w:tabs>
              <w:ind w:firstLine="0"/>
              <w:rPr>
                <w:sz w:val="24"/>
                <w:szCs w:val="24"/>
              </w:rPr>
            </w:pPr>
            <w:r w:rsidRPr="001235FF">
              <w:rPr>
                <w:rStyle w:val="FontStyle38"/>
                <w:sz w:val="24"/>
                <w:szCs w:val="24"/>
              </w:rPr>
              <w:t>Введение 100 метровой зоны приведет к сокращению числа хозяйствующих субъектов, осуществляющих торговую деятельность с использованием НТО, а также к необоснованному препятствованию осуществлению деятельности хозяйствующими субъектами и ограничению конкуренции.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Отклонено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8364" w:type="dxa"/>
          </w:tcPr>
          <w:p w:rsidR="00B653AB" w:rsidRPr="001235FF" w:rsidRDefault="00B653AB" w:rsidP="001235FF">
            <w:pPr>
              <w:pStyle w:val="Style23"/>
              <w:widowControl/>
              <w:tabs>
                <w:tab w:val="left" w:pos="706"/>
              </w:tabs>
              <w:spacing w:line="240" w:lineRule="auto"/>
              <w:ind w:firstLine="528"/>
              <w:rPr>
                <w:rStyle w:val="FontStyle38"/>
                <w:sz w:val="24"/>
                <w:szCs w:val="24"/>
              </w:rPr>
            </w:pPr>
            <w:r w:rsidRPr="001235FF">
              <w:rPr>
                <w:rStyle w:val="FontStyle38"/>
                <w:sz w:val="24"/>
                <w:szCs w:val="24"/>
              </w:rPr>
              <w:t>-</w:t>
            </w:r>
            <w:r w:rsidRPr="001235FF">
              <w:rPr>
                <w:rStyle w:val="FontStyle38"/>
                <w:sz w:val="24"/>
                <w:szCs w:val="24"/>
              </w:rPr>
              <w:tab/>
              <w:t>в 25-метровой зоне от периметра технических сооружений и наземных вестибюлей станций метрополитена и подземных пешеходных переходов, за исключением торговых автоматов на станциях метрополитена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B653AB" w:rsidRPr="001235FF" w:rsidRDefault="00B653AB" w:rsidP="001235FF">
            <w:pPr>
              <w:pStyle w:val="21"/>
              <w:tabs>
                <w:tab w:val="left" w:pos="993"/>
              </w:tabs>
              <w:ind w:firstLine="0"/>
              <w:rPr>
                <w:sz w:val="24"/>
                <w:szCs w:val="24"/>
              </w:rPr>
            </w:pPr>
            <w:r w:rsidRPr="001235FF">
              <w:rPr>
                <w:rStyle w:val="FontStyle38"/>
                <w:sz w:val="24"/>
                <w:szCs w:val="24"/>
              </w:rPr>
              <w:t>Введение данного положения приведет к сокращению числа хозяйствующих субъектов, осуществляющих торговую деятельность с использованием НТО с иной специализацией, а также к необоснованному препятствованию осуществлению деятельности хозяйствующими субъектами и ограничению конкуренции.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B214C4" w:rsidP="00AD38D1">
            <w:pPr>
              <w:pStyle w:val="21"/>
              <w:tabs>
                <w:tab w:val="left" w:pos="993"/>
              </w:tabs>
              <w:ind w:firstLine="363"/>
              <w:rPr>
                <w:sz w:val="24"/>
                <w:szCs w:val="24"/>
              </w:rPr>
            </w:pPr>
            <w:r>
              <w:rPr>
                <w:sz w:val="24"/>
                <w:szCs w:val="24"/>
              </w:rPr>
              <w:t>Отклонено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8364" w:type="dxa"/>
          </w:tcPr>
          <w:p w:rsidR="00B653AB" w:rsidRPr="001235FF" w:rsidRDefault="00B653AB" w:rsidP="001235FF">
            <w:pPr>
              <w:pStyle w:val="Style15"/>
              <w:widowControl/>
              <w:tabs>
                <w:tab w:val="left" w:pos="715"/>
              </w:tabs>
              <w:spacing w:line="240" w:lineRule="auto"/>
              <w:ind w:firstLine="364"/>
              <w:rPr>
                <w:rFonts w:ascii="Times New Roman" w:hAnsi="Times New Roman" w:cs="Times New Roman"/>
              </w:rPr>
            </w:pPr>
            <w:r w:rsidRPr="001235FF">
              <w:rPr>
                <w:rStyle w:val="FontStyle38"/>
                <w:sz w:val="24"/>
                <w:szCs w:val="24"/>
              </w:rPr>
              <w:t>-</w:t>
            </w:r>
            <w:r w:rsidRPr="001235FF">
              <w:rPr>
                <w:rStyle w:val="FontStyle38"/>
                <w:sz w:val="24"/>
                <w:szCs w:val="24"/>
              </w:rPr>
              <w:tab/>
              <w:t>в границах охранных зон или границ объектов культурного наследия. Предлагаем включать данные места в Схему, но при условии получения согласования от Управления государственной охраны объектов культурного наследия Нижегородской области.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0116EB" w:rsidP="00AD38D1">
            <w:pPr>
              <w:pStyle w:val="21"/>
              <w:tabs>
                <w:tab w:val="left" w:pos="993"/>
              </w:tabs>
              <w:ind w:firstLine="363"/>
              <w:rPr>
                <w:sz w:val="24"/>
                <w:szCs w:val="24"/>
              </w:rPr>
            </w:pPr>
            <w:r>
              <w:rPr>
                <w:sz w:val="24"/>
                <w:szCs w:val="24"/>
              </w:rPr>
              <w:t>Учтено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8364" w:type="dxa"/>
          </w:tcPr>
          <w:p w:rsidR="00B653AB" w:rsidRPr="001235FF" w:rsidRDefault="00B653AB" w:rsidP="001235FF">
            <w:pPr>
              <w:pStyle w:val="Style23"/>
              <w:widowControl/>
              <w:tabs>
                <w:tab w:val="left" w:pos="734"/>
              </w:tabs>
              <w:spacing w:line="240" w:lineRule="auto"/>
              <w:ind w:firstLine="533"/>
              <w:rPr>
                <w:rStyle w:val="FontStyle38"/>
                <w:sz w:val="24"/>
                <w:szCs w:val="24"/>
              </w:rPr>
            </w:pPr>
            <w:r w:rsidRPr="001235FF">
              <w:rPr>
                <w:rStyle w:val="FontStyle38"/>
                <w:sz w:val="24"/>
                <w:szCs w:val="24"/>
              </w:rPr>
              <w:t>-</w:t>
            </w:r>
            <w:r w:rsidRPr="001235FF">
              <w:rPr>
                <w:rStyle w:val="FontStyle38"/>
                <w:sz w:val="24"/>
                <w:szCs w:val="24"/>
              </w:rPr>
              <w:tab/>
              <w:t>на расстоянии ближе 20 метров от остановочных пунктов городского транспорта общего пользования, за исключением павильонов и киосков со специализацией: продажа печатной продукции, театральных билетов, билетов на городской пассажирский транспорт, оказание информационных услуг.</w:t>
            </w:r>
          </w:p>
          <w:p w:rsidR="00B653AB" w:rsidRPr="001235FF" w:rsidRDefault="00B653AB" w:rsidP="001235FF">
            <w:pPr>
              <w:pStyle w:val="Style24"/>
              <w:widowControl/>
              <w:spacing w:line="240" w:lineRule="auto"/>
              <w:rPr>
                <w:rStyle w:val="FontStyle38"/>
                <w:sz w:val="24"/>
                <w:szCs w:val="24"/>
              </w:rPr>
            </w:pPr>
            <w:r w:rsidRPr="001235FF">
              <w:rPr>
                <w:rStyle w:val="FontStyle38"/>
                <w:sz w:val="24"/>
                <w:szCs w:val="24"/>
              </w:rPr>
              <w:t>Введение данного положения приведет к сокращению числа хозяйствующих субъектов, осуществляющих торговую деятельность с использованием НТО с иной специализацией, а также к необоснованному препятствованию осуществлению деятельности хозяйствующими субъектами и ограничению конкуренции. Кроме того, данный пункт исключает размещение НТО, представляющих собой единое целое с остановочным комплексом.</w:t>
            </w:r>
          </w:p>
          <w:p w:rsidR="00B653AB" w:rsidRPr="001235FF" w:rsidRDefault="00B653AB" w:rsidP="001235FF">
            <w:pPr>
              <w:pStyle w:val="Style24"/>
              <w:widowControl/>
              <w:spacing w:line="240" w:lineRule="auto"/>
              <w:rPr>
                <w:rStyle w:val="FontStyle38"/>
                <w:sz w:val="24"/>
                <w:szCs w:val="24"/>
              </w:rPr>
            </w:pPr>
            <w:r w:rsidRPr="001235FF">
              <w:rPr>
                <w:rStyle w:val="FontStyle38"/>
                <w:sz w:val="24"/>
                <w:szCs w:val="24"/>
              </w:rPr>
              <w:t xml:space="preserve">Письмом от 27.01.2014 N ЕВ-820/08 </w:t>
            </w:r>
            <w:proofErr w:type="spellStart"/>
            <w:r w:rsidRPr="001235FF">
              <w:rPr>
                <w:rStyle w:val="FontStyle38"/>
                <w:sz w:val="24"/>
                <w:szCs w:val="24"/>
              </w:rPr>
              <w:t>Минпромторг</w:t>
            </w:r>
            <w:proofErr w:type="spellEnd"/>
            <w:r w:rsidRPr="001235FF">
              <w:rPr>
                <w:rStyle w:val="FontStyle38"/>
                <w:sz w:val="24"/>
                <w:szCs w:val="24"/>
              </w:rPr>
              <w:t xml:space="preserve"> России обратило внимание на проблемы, возникающие в сфере нестационарной (мелкорозничной) торговли в субъектах Российской Федерации в связи с неправильным толкованием и применением органами власти субъектов РФ и органами местного самоуправления норм Закона </w:t>
            </w:r>
            <w:r w:rsidRPr="001235FF">
              <w:rPr>
                <w:rStyle w:val="FontStyle30"/>
                <w:sz w:val="24"/>
                <w:szCs w:val="24"/>
              </w:rPr>
              <w:t xml:space="preserve">о </w:t>
            </w:r>
            <w:r w:rsidRPr="001235FF">
              <w:rPr>
                <w:rStyle w:val="FontStyle38"/>
                <w:sz w:val="24"/>
                <w:szCs w:val="24"/>
              </w:rPr>
              <w:t xml:space="preserve">торговле, так </w:t>
            </w:r>
            <w:r w:rsidRPr="001235FF">
              <w:rPr>
                <w:rStyle w:val="FontStyle30"/>
                <w:sz w:val="24"/>
                <w:szCs w:val="24"/>
              </w:rPr>
              <w:t xml:space="preserve">по </w:t>
            </w:r>
            <w:r w:rsidRPr="001235FF">
              <w:rPr>
                <w:rStyle w:val="FontStyle38"/>
                <w:sz w:val="24"/>
                <w:szCs w:val="24"/>
              </w:rPr>
              <w:t>мнению</w:t>
            </w:r>
          </w:p>
          <w:p w:rsidR="00B653AB" w:rsidRPr="001235FF" w:rsidRDefault="00B653AB" w:rsidP="001235FF">
            <w:pPr>
              <w:pStyle w:val="21"/>
              <w:tabs>
                <w:tab w:val="left" w:pos="993"/>
              </w:tabs>
              <w:ind w:firstLine="0"/>
              <w:rPr>
                <w:sz w:val="24"/>
                <w:szCs w:val="24"/>
              </w:rPr>
            </w:pPr>
            <w:proofErr w:type="spellStart"/>
            <w:r w:rsidRPr="001235FF">
              <w:rPr>
                <w:rStyle w:val="FontStyle30"/>
                <w:sz w:val="24"/>
                <w:szCs w:val="24"/>
              </w:rPr>
              <w:t>Минпромторга</w:t>
            </w:r>
            <w:proofErr w:type="spellEnd"/>
            <w:r w:rsidRPr="001235FF">
              <w:rPr>
                <w:rStyle w:val="FontStyle30"/>
                <w:sz w:val="24"/>
                <w:szCs w:val="24"/>
              </w:rPr>
              <w:t xml:space="preserve"> России, практика пересмотра схем размещения нестационарных торговых объектов без видимых на то причин противоречит смыслу п. </w:t>
            </w:r>
            <w:r w:rsidRPr="001235FF">
              <w:rPr>
                <w:rStyle w:val="FontStyle29"/>
                <w:sz w:val="24"/>
                <w:szCs w:val="24"/>
              </w:rPr>
              <w:t xml:space="preserve">6 </w:t>
            </w:r>
            <w:r w:rsidRPr="001235FF">
              <w:rPr>
                <w:rStyle w:val="FontStyle30"/>
                <w:sz w:val="24"/>
                <w:szCs w:val="24"/>
              </w:rPr>
              <w:t xml:space="preserve">ст. </w:t>
            </w:r>
            <w:r w:rsidRPr="001235FF">
              <w:rPr>
                <w:rStyle w:val="FontStyle29"/>
                <w:sz w:val="24"/>
                <w:szCs w:val="24"/>
              </w:rPr>
              <w:t xml:space="preserve">10 </w:t>
            </w:r>
            <w:r w:rsidRPr="001235FF">
              <w:rPr>
                <w:rStyle w:val="FontStyle30"/>
                <w:sz w:val="24"/>
                <w:szCs w:val="24"/>
              </w:rPr>
              <w:t xml:space="preserve">Закона о торговле, согласно которому схема размещения </w:t>
            </w:r>
            <w:proofErr w:type="gramStart"/>
            <w:r w:rsidRPr="001235FF">
              <w:rPr>
                <w:rStyle w:val="FontStyle30"/>
                <w:sz w:val="24"/>
                <w:szCs w:val="24"/>
              </w:rPr>
              <w:t>-и</w:t>
            </w:r>
            <w:proofErr w:type="gramEnd"/>
            <w:r w:rsidRPr="001235FF">
              <w:rPr>
                <w:rStyle w:val="FontStyle30"/>
                <w:sz w:val="24"/>
                <w:szCs w:val="24"/>
              </w:rPr>
              <w:t xml:space="preserve">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w:t>
            </w:r>
            <w:r w:rsidRPr="001235FF">
              <w:rPr>
                <w:rStyle w:val="FontStyle30"/>
                <w:sz w:val="24"/>
                <w:szCs w:val="24"/>
              </w:rPr>
              <w:lastRenderedPageBreak/>
              <w:t>удобства осуществления и развития торговой деятельности, а да средство для административного сокращения количества торговых объектов и ограничения предпринимательской активности.</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0116EB" w:rsidP="00AD38D1">
            <w:pPr>
              <w:pStyle w:val="21"/>
              <w:tabs>
                <w:tab w:val="left" w:pos="993"/>
              </w:tabs>
              <w:ind w:firstLine="363"/>
              <w:rPr>
                <w:sz w:val="24"/>
                <w:szCs w:val="24"/>
              </w:rPr>
            </w:pPr>
            <w:r>
              <w:rPr>
                <w:sz w:val="24"/>
                <w:szCs w:val="24"/>
              </w:rPr>
              <w:t>Отклонено (размещение остановочных комплексов по 1300 постановлению Правительства РФ)</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8364" w:type="dxa"/>
          </w:tcPr>
          <w:p w:rsidR="00B653AB" w:rsidRPr="001235FF" w:rsidRDefault="00B653AB" w:rsidP="00863449">
            <w:pPr>
              <w:pStyle w:val="Style16"/>
              <w:widowControl/>
              <w:tabs>
                <w:tab w:val="left" w:pos="984"/>
              </w:tabs>
              <w:spacing w:line="240" w:lineRule="auto"/>
              <w:rPr>
                <w:rStyle w:val="FontStyle30"/>
                <w:sz w:val="24"/>
                <w:szCs w:val="24"/>
              </w:rPr>
            </w:pPr>
            <w:r w:rsidRPr="001235FF">
              <w:rPr>
                <w:rStyle w:val="FontStyle30"/>
                <w:sz w:val="24"/>
                <w:szCs w:val="24"/>
              </w:rPr>
              <w:t xml:space="preserve">В </w:t>
            </w:r>
            <w:r w:rsidRPr="001235FF">
              <w:rPr>
                <w:rStyle w:val="FontStyle29"/>
                <w:sz w:val="24"/>
                <w:szCs w:val="24"/>
              </w:rPr>
              <w:t xml:space="preserve">соответствии с пунктом </w:t>
            </w:r>
            <w:r w:rsidRPr="001235FF">
              <w:rPr>
                <w:rStyle w:val="FontStyle30"/>
                <w:sz w:val="24"/>
                <w:szCs w:val="24"/>
              </w:rPr>
              <w:t xml:space="preserve">2.10.2 </w:t>
            </w:r>
            <w:r w:rsidRPr="001235FF">
              <w:rPr>
                <w:rStyle w:val="FontStyle29"/>
                <w:sz w:val="24"/>
                <w:szCs w:val="24"/>
              </w:rPr>
              <w:t xml:space="preserve">Регламента </w:t>
            </w:r>
            <w:r w:rsidRPr="001235FF">
              <w:rPr>
                <w:rStyle w:val="FontStyle30"/>
                <w:sz w:val="24"/>
                <w:szCs w:val="24"/>
              </w:rPr>
              <w:t>основанием для отказа в предоставлении муниципальной услуги являются подача заявления о заключении договора на размещение НТО на территории города Нижнего Новгорода в случае отсутствия места, на которое подано заявление о заключении договора на размещение объекта в схеме размещения либо его обременение правами третьих лиц.</w:t>
            </w:r>
          </w:p>
          <w:p w:rsidR="00B653AB" w:rsidRPr="001235FF" w:rsidRDefault="00B653AB" w:rsidP="00863449">
            <w:pPr>
              <w:pStyle w:val="Style12"/>
              <w:widowControl/>
              <w:spacing w:line="240" w:lineRule="auto"/>
              <w:rPr>
                <w:rStyle w:val="FontStyle30"/>
                <w:sz w:val="24"/>
                <w:szCs w:val="24"/>
              </w:rPr>
            </w:pPr>
            <w:r w:rsidRPr="001235FF">
              <w:rPr>
                <w:rStyle w:val="FontStyle30"/>
                <w:sz w:val="24"/>
                <w:szCs w:val="24"/>
              </w:rPr>
              <w:t xml:space="preserve">Данное положение исключает возможность подать одновременно </w:t>
            </w:r>
            <w:r w:rsidRPr="001235FF">
              <w:rPr>
                <w:rStyle w:val="FontStyle29"/>
                <w:sz w:val="24"/>
                <w:szCs w:val="24"/>
              </w:rPr>
              <w:t xml:space="preserve">2 </w:t>
            </w:r>
            <w:r w:rsidRPr="001235FF">
              <w:rPr>
                <w:rStyle w:val="FontStyle30"/>
                <w:sz w:val="24"/>
                <w:szCs w:val="24"/>
              </w:rPr>
              <w:t>заявления - о включении места в Схему и о заключении договора на размещение НТО.</w:t>
            </w:r>
          </w:p>
          <w:p w:rsidR="00B653AB" w:rsidRPr="001235FF" w:rsidRDefault="00B653AB" w:rsidP="00863449">
            <w:pPr>
              <w:pStyle w:val="21"/>
              <w:tabs>
                <w:tab w:val="left" w:pos="993"/>
              </w:tabs>
              <w:ind w:firstLine="0"/>
              <w:rPr>
                <w:sz w:val="24"/>
                <w:szCs w:val="24"/>
              </w:rPr>
            </w:pPr>
            <w:r w:rsidRPr="001235FF">
              <w:rPr>
                <w:rStyle w:val="FontStyle30"/>
                <w:sz w:val="24"/>
                <w:szCs w:val="24"/>
              </w:rPr>
              <w:t>Предлагаем исключить данный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C6DCA" w:rsidP="00DC6DCA">
            <w:pPr>
              <w:pStyle w:val="21"/>
              <w:tabs>
                <w:tab w:val="left" w:pos="993"/>
              </w:tabs>
              <w:ind w:firstLine="363"/>
              <w:rPr>
                <w:sz w:val="24"/>
                <w:szCs w:val="24"/>
              </w:rPr>
            </w:pPr>
            <w:r>
              <w:rPr>
                <w:sz w:val="24"/>
                <w:szCs w:val="24"/>
              </w:rPr>
              <w:t xml:space="preserve">Отклонено </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8364" w:type="dxa"/>
          </w:tcPr>
          <w:p w:rsidR="00B653AB" w:rsidRPr="001235FF" w:rsidRDefault="00B653AB" w:rsidP="00863449">
            <w:pPr>
              <w:pStyle w:val="Style16"/>
              <w:widowControl/>
              <w:tabs>
                <w:tab w:val="left" w:pos="984"/>
              </w:tabs>
              <w:spacing w:line="240" w:lineRule="auto"/>
              <w:rPr>
                <w:rStyle w:val="FontStyle30"/>
                <w:sz w:val="24"/>
                <w:szCs w:val="24"/>
              </w:rPr>
            </w:pPr>
            <w:proofErr w:type="gramStart"/>
            <w:r w:rsidRPr="001235FF">
              <w:rPr>
                <w:rStyle w:val="FontStyle30"/>
                <w:sz w:val="24"/>
                <w:szCs w:val="24"/>
              </w:rPr>
              <w:t xml:space="preserve">В соответствии с пунктом </w:t>
            </w:r>
            <w:r w:rsidRPr="001235FF">
              <w:rPr>
                <w:rStyle w:val="FontStyle29"/>
                <w:sz w:val="24"/>
                <w:szCs w:val="24"/>
              </w:rPr>
              <w:t xml:space="preserve">2.10.2 </w:t>
            </w:r>
            <w:r w:rsidRPr="001235FF">
              <w:rPr>
                <w:rStyle w:val="FontStyle30"/>
                <w:sz w:val="24"/>
                <w:szCs w:val="24"/>
              </w:rPr>
              <w:t>Регламента основанием для отказа в предоставлении муниципальной услуги являются подача заявления о заключении договора на размещение НТО на территории города Нижнего Новгорода в случае несоответствия информации, содержащейся в заявлении на заключение договора на размещение НТО (тип, специализация, адрес расположения или площадь объекта, категория заявителя), требованиям к данному месту, установленным схемой размещения.</w:t>
            </w:r>
            <w:proofErr w:type="gramEnd"/>
          </w:p>
          <w:p w:rsidR="00B653AB" w:rsidRPr="001235FF" w:rsidRDefault="00B653AB" w:rsidP="00863449">
            <w:pPr>
              <w:pStyle w:val="Style12"/>
              <w:widowControl/>
              <w:spacing w:line="240" w:lineRule="auto"/>
              <w:rPr>
                <w:rStyle w:val="FontStyle30"/>
                <w:sz w:val="24"/>
                <w:szCs w:val="24"/>
              </w:rPr>
            </w:pPr>
            <w:r w:rsidRPr="001235FF">
              <w:rPr>
                <w:rStyle w:val="FontStyle30"/>
                <w:sz w:val="24"/>
                <w:szCs w:val="24"/>
              </w:rPr>
              <w:t>Данное положение может повлечь необоснованный отказ заявителю в ситуации, когда СПД обращается с заявлением о заключении договора на размещение НТО после принятия Комиссией положительного решения о смене специализации, типа, площади НТО, однако изменения еще не внесены в Схему и не утверждены муниципальным правовым актом.</w:t>
            </w:r>
          </w:p>
          <w:p w:rsidR="00B653AB" w:rsidRPr="001235FF" w:rsidRDefault="00B653AB" w:rsidP="00863449">
            <w:pPr>
              <w:pStyle w:val="Style12"/>
              <w:widowControl/>
              <w:spacing w:line="240" w:lineRule="auto"/>
              <w:ind w:firstLine="518"/>
              <w:rPr>
                <w:rStyle w:val="FontStyle30"/>
                <w:sz w:val="24"/>
                <w:szCs w:val="24"/>
              </w:rPr>
            </w:pPr>
            <w:r w:rsidRPr="001235FF">
              <w:rPr>
                <w:rStyle w:val="FontStyle30"/>
                <w:sz w:val="24"/>
                <w:szCs w:val="24"/>
              </w:rPr>
              <w:t>Данное обстоятельство не зависит от СПД и повлечет нарушение его прав и законных интересов.</w:t>
            </w:r>
          </w:p>
          <w:p w:rsidR="00B653AB" w:rsidRPr="001235FF" w:rsidRDefault="00B653AB" w:rsidP="00863449">
            <w:pPr>
              <w:pStyle w:val="21"/>
              <w:tabs>
                <w:tab w:val="left" w:pos="993"/>
              </w:tabs>
              <w:ind w:firstLine="0"/>
              <w:rPr>
                <w:sz w:val="24"/>
                <w:szCs w:val="24"/>
              </w:rPr>
            </w:pPr>
            <w:r w:rsidRPr="001235FF">
              <w:rPr>
                <w:rStyle w:val="FontStyle30"/>
                <w:sz w:val="24"/>
                <w:szCs w:val="24"/>
              </w:rPr>
              <w:t>Предлагаем исключить указанный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C6DCA" w:rsidP="00AD38D1">
            <w:pPr>
              <w:pStyle w:val="21"/>
              <w:tabs>
                <w:tab w:val="left" w:pos="993"/>
              </w:tabs>
              <w:ind w:firstLine="363"/>
              <w:rPr>
                <w:sz w:val="24"/>
                <w:szCs w:val="24"/>
              </w:rPr>
            </w:pPr>
            <w:r>
              <w:rPr>
                <w:sz w:val="24"/>
                <w:szCs w:val="24"/>
              </w:rPr>
              <w:t>Отклонено (не соответствует 381-ФЗ)</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8364" w:type="dxa"/>
          </w:tcPr>
          <w:p w:rsidR="00B653AB" w:rsidRPr="001235FF" w:rsidRDefault="00B653AB" w:rsidP="00B653AB">
            <w:pPr>
              <w:pStyle w:val="Style16"/>
              <w:widowControl/>
              <w:tabs>
                <w:tab w:val="left" w:pos="984"/>
              </w:tabs>
              <w:rPr>
                <w:rStyle w:val="FontStyle30"/>
                <w:sz w:val="24"/>
                <w:szCs w:val="24"/>
              </w:rPr>
            </w:pPr>
            <w:r w:rsidRPr="001235FF">
              <w:rPr>
                <w:rStyle w:val="FontStyle30"/>
                <w:sz w:val="24"/>
                <w:szCs w:val="24"/>
              </w:rPr>
              <w:t xml:space="preserve">В соответствии с пунктом </w:t>
            </w:r>
            <w:r w:rsidRPr="001235FF">
              <w:rPr>
                <w:rStyle w:val="FontStyle29"/>
                <w:sz w:val="24"/>
                <w:szCs w:val="24"/>
              </w:rPr>
              <w:t xml:space="preserve">2.10.2 </w:t>
            </w:r>
            <w:r w:rsidRPr="001235FF">
              <w:rPr>
                <w:rStyle w:val="FontStyle30"/>
                <w:sz w:val="24"/>
                <w:szCs w:val="24"/>
              </w:rPr>
              <w:t>Регламента основанием для отказа в предоставлении муниципальной услуги являются подача заявления о заключении договора на размещение НТО на территории города Нижнего Новгорода в случае установления уполномоченным органом факта незаконной продажи в торговом объекте товаров, свободная реализация которых запрещена или ограничена законодательством.</w:t>
            </w:r>
          </w:p>
          <w:p w:rsidR="00B653AB" w:rsidRPr="001235FF" w:rsidRDefault="00B653AB" w:rsidP="00B653AB">
            <w:pPr>
              <w:pStyle w:val="21"/>
              <w:tabs>
                <w:tab w:val="left" w:pos="993"/>
              </w:tabs>
              <w:ind w:firstLine="0"/>
              <w:rPr>
                <w:sz w:val="24"/>
                <w:szCs w:val="24"/>
              </w:rPr>
            </w:pPr>
            <w:r w:rsidRPr="001235FF">
              <w:rPr>
                <w:rStyle w:val="FontStyle30"/>
                <w:sz w:val="24"/>
                <w:szCs w:val="24"/>
              </w:rPr>
              <w:t>Данное положение исключает возможность СПД устранить нарушение. Предлагаем исключить указанный пункт.</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C6DCA" w:rsidP="00AD38D1">
            <w:pPr>
              <w:pStyle w:val="21"/>
              <w:tabs>
                <w:tab w:val="left" w:pos="993"/>
              </w:tabs>
              <w:ind w:firstLine="363"/>
              <w:rPr>
                <w:sz w:val="24"/>
                <w:szCs w:val="24"/>
              </w:rPr>
            </w:pPr>
            <w:r>
              <w:rPr>
                <w:sz w:val="24"/>
                <w:szCs w:val="24"/>
              </w:rPr>
              <w:t>Отклонено</w:t>
            </w:r>
          </w:p>
        </w:tc>
      </w:tr>
      <w:tr w:rsidR="00B653AB" w:rsidRPr="00255B3C" w:rsidTr="00CA38ED">
        <w:trPr>
          <w:trHeight w:val="20"/>
        </w:trPr>
        <w:tc>
          <w:tcPr>
            <w:tcW w:w="629" w:type="dxa"/>
          </w:tcPr>
          <w:p w:rsidR="00B653AB"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364" w:type="dxa"/>
          </w:tcPr>
          <w:p w:rsidR="00B653AB" w:rsidRPr="001235FF" w:rsidRDefault="00B653AB" w:rsidP="00B653AB">
            <w:pPr>
              <w:pStyle w:val="Style16"/>
              <w:widowControl/>
              <w:tabs>
                <w:tab w:val="left" w:pos="984"/>
              </w:tabs>
              <w:rPr>
                <w:rStyle w:val="FontStyle29"/>
                <w:sz w:val="24"/>
                <w:szCs w:val="24"/>
              </w:rPr>
            </w:pPr>
            <w:proofErr w:type="gramStart"/>
            <w:r w:rsidRPr="001235FF">
              <w:rPr>
                <w:rStyle w:val="FontStyle30"/>
                <w:sz w:val="24"/>
                <w:szCs w:val="24"/>
              </w:rPr>
              <w:t xml:space="preserve">В соответствии с пунктом </w:t>
            </w:r>
            <w:r w:rsidRPr="001235FF">
              <w:rPr>
                <w:rStyle w:val="FontStyle29"/>
                <w:sz w:val="24"/>
                <w:szCs w:val="24"/>
              </w:rPr>
              <w:t xml:space="preserve">2,10.2 </w:t>
            </w:r>
            <w:r w:rsidRPr="001235FF">
              <w:rPr>
                <w:rStyle w:val="FontStyle30"/>
                <w:sz w:val="24"/>
                <w:szCs w:val="24"/>
              </w:rPr>
              <w:t xml:space="preserve">Регламента основанием для отказа в </w:t>
            </w:r>
            <w:r w:rsidRPr="001235FF">
              <w:rPr>
                <w:rStyle w:val="FontStyle30"/>
                <w:sz w:val="24"/>
                <w:szCs w:val="24"/>
              </w:rPr>
              <w:lastRenderedPageBreak/>
              <w:t xml:space="preserve">предоставлении муниципальной услуги являются подача заявления о заключении договора на размещение НТО на территории города Нижнего Новгорода в случае несоответствия </w:t>
            </w:r>
            <w:r w:rsidRPr="001235FF">
              <w:rPr>
                <w:rStyle w:val="FontStyle29"/>
                <w:sz w:val="24"/>
                <w:szCs w:val="24"/>
              </w:rPr>
              <w:t xml:space="preserve">копии с топографического плана города </w:t>
            </w:r>
            <w:r w:rsidRPr="001235FF">
              <w:rPr>
                <w:rStyle w:val="FontStyle30"/>
                <w:sz w:val="24"/>
                <w:szCs w:val="24"/>
              </w:rPr>
              <w:t xml:space="preserve">в </w:t>
            </w:r>
            <w:r w:rsidRPr="001235FF">
              <w:rPr>
                <w:rStyle w:val="FontStyle38"/>
                <w:sz w:val="24"/>
                <w:szCs w:val="24"/>
              </w:rPr>
              <w:t xml:space="preserve">масштабе 1:500 </w:t>
            </w:r>
            <w:r w:rsidRPr="001235FF">
              <w:rPr>
                <w:rStyle w:val="FontStyle29"/>
                <w:sz w:val="24"/>
                <w:szCs w:val="24"/>
              </w:rPr>
              <w:t xml:space="preserve">с обозначением места </w:t>
            </w:r>
            <w:r w:rsidRPr="001235FF">
              <w:rPr>
                <w:rStyle w:val="FontStyle38"/>
                <w:sz w:val="24"/>
                <w:szCs w:val="24"/>
              </w:rPr>
              <w:t xml:space="preserve">размещения объекта </w:t>
            </w:r>
            <w:r w:rsidRPr="001235FF">
              <w:rPr>
                <w:rStyle w:val="FontStyle29"/>
                <w:sz w:val="24"/>
                <w:szCs w:val="24"/>
              </w:rPr>
              <w:t xml:space="preserve">или </w:t>
            </w:r>
            <w:proofErr w:type="spellStart"/>
            <w:r w:rsidRPr="001235FF">
              <w:rPr>
                <w:rStyle w:val="FontStyle38"/>
                <w:sz w:val="24"/>
                <w:szCs w:val="24"/>
              </w:rPr>
              <w:t>форэскиза</w:t>
            </w:r>
            <w:proofErr w:type="spellEnd"/>
            <w:r w:rsidRPr="001235FF">
              <w:rPr>
                <w:rStyle w:val="FontStyle38"/>
                <w:sz w:val="24"/>
                <w:szCs w:val="24"/>
              </w:rPr>
              <w:t xml:space="preserve"> временного кафе требованиям технических регламентов, в том числе о соблюдении противопожарных требований, требований обеспечения</w:t>
            </w:r>
            <w:proofErr w:type="gramEnd"/>
            <w:r w:rsidRPr="001235FF">
              <w:rPr>
                <w:rStyle w:val="FontStyle38"/>
                <w:sz w:val="24"/>
                <w:szCs w:val="24"/>
              </w:rPr>
              <w:t xml:space="preserve"> конструктивной надежности и безопасности зданий, строений, сооружений и их </w:t>
            </w:r>
            <w:r w:rsidRPr="001235FF">
              <w:rPr>
                <w:rStyle w:val="FontStyle29"/>
                <w:sz w:val="24"/>
                <w:szCs w:val="24"/>
              </w:rPr>
              <w:t>частей.</w:t>
            </w:r>
          </w:p>
          <w:p w:rsidR="00B653AB" w:rsidRPr="001235FF" w:rsidRDefault="00B653AB" w:rsidP="00B653AB">
            <w:pPr>
              <w:pStyle w:val="21"/>
              <w:tabs>
                <w:tab w:val="left" w:pos="993"/>
              </w:tabs>
              <w:ind w:firstLine="0"/>
              <w:rPr>
                <w:sz w:val="24"/>
                <w:szCs w:val="24"/>
              </w:rPr>
            </w:pPr>
            <w:r w:rsidRPr="001235FF">
              <w:rPr>
                <w:rStyle w:val="FontStyle38"/>
                <w:sz w:val="24"/>
                <w:szCs w:val="24"/>
              </w:rPr>
              <w:t xml:space="preserve">В целях </w:t>
            </w:r>
            <w:r w:rsidRPr="001235FF">
              <w:rPr>
                <w:rStyle w:val="FontStyle29"/>
                <w:sz w:val="24"/>
                <w:szCs w:val="24"/>
              </w:rPr>
              <w:t xml:space="preserve">доведения </w:t>
            </w:r>
            <w:r w:rsidRPr="001235FF">
              <w:rPr>
                <w:rStyle w:val="FontStyle38"/>
                <w:sz w:val="24"/>
                <w:szCs w:val="24"/>
              </w:rPr>
              <w:t xml:space="preserve">до СПД исчерпывающей правовой </w:t>
            </w:r>
            <w:proofErr w:type="gramStart"/>
            <w:r w:rsidRPr="001235FF">
              <w:rPr>
                <w:rStyle w:val="FontStyle38"/>
                <w:sz w:val="24"/>
                <w:szCs w:val="24"/>
              </w:rPr>
              <w:t>информации</w:t>
            </w:r>
            <w:proofErr w:type="gramEnd"/>
            <w:r w:rsidRPr="001235FF">
              <w:rPr>
                <w:rStyle w:val="FontStyle38"/>
                <w:sz w:val="24"/>
                <w:szCs w:val="24"/>
              </w:rPr>
              <w:t xml:space="preserve"> считаем необходимым указать </w:t>
            </w:r>
            <w:proofErr w:type="gramStart"/>
            <w:r w:rsidRPr="001235FF">
              <w:rPr>
                <w:rStyle w:val="FontStyle38"/>
                <w:sz w:val="24"/>
                <w:szCs w:val="24"/>
              </w:rPr>
              <w:t>какие</w:t>
            </w:r>
            <w:proofErr w:type="gramEnd"/>
            <w:r w:rsidRPr="001235FF">
              <w:rPr>
                <w:rStyle w:val="FontStyle38"/>
                <w:sz w:val="24"/>
                <w:szCs w:val="24"/>
              </w:rPr>
              <w:t xml:space="preserve"> именно технические регламенты должны соблюдаться СПД, какие именно нормативные правовые акты устанавливают требования к конструктивной надежности и безопасности зданий, строений, сооружений и их частей, </w:t>
            </w:r>
            <w:r w:rsidRPr="001235FF">
              <w:rPr>
                <w:rStyle w:val="FontStyle29"/>
                <w:sz w:val="24"/>
                <w:szCs w:val="24"/>
              </w:rPr>
              <w:t xml:space="preserve">а </w:t>
            </w:r>
            <w:r w:rsidRPr="001235FF">
              <w:rPr>
                <w:rStyle w:val="FontStyle38"/>
                <w:sz w:val="24"/>
                <w:szCs w:val="24"/>
              </w:rPr>
              <w:t>также противопожарные требования,</w:t>
            </w:r>
          </w:p>
        </w:tc>
        <w:tc>
          <w:tcPr>
            <w:tcW w:w="2551" w:type="dxa"/>
          </w:tcPr>
          <w:p w:rsidR="00B653AB" w:rsidRPr="00B84397" w:rsidRDefault="00F2745E" w:rsidP="00B84397">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lastRenderedPageBreak/>
              <w:t xml:space="preserve">защите </w:t>
            </w:r>
            <w:r w:rsidRPr="00FD15C6">
              <w:rPr>
                <w:sz w:val="24"/>
                <w:szCs w:val="24"/>
              </w:rPr>
              <w:t>прав предпринимателей в Нижегородской области</w:t>
            </w:r>
          </w:p>
        </w:tc>
        <w:tc>
          <w:tcPr>
            <w:tcW w:w="3969" w:type="dxa"/>
          </w:tcPr>
          <w:p w:rsidR="00B653AB" w:rsidRPr="00B42860" w:rsidRDefault="00DC6DCA" w:rsidP="00DC6DCA">
            <w:pPr>
              <w:pStyle w:val="21"/>
              <w:tabs>
                <w:tab w:val="left" w:pos="993"/>
              </w:tabs>
              <w:ind w:firstLine="363"/>
              <w:rPr>
                <w:sz w:val="24"/>
                <w:szCs w:val="24"/>
              </w:rPr>
            </w:pPr>
            <w:r>
              <w:rPr>
                <w:sz w:val="24"/>
                <w:szCs w:val="24"/>
              </w:rPr>
              <w:lastRenderedPageBreak/>
              <w:t xml:space="preserve">Отклонено (основание отказа </w:t>
            </w:r>
            <w:r>
              <w:rPr>
                <w:sz w:val="24"/>
                <w:szCs w:val="24"/>
              </w:rPr>
              <w:lastRenderedPageBreak/>
              <w:t>будет указано в уведомлении, предприниматель имеет право подать повторное заявление о предоставлении муниципальной услуги)</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8364" w:type="dxa"/>
          </w:tcPr>
          <w:p w:rsidR="00F2745E" w:rsidRPr="001235FF" w:rsidRDefault="00F2745E" w:rsidP="00B653AB">
            <w:pPr>
              <w:pStyle w:val="Style24"/>
              <w:widowControl/>
              <w:spacing w:line="317" w:lineRule="exact"/>
              <w:ind w:firstLine="523"/>
              <w:rPr>
                <w:rStyle w:val="FontStyle38"/>
                <w:sz w:val="24"/>
                <w:szCs w:val="24"/>
              </w:rPr>
            </w:pPr>
            <w:r w:rsidRPr="001235FF">
              <w:rPr>
                <w:rStyle w:val="FontStyle38"/>
                <w:sz w:val="24"/>
                <w:szCs w:val="24"/>
              </w:rPr>
              <w:t>В соответствии с абзацем 3 пункта 2.13 Регламента 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F2745E" w:rsidRPr="001235FF" w:rsidRDefault="00F2745E" w:rsidP="00B653AB">
            <w:pPr>
              <w:pStyle w:val="21"/>
              <w:tabs>
                <w:tab w:val="left" w:pos="993"/>
              </w:tabs>
              <w:ind w:firstLine="0"/>
              <w:rPr>
                <w:sz w:val="24"/>
                <w:szCs w:val="24"/>
              </w:rPr>
            </w:pPr>
            <w:r w:rsidRPr="001235FF">
              <w:rPr>
                <w:rStyle w:val="FontStyle38"/>
                <w:sz w:val="24"/>
                <w:szCs w:val="24"/>
              </w:rPr>
              <w:t xml:space="preserve">Считаем, что данное положение влечет необоснованное затягивание срока рассмотрения заявления. Действующие инструкции по работе с обращениями граждан государственных органов (судебный департамент при Верховном суде РФ, федеральная служба войск национальной гвардии РФ, МВД РФ) указывают, «если окончание срока рассмотрения обращения приходится на нерабочий день, то днем окончания этого срока считается предшествующий ему рабочий день». Считаем </w:t>
            </w:r>
            <w:proofErr w:type="gramStart"/>
            <w:r w:rsidRPr="001235FF">
              <w:rPr>
                <w:rStyle w:val="FontStyle38"/>
                <w:sz w:val="24"/>
                <w:szCs w:val="24"/>
              </w:rPr>
              <w:t>необходим</w:t>
            </w:r>
            <w:proofErr w:type="gramEnd"/>
            <w:r w:rsidRPr="001235FF">
              <w:rPr>
                <w:rStyle w:val="FontStyle38"/>
                <w:sz w:val="24"/>
                <w:szCs w:val="24"/>
              </w:rPr>
              <w:t xml:space="preserve"> применить данную формулировку.</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Отклонить</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 xml:space="preserve">В пункте 3.1. Постановления после слова «услуги» заменить знак " </w:t>
            </w:r>
            <w:proofErr w:type="gramStart"/>
            <w:r w:rsidRPr="001235FF">
              <w:rPr>
                <w:rStyle w:val="FontStyle42"/>
                <w:sz w:val="24"/>
                <w:szCs w:val="24"/>
              </w:rPr>
              <w:t>на</w:t>
            </w:r>
            <w:proofErr w:type="gramEnd"/>
            <w:r w:rsidRPr="001235FF">
              <w:rPr>
                <w:rStyle w:val="FontStyle42"/>
                <w:sz w:val="24"/>
                <w:szCs w:val="24"/>
              </w:rPr>
              <w:t xml:space="preserve"> «</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В пункте 4 Постановления убрать повторяющиеся слово «администрация»;</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8364" w:type="dxa"/>
          </w:tcPr>
          <w:p w:rsidR="00F2745E" w:rsidRPr="001235FF" w:rsidRDefault="00F2745E" w:rsidP="00B653AB">
            <w:pPr>
              <w:pStyle w:val="21"/>
              <w:tabs>
                <w:tab w:val="left" w:pos="993"/>
              </w:tabs>
              <w:ind w:firstLine="0"/>
              <w:rPr>
                <w:sz w:val="24"/>
                <w:szCs w:val="24"/>
              </w:rPr>
            </w:pPr>
            <w:r w:rsidRPr="001235FF">
              <w:rPr>
                <w:rStyle w:val="FontStyle30"/>
                <w:sz w:val="24"/>
                <w:szCs w:val="24"/>
              </w:rPr>
              <w:t>В абзаце 2 пункта 1.6 Порядка убрать повторяющиеся слово «</w:t>
            </w:r>
            <w:proofErr w:type="spellStart"/>
            <w:r w:rsidRPr="001235FF">
              <w:rPr>
                <w:rStyle w:val="FontStyle30"/>
                <w:sz w:val="24"/>
                <w:szCs w:val="24"/>
              </w:rPr>
              <w:t>иаименованием</w:t>
            </w:r>
            <w:proofErr w:type="spellEnd"/>
            <w:r w:rsidRPr="001235FF">
              <w:rPr>
                <w:rStyle w:val="FontStyle30"/>
                <w:sz w:val="24"/>
                <w:szCs w:val="24"/>
              </w:rPr>
              <w:t>»;</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Отклонить</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 xml:space="preserve">В пункте 3.3 Порядка сократить выражение «Методикой определения </w:t>
            </w:r>
            <w:r w:rsidRPr="001235FF">
              <w:rPr>
                <w:rStyle w:val="FontStyle30"/>
                <w:sz w:val="24"/>
                <w:szCs w:val="24"/>
              </w:rPr>
              <w:lastRenderedPageBreak/>
              <w:t>начальной цены предмета аукциона на право заключения договора на размещение нестационарного торгового объекта, утвержденной постановлением администрации города Нижнего Новгорода от 26.09.2011 № 3763» на «методика», так как пунктом 2.7 Регламента было обозначено сокращение наименования методики.</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lastRenderedPageBreak/>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lastRenderedPageBreak/>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 xml:space="preserve">В пункте 3.12 Порядка между словами «НТО» и «договор» </w:t>
            </w:r>
            <w:proofErr w:type="gramStart"/>
            <w:r w:rsidRPr="001235FF">
              <w:rPr>
                <w:rStyle w:val="FontStyle30"/>
                <w:sz w:val="24"/>
                <w:szCs w:val="24"/>
              </w:rPr>
              <w:t>видимо</w:t>
            </w:r>
            <w:proofErr w:type="gramEnd"/>
            <w:r w:rsidRPr="001235FF">
              <w:rPr>
                <w:rStyle w:val="FontStyle30"/>
                <w:sz w:val="24"/>
                <w:szCs w:val="24"/>
              </w:rPr>
              <w:t xml:space="preserve"> пропущено слово </w:t>
            </w:r>
            <w:r w:rsidRPr="001235FF">
              <w:rPr>
                <w:rStyle w:val="FontStyle41"/>
                <w:sz w:val="24"/>
                <w:szCs w:val="24"/>
              </w:rPr>
              <w:t>«заключить».</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В пункте 3.14 Порядка убрать повторяющиеся слово «выдает».</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 xml:space="preserve">В тексте Регламента указать ссылку на сайт </w:t>
            </w:r>
            <w:proofErr w:type="spellStart"/>
            <w:r w:rsidRPr="001235FF">
              <w:rPr>
                <w:rStyle w:val="FontStyle30"/>
                <w:sz w:val="24"/>
                <w:szCs w:val="24"/>
              </w:rPr>
              <w:t>геоинформационного</w:t>
            </w:r>
            <w:proofErr w:type="spellEnd"/>
            <w:r w:rsidRPr="001235FF">
              <w:rPr>
                <w:rStyle w:val="FontStyle30"/>
                <w:sz w:val="24"/>
                <w:szCs w:val="24"/>
              </w:rPr>
              <w:t xml:space="preserve"> портала города Нижнего Новгорода.</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Пункты 2.6.1.1, 2.6.1.2 Регламента в смысловой привязке с пунктом с пунктом 2.6.1, Регламента трудно читаемы и трудно понимаемы. Предлагаем изменить и упросить формулировку.</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100873">
            <w:pPr>
              <w:pStyle w:val="21"/>
              <w:tabs>
                <w:tab w:val="left" w:pos="993"/>
              </w:tabs>
              <w:ind w:firstLine="363"/>
              <w:rPr>
                <w:sz w:val="24"/>
                <w:szCs w:val="24"/>
              </w:rPr>
            </w:pPr>
            <w:r>
              <w:rPr>
                <w:sz w:val="24"/>
                <w:szCs w:val="24"/>
              </w:rPr>
              <w:t>Отклонено (</w:t>
            </w:r>
            <w:r w:rsidRPr="001235FF">
              <w:rPr>
                <w:rStyle w:val="FontStyle30"/>
                <w:sz w:val="24"/>
                <w:szCs w:val="24"/>
              </w:rPr>
              <w:t>Пункты 2.6.1.1, 2.6.1.2</w:t>
            </w:r>
            <w:r>
              <w:rPr>
                <w:rStyle w:val="FontStyle30"/>
                <w:sz w:val="24"/>
                <w:szCs w:val="24"/>
              </w:rPr>
              <w:t xml:space="preserve"> </w:t>
            </w:r>
            <w:r>
              <w:rPr>
                <w:sz w:val="24"/>
                <w:szCs w:val="24"/>
              </w:rPr>
              <w:t>названия различных услуг)</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В абзаце 2 пункта 2.6.1.5. Регламента после слова «право» добавить «собственности»,</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 xml:space="preserve">Отклонить (документом подтверждающим право на НТО может являться договор купли </w:t>
            </w:r>
            <w:proofErr w:type="gramStart"/>
            <w:r>
              <w:rPr>
                <w:sz w:val="24"/>
                <w:szCs w:val="24"/>
              </w:rPr>
              <w:t>–п</w:t>
            </w:r>
            <w:proofErr w:type="gramEnd"/>
            <w:r>
              <w:rPr>
                <w:sz w:val="24"/>
                <w:szCs w:val="24"/>
              </w:rPr>
              <w:t>родажи)</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Предложения в пункте 2.9 Регламента «перечень оснований для отказа в приеме документов, необходимых для предоставления муниципальной услуги» и «основаниями для отказа заявителю в приеме документов, необходимых для предоставления муниципальной услуга являются» имеют одинаковый правовой смысл. Предлагаем убрать одну из формулировок.</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pacing w:val="60"/>
                <w:sz w:val="24"/>
                <w:szCs w:val="24"/>
              </w:rPr>
              <w:t>B</w:t>
            </w:r>
            <w:r w:rsidRPr="001235FF">
              <w:rPr>
                <w:rStyle w:val="FontStyle30"/>
                <w:sz w:val="24"/>
                <w:szCs w:val="24"/>
              </w:rPr>
              <w:t xml:space="preserve"> </w:t>
            </w:r>
            <w:proofErr w:type="gramStart"/>
            <w:r w:rsidRPr="001235FF">
              <w:rPr>
                <w:rStyle w:val="FontStyle30"/>
                <w:sz w:val="24"/>
                <w:szCs w:val="24"/>
              </w:rPr>
              <w:t>абзаце</w:t>
            </w:r>
            <w:proofErr w:type="gramEnd"/>
            <w:r w:rsidRPr="001235FF">
              <w:rPr>
                <w:rStyle w:val="FontStyle30"/>
                <w:sz w:val="24"/>
                <w:szCs w:val="24"/>
              </w:rPr>
              <w:t xml:space="preserve"> втором пункта 2.10.1 Регламента исправить опечатку в слове «</w:t>
            </w:r>
            <w:proofErr w:type="spellStart"/>
            <w:r w:rsidRPr="001235FF">
              <w:rPr>
                <w:rStyle w:val="FontStyle30"/>
                <w:sz w:val="24"/>
                <w:szCs w:val="24"/>
              </w:rPr>
              <w:t>находящиегося</w:t>
            </w:r>
            <w:proofErr w:type="spellEnd"/>
            <w:r w:rsidRPr="001235FF">
              <w:rPr>
                <w:rStyle w:val="FontStyle30"/>
                <w:sz w:val="24"/>
                <w:szCs w:val="24"/>
              </w:rPr>
              <w:t>».</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F2745E" w:rsidRPr="00B42860" w:rsidRDefault="00F2745E" w:rsidP="00AD38D1">
            <w:pPr>
              <w:pStyle w:val="21"/>
              <w:tabs>
                <w:tab w:val="left" w:pos="993"/>
              </w:tabs>
              <w:ind w:firstLine="363"/>
              <w:rPr>
                <w:sz w:val="24"/>
                <w:szCs w:val="24"/>
              </w:rPr>
            </w:pPr>
            <w:r>
              <w:rPr>
                <w:sz w:val="24"/>
                <w:szCs w:val="24"/>
              </w:rPr>
              <w:t>Учтено</w:t>
            </w:r>
          </w:p>
        </w:tc>
      </w:tr>
      <w:tr w:rsidR="00F2745E" w:rsidRPr="00255B3C" w:rsidTr="00CA38ED">
        <w:trPr>
          <w:trHeight w:val="20"/>
        </w:trPr>
        <w:tc>
          <w:tcPr>
            <w:tcW w:w="629" w:type="dxa"/>
          </w:tcPr>
          <w:p w:rsidR="00F2745E" w:rsidRPr="00B42860" w:rsidRDefault="00F2745E"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8364" w:type="dxa"/>
          </w:tcPr>
          <w:p w:rsidR="00F2745E" w:rsidRPr="001235FF" w:rsidRDefault="00F2745E" w:rsidP="00970546">
            <w:pPr>
              <w:pStyle w:val="21"/>
              <w:tabs>
                <w:tab w:val="left" w:pos="993"/>
              </w:tabs>
              <w:ind w:firstLine="0"/>
              <w:rPr>
                <w:sz w:val="24"/>
                <w:szCs w:val="24"/>
              </w:rPr>
            </w:pPr>
            <w:r w:rsidRPr="001235FF">
              <w:rPr>
                <w:rStyle w:val="FontStyle30"/>
                <w:sz w:val="24"/>
                <w:szCs w:val="24"/>
              </w:rPr>
              <w:t xml:space="preserve">Руководствуюсь опытом городов Москва, Казань, Челябинск, в целях </w:t>
            </w:r>
            <w:r w:rsidRPr="001235FF">
              <w:rPr>
                <w:rStyle w:val="FontStyle42"/>
                <w:sz w:val="24"/>
                <w:szCs w:val="24"/>
              </w:rPr>
              <w:t xml:space="preserve">реализации </w:t>
            </w:r>
            <w:r w:rsidRPr="001235FF">
              <w:rPr>
                <w:rStyle w:val="FontStyle30"/>
                <w:sz w:val="24"/>
                <w:szCs w:val="24"/>
              </w:rPr>
              <w:t xml:space="preserve">долгосрочных планов развития территории и создания комфортной среды для предпринимателей, осуществляющих торговую деятельность </w:t>
            </w:r>
            <w:r w:rsidRPr="001235FF">
              <w:rPr>
                <w:rStyle w:val="FontStyle30"/>
                <w:sz w:val="24"/>
                <w:szCs w:val="24"/>
              </w:rPr>
              <w:lastRenderedPageBreak/>
              <w:t>посредством НТО, предлагаем сделать Схему размещения НТО на территории города Нижнего Новгорода бессрочной,</w:t>
            </w:r>
          </w:p>
        </w:tc>
        <w:tc>
          <w:tcPr>
            <w:tcW w:w="2551" w:type="dxa"/>
          </w:tcPr>
          <w:p w:rsidR="00F2745E" w:rsidRPr="00B84397" w:rsidRDefault="00F2745E" w:rsidP="00F2745E">
            <w:pPr>
              <w:pStyle w:val="21"/>
              <w:tabs>
                <w:tab w:val="left" w:pos="993"/>
              </w:tabs>
              <w:ind w:firstLine="80"/>
              <w:jc w:val="left"/>
              <w:rPr>
                <w:sz w:val="24"/>
                <w:szCs w:val="24"/>
              </w:rPr>
            </w:pPr>
            <w:r w:rsidRPr="00FD15C6">
              <w:rPr>
                <w:sz w:val="24"/>
                <w:szCs w:val="24"/>
              </w:rPr>
              <w:lastRenderedPageBreak/>
              <w:t xml:space="preserve">Уполномоченный по </w:t>
            </w:r>
            <w:r>
              <w:rPr>
                <w:sz w:val="24"/>
                <w:szCs w:val="24"/>
              </w:rPr>
              <w:t xml:space="preserve">защите </w:t>
            </w:r>
            <w:r w:rsidRPr="00FD15C6">
              <w:rPr>
                <w:sz w:val="24"/>
                <w:szCs w:val="24"/>
              </w:rPr>
              <w:t xml:space="preserve">прав предпринимателей в </w:t>
            </w:r>
            <w:r w:rsidRPr="00FD15C6">
              <w:rPr>
                <w:sz w:val="24"/>
                <w:szCs w:val="24"/>
              </w:rPr>
              <w:lastRenderedPageBreak/>
              <w:t>Нижегородской области</w:t>
            </w:r>
          </w:p>
        </w:tc>
        <w:tc>
          <w:tcPr>
            <w:tcW w:w="3969" w:type="dxa"/>
          </w:tcPr>
          <w:p w:rsidR="00F2745E" w:rsidRPr="00B42860" w:rsidRDefault="00F2745E" w:rsidP="00100873">
            <w:pPr>
              <w:pStyle w:val="21"/>
              <w:tabs>
                <w:tab w:val="left" w:pos="993"/>
              </w:tabs>
              <w:ind w:firstLine="363"/>
              <w:rPr>
                <w:sz w:val="24"/>
                <w:szCs w:val="24"/>
              </w:rPr>
            </w:pPr>
            <w:r>
              <w:rPr>
                <w:sz w:val="24"/>
                <w:szCs w:val="24"/>
              </w:rPr>
              <w:lastRenderedPageBreak/>
              <w:t>Отклонено</w:t>
            </w:r>
          </w:p>
        </w:tc>
      </w:tr>
      <w:tr w:rsidR="00DD72A8" w:rsidRPr="00255B3C" w:rsidTr="00CA38ED">
        <w:trPr>
          <w:trHeight w:val="20"/>
        </w:trPr>
        <w:tc>
          <w:tcPr>
            <w:tcW w:w="629" w:type="dxa"/>
          </w:tcPr>
          <w:p w:rsidR="00DD72A8" w:rsidRPr="00B42860" w:rsidRDefault="00DD72A8"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8364" w:type="dxa"/>
          </w:tcPr>
          <w:p w:rsidR="00DD72A8" w:rsidRPr="001235FF" w:rsidRDefault="00DD72A8" w:rsidP="00970546">
            <w:pPr>
              <w:pStyle w:val="21"/>
              <w:tabs>
                <w:tab w:val="left" w:pos="993"/>
              </w:tabs>
              <w:ind w:firstLine="0"/>
              <w:rPr>
                <w:sz w:val="24"/>
                <w:szCs w:val="24"/>
              </w:rPr>
            </w:pPr>
            <w:r w:rsidRPr="001235FF">
              <w:rPr>
                <w:rStyle w:val="FontStyle30"/>
                <w:sz w:val="24"/>
                <w:szCs w:val="24"/>
              </w:rPr>
              <w:t xml:space="preserve">Согласно распоряжению Правительства РФ от 05.02.2016 № 164-р «Об утверждении Стратегии действий в интересах граждан старшего поколения в РФ до 2025 года» механизмами реализации направления, связанного со стимулированием производства товаров и оказанием услуг в целях удовлетворения потребностей граждан старшего поколения, является закрепление принципа "меняется место </w:t>
            </w:r>
            <w:proofErr w:type="gramStart"/>
            <w:r w:rsidRPr="001235FF">
              <w:rPr>
                <w:rStyle w:val="FontStyle30"/>
                <w:sz w:val="24"/>
                <w:szCs w:val="24"/>
              </w:rPr>
              <w:t>-с</w:t>
            </w:r>
            <w:proofErr w:type="gramEnd"/>
            <w:r w:rsidRPr="001235FF">
              <w:rPr>
                <w:rStyle w:val="FontStyle30"/>
                <w:sz w:val="24"/>
                <w:szCs w:val="24"/>
              </w:rPr>
              <w:t xml:space="preserve">охраняется бизнес", позволяющего гарантировать предоставление компенсационных мест и сохранять бизнес, если место размещения НТО требуется для государственных или муниципальных нужд, В связи с этим, принимая по внимание положительный опыт </w:t>
            </w:r>
            <w:proofErr w:type="gramStart"/>
            <w:r w:rsidRPr="001235FF">
              <w:rPr>
                <w:rStyle w:val="FontStyle30"/>
                <w:sz w:val="24"/>
                <w:szCs w:val="24"/>
              </w:rPr>
              <w:t>города</w:t>
            </w:r>
            <w:proofErr w:type="gramEnd"/>
            <w:r w:rsidRPr="001235FF">
              <w:rPr>
                <w:rStyle w:val="FontStyle30"/>
                <w:sz w:val="24"/>
                <w:szCs w:val="24"/>
              </w:rPr>
              <w:t xml:space="preserve"> Казань (постановление исполнительного комитета города Казань от 22,05.2017 2018 «Об утверждении Положения о порядке размещения нестационарных торговых объектов и объектов общественного питания на территории города Казани» (с изменениями на 24.10.2018), считаем необходимым закрепить в данном правовом регулирование предоставлении СПД компенсационного места для размещения НТО.</w:t>
            </w:r>
          </w:p>
        </w:tc>
        <w:tc>
          <w:tcPr>
            <w:tcW w:w="2551" w:type="dxa"/>
          </w:tcPr>
          <w:p w:rsidR="00DD72A8" w:rsidRPr="00B84397" w:rsidRDefault="00DD72A8" w:rsidP="00F82CF0">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DD72A8" w:rsidRPr="00B42860" w:rsidRDefault="00DD72A8" w:rsidP="0065088A">
            <w:pPr>
              <w:pStyle w:val="21"/>
              <w:tabs>
                <w:tab w:val="left" w:pos="993"/>
              </w:tabs>
              <w:ind w:firstLine="363"/>
              <w:rPr>
                <w:sz w:val="24"/>
                <w:szCs w:val="24"/>
              </w:rPr>
            </w:pPr>
            <w:r>
              <w:rPr>
                <w:sz w:val="24"/>
                <w:szCs w:val="24"/>
              </w:rPr>
              <w:t>Учтено</w:t>
            </w:r>
          </w:p>
        </w:tc>
      </w:tr>
      <w:tr w:rsidR="00DD72A8" w:rsidRPr="00255B3C" w:rsidTr="00CA38ED">
        <w:trPr>
          <w:trHeight w:val="20"/>
        </w:trPr>
        <w:tc>
          <w:tcPr>
            <w:tcW w:w="629" w:type="dxa"/>
          </w:tcPr>
          <w:p w:rsidR="00DD72A8" w:rsidRPr="00B42860" w:rsidRDefault="00DD72A8"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8364" w:type="dxa"/>
          </w:tcPr>
          <w:p w:rsidR="00DD72A8" w:rsidRPr="001235FF" w:rsidRDefault="00DD72A8" w:rsidP="00970546">
            <w:pPr>
              <w:pStyle w:val="21"/>
              <w:tabs>
                <w:tab w:val="left" w:pos="993"/>
              </w:tabs>
              <w:ind w:firstLine="0"/>
              <w:rPr>
                <w:sz w:val="24"/>
                <w:szCs w:val="24"/>
              </w:rPr>
            </w:pPr>
            <w:r w:rsidRPr="001235FF">
              <w:rPr>
                <w:rStyle w:val="FontStyle30"/>
                <w:sz w:val="24"/>
                <w:szCs w:val="24"/>
              </w:rPr>
              <w:t>В данном правовом регулировании не затронуто размещение холодильного оборудования и торговых лотков рядом с НТО. Считаем, что данный вопрос должен быть урегулирован в целях недопущения незаконного увеличения площади НТО за счет холодильного оборудования, торговых лотков, и недопущения развития недобросовестной конкуренции</w:t>
            </w:r>
          </w:p>
        </w:tc>
        <w:tc>
          <w:tcPr>
            <w:tcW w:w="2551" w:type="dxa"/>
          </w:tcPr>
          <w:p w:rsidR="00DD72A8" w:rsidRPr="00B84397" w:rsidRDefault="00DD72A8" w:rsidP="00F82CF0">
            <w:pPr>
              <w:pStyle w:val="21"/>
              <w:tabs>
                <w:tab w:val="left" w:pos="993"/>
              </w:tabs>
              <w:ind w:firstLine="80"/>
              <w:jc w:val="left"/>
              <w:rPr>
                <w:sz w:val="24"/>
                <w:szCs w:val="24"/>
              </w:rPr>
            </w:pPr>
            <w:r w:rsidRPr="00FD15C6">
              <w:rPr>
                <w:sz w:val="24"/>
                <w:szCs w:val="24"/>
              </w:rPr>
              <w:t xml:space="preserve">Уполномоченный по </w:t>
            </w:r>
            <w:r>
              <w:rPr>
                <w:sz w:val="24"/>
                <w:szCs w:val="24"/>
              </w:rPr>
              <w:t xml:space="preserve">защите </w:t>
            </w:r>
            <w:r w:rsidRPr="00FD15C6">
              <w:rPr>
                <w:sz w:val="24"/>
                <w:szCs w:val="24"/>
              </w:rPr>
              <w:t>прав предпринимателей в Нижегородской области</w:t>
            </w:r>
          </w:p>
        </w:tc>
        <w:tc>
          <w:tcPr>
            <w:tcW w:w="3969" w:type="dxa"/>
          </w:tcPr>
          <w:p w:rsidR="00DD72A8" w:rsidRPr="00B42860" w:rsidRDefault="00DD72A8" w:rsidP="00AD38D1">
            <w:pPr>
              <w:pStyle w:val="21"/>
              <w:tabs>
                <w:tab w:val="left" w:pos="993"/>
              </w:tabs>
              <w:ind w:firstLine="363"/>
              <w:rPr>
                <w:sz w:val="24"/>
                <w:szCs w:val="24"/>
              </w:rPr>
            </w:pPr>
            <w:r>
              <w:rPr>
                <w:sz w:val="24"/>
                <w:szCs w:val="24"/>
              </w:rPr>
              <w:t>Отклонено</w:t>
            </w:r>
          </w:p>
        </w:tc>
      </w:tr>
      <w:tr w:rsidR="00B84397" w:rsidRPr="00255B3C" w:rsidTr="00CA38ED">
        <w:trPr>
          <w:trHeight w:val="20"/>
        </w:trPr>
        <w:tc>
          <w:tcPr>
            <w:tcW w:w="629" w:type="dxa"/>
          </w:tcPr>
          <w:p w:rsidR="00B84397"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63</w:t>
            </w:r>
          </w:p>
        </w:tc>
        <w:tc>
          <w:tcPr>
            <w:tcW w:w="8364" w:type="dxa"/>
          </w:tcPr>
          <w:p w:rsidR="00B84397" w:rsidRPr="00B85AA2" w:rsidRDefault="00304EAD" w:rsidP="00B85AA2">
            <w:pPr>
              <w:pStyle w:val="Style18"/>
              <w:widowControl/>
              <w:tabs>
                <w:tab w:val="left" w:pos="710"/>
              </w:tabs>
              <w:spacing w:line="240" w:lineRule="auto"/>
              <w:ind w:firstLine="363"/>
              <w:rPr>
                <w:rStyle w:val="FontStyle20"/>
                <w:sz w:val="24"/>
                <w:szCs w:val="24"/>
              </w:rPr>
            </w:pPr>
            <w:r w:rsidRPr="00B85AA2">
              <w:rPr>
                <w:rStyle w:val="FontStyle20"/>
                <w:sz w:val="24"/>
                <w:szCs w:val="24"/>
              </w:rPr>
              <w:t>Замечания и предложения по внесению изменений в типовые формы договоров на размещение нестационарных торговых объектов (Приложение № 3 к порядку размещения нестационарных торговых объектов)</w:t>
            </w:r>
          </w:p>
          <w:p w:rsidR="00BC4118" w:rsidRPr="00B85AA2" w:rsidRDefault="00BC4118" w:rsidP="00B85AA2">
            <w:pPr>
              <w:pStyle w:val="Style1"/>
              <w:widowControl/>
              <w:spacing w:line="240" w:lineRule="auto"/>
              <w:ind w:firstLine="363"/>
              <w:rPr>
                <w:rStyle w:val="FontStyle20"/>
                <w:sz w:val="24"/>
                <w:szCs w:val="24"/>
              </w:rPr>
            </w:pPr>
            <w:r w:rsidRPr="00B85AA2">
              <w:rPr>
                <w:rStyle w:val="FontStyle20"/>
                <w:sz w:val="24"/>
                <w:szCs w:val="24"/>
              </w:rPr>
              <w:t>3.2.9. Не допускать передачу прав по настоящему договору третьим лицам</w:t>
            </w:r>
          </w:p>
          <w:p w:rsidR="00304EAD" w:rsidRPr="00B85AA2" w:rsidRDefault="00BC4118" w:rsidP="00B85AA2">
            <w:pPr>
              <w:pStyle w:val="ConsPlusNormal"/>
              <w:suppressAutoHyphens/>
              <w:ind w:firstLine="363"/>
              <w:jc w:val="both"/>
              <w:outlineLvl w:val="0"/>
              <w:rPr>
                <w:rStyle w:val="FontStyle20"/>
                <w:rFonts w:eastAsiaTheme="minorEastAsia"/>
                <w:i/>
                <w:sz w:val="24"/>
                <w:szCs w:val="24"/>
                <w:u w:val="single"/>
              </w:rPr>
            </w:pPr>
            <w:r w:rsidRPr="00B85AA2">
              <w:rPr>
                <w:rStyle w:val="FontStyle20"/>
                <w:rFonts w:eastAsiaTheme="minorEastAsia"/>
                <w:i/>
                <w:sz w:val="24"/>
                <w:szCs w:val="24"/>
                <w:u w:val="single"/>
              </w:rPr>
              <w:t>То есть если Предприниматель по состоянию здоровья не может работать</w:t>
            </w:r>
            <w:proofErr w:type="gramStart"/>
            <w:r w:rsidRPr="00B85AA2">
              <w:rPr>
                <w:rStyle w:val="FontStyle20"/>
                <w:rFonts w:eastAsiaTheme="minorEastAsia"/>
                <w:i/>
                <w:sz w:val="24"/>
                <w:szCs w:val="24"/>
                <w:u w:val="single"/>
              </w:rPr>
              <w:t xml:space="preserve"> ,</w:t>
            </w:r>
            <w:proofErr w:type="gramEnd"/>
            <w:r w:rsidRPr="00B85AA2">
              <w:rPr>
                <w:rStyle w:val="FontStyle20"/>
                <w:rFonts w:eastAsiaTheme="minorEastAsia"/>
                <w:i/>
                <w:sz w:val="24"/>
                <w:szCs w:val="24"/>
                <w:u w:val="single"/>
              </w:rPr>
              <w:t xml:space="preserve"> он не может передать родственникам , или сдать в аренду , или продать свой НТО? Тогда он лишается источника дохода и терпит нужду. Необходимо дать такую возможность </w:t>
            </w:r>
            <w:proofErr w:type="gramStart"/>
            <w:r w:rsidRPr="00B85AA2">
              <w:rPr>
                <w:rStyle w:val="FontStyle20"/>
                <w:rFonts w:eastAsiaTheme="minorEastAsia"/>
                <w:i/>
                <w:sz w:val="24"/>
                <w:szCs w:val="24"/>
                <w:u w:val="single"/>
              </w:rPr>
              <w:t>-п</w:t>
            </w:r>
            <w:proofErr w:type="gramEnd"/>
            <w:r w:rsidRPr="00B85AA2">
              <w:rPr>
                <w:rStyle w:val="FontStyle20"/>
                <w:rFonts w:eastAsiaTheme="minorEastAsia"/>
                <w:i/>
                <w:sz w:val="24"/>
                <w:szCs w:val="24"/>
                <w:u w:val="single"/>
              </w:rPr>
              <w:t>ередать родным , сдать в аренду НТО , продать НТО.</w:t>
            </w:r>
          </w:p>
          <w:p w:rsidR="002B4D1F" w:rsidRPr="00B85AA2" w:rsidRDefault="002B4D1F" w:rsidP="00B85AA2">
            <w:pPr>
              <w:pStyle w:val="Style8"/>
              <w:widowControl/>
              <w:spacing w:line="240" w:lineRule="auto"/>
              <w:ind w:firstLine="363"/>
              <w:rPr>
                <w:rStyle w:val="FontStyle20"/>
                <w:i/>
                <w:sz w:val="24"/>
                <w:szCs w:val="24"/>
                <w:u w:val="single"/>
              </w:rPr>
            </w:pPr>
            <w:r w:rsidRPr="00B85AA2">
              <w:rPr>
                <w:rStyle w:val="FontStyle20"/>
                <w:i/>
                <w:sz w:val="24"/>
                <w:szCs w:val="24"/>
                <w:u w:val="single"/>
              </w:rPr>
              <w:t>Не передавать права третьим лицам на что? На договор,</w:t>
            </w:r>
            <w:r w:rsidR="00B85AA2" w:rsidRPr="00B85AA2">
              <w:rPr>
                <w:rStyle w:val="FontStyle20"/>
                <w:i/>
                <w:sz w:val="24"/>
                <w:szCs w:val="24"/>
                <w:u w:val="single"/>
              </w:rPr>
              <w:t xml:space="preserve"> </w:t>
            </w:r>
            <w:r w:rsidRPr="00B85AA2">
              <w:rPr>
                <w:rStyle w:val="FontStyle20"/>
                <w:i/>
                <w:sz w:val="24"/>
                <w:szCs w:val="24"/>
                <w:u w:val="single"/>
              </w:rPr>
              <w:t>на размещение, здесь необходимо сделать комментарии:</w:t>
            </w:r>
          </w:p>
          <w:p w:rsidR="002B4D1F" w:rsidRPr="00B85AA2" w:rsidRDefault="002B4D1F" w:rsidP="00B85AA2">
            <w:pPr>
              <w:pStyle w:val="Style9"/>
              <w:widowControl/>
              <w:numPr>
                <w:ilvl w:val="0"/>
                <w:numId w:val="35"/>
              </w:numPr>
              <w:tabs>
                <w:tab w:val="left" w:pos="725"/>
              </w:tabs>
              <w:spacing w:line="240" w:lineRule="auto"/>
              <w:ind w:firstLine="363"/>
              <w:rPr>
                <w:rStyle w:val="FontStyle20"/>
                <w:i/>
                <w:sz w:val="24"/>
                <w:szCs w:val="24"/>
                <w:u w:val="single"/>
              </w:rPr>
            </w:pPr>
            <w:r w:rsidRPr="00B85AA2">
              <w:rPr>
                <w:rStyle w:val="FontStyle20"/>
                <w:i/>
                <w:sz w:val="24"/>
                <w:szCs w:val="24"/>
                <w:u w:val="single"/>
              </w:rPr>
              <w:t xml:space="preserve">Передача договора на размещение </w:t>
            </w:r>
            <w:proofErr w:type="gramStart"/>
            <w:r w:rsidRPr="00B85AA2">
              <w:rPr>
                <w:rStyle w:val="FontStyle20"/>
                <w:i/>
                <w:sz w:val="24"/>
                <w:szCs w:val="24"/>
                <w:u w:val="single"/>
              </w:rPr>
              <w:t xml:space="preserve">( </w:t>
            </w:r>
            <w:proofErr w:type="gramEnd"/>
            <w:r w:rsidRPr="00B85AA2">
              <w:rPr>
                <w:rStyle w:val="FontStyle20"/>
                <w:i/>
                <w:sz w:val="24"/>
                <w:szCs w:val="24"/>
                <w:u w:val="single"/>
              </w:rPr>
              <w:t>это как передача договора аренды земли) как по законодательству?</w:t>
            </w:r>
          </w:p>
          <w:p w:rsidR="002B4D1F" w:rsidRPr="00B85AA2" w:rsidRDefault="002B4D1F" w:rsidP="00B85AA2">
            <w:pPr>
              <w:pStyle w:val="Style9"/>
              <w:widowControl/>
              <w:numPr>
                <w:ilvl w:val="0"/>
                <w:numId w:val="35"/>
              </w:numPr>
              <w:tabs>
                <w:tab w:val="left" w:pos="725"/>
              </w:tabs>
              <w:spacing w:line="240" w:lineRule="auto"/>
              <w:ind w:firstLine="363"/>
              <w:rPr>
                <w:rStyle w:val="FontStyle20"/>
                <w:i/>
                <w:sz w:val="24"/>
                <w:szCs w:val="24"/>
                <w:u w:val="single"/>
              </w:rPr>
            </w:pPr>
            <w:proofErr w:type="gramStart"/>
            <w:r w:rsidRPr="00B85AA2">
              <w:rPr>
                <w:rStyle w:val="FontStyle20"/>
                <w:i/>
                <w:sz w:val="24"/>
                <w:szCs w:val="24"/>
                <w:u w:val="single"/>
              </w:rPr>
              <w:t>Предусмотреть в договоре заключать</w:t>
            </w:r>
            <w:proofErr w:type="gramEnd"/>
            <w:r w:rsidRPr="00B85AA2">
              <w:rPr>
                <w:rStyle w:val="FontStyle20"/>
                <w:i/>
                <w:sz w:val="24"/>
                <w:szCs w:val="24"/>
                <w:u w:val="single"/>
              </w:rPr>
              <w:t xml:space="preserve"> договора связанные с имуществом (собственность НТО) аренды, найма, безвозмездного пользования.</w:t>
            </w:r>
          </w:p>
          <w:p w:rsidR="002B4D1F" w:rsidRPr="00B85AA2" w:rsidRDefault="002B4D1F" w:rsidP="00B85AA2">
            <w:pPr>
              <w:pStyle w:val="ConsPlusNormal"/>
              <w:suppressAutoHyphens/>
              <w:ind w:firstLine="363"/>
              <w:jc w:val="both"/>
              <w:outlineLvl w:val="0"/>
              <w:rPr>
                <w:rStyle w:val="FontStyle20"/>
                <w:rFonts w:eastAsiaTheme="minorEastAsia"/>
                <w:i/>
                <w:sz w:val="24"/>
                <w:szCs w:val="24"/>
                <w:u w:val="single"/>
              </w:rPr>
            </w:pPr>
            <w:r w:rsidRPr="00B85AA2">
              <w:rPr>
                <w:rStyle w:val="FontStyle20"/>
                <w:rFonts w:eastAsiaTheme="minorEastAsia"/>
                <w:i/>
                <w:sz w:val="24"/>
                <w:szCs w:val="24"/>
                <w:u w:val="single"/>
              </w:rPr>
              <w:t>•</w:t>
            </w:r>
            <w:r w:rsidRPr="00B85AA2">
              <w:rPr>
                <w:rStyle w:val="FontStyle20"/>
                <w:rFonts w:eastAsiaTheme="minorEastAsia"/>
                <w:i/>
                <w:sz w:val="24"/>
                <w:szCs w:val="24"/>
                <w:u w:val="single"/>
              </w:rPr>
              <w:tab/>
              <w:t>Или иное, но дать предпринимателю работать по его усмотрению.</w:t>
            </w:r>
          </w:p>
        </w:tc>
        <w:tc>
          <w:tcPr>
            <w:tcW w:w="2551" w:type="dxa"/>
          </w:tcPr>
          <w:p w:rsidR="00B84397" w:rsidRPr="00B42860" w:rsidRDefault="00304EAD" w:rsidP="00970546">
            <w:pPr>
              <w:pStyle w:val="21"/>
              <w:tabs>
                <w:tab w:val="left" w:pos="993"/>
              </w:tabs>
              <w:ind w:firstLine="80"/>
              <w:jc w:val="left"/>
              <w:rPr>
                <w:sz w:val="24"/>
                <w:szCs w:val="24"/>
              </w:rPr>
            </w:pPr>
            <w:r>
              <w:rPr>
                <w:sz w:val="24"/>
                <w:szCs w:val="24"/>
              </w:rPr>
              <w:t xml:space="preserve">НП «АПМСБ» </w:t>
            </w:r>
            <w:proofErr w:type="spellStart"/>
            <w:r>
              <w:rPr>
                <w:sz w:val="24"/>
                <w:szCs w:val="24"/>
              </w:rPr>
              <w:t>Канавинского</w:t>
            </w:r>
            <w:proofErr w:type="spellEnd"/>
            <w:r>
              <w:rPr>
                <w:sz w:val="24"/>
                <w:szCs w:val="24"/>
              </w:rPr>
              <w:t xml:space="preserve"> района</w:t>
            </w:r>
          </w:p>
        </w:tc>
        <w:tc>
          <w:tcPr>
            <w:tcW w:w="3969" w:type="dxa"/>
          </w:tcPr>
          <w:p w:rsidR="00B84397" w:rsidRPr="00B42860" w:rsidRDefault="0065088A" w:rsidP="0065088A">
            <w:pPr>
              <w:pStyle w:val="21"/>
              <w:tabs>
                <w:tab w:val="left" w:pos="993"/>
              </w:tabs>
              <w:ind w:firstLine="363"/>
              <w:rPr>
                <w:sz w:val="24"/>
                <w:szCs w:val="24"/>
              </w:rPr>
            </w:pPr>
            <w:r>
              <w:rPr>
                <w:sz w:val="24"/>
                <w:szCs w:val="24"/>
              </w:rPr>
              <w:t>Отклонено (ГК РФ не позволяет возложить ответственность по договору на лицо, не являющееся стороной договора)</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8364" w:type="dxa"/>
          </w:tcPr>
          <w:p w:rsidR="001235FF" w:rsidRPr="00BC4118" w:rsidRDefault="001235FF" w:rsidP="00BC4118">
            <w:pPr>
              <w:pStyle w:val="Style4"/>
              <w:widowControl/>
              <w:numPr>
                <w:ilvl w:val="0"/>
                <w:numId w:val="34"/>
              </w:numPr>
              <w:tabs>
                <w:tab w:val="left" w:pos="1066"/>
              </w:tabs>
              <w:spacing w:line="240" w:lineRule="auto"/>
              <w:ind w:firstLine="370"/>
              <w:jc w:val="both"/>
              <w:rPr>
                <w:rStyle w:val="FontStyle20"/>
              </w:rPr>
            </w:pPr>
            <w:r w:rsidRPr="00BC4118">
              <w:rPr>
                <w:rStyle w:val="FontStyle20"/>
              </w:rPr>
              <w:t>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w:t>
            </w:r>
          </w:p>
          <w:p w:rsidR="001235FF" w:rsidRPr="00BC4118" w:rsidRDefault="001235FF" w:rsidP="00BC4118">
            <w:pPr>
              <w:pStyle w:val="Style2"/>
              <w:widowControl/>
              <w:spacing w:line="240" w:lineRule="auto"/>
              <w:ind w:firstLine="370"/>
              <w:jc w:val="both"/>
              <w:rPr>
                <w:rStyle w:val="FontStyle20"/>
              </w:rPr>
            </w:pPr>
            <w:r w:rsidRPr="00BC4118">
              <w:rPr>
                <w:rStyle w:val="FontStyle20"/>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1235FF" w:rsidRPr="002B4D1F" w:rsidRDefault="001235FF" w:rsidP="00BC4118">
            <w:pPr>
              <w:pStyle w:val="Style18"/>
              <w:widowControl/>
              <w:tabs>
                <w:tab w:val="left" w:pos="710"/>
              </w:tabs>
              <w:spacing w:line="240" w:lineRule="auto"/>
              <w:ind w:firstLine="370"/>
              <w:rPr>
                <w:rStyle w:val="FontStyle20"/>
                <w:i/>
                <w:u w:val="single"/>
              </w:rPr>
            </w:pPr>
            <w:r w:rsidRPr="002B4D1F">
              <w:rPr>
                <w:rStyle w:val="FontStyle20"/>
                <w:i/>
                <w:u w:val="single"/>
              </w:rPr>
              <w:t>Почему такой недостаточный срок на устранение несоответствий и нарушений - 5 дней всего? Необходимо сделать срок хотя бы 14 дней. А если выписали предписание в пятницу, в субботу, воскресенье никто не работает, строительные рабочие заняты уже заказами, погода не даёт произвести работы и т.д.</w:t>
            </w:r>
          </w:p>
        </w:tc>
        <w:tc>
          <w:tcPr>
            <w:tcW w:w="2551" w:type="dxa"/>
          </w:tcPr>
          <w:p w:rsidR="001235FF" w:rsidRDefault="001235FF">
            <w:r w:rsidRPr="003700F8">
              <w:rPr>
                <w:sz w:val="24"/>
                <w:szCs w:val="24"/>
              </w:rPr>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65088A" w:rsidP="0065088A">
            <w:pPr>
              <w:pStyle w:val="21"/>
              <w:tabs>
                <w:tab w:val="left" w:pos="993"/>
              </w:tabs>
              <w:ind w:firstLine="363"/>
              <w:rPr>
                <w:sz w:val="24"/>
                <w:szCs w:val="24"/>
              </w:rPr>
            </w:pPr>
            <w:r>
              <w:rPr>
                <w:sz w:val="24"/>
                <w:szCs w:val="24"/>
              </w:rPr>
              <w:t>Отклонено (имеются договора сроком действия до 20 календарных дней, кроме того в договора внесена ответственность в виде предупреждения за первичное выявление незначительных нарушений)</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8364" w:type="dxa"/>
          </w:tcPr>
          <w:p w:rsidR="001235FF" w:rsidRPr="00BC4118" w:rsidRDefault="001235FF" w:rsidP="00BC4118">
            <w:pPr>
              <w:pStyle w:val="Style4"/>
              <w:widowControl/>
              <w:tabs>
                <w:tab w:val="left" w:pos="1066"/>
              </w:tabs>
              <w:spacing w:line="240" w:lineRule="auto"/>
              <w:ind w:left="79" w:firstLine="289"/>
              <w:jc w:val="both"/>
              <w:rPr>
                <w:rStyle w:val="FontStyle14"/>
                <w:spacing w:val="0"/>
              </w:rPr>
            </w:pPr>
            <w:r w:rsidRPr="00BC4118">
              <w:rPr>
                <w:rStyle w:val="FontStyle14"/>
                <w:spacing w:val="0"/>
              </w:rPr>
              <w:t>3.4.3.</w:t>
            </w:r>
            <w:r w:rsidRPr="00BC4118">
              <w:rPr>
                <w:rStyle w:val="FontStyle14"/>
                <w:spacing w:val="0"/>
                <w:sz w:val="20"/>
                <w:szCs w:val="20"/>
              </w:rPr>
              <w:tab/>
            </w:r>
            <w:r w:rsidRPr="00BC4118">
              <w:rPr>
                <w:rStyle w:val="FontStyle14"/>
                <w:spacing w:val="0"/>
              </w:rPr>
              <w:t xml:space="preserve">В случае выявления в ходе повторного обследования Объекта не устранение нарушений соответствия требованиям договора п.3.2.1., составить повторный акт обследования, а договор </w:t>
            </w:r>
            <w:proofErr w:type="gramStart"/>
            <w:r w:rsidRPr="00BC4118">
              <w:rPr>
                <w:rStyle w:val="FontStyle14"/>
                <w:spacing w:val="0"/>
              </w:rPr>
              <w:t>с даты составления</w:t>
            </w:r>
            <w:proofErr w:type="gramEnd"/>
            <w:r w:rsidRPr="00BC4118">
              <w:rPr>
                <w:rStyle w:val="FontStyle14"/>
                <w:spacing w:val="0"/>
              </w:rPr>
              <w:t xml:space="preserve"> акта считается расторгнутым в одностороннем внесудебном порядке.</w:t>
            </w:r>
          </w:p>
          <w:p w:rsidR="001235FF" w:rsidRPr="002B4D1F" w:rsidRDefault="001235FF" w:rsidP="00BC4118">
            <w:pPr>
              <w:pStyle w:val="Style18"/>
              <w:widowControl/>
              <w:tabs>
                <w:tab w:val="left" w:pos="710"/>
              </w:tabs>
              <w:spacing w:line="240" w:lineRule="auto"/>
              <w:ind w:left="79" w:firstLine="289"/>
              <w:rPr>
                <w:rFonts w:ascii="Times New Roman" w:hAnsi="Times New Roman" w:cs="Times New Roman"/>
                <w:i/>
                <w:u w:val="single"/>
              </w:rPr>
            </w:pPr>
            <w:r w:rsidRPr="002B4D1F">
              <w:rPr>
                <w:rStyle w:val="FontStyle16"/>
                <w:rFonts w:ascii="Times New Roman" w:hAnsi="Times New Roman" w:cs="Times New Roman"/>
                <w:i/>
                <w:spacing w:val="0"/>
                <w:u w:val="single"/>
              </w:rPr>
              <w:t>Почему такие неадекватно строгие и жестокие меры - расторжение договора после первого</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второго нарушения ? Ведь может быть предприниматель не смог устранить нарушения по уважительным причинам : по незнанию, погодным условиям ( покраска</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ремонт фасада , тротуара -невозможно в мороз, дождь, снег, шторм ,низкие температуры), по болезни, был в отъезде и т.п. и т.д. Расторжение договора ведёт к потере дохода предпринимателя и его семьи</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работников данной точки, равноценно смертному приговору , краху благосостояния семьи . Если есть мелкие, незначительные нарушения -окурки набросали, исписали фасад и вывески , нет урны( украли только что, к примеру) , нет таблички на дверях и т.п., то нужно выписать предписание, и дать срок 10-14 дней на исправление нарушений. Если в течени</w:t>
            </w:r>
            <w:proofErr w:type="gramStart"/>
            <w:r w:rsidRPr="002B4D1F">
              <w:rPr>
                <w:rStyle w:val="FontStyle16"/>
                <w:rFonts w:ascii="Times New Roman" w:hAnsi="Times New Roman" w:cs="Times New Roman"/>
                <w:i/>
                <w:spacing w:val="0"/>
                <w:u w:val="single"/>
              </w:rPr>
              <w:t>и</w:t>
            </w:r>
            <w:proofErr w:type="gramEnd"/>
            <w:r w:rsidRPr="002B4D1F">
              <w:rPr>
                <w:rStyle w:val="FontStyle16"/>
                <w:rFonts w:ascii="Times New Roman" w:hAnsi="Times New Roman" w:cs="Times New Roman"/>
                <w:i/>
                <w:spacing w:val="0"/>
                <w:u w:val="single"/>
              </w:rPr>
              <w:t xml:space="preserve"> этого срока не ликвидировали нарушения, то наказать штрафом, соразмерным проступку. Для бюджета города выгоднее получать плату за аренду и штрафы с Предпринимателя, чем снести объект и перестать получать доходы с этой точки. А так же если снести НТО, то сам предприниматель и работники пойдут в Службу занятости и будут получать пособия </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опять же из бюджета) Надо исключить этот пункт 3.4.3</w:t>
            </w:r>
          </w:p>
        </w:tc>
        <w:tc>
          <w:tcPr>
            <w:tcW w:w="2551" w:type="dxa"/>
          </w:tcPr>
          <w:p w:rsidR="001235FF" w:rsidRDefault="001235FF">
            <w:r w:rsidRPr="003700F8">
              <w:rPr>
                <w:sz w:val="24"/>
                <w:szCs w:val="24"/>
              </w:rPr>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EA32E9" w:rsidP="00AD38D1">
            <w:pPr>
              <w:pStyle w:val="21"/>
              <w:tabs>
                <w:tab w:val="left" w:pos="993"/>
              </w:tabs>
              <w:ind w:firstLine="363"/>
              <w:rPr>
                <w:sz w:val="24"/>
                <w:szCs w:val="24"/>
              </w:rPr>
            </w:pPr>
            <w:r>
              <w:rPr>
                <w:sz w:val="24"/>
                <w:szCs w:val="24"/>
              </w:rPr>
              <w:t>Учтено частично, введены профилактические меры</w:t>
            </w:r>
            <w:r w:rsidR="00CE5283">
              <w:rPr>
                <w:sz w:val="24"/>
                <w:szCs w:val="24"/>
              </w:rPr>
              <w:t xml:space="preserve"> ответственности предпринимателя</w:t>
            </w:r>
            <w:r>
              <w:rPr>
                <w:sz w:val="24"/>
                <w:szCs w:val="24"/>
              </w:rPr>
              <w:t xml:space="preserve"> в виде предупреждения</w:t>
            </w:r>
            <w:r w:rsidR="00CE5283">
              <w:rPr>
                <w:sz w:val="24"/>
                <w:szCs w:val="24"/>
              </w:rPr>
              <w:t xml:space="preserve"> при первичном выявлении нарушения договора</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8364" w:type="dxa"/>
          </w:tcPr>
          <w:p w:rsidR="001235FF" w:rsidRPr="00BC4118" w:rsidRDefault="001235FF" w:rsidP="00BC4118">
            <w:pPr>
              <w:pStyle w:val="Style7"/>
              <w:widowControl/>
              <w:tabs>
                <w:tab w:val="left" w:pos="1560"/>
              </w:tabs>
              <w:spacing w:line="240" w:lineRule="auto"/>
              <w:ind w:firstLine="221"/>
              <w:rPr>
                <w:rStyle w:val="FontStyle16"/>
                <w:rFonts w:ascii="Times New Roman" w:hAnsi="Times New Roman" w:cs="Times New Roman"/>
                <w:spacing w:val="0"/>
              </w:rPr>
            </w:pPr>
            <w:r w:rsidRPr="00BC4118">
              <w:rPr>
                <w:rStyle w:val="FontStyle16"/>
                <w:rFonts w:ascii="Times New Roman" w:hAnsi="Times New Roman" w:cs="Times New Roman"/>
                <w:spacing w:val="0"/>
              </w:rPr>
              <w:t>3.3.1.</w:t>
            </w:r>
            <w:r w:rsidRPr="00BC4118">
              <w:rPr>
                <w:rStyle w:val="FontStyle16"/>
                <w:rFonts w:ascii="Times New Roman" w:hAnsi="Times New Roman" w:cs="Times New Roman"/>
                <w:spacing w:val="0"/>
              </w:rPr>
              <w:tab/>
              <w:t>В любое время действия договора проводить обследование соблюдения Предпринимателем требований пунктов 3.2.1, 3.2.4, 3.2.7, 3.2.8,</w:t>
            </w:r>
            <w:r w:rsidRPr="00BC4118">
              <w:rPr>
                <w:rStyle w:val="FontStyle16"/>
                <w:rFonts w:ascii="Times New Roman" w:hAnsi="Times New Roman" w:cs="Times New Roman"/>
                <w:spacing w:val="0"/>
              </w:rPr>
              <w:br/>
              <w:t>3.2.9, 3.2.12, 3.2.14, 3.2.15 настоящего договора на месте размещения Объект</w:t>
            </w:r>
          </w:p>
          <w:p w:rsidR="001235FF" w:rsidRDefault="001235FF" w:rsidP="00BC4118">
            <w:pPr>
              <w:pStyle w:val="Style18"/>
              <w:widowControl/>
              <w:tabs>
                <w:tab w:val="left" w:pos="710"/>
              </w:tabs>
              <w:spacing w:line="240" w:lineRule="auto"/>
              <w:ind w:firstLine="221"/>
              <w:rPr>
                <w:rStyle w:val="FontStyle16"/>
                <w:rFonts w:ascii="Times New Roman" w:hAnsi="Times New Roman" w:cs="Times New Roman"/>
                <w:i/>
                <w:spacing w:val="0"/>
                <w:u w:val="single"/>
              </w:rPr>
            </w:pPr>
            <w:r w:rsidRPr="002B4D1F">
              <w:rPr>
                <w:rStyle w:val="FontStyle16"/>
                <w:rFonts w:ascii="Times New Roman" w:hAnsi="Times New Roman" w:cs="Times New Roman"/>
                <w:i/>
                <w:spacing w:val="0"/>
                <w:u w:val="single"/>
              </w:rPr>
              <w:t xml:space="preserve">(замечание): Необходимо предупредить Предпринимателя заранее о </w:t>
            </w:r>
            <w:r w:rsidRPr="002B4D1F">
              <w:rPr>
                <w:rStyle w:val="FontStyle16"/>
                <w:rFonts w:ascii="Times New Roman" w:hAnsi="Times New Roman" w:cs="Times New Roman"/>
                <w:i/>
                <w:spacing w:val="0"/>
                <w:u w:val="single"/>
              </w:rPr>
              <w:lastRenderedPageBreak/>
              <w:t xml:space="preserve">проверке, чтобы он </w:t>
            </w:r>
            <w:proofErr w:type="gramStart"/>
            <w:r w:rsidRPr="002B4D1F">
              <w:rPr>
                <w:rStyle w:val="FontStyle16"/>
                <w:rFonts w:ascii="Times New Roman" w:hAnsi="Times New Roman" w:cs="Times New Roman"/>
                <w:i/>
                <w:spacing w:val="0"/>
                <w:u w:val="single"/>
              </w:rPr>
              <w:t>мог подготовить объект всякие бывают</w:t>
            </w:r>
            <w:proofErr w:type="gramEnd"/>
            <w:r w:rsidRPr="002B4D1F">
              <w:rPr>
                <w:rStyle w:val="FontStyle16"/>
                <w:rFonts w:ascii="Times New Roman" w:hAnsi="Times New Roman" w:cs="Times New Roman"/>
                <w:i/>
                <w:spacing w:val="0"/>
                <w:u w:val="single"/>
              </w:rPr>
              <w:t xml:space="preserve"> обстоятельства.</w:t>
            </w:r>
          </w:p>
          <w:p w:rsidR="001235FF" w:rsidRPr="002B4D1F" w:rsidRDefault="001235FF" w:rsidP="002B4D1F">
            <w:pPr>
              <w:pStyle w:val="Style11"/>
              <w:widowControl/>
              <w:spacing w:before="10"/>
              <w:rPr>
                <w:rStyle w:val="FontStyle16"/>
                <w:rFonts w:ascii="Times New Roman" w:hAnsi="Times New Roman" w:cs="Times New Roman"/>
                <w:i/>
                <w:spacing w:val="0"/>
                <w:u w:val="single"/>
              </w:rPr>
            </w:pPr>
            <w:r w:rsidRPr="002B4D1F">
              <w:rPr>
                <w:rStyle w:val="FontStyle16"/>
                <w:rFonts w:ascii="Times New Roman" w:hAnsi="Times New Roman" w:cs="Times New Roman"/>
                <w:i/>
                <w:spacing w:val="0"/>
                <w:u w:val="single"/>
              </w:rPr>
              <w:t xml:space="preserve">Необходимо сообщить предпринимателю о предстоящей проверке </w:t>
            </w:r>
            <w:r>
              <w:rPr>
                <w:rStyle w:val="FontStyle16"/>
                <w:rFonts w:ascii="Times New Roman" w:hAnsi="Times New Roman" w:cs="Times New Roman"/>
                <w:i/>
                <w:spacing w:val="0"/>
                <w:u w:val="single"/>
              </w:rPr>
              <w:t>(</w:t>
            </w:r>
            <w:r w:rsidRPr="002B4D1F">
              <w:rPr>
                <w:rStyle w:val="FontStyle16"/>
                <w:rFonts w:ascii="Times New Roman" w:hAnsi="Times New Roman" w:cs="Times New Roman"/>
                <w:i/>
                <w:spacing w:val="0"/>
                <w:u w:val="single"/>
              </w:rPr>
              <w:t xml:space="preserve">даже </w:t>
            </w:r>
            <w:proofErr w:type="gramStart"/>
            <w:r w:rsidRPr="002B4D1F">
              <w:rPr>
                <w:rStyle w:val="FontStyle16"/>
                <w:rFonts w:ascii="Times New Roman" w:hAnsi="Times New Roman" w:cs="Times New Roman"/>
                <w:i/>
                <w:spacing w:val="0"/>
                <w:u w:val="single"/>
              </w:rPr>
              <w:t>налоговые</w:t>
            </w:r>
            <w:proofErr w:type="gramEnd"/>
            <w:r w:rsidRPr="002B4D1F">
              <w:rPr>
                <w:rStyle w:val="FontStyle16"/>
                <w:rFonts w:ascii="Times New Roman" w:hAnsi="Times New Roman" w:cs="Times New Roman"/>
                <w:i/>
                <w:spacing w:val="0"/>
                <w:u w:val="single"/>
              </w:rPr>
              <w:t>, прокуратура и юстиция извещают уведомлением)</w:t>
            </w:r>
          </w:p>
          <w:p w:rsidR="001235FF" w:rsidRPr="002B4D1F" w:rsidRDefault="001235FF" w:rsidP="002B4D1F">
            <w:pPr>
              <w:pStyle w:val="Style18"/>
              <w:widowControl/>
              <w:tabs>
                <w:tab w:val="left" w:pos="710"/>
              </w:tabs>
              <w:spacing w:line="240" w:lineRule="auto"/>
              <w:ind w:firstLine="221"/>
              <w:rPr>
                <w:rStyle w:val="FontStyle16"/>
                <w:rFonts w:ascii="Times New Roman" w:hAnsi="Times New Roman" w:cs="Times New Roman"/>
                <w:i/>
                <w:spacing w:val="0"/>
                <w:u w:val="single"/>
              </w:rPr>
            </w:pPr>
            <w:r w:rsidRPr="002B4D1F">
              <w:rPr>
                <w:rStyle w:val="FontStyle16"/>
                <w:rFonts w:ascii="Times New Roman" w:hAnsi="Times New Roman" w:cs="Times New Roman"/>
                <w:i/>
                <w:spacing w:val="0"/>
                <w:u w:val="single"/>
              </w:rPr>
              <w:t>Проверки проводить в присутствии предпринимателя или его представителя, представителей предпринимательских сообществ и члена административной комиссии администрации района.</w:t>
            </w:r>
          </w:p>
        </w:tc>
        <w:tc>
          <w:tcPr>
            <w:tcW w:w="2551" w:type="dxa"/>
          </w:tcPr>
          <w:p w:rsidR="001235FF" w:rsidRDefault="001235FF">
            <w:r w:rsidRPr="003700F8">
              <w:rPr>
                <w:sz w:val="24"/>
                <w:szCs w:val="24"/>
              </w:rPr>
              <w:lastRenderedPageBreak/>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65088A" w:rsidP="00B542FD">
            <w:pPr>
              <w:pStyle w:val="21"/>
              <w:tabs>
                <w:tab w:val="left" w:pos="993"/>
              </w:tabs>
              <w:ind w:firstLine="363"/>
              <w:rPr>
                <w:sz w:val="24"/>
                <w:szCs w:val="24"/>
              </w:rPr>
            </w:pPr>
            <w:r>
              <w:rPr>
                <w:sz w:val="24"/>
                <w:szCs w:val="24"/>
              </w:rPr>
              <w:t>Отклонить (</w:t>
            </w:r>
            <w:r w:rsidR="00B542FD">
              <w:rPr>
                <w:sz w:val="24"/>
                <w:szCs w:val="24"/>
              </w:rPr>
              <w:t xml:space="preserve">на порядок обследований не </w:t>
            </w:r>
            <w:proofErr w:type="spellStart"/>
            <w:r w:rsidR="00B542FD">
              <w:rPr>
                <w:sz w:val="24"/>
                <w:szCs w:val="24"/>
              </w:rPr>
              <w:t>рас</w:t>
            </w:r>
            <w:r>
              <w:rPr>
                <w:sz w:val="24"/>
                <w:szCs w:val="24"/>
              </w:rPr>
              <w:t>плановые</w:t>
            </w:r>
            <w:proofErr w:type="spellEnd"/>
            <w:r>
              <w:rPr>
                <w:sz w:val="24"/>
                <w:szCs w:val="24"/>
              </w:rPr>
              <w:t xml:space="preserve"> </w:t>
            </w:r>
            <w:r w:rsidR="00B542FD">
              <w:rPr>
                <w:sz w:val="24"/>
                <w:szCs w:val="24"/>
              </w:rPr>
              <w:t>обследования</w:t>
            </w:r>
            <w:r>
              <w:rPr>
                <w:sz w:val="24"/>
                <w:szCs w:val="24"/>
              </w:rPr>
              <w:t xml:space="preserve"> проводятся </w:t>
            </w:r>
            <w:r w:rsidR="00B542FD">
              <w:rPr>
                <w:sz w:val="24"/>
                <w:szCs w:val="24"/>
              </w:rPr>
              <w:t xml:space="preserve">в соответствии с утвержденным </w:t>
            </w:r>
            <w:r w:rsidR="00B542FD">
              <w:rPr>
                <w:sz w:val="24"/>
                <w:szCs w:val="24"/>
              </w:rPr>
              <w:lastRenderedPageBreak/>
              <w:t>графиком)</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8364" w:type="dxa"/>
          </w:tcPr>
          <w:p w:rsidR="001235FF" w:rsidRPr="00BC4118" w:rsidRDefault="001235FF" w:rsidP="00BC4118">
            <w:pPr>
              <w:pStyle w:val="Style7"/>
              <w:widowControl/>
              <w:tabs>
                <w:tab w:val="left" w:pos="1406"/>
              </w:tabs>
              <w:spacing w:line="240" w:lineRule="auto"/>
              <w:ind w:firstLine="364"/>
              <w:rPr>
                <w:rStyle w:val="FontStyle14"/>
                <w:spacing w:val="0"/>
              </w:rPr>
            </w:pPr>
            <w:r w:rsidRPr="00BC4118">
              <w:rPr>
                <w:rStyle w:val="FontStyle14"/>
                <w:spacing w:val="0"/>
              </w:rPr>
              <w:t>3.3.2.</w:t>
            </w:r>
            <w:r w:rsidRPr="00BC4118">
              <w:rPr>
                <w:rStyle w:val="FontStyle14"/>
                <w:spacing w:val="0"/>
                <w:sz w:val="20"/>
                <w:szCs w:val="20"/>
              </w:rPr>
              <w:tab/>
            </w:r>
            <w:r w:rsidRPr="00BC4118">
              <w:rPr>
                <w:rStyle w:val="FontStyle14"/>
                <w:spacing w:val="0"/>
              </w:rPr>
              <w:t>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1235FF" w:rsidRDefault="001235FF" w:rsidP="00BC4118">
            <w:pPr>
              <w:pStyle w:val="Style8"/>
              <w:widowControl/>
              <w:spacing w:line="240" w:lineRule="auto"/>
              <w:ind w:firstLine="364"/>
              <w:rPr>
                <w:rStyle w:val="FontStyle16"/>
                <w:rFonts w:ascii="Times New Roman" w:hAnsi="Times New Roman" w:cs="Times New Roman"/>
                <w:i/>
                <w:spacing w:val="0"/>
                <w:u w:val="single"/>
              </w:rPr>
            </w:pPr>
            <w:r w:rsidRPr="002B4D1F">
              <w:rPr>
                <w:rStyle w:val="FontStyle16"/>
                <w:rFonts w:ascii="Times New Roman" w:hAnsi="Times New Roman" w:cs="Times New Roman"/>
                <w:i/>
                <w:spacing w:val="0"/>
                <w:u w:val="single"/>
              </w:rPr>
              <w:t>Протестуем! Почему такие категоричные строгие и жестокие меры - расторжение договора</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Необходимо чтобы предприниматель мог расширить специализацию и тип</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насколько это возможно , если это не нарушает закон и не вредит общественной безопасности.</w:t>
            </w:r>
          </w:p>
          <w:p w:rsidR="001235FF" w:rsidRPr="002B4D1F" w:rsidRDefault="001235FF" w:rsidP="002B4D1F">
            <w:pPr>
              <w:pStyle w:val="Style8"/>
              <w:widowControl/>
              <w:spacing w:line="240" w:lineRule="auto"/>
              <w:ind w:firstLine="363"/>
              <w:rPr>
                <w:rStyle w:val="FontStyle16"/>
                <w:rFonts w:ascii="Times New Roman" w:hAnsi="Times New Roman" w:cs="Times New Roman"/>
                <w:i/>
                <w:spacing w:val="0"/>
                <w:u w:val="single"/>
              </w:rPr>
            </w:pPr>
            <w:r w:rsidRPr="002B4D1F">
              <w:rPr>
                <w:rStyle w:val="FontStyle16"/>
                <w:rFonts w:ascii="Times New Roman" w:hAnsi="Times New Roman" w:cs="Times New Roman"/>
                <w:i/>
                <w:spacing w:val="0"/>
                <w:u w:val="single"/>
              </w:rPr>
              <w:t>Каждое нарушение предпринимателя (составленный Акт и предписание) выносить на Административную комиссию района и только после ее решения о мерах наказания (разработать положение) принимать решение.</w:t>
            </w:r>
          </w:p>
          <w:p w:rsidR="001235FF" w:rsidRPr="002B4D1F" w:rsidRDefault="001235FF" w:rsidP="002B4D1F">
            <w:pPr>
              <w:pStyle w:val="Style8"/>
              <w:widowControl/>
              <w:spacing w:line="240" w:lineRule="auto"/>
              <w:ind w:firstLine="363"/>
              <w:rPr>
                <w:u w:val="single"/>
              </w:rPr>
            </w:pPr>
            <w:r w:rsidRPr="002B4D1F">
              <w:rPr>
                <w:rStyle w:val="FontStyle16"/>
                <w:rFonts w:ascii="Times New Roman" w:hAnsi="Times New Roman" w:cs="Times New Roman"/>
                <w:i/>
                <w:spacing w:val="0"/>
                <w:u w:val="single"/>
              </w:rPr>
              <w:t>Любое решение может быть обжаловано.</w:t>
            </w:r>
          </w:p>
        </w:tc>
        <w:tc>
          <w:tcPr>
            <w:tcW w:w="2551" w:type="dxa"/>
          </w:tcPr>
          <w:p w:rsidR="001235FF" w:rsidRDefault="001235FF">
            <w:r w:rsidRPr="003700F8">
              <w:rPr>
                <w:sz w:val="24"/>
                <w:szCs w:val="24"/>
              </w:rPr>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EA32E9" w:rsidP="00AD38D1">
            <w:pPr>
              <w:pStyle w:val="21"/>
              <w:tabs>
                <w:tab w:val="left" w:pos="993"/>
              </w:tabs>
              <w:ind w:firstLine="363"/>
              <w:rPr>
                <w:sz w:val="24"/>
                <w:szCs w:val="24"/>
              </w:rPr>
            </w:pPr>
            <w:r>
              <w:rPr>
                <w:sz w:val="24"/>
                <w:szCs w:val="24"/>
              </w:rPr>
              <w:t>Учтено частично, введены профилактические меры в виде предупреждения</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8364" w:type="dxa"/>
          </w:tcPr>
          <w:p w:rsidR="001235FF" w:rsidRPr="00BC4118" w:rsidRDefault="001235FF" w:rsidP="002B4D1F">
            <w:pPr>
              <w:pStyle w:val="Style7"/>
              <w:widowControl/>
              <w:tabs>
                <w:tab w:val="left" w:pos="1411"/>
              </w:tabs>
              <w:spacing w:line="240" w:lineRule="auto"/>
              <w:ind w:firstLine="364"/>
              <w:rPr>
                <w:rStyle w:val="FontStyle14"/>
                <w:spacing w:val="0"/>
              </w:rPr>
            </w:pPr>
            <w:r w:rsidRPr="00BC4118">
              <w:rPr>
                <w:rStyle w:val="FontStyle14"/>
                <w:spacing w:val="0"/>
              </w:rPr>
              <w:t>3.3.4.</w:t>
            </w:r>
            <w:r w:rsidRPr="00BC4118">
              <w:rPr>
                <w:rStyle w:val="FontStyle14"/>
                <w:spacing w:val="0"/>
                <w:sz w:val="20"/>
                <w:szCs w:val="20"/>
              </w:rPr>
              <w:tab/>
            </w:r>
            <w:r w:rsidRPr="00BC4118">
              <w:rPr>
                <w:rStyle w:val="FontStyle14"/>
                <w:spacing w:val="0"/>
              </w:rPr>
              <w:t>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 суммы за размещение объекта пропорционально времени срока действия договора на размещение Объекта.</w:t>
            </w:r>
          </w:p>
          <w:p w:rsidR="001235FF" w:rsidRPr="00BC4118" w:rsidRDefault="001235FF" w:rsidP="002B4D1F">
            <w:pPr>
              <w:pStyle w:val="Style7"/>
              <w:widowControl/>
              <w:tabs>
                <w:tab w:val="left" w:pos="1574"/>
              </w:tabs>
              <w:spacing w:line="240" w:lineRule="auto"/>
              <w:ind w:firstLine="364"/>
              <w:rPr>
                <w:rStyle w:val="FontStyle14"/>
                <w:spacing w:val="0"/>
              </w:rPr>
            </w:pPr>
            <w:r w:rsidRPr="00BC4118">
              <w:rPr>
                <w:rStyle w:val="FontStyle14"/>
                <w:spacing w:val="0"/>
              </w:rPr>
              <w:t>3.3.5.</w:t>
            </w:r>
            <w:r w:rsidRPr="00BC4118">
              <w:rPr>
                <w:rStyle w:val="FontStyle14"/>
                <w:spacing w:val="0"/>
                <w:sz w:val="20"/>
                <w:szCs w:val="20"/>
              </w:rPr>
              <w:tab/>
            </w:r>
            <w:r w:rsidRPr="00BC4118">
              <w:rPr>
                <w:rStyle w:val="FontStyle14"/>
                <w:spacing w:val="0"/>
              </w:rPr>
              <w:t>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1235FF" w:rsidRDefault="001235FF" w:rsidP="002B4D1F">
            <w:pPr>
              <w:pStyle w:val="Style12"/>
              <w:widowControl/>
              <w:spacing w:line="240" w:lineRule="auto"/>
              <w:ind w:firstLine="364"/>
              <w:rPr>
                <w:rStyle w:val="FontStyle17"/>
                <w:rFonts w:ascii="Times New Roman" w:hAnsi="Times New Roman" w:cs="Times New Roman"/>
                <w:i/>
                <w:spacing w:val="0"/>
                <w:u w:val="single"/>
              </w:rPr>
            </w:pPr>
            <w:r w:rsidRPr="002B4D1F">
              <w:rPr>
                <w:rStyle w:val="FontStyle17"/>
                <w:rFonts w:ascii="Times New Roman" w:hAnsi="Times New Roman" w:cs="Times New Roman"/>
                <w:i/>
                <w:spacing w:val="0"/>
                <w:u w:val="single"/>
              </w:rPr>
              <w:t>Замечание: Должен даваться срок на то чтобы Предприниматель подготовился к этим изменениям</w:t>
            </w:r>
            <w:r>
              <w:rPr>
                <w:rStyle w:val="FontStyle17"/>
                <w:rFonts w:ascii="Times New Roman" w:hAnsi="Times New Roman" w:cs="Times New Roman"/>
                <w:i/>
                <w:spacing w:val="0"/>
                <w:u w:val="single"/>
              </w:rPr>
              <w:t>.</w:t>
            </w:r>
          </w:p>
          <w:p w:rsidR="001235FF" w:rsidRPr="00B85AA2" w:rsidRDefault="001235FF" w:rsidP="00B85AA2">
            <w:pPr>
              <w:pStyle w:val="Style10"/>
              <w:widowControl/>
              <w:tabs>
                <w:tab w:val="left" w:leader="underscore" w:pos="2054"/>
                <w:tab w:val="left" w:leader="underscore" w:pos="4291"/>
                <w:tab w:val="left" w:leader="underscore" w:pos="7306"/>
              </w:tabs>
              <w:spacing w:line="240" w:lineRule="auto"/>
              <w:ind w:firstLine="505"/>
              <w:rPr>
                <w:rStyle w:val="FontStyle17"/>
                <w:rFonts w:ascii="Times New Roman" w:hAnsi="Times New Roman" w:cs="Times New Roman"/>
                <w:i/>
                <w:spacing w:val="0"/>
                <w:u w:val="single"/>
              </w:rPr>
            </w:pPr>
            <w:proofErr w:type="gramStart"/>
            <w:r w:rsidRPr="00B85AA2">
              <w:rPr>
                <w:rStyle w:val="FontStyle17"/>
                <w:rFonts w:ascii="Times New Roman" w:hAnsi="Times New Roman" w:cs="Times New Roman"/>
                <w:i/>
                <w:spacing w:val="0"/>
                <w:u w:val="single"/>
              </w:rPr>
              <w:t>По</w:t>
            </w:r>
            <w:proofErr w:type="gramEnd"/>
            <w:r w:rsidRPr="00B85AA2">
              <w:rPr>
                <w:rStyle w:val="FontStyle17"/>
                <w:rFonts w:ascii="Times New Roman" w:hAnsi="Times New Roman" w:cs="Times New Roman"/>
                <w:i/>
                <w:spacing w:val="0"/>
                <w:u w:val="single"/>
              </w:rPr>
              <w:t xml:space="preserve"> внезапно открывшимися обстоятельствами градостроительных планов. Таких обстоятельств</w:t>
            </w:r>
            <w:proofErr w:type="gramStart"/>
            <w:r w:rsidRPr="00B85AA2">
              <w:rPr>
                <w:rStyle w:val="FontStyle17"/>
                <w:rFonts w:ascii="Times New Roman" w:hAnsi="Times New Roman" w:cs="Times New Roman"/>
                <w:i/>
                <w:spacing w:val="0"/>
                <w:u w:val="single"/>
              </w:rPr>
              <w:t xml:space="preserve"> ,</w:t>
            </w:r>
            <w:proofErr w:type="gramEnd"/>
            <w:r w:rsidRPr="00B85AA2">
              <w:rPr>
                <w:rStyle w:val="FontStyle17"/>
                <w:rFonts w:ascii="Times New Roman" w:hAnsi="Times New Roman" w:cs="Times New Roman"/>
                <w:i/>
                <w:spacing w:val="0"/>
                <w:u w:val="single"/>
              </w:rPr>
              <w:t>вообще не может быть, предприниматель не должен терять свой бизнес.</w:t>
            </w:r>
          </w:p>
          <w:p w:rsidR="001235FF" w:rsidRPr="00B85AA2" w:rsidRDefault="001235FF" w:rsidP="00B85AA2">
            <w:pPr>
              <w:pStyle w:val="Style12"/>
              <w:widowControl/>
              <w:numPr>
                <w:ilvl w:val="2"/>
                <w:numId w:val="26"/>
              </w:numPr>
              <w:spacing w:line="240" w:lineRule="auto"/>
              <w:ind w:left="0" w:firstLine="504"/>
              <w:rPr>
                <w:rStyle w:val="FontStyle17"/>
                <w:rFonts w:ascii="Times New Roman" w:hAnsi="Times New Roman" w:cs="Times New Roman"/>
                <w:spacing w:val="0"/>
                <w:u w:val="single"/>
              </w:rPr>
            </w:pPr>
            <w:r w:rsidRPr="00B85AA2">
              <w:rPr>
                <w:rStyle w:val="FontStyle17"/>
                <w:rFonts w:ascii="Times New Roman" w:hAnsi="Times New Roman" w:cs="Times New Roman"/>
                <w:i/>
                <w:spacing w:val="0"/>
                <w:u w:val="single"/>
              </w:rPr>
              <w:t xml:space="preserve">Если территория под НТО потребовалась городу необходимо в срок до одного года предупредить предпринимателя об освобождении </w:t>
            </w:r>
            <w:r w:rsidRPr="00B85AA2">
              <w:rPr>
                <w:rStyle w:val="FontStyle17"/>
                <w:rFonts w:ascii="Times New Roman" w:hAnsi="Times New Roman" w:cs="Times New Roman"/>
                <w:i/>
                <w:spacing w:val="0"/>
                <w:u w:val="single"/>
              </w:rPr>
              <w:lastRenderedPageBreak/>
              <w:t>территории и предоставить ему приоритетное право подобрать место для продолжения его бизнеса</w:t>
            </w:r>
            <w:proofErr w:type="gramStart"/>
            <w:r w:rsidRPr="00B85AA2">
              <w:rPr>
                <w:rStyle w:val="FontStyle17"/>
                <w:rFonts w:ascii="Times New Roman" w:hAnsi="Times New Roman" w:cs="Times New Roman"/>
                <w:i/>
                <w:spacing w:val="0"/>
                <w:u w:val="single"/>
              </w:rPr>
              <w:t xml:space="preserve"> ,</w:t>
            </w:r>
            <w:proofErr w:type="gramEnd"/>
            <w:r w:rsidRPr="00B85AA2">
              <w:rPr>
                <w:rStyle w:val="FontStyle17"/>
                <w:rFonts w:ascii="Times New Roman" w:hAnsi="Times New Roman" w:cs="Times New Roman"/>
                <w:i/>
                <w:spacing w:val="0"/>
                <w:u w:val="single"/>
              </w:rPr>
              <w:t xml:space="preserve"> а также предоставит компенсацию    за    издержки    понесенные    в    </w:t>
            </w:r>
            <w:proofErr w:type="spellStart"/>
            <w:r w:rsidRPr="00B85AA2">
              <w:rPr>
                <w:rStyle w:val="FontStyle17"/>
                <w:rFonts w:ascii="Times New Roman" w:hAnsi="Times New Roman" w:cs="Times New Roman"/>
                <w:i/>
                <w:spacing w:val="0"/>
                <w:u w:val="single"/>
              </w:rPr>
              <w:t>сязи</w:t>
            </w:r>
            <w:proofErr w:type="spellEnd"/>
            <w:r w:rsidRPr="00B85AA2">
              <w:rPr>
                <w:rStyle w:val="FontStyle17"/>
                <w:rFonts w:ascii="Times New Roman" w:hAnsi="Times New Roman" w:cs="Times New Roman"/>
                <w:i/>
                <w:spacing w:val="0"/>
                <w:u w:val="single"/>
              </w:rPr>
              <w:t xml:space="preserve"> этими обстоятельствами с инвесторами кому понадобилась эта территория. Можно привести пример ЧМ (площадь Ленина), а сейчас эти места будут предоставлят</w:t>
            </w:r>
            <w:r>
              <w:rPr>
                <w:rStyle w:val="FontStyle17"/>
                <w:rFonts w:ascii="Times New Roman" w:hAnsi="Times New Roman" w:cs="Times New Roman"/>
                <w:i/>
                <w:spacing w:val="0"/>
                <w:u w:val="single"/>
              </w:rPr>
              <w:t>ь</w:t>
            </w:r>
            <w:r w:rsidRPr="00B85AA2">
              <w:rPr>
                <w:rStyle w:val="FontStyle17"/>
                <w:rFonts w:ascii="Times New Roman" w:hAnsi="Times New Roman" w:cs="Times New Roman"/>
                <w:i/>
                <w:spacing w:val="0"/>
                <w:u w:val="single"/>
              </w:rPr>
              <w:t>ся по аукциону.</w:t>
            </w:r>
          </w:p>
          <w:p w:rsidR="001235FF" w:rsidRPr="00B85AA2" w:rsidRDefault="001235FF" w:rsidP="00B85AA2">
            <w:pPr>
              <w:pStyle w:val="Style12"/>
              <w:widowControl/>
              <w:numPr>
                <w:ilvl w:val="2"/>
                <w:numId w:val="26"/>
              </w:numPr>
              <w:spacing w:line="240" w:lineRule="auto"/>
              <w:ind w:left="0" w:firstLine="504"/>
              <w:rPr>
                <w:rFonts w:ascii="Times New Roman" w:hAnsi="Times New Roman" w:cs="Times New Roman"/>
                <w:u w:val="single"/>
              </w:rPr>
            </w:pPr>
            <w:r w:rsidRPr="00B85AA2">
              <w:rPr>
                <w:rStyle w:val="FontStyle17"/>
                <w:rFonts w:ascii="Times New Roman" w:hAnsi="Times New Roman" w:cs="Times New Roman"/>
                <w:i/>
                <w:spacing w:val="0"/>
                <w:u w:val="single"/>
              </w:rPr>
              <w:t>При изменениях в законодательстве касающихся НТО</w:t>
            </w:r>
            <w:proofErr w:type="gramStart"/>
            <w:r w:rsidRPr="00B85AA2">
              <w:rPr>
                <w:rStyle w:val="FontStyle17"/>
                <w:rFonts w:ascii="Times New Roman" w:hAnsi="Times New Roman" w:cs="Times New Roman"/>
                <w:i/>
                <w:spacing w:val="0"/>
                <w:u w:val="single"/>
              </w:rPr>
              <w:t xml:space="preserve"> ,</w:t>
            </w:r>
            <w:proofErr w:type="gramEnd"/>
            <w:r w:rsidRPr="00B85AA2">
              <w:rPr>
                <w:rStyle w:val="FontStyle17"/>
                <w:rFonts w:ascii="Times New Roman" w:hAnsi="Times New Roman" w:cs="Times New Roman"/>
                <w:i/>
                <w:spacing w:val="0"/>
                <w:u w:val="single"/>
              </w:rPr>
              <w:t xml:space="preserve"> что значит известить предпринимателя и предприниматель должен их в безусловном порядке исполнять, эти вопросы также выносить на Административную комиссии района, выработать предложения для предпринимателя, что бы как можно меньше пострадал его бизнес. (пример: озелененных территорий, придомовых территорий)</w:t>
            </w:r>
          </w:p>
        </w:tc>
        <w:tc>
          <w:tcPr>
            <w:tcW w:w="2551" w:type="dxa"/>
          </w:tcPr>
          <w:p w:rsidR="001235FF" w:rsidRDefault="001235FF">
            <w:r w:rsidRPr="003700F8">
              <w:rPr>
                <w:sz w:val="24"/>
                <w:szCs w:val="24"/>
              </w:rPr>
              <w:lastRenderedPageBreak/>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EA32E9" w:rsidP="00AD38D1">
            <w:pPr>
              <w:pStyle w:val="21"/>
              <w:tabs>
                <w:tab w:val="left" w:pos="993"/>
              </w:tabs>
              <w:ind w:firstLine="363"/>
              <w:rPr>
                <w:sz w:val="24"/>
                <w:szCs w:val="24"/>
              </w:rPr>
            </w:pPr>
            <w:r>
              <w:rPr>
                <w:sz w:val="24"/>
                <w:szCs w:val="24"/>
              </w:rPr>
              <w:t>Учтено</w:t>
            </w:r>
          </w:p>
        </w:tc>
      </w:tr>
      <w:tr w:rsidR="001235FF" w:rsidRPr="00255B3C" w:rsidTr="00CA38ED">
        <w:trPr>
          <w:trHeight w:val="20"/>
        </w:trPr>
        <w:tc>
          <w:tcPr>
            <w:tcW w:w="629" w:type="dxa"/>
          </w:tcPr>
          <w:p w:rsidR="001235FF"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8364" w:type="dxa"/>
          </w:tcPr>
          <w:p w:rsidR="001235FF" w:rsidRPr="002B4D1F" w:rsidRDefault="001235FF" w:rsidP="002B4D1F">
            <w:pPr>
              <w:pStyle w:val="Style7"/>
              <w:widowControl/>
              <w:tabs>
                <w:tab w:val="left" w:pos="1344"/>
              </w:tabs>
              <w:spacing w:line="240" w:lineRule="auto"/>
              <w:ind w:firstLine="720"/>
              <w:rPr>
                <w:rStyle w:val="FontStyle14"/>
                <w:spacing w:val="0"/>
              </w:rPr>
            </w:pPr>
            <w:r w:rsidRPr="002B4D1F">
              <w:rPr>
                <w:rStyle w:val="FontStyle14"/>
                <w:spacing w:val="0"/>
              </w:rPr>
              <w:t>5.3.</w:t>
            </w:r>
            <w:r w:rsidRPr="002B4D1F">
              <w:rPr>
                <w:rStyle w:val="FontStyle14"/>
                <w:spacing w:val="0"/>
                <w:sz w:val="20"/>
                <w:szCs w:val="20"/>
              </w:rPr>
              <w:tab/>
            </w:r>
            <w:r w:rsidRPr="002B4D1F">
              <w:rPr>
                <w:rStyle w:val="FontStyle14"/>
                <w:spacing w:val="0"/>
              </w:rPr>
              <w:t>Ответственность  предпринимателя  за  невыполнение требования</w:t>
            </w:r>
            <w:r w:rsidRPr="002B4D1F">
              <w:rPr>
                <w:rStyle w:val="FontStyle14"/>
                <w:spacing w:val="0"/>
              </w:rPr>
              <w:br/>
              <w:t>договора:</w:t>
            </w:r>
          </w:p>
          <w:p w:rsidR="001235FF" w:rsidRPr="002B4D1F" w:rsidRDefault="001235FF" w:rsidP="002B4D1F">
            <w:pPr>
              <w:pStyle w:val="Style7"/>
              <w:widowControl/>
              <w:tabs>
                <w:tab w:val="left" w:pos="1594"/>
              </w:tabs>
              <w:spacing w:line="240" w:lineRule="auto"/>
              <w:ind w:firstLine="710"/>
              <w:rPr>
                <w:rStyle w:val="FontStyle14"/>
                <w:spacing w:val="0"/>
              </w:rPr>
            </w:pPr>
            <w:r w:rsidRPr="002B4D1F">
              <w:rPr>
                <w:rStyle w:val="FontStyle14"/>
                <w:spacing w:val="0"/>
              </w:rPr>
              <w:t>5.3.1.</w:t>
            </w:r>
            <w:r w:rsidRPr="002B4D1F">
              <w:rPr>
                <w:rStyle w:val="FontStyle14"/>
                <w:spacing w:val="0"/>
                <w:sz w:val="20"/>
                <w:szCs w:val="20"/>
              </w:rPr>
              <w:tab/>
            </w:r>
            <w:proofErr w:type="gramStart"/>
            <w:r w:rsidRPr="002B4D1F">
              <w:rPr>
                <w:rStyle w:val="FontStyle14"/>
                <w:spacing w:val="0"/>
              </w:rPr>
              <w:t>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нарушениями пунктов 3.2.12, 3.2.15 настоящего договора Предприниматель выплачивает Администратору штраф в размере 15% от авансового платежа за право размещения Объекта за текущий год и в срок не более 10 календарных дней с даты вручения акта</w:t>
            </w:r>
            <w:proofErr w:type="gramEnd"/>
            <w:r w:rsidRPr="002B4D1F">
              <w:rPr>
                <w:rStyle w:val="FontStyle14"/>
                <w:spacing w:val="0"/>
              </w:rPr>
              <w:t xml:space="preserve"> о выявленном нарушении </w:t>
            </w:r>
            <w:proofErr w:type="gramStart"/>
            <w:r w:rsidRPr="002B4D1F">
              <w:rPr>
                <w:rStyle w:val="FontStyle14"/>
                <w:spacing w:val="0"/>
              </w:rPr>
              <w:t>оплачивает штраф и</w:t>
            </w:r>
            <w:proofErr w:type="gramEnd"/>
            <w:r w:rsidRPr="002B4D1F">
              <w:rPr>
                <w:rStyle w:val="FontStyle14"/>
                <w:spacing w:val="0"/>
              </w:rPr>
              <w:t xml:space="preserve"> устраняет нарушения.</w:t>
            </w:r>
          </w:p>
          <w:p w:rsidR="001235FF" w:rsidRPr="002B4D1F" w:rsidRDefault="001235FF" w:rsidP="002B4D1F">
            <w:pPr>
              <w:pStyle w:val="Style7"/>
              <w:widowControl/>
              <w:tabs>
                <w:tab w:val="left" w:pos="1435"/>
              </w:tabs>
              <w:spacing w:line="240" w:lineRule="auto"/>
              <w:ind w:firstLine="710"/>
              <w:rPr>
                <w:rStyle w:val="FontStyle14"/>
                <w:spacing w:val="0"/>
              </w:rPr>
            </w:pPr>
            <w:r w:rsidRPr="002B4D1F">
              <w:rPr>
                <w:rStyle w:val="FontStyle14"/>
                <w:spacing w:val="0"/>
              </w:rPr>
              <w:t>5.3.2.</w:t>
            </w:r>
            <w:r w:rsidRPr="002B4D1F">
              <w:rPr>
                <w:rStyle w:val="FontStyle14"/>
                <w:spacing w:val="0"/>
                <w:sz w:val="20"/>
                <w:szCs w:val="20"/>
              </w:rPr>
              <w:tab/>
            </w:r>
            <w:r w:rsidRPr="002B4D1F">
              <w:rPr>
                <w:rStyle w:val="FontStyle14"/>
                <w:spacing w:val="0"/>
              </w:rPr>
              <w:t xml:space="preserve">В случае размещения Объекта с нарушением пунктов 3.2.9, 3.2.13, 3.2.14 настоящего договора Предприниматель выплачивает Администратору штраф в размере 35% от авансового платежа за право размещения Объекта за текущий год и в срок не более К) календарных дней </w:t>
            </w:r>
            <w:proofErr w:type="gramStart"/>
            <w:r w:rsidRPr="002B4D1F">
              <w:rPr>
                <w:rStyle w:val="FontStyle14"/>
                <w:spacing w:val="0"/>
              </w:rPr>
              <w:t>с даты вручения</w:t>
            </w:r>
            <w:proofErr w:type="gramEnd"/>
            <w:r w:rsidRPr="002B4D1F">
              <w:rPr>
                <w:rStyle w:val="FontStyle14"/>
                <w:spacing w:val="0"/>
              </w:rPr>
              <w:t xml:space="preserve"> акта о выявленном нарушении оплачивает штраф и устраняет нарушения.</w:t>
            </w:r>
          </w:p>
          <w:p w:rsidR="001235FF" w:rsidRPr="002B4D1F" w:rsidRDefault="001235FF" w:rsidP="002B4D1F">
            <w:pPr>
              <w:pStyle w:val="Style7"/>
              <w:widowControl/>
              <w:tabs>
                <w:tab w:val="left" w:pos="1344"/>
              </w:tabs>
              <w:spacing w:line="240" w:lineRule="auto"/>
              <w:ind w:firstLine="720"/>
              <w:rPr>
                <w:rStyle w:val="FontStyle14"/>
                <w:spacing w:val="0"/>
              </w:rPr>
            </w:pPr>
            <w:r w:rsidRPr="002B4D1F">
              <w:rPr>
                <w:rStyle w:val="FontStyle14"/>
                <w:spacing w:val="0"/>
              </w:rPr>
              <w:t>5.4.</w:t>
            </w:r>
            <w:r w:rsidRPr="002B4D1F">
              <w:rPr>
                <w:rStyle w:val="FontStyle14"/>
                <w:spacing w:val="0"/>
                <w:sz w:val="20"/>
                <w:szCs w:val="20"/>
              </w:rPr>
              <w:tab/>
            </w:r>
            <w:r w:rsidRPr="002B4D1F">
              <w:rPr>
                <w:rStyle w:val="FontStyle14"/>
                <w:spacing w:val="0"/>
              </w:rPr>
              <w:t>В случае выявления повторного факта размещения Объекта с нарушениями его типа, специализации, места размещения, размеров занимаемой</w:t>
            </w:r>
            <w:r w:rsidRPr="002B4D1F">
              <w:rPr>
                <w:rStyle w:val="FontStyle14"/>
                <w:spacing w:val="0"/>
              </w:rPr>
              <w:br/>
              <w:t>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1235FF" w:rsidRDefault="001235FF" w:rsidP="002B4D1F">
            <w:pPr>
              <w:pStyle w:val="Style8"/>
              <w:widowControl/>
              <w:spacing w:line="240" w:lineRule="auto"/>
              <w:ind w:firstLine="715"/>
              <w:rPr>
                <w:rStyle w:val="FontStyle16"/>
                <w:rFonts w:ascii="Times New Roman" w:hAnsi="Times New Roman" w:cs="Times New Roman"/>
                <w:i/>
                <w:spacing w:val="0"/>
                <w:u w:val="single"/>
              </w:rPr>
            </w:pPr>
            <w:r w:rsidRPr="002B4D1F">
              <w:rPr>
                <w:rStyle w:val="FontStyle17"/>
                <w:rFonts w:ascii="Times New Roman" w:hAnsi="Times New Roman" w:cs="Times New Roman"/>
                <w:i/>
                <w:spacing w:val="0"/>
                <w:u w:val="single"/>
              </w:rPr>
              <w:t>Почему такие очень жестокие</w:t>
            </w:r>
            <w:proofErr w:type="gramStart"/>
            <w:r w:rsidRPr="002B4D1F">
              <w:rPr>
                <w:rStyle w:val="FontStyle17"/>
                <w:rFonts w:ascii="Times New Roman" w:hAnsi="Times New Roman" w:cs="Times New Roman"/>
                <w:i/>
                <w:spacing w:val="0"/>
                <w:u w:val="single"/>
              </w:rPr>
              <w:t xml:space="preserve"> .</w:t>
            </w:r>
            <w:proofErr w:type="gramEnd"/>
            <w:r w:rsidRPr="002B4D1F">
              <w:rPr>
                <w:rStyle w:val="FontStyle17"/>
                <w:rFonts w:ascii="Times New Roman" w:hAnsi="Times New Roman" w:cs="Times New Roman"/>
                <w:i/>
                <w:spacing w:val="0"/>
                <w:u w:val="single"/>
              </w:rPr>
              <w:t xml:space="preserve">жёсткие и неадекватные меры?. Такое впечатление что администрация </w:t>
            </w:r>
            <w:r w:rsidRPr="002B4D1F">
              <w:rPr>
                <w:rStyle w:val="FontStyle16"/>
                <w:rFonts w:ascii="Times New Roman" w:hAnsi="Times New Roman" w:cs="Times New Roman"/>
                <w:i/>
                <w:spacing w:val="0"/>
                <w:u w:val="single"/>
              </w:rPr>
              <w:t>хочет ликвидировать как можно больше объектов НТО . И это в кризис , и при дефиците городского бюджета. Где же поддержка малого бизнеса</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Нужно чтобы Администрация лояльнее относилась к малому бизнесу и НТО. Эти люди платили исправно, </w:t>
            </w:r>
            <w:proofErr w:type="gramStart"/>
            <w:r w:rsidRPr="002B4D1F">
              <w:rPr>
                <w:rStyle w:val="FontStyle16"/>
                <w:rFonts w:ascii="Times New Roman" w:hAnsi="Times New Roman" w:cs="Times New Roman"/>
                <w:i/>
                <w:spacing w:val="0"/>
                <w:u w:val="single"/>
              </w:rPr>
              <w:t>соблюдали все правила благоустраивали</w:t>
            </w:r>
            <w:proofErr w:type="gramEnd"/>
            <w:r w:rsidRPr="002B4D1F">
              <w:rPr>
                <w:rStyle w:val="FontStyle16"/>
                <w:rFonts w:ascii="Times New Roman" w:hAnsi="Times New Roman" w:cs="Times New Roman"/>
                <w:i/>
                <w:spacing w:val="0"/>
                <w:u w:val="single"/>
              </w:rPr>
              <w:t xml:space="preserve"> территорию, помогали району, а их надо снести </w:t>
            </w:r>
            <w:r w:rsidRPr="002B4D1F">
              <w:rPr>
                <w:rStyle w:val="FontStyle16"/>
                <w:rFonts w:ascii="Times New Roman" w:hAnsi="Times New Roman" w:cs="Times New Roman"/>
                <w:i/>
                <w:spacing w:val="0"/>
                <w:u w:val="single"/>
              </w:rPr>
              <w:lastRenderedPageBreak/>
              <w:t>после 2го нарушения? Это верх несправедливости! Если я сдаю в аренду помещение и арендатор мне платит исправно</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а я его выгнал за какую то мелкую провинность и теперь остался без дохода ? Нужно руководствоваться логикой и здравым смыслом и просчитывать ситуацию хотя бы на шаг вперёд. Снесёте НТО </w:t>
            </w:r>
            <w:proofErr w:type="gramStart"/>
            <w:r w:rsidRPr="002B4D1F">
              <w:rPr>
                <w:rStyle w:val="FontStyle16"/>
                <w:rFonts w:ascii="Times New Roman" w:hAnsi="Times New Roman" w:cs="Times New Roman"/>
                <w:i/>
                <w:spacing w:val="0"/>
                <w:u w:val="single"/>
              </w:rPr>
              <w:t>-о</w:t>
            </w:r>
            <w:proofErr w:type="gramEnd"/>
            <w:r w:rsidRPr="002B4D1F">
              <w:rPr>
                <w:rStyle w:val="FontStyle16"/>
                <w:rFonts w:ascii="Times New Roman" w:hAnsi="Times New Roman" w:cs="Times New Roman"/>
                <w:i/>
                <w:spacing w:val="0"/>
                <w:u w:val="single"/>
              </w:rPr>
              <w:t>ткуда возьмутся средства в бюджете города? Кто поможет администрации районов</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Сносить НТО нужно только при злостных</w:t>
            </w:r>
            <w:proofErr w:type="gramStart"/>
            <w:r w:rsidRPr="002B4D1F">
              <w:rPr>
                <w:rStyle w:val="FontStyle16"/>
                <w:rFonts w:ascii="Times New Roman" w:hAnsi="Times New Roman" w:cs="Times New Roman"/>
                <w:i/>
                <w:spacing w:val="0"/>
                <w:u w:val="single"/>
              </w:rPr>
              <w:t xml:space="preserve"> ,</w:t>
            </w:r>
            <w:proofErr w:type="gramEnd"/>
            <w:r w:rsidRPr="002B4D1F">
              <w:rPr>
                <w:rStyle w:val="FontStyle16"/>
                <w:rFonts w:ascii="Times New Roman" w:hAnsi="Times New Roman" w:cs="Times New Roman"/>
                <w:i/>
                <w:spacing w:val="0"/>
                <w:u w:val="single"/>
              </w:rPr>
              <w:t xml:space="preserve"> серьёзных , неоднократных нарушениях !</w:t>
            </w:r>
          </w:p>
          <w:p w:rsidR="001235FF" w:rsidRPr="00B85AA2" w:rsidRDefault="001235FF" w:rsidP="00B85AA2">
            <w:pPr>
              <w:pStyle w:val="Style8"/>
              <w:widowControl/>
              <w:spacing w:before="197" w:line="240" w:lineRule="auto"/>
              <w:ind w:firstLine="364"/>
              <w:rPr>
                <w:rStyle w:val="FontStyle16"/>
                <w:rFonts w:ascii="Times New Roman" w:hAnsi="Times New Roman" w:cs="Times New Roman"/>
                <w:i/>
                <w:spacing w:val="0"/>
                <w:u w:val="single"/>
              </w:rPr>
            </w:pPr>
            <w:r w:rsidRPr="00B85AA2">
              <w:rPr>
                <w:rStyle w:val="FontStyle16"/>
                <w:rFonts w:ascii="Times New Roman" w:hAnsi="Times New Roman" w:cs="Times New Roman"/>
                <w:i/>
                <w:spacing w:val="0"/>
                <w:u w:val="single"/>
              </w:rPr>
              <w:t>П. 5.3.1, 5.3.2.,</w:t>
            </w:r>
          </w:p>
          <w:p w:rsidR="001235FF" w:rsidRPr="00B85AA2" w:rsidRDefault="001235FF" w:rsidP="00B85AA2">
            <w:pPr>
              <w:pStyle w:val="Style9"/>
              <w:widowControl/>
              <w:numPr>
                <w:ilvl w:val="0"/>
                <w:numId w:val="36"/>
              </w:numPr>
              <w:tabs>
                <w:tab w:val="left" w:pos="730"/>
              </w:tabs>
              <w:spacing w:line="240" w:lineRule="auto"/>
              <w:ind w:firstLine="364"/>
              <w:rPr>
                <w:rStyle w:val="FontStyle16"/>
                <w:rFonts w:ascii="Times New Roman" w:hAnsi="Times New Roman" w:cs="Times New Roman"/>
                <w:i/>
                <w:spacing w:val="0"/>
                <w:u w:val="single"/>
              </w:rPr>
            </w:pPr>
            <w:r w:rsidRPr="00B85AA2">
              <w:rPr>
                <w:rStyle w:val="FontStyle16"/>
                <w:rFonts w:ascii="Times New Roman" w:hAnsi="Times New Roman" w:cs="Times New Roman"/>
                <w:i/>
                <w:spacing w:val="0"/>
                <w:u w:val="single"/>
              </w:rPr>
              <w:t>Штрафные санкции должны быть обоснованы и разработаны по категории нарушений.</w:t>
            </w:r>
          </w:p>
          <w:p w:rsidR="001235FF" w:rsidRPr="00B85AA2" w:rsidRDefault="001235FF" w:rsidP="00B85AA2">
            <w:pPr>
              <w:pStyle w:val="Style9"/>
              <w:widowControl/>
              <w:numPr>
                <w:ilvl w:val="0"/>
                <w:numId w:val="36"/>
              </w:numPr>
              <w:tabs>
                <w:tab w:val="left" w:pos="730"/>
              </w:tabs>
              <w:spacing w:line="240" w:lineRule="auto"/>
              <w:ind w:firstLine="364"/>
              <w:rPr>
                <w:rStyle w:val="FontStyle16"/>
                <w:rFonts w:ascii="Times New Roman" w:hAnsi="Times New Roman" w:cs="Times New Roman"/>
                <w:i/>
                <w:spacing w:val="0"/>
                <w:u w:val="single"/>
              </w:rPr>
            </w:pPr>
            <w:proofErr w:type="gramStart"/>
            <w:r w:rsidRPr="00B85AA2">
              <w:rPr>
                <w:rStyle w:val="FontStyle16"/>
                <w:rFonts w:ascii="Times New Roman" w:hAnsi="Times New Roman" w:cs="Times New Roman"/>
                <w:i/>
                <w:spacing w:val="0"/>
                <w:u w:val="single"/>
              </w:rPr>
              <w:t>Применении</w:t>
            </w:r>
            <w:proofErr w:type="gramEnd"/>
            <w:r w:rsidRPr="00B85AA2">
              <w:rPr>
                <w:rStyle w:val="FontStyle16"/>
                <w:rFonts w:ascii="Times New Roman" w:hAnsi="Times New Roman" w:cs="Times New Roman"/>
                <w:i/>
                <w:spacing w:val="0"/>
                <w:u w:val="single"/>
              </w:rPr>
              <w:t xml:space="preserve"> штрафных санкций только после решения </w:t>
            </w:r>
            <w:proofErr w:type="spellStart"/>
            <w:r w:rsidRPr="00B85AA2">
              <w:rPr>
                <w:rStyle w:val="FontStyle16"/>
                <w:rFonts w:ascii="Times New Roman" w:hAnsi="Times New Roman" w:cs="Times New Roman"/>
                <w:i/>
                <w:spacing w:val="0"/>
                <w:u w:val="single"/>
              </w:rPr>
              <w:t>адм</w:t>
            </w:r>
            <w:proofErr w:type="spellEnd"/>
            <w:r w:rsidRPr="00B85AA2">
              <w:rPr>
                <w:rStyle w:val="FontStyle16"/>
                <w:rFonts w:ascii="Times New Roman" w:hAnsi="Times New Roman" w:cs="Times New Roman"/>
                <w:i/>
                <w:spacing w:val="0"/>
                <w:u w:val="single"/>
              </w:rPr>
              <w:t xml:space="preserve">. Комиссии района и в районный бюджет, а не в </w:t>
            </w:r>
            <w:proofErr w:type="spellStart"/>
            <w:r w:rsidRPr="00B85AA2">
              <w:rPr>
                <w:rStyle w:val="FontStyle16"/>
                <w:rFonts w:ascii="Times New Roman" w:hAnsi="Times New Roman" w:cs="Times New Roman"/>
                <w:i/>
                <w:spacing w:val="0"/>
                <w:u w:val="single"/>
              </w:rPr>
              <w:t>УМСИб</w:t>
            </w:r>
            <w:proofErr w:type="spellEnd"/>
          </w:p>
          <w:p w:rsidR="001235FF" w:rsidRPr="00B85AA2" w:rsidRDefault="001235FF" w:rsidP="00B85AA2">
            <w:pPr>
              <w:pStyle w:val="Style8"/>
              <w:widowControl/>
              <w:spacing w:before="91" w:line="240" w:lineRule="auto"/>
              <w:ind w:firstLine="364"/>
              <w:rPr>
                <w:rStyle w:val="FontStyle16"/>
                <w:rFonts w:ascii="Times New Roman" w:hAnsi="Times New Roman" w:cs="Times New Roman"/>
                <w:i/>
                <w:spacing w:val="0"/>
                <w:u w:val="single"/>
              </w:rPr>
            </w:pPr>
            <w:r w:rsidRPr="00B85AA2">
              <w:rPr>
                <w:rStyle w:val="FontStyle16"/>
                <w:rFonts w:ascii="Times New Roman" w:hAnsi="Times New Roman" w:cs="Times New Roman"/>
                <w:i/>
                <w:spacing w:val="0"/>
                <w:u w:val="single"/>
              </w:rPr>
              <w:t>5.4</w:t>
            </w:r>
          </w:p>
          <w:p w:rsidR="001235FF" w:rsidRPr="002B4D1F" w:rsidRDefault="001235FF" w:rsidP="00B85AA2">
            <w:pPr>
              <w:pStyle w:val="Style8"/>
              <w:widowControl/>
              <w:spacing w:line="240" w:lineRule="auto"/>
              <w:ind w:firstLine="364"/>
              <w:rPr>
                <w:i/>
              </w:rPr>
            </w:pPr>
            <w:r w:rsidRPr="00B85AA2">
              <w:rPr>
                <w:rStyle w:val="FontStyle16"/>
                <w:rFonts w:ascii="Times New Roman" w:hAnsi="Times New Roman" w:cs="Times New Roman"/>
                <w:i/>
                <w:spacing w:val="0"/>
                <w:u w:val="single"/>
              </w:rPr>
              <w:t>Расторжение договора только по решению административной комиссии района. И должно быть обжалование в течени</w:t>
            </w:r>
            <w:proofErr w:type="gramStart"/>
            <w:r w:rsidRPr="00B85AA2">
              <w:rPr>
                <w:rStyle w:val="FontStyle16"/>
                <w:rFonts w:ascii="Times New Roman" w:hAnsi="Times New Roman" w:cs="Times New Roman"/>
                <w:i/>
                <w:spacing w:val="0"/>
                <w:u w:val="single"/>
              </w:rPr>
              <w:t>и</w:t>
            </w:r>
            <w:proofErr w:type="gramEnd"/>
            <w:r w:rsidRPr="00B85AA2">
              <w:rPr>
                <w:rStyle w:val="FontStyle16"/>
                <w:rFonts w:ascii="Times New Roman" w:hAnsi="Times New Roman" w:cs="Times New Roman"/>
                <w:i/>
                <w:spacing w:val="0"/>
                <w:u w:val="single"/>
              </w:rPr>
              <w:t xml:space="preserve"> 30 дней.</w:t>
            </w:r>
          </w:p>
        </w:tc>
        <w:tc>
          <w:tcPr>
            <w:tcW w:w="2551" w:type="dxa"/>
          </w:tcPr>
          <w:p w:rsidR="001235FF" w:rsidRDefault="001235FF">
            <w:r w:rsidRPr="003700F8">
              <w:rPr>
                <w:sz w:val="24"/>
                <w:szCs w:val="24"/>
              </w:rPr>
              <w:lastRenderedPageBreak/>
              <w:t xml:space="preserve">НП «АПМСБ» </w:t>
            </w:r>
            <w:proofErr w:type="spellStart"/>
            <w:r w:rsidRPr="003700F8">
              <w:rPr>
                <w:sz w:val="24"/>
                <w:szCs w:val="24"/>
              </w:rPr>
              <w:t>Канавинского</w:t>
            </w:r>
            <w:proofErr w:type="spellEnd"/>
            <w:r w:rsidRPr="003700F8">
              <w:rPr>
                <w:sz w:val="24"/>
                <w:szCs w:val="24"/>
              </w:rPr>
              <w:t xml:space="preserve"> района</w:t>
            </w:r>
          </w:p>
        </w:tc>
        <w:tc>
          <w:tcPr>
            <w:tcW w:w="3969" w:type="dxa"/>
          </w:tcPr>
          <w:p w:rsidR="001235FF" w:rsidRPr="00B42860" w:rsidRDefault="00FD1313" w:rsidP="00AD38D1">
            <w:pPr>
              <w:pStyle w:val="21"/>
              <w:tabs>
                <w:tab w:val="left" w:pos="993"/>
              </w:tabs>
              <w:ind w:firstLine="363"/>
              <w:rPr>
                <w:sz w:val="24"/>
                <w:szCs w:val="24"/>
              </w:rPr>
            </w:pPr>
            <w:r>
              <w:rPr>
                <w:sz w:val="24"/>
                <w:szCs w:val="24"/>
              </w:rPr>
              <w:t>Учтено</w:t>
            </w:r>
            <w:r w:rsidR="00EA32E9">
              <w:rPr>
                <w:sz w:val="24"/>
                <w:szCs w:val="24"/>
              </w:rPr>
              <w:t xml:space="preserve"> </w:t>
            </w:r>
          </w:p>
        </w:tc>
      </w:tr>
      <w:tr w:rsidR="00BD2CDD" w:rsidRPr="00255B3C" w:rsidTr="00CA38ED">
        <w:trPr>
          <w:trHeight w:val="20"/>
        </w:trPr>
        <w:tc>
          <w:tcPr>
            <w:tcW w:w="629" w:type="dxa"/>
          </w:tcPr>
          <w:p w:rsidR="00BD2CDD" w:rsidRDefault="00BD2CDD" w:rsidP="00970546">
            <w:pPr>
              <w:pStyle w:val="ConsPlusNormal"/>
              <w:ind w:firstLine="0"/>
              <w:jc w:val="center"/>
              <w:rPr>
                <w:rFonts w:ascii="Times New Roman" w:hAnsi="Times New Roman" w:cs="Times New Roman"/>
                <w:sz w:val="24"/>
                <w:szCs w:val="24"/>
              </w:rPr>
            </w:pPr>
          </w:p>
        </w:tc>
        <w:tc>
          <w:tcPr>
            <w:tcW w:w="8364" w:type="dxa"/>
          </w:tcPr>
          <w:p w:rsidR="00BD2CDD" w:rsidRPr="00BD2CDD" w:rsidRDefault="00BD2CDD" w:rsidP="00BD2CDD">
            <w:pPr>
              <w:ind w:left="79" w:firstLine="425"/>
              <w:jc w:val="both"/>
              <w:rPr>
                <w:bCs/>
                <w:sz w:val="24"/>
                <w:szCs w:val="24"/>
              </w:rPr>
            </w:pPr>
            <w:r w:rsidRPr="00BD2CDD">
              <w:rPr>
                <w:bCs/>
                <w:sz w:val="24"/>
                <w:szCs w:val="24"/>
              </w:rPr>
              <w:t xml:space="preserve">По итогам рассмотрения сообщаем, что пунктом 1.4.7.2. Порядка размещения нестационарных торговых объектов на территории </w:t>
            </w:r>
            <w:proofErr w:type="gramStart"/>
            <w:r w:rsidRPr="00BD2CDD">
              <w:rPr>
                <w:bCs/>
                <w:sz w:val="24"/>
                <w:szCs w:val="24"/>
              </w:rPr>
              <w:t>г</w:t>
            </w:r>
            <w:proofErr w:type="gramEnd"/>
            <w:r w:rsidRPr="00BD2CDD">
              <w:rPr>
                <w:bCs/>
                <w:sz w:val="24"/>
                <w:szCs w:val="24"/>
              </w:rPr>
              <w:t xml:space="preserve">.Н.Новгорода предусмотрено внесение изменений в схему размещения нестационарных торговых объектов правовым актом администрации ежемесячно на основании решений районных комиссий по организации деятельности нестационарных торговых объектов. Положения данного пункта не поддерживаем, поскольку организация районных комиссий по организации деятельности нестационарных торговых объектов создаст предпосылки </w:t>
            </w:r>
            <w:proofErr w:type="gramStart"/>
            <w:r w:rsidRPr="00BD2CDD">
              <w:rPr>
                <w:bCs/>
                <w:sz w:val="24"/>
                <w:szCs w:val="24"/>
              </w:rPr>
              <w:t>к</w:t>
            </w:r>
            <w:proofErr w:type="gramEnd"/>
            <w:r w:rsidRPr="00BD2CDD">
              <w:rPr>
                <w:bCs/>
                <w:sz w:val="24"/>
                <w:szCs w:val="24"/>
              </w:rPr>
              <w:t xml:space="preserve">: </w:t>
            </w:r>
          </w:p>
          <w:p w:rsidR="00BD2CDD" w:rsidRPr="00BD2CDD" w:rsidRDefault="00BD2CDD" w:rsidP="00BD2CDD">
            <w:pPr>
              <w:ind w:left="79" w:firstLine="425"/>
              <w:jc w:val="both"/>
              <w:rPr>
                <w:bCs/>
                <w:sz w:val="24"/>
                <w:szCs w:val="24"/>
              </w:rPr>
            </w:pPr>
            <w:r w:rsidRPr="00BD2CDD">
              <w:rPr>
                <w:bCs/>
                <w:sz w:val="24"/>
                <w:szCs w:val="24"/>
              </w:rPr>
              <w:t>- отсутствию единообразия в принятии решений, касающихся вопросов о размещении нестационарных торговых объектов на территории города;</w:t>
            </w:r>
          </w:p>
          <w:p w:rsidR="00BD2CDD" w:rsidRPr="00BD2CDD" w:rsidRDefault="00BD2CDD" w:rsidP="00BD2CDD">
            <w:pPr>
              <w:ind w:left="79" w:firstLine="425"/>
              <w:jc w:val="both"/>
              <w:rPr>
                <w:bCs/>
                <w:sz w:val="24"/>
                <w:szCs w:val="24"/>
              </w:rPr>
            </w:pPr>
            <w:r w:rsidRPr="00BD2CDD">
              <w:rPr>
                <w:bCs/>
                <w:sz w:val="24"/>
                <w:szCs w:val="24"/>
              </w:rPr>
              <w:t xml:space="preserve">- сложности мониторинга </w:t>
            </w:r>
            <w:proofErr w:type="gramStart"/>
            <w:r w:rsidRPr="00BD2CDD">
              <w:rPr>
                <w:bCs/>
                <w:sz w:val="24"/>
                <w:szCs w:val="24"/>
              </w:rPr>
              <w:t>контроля за</w:t>
            </w:r>
            <w:proofErr w:type="gramEnd"/>
            <w:r w:rsidRPr="00BD2CDD">
              <w:rPr>
                <w:bCs/>
                <w:sz w:val="24"/>
                <w:szCs w:val="24"/>
              </w:rPr>
              <w:t xml:space="preserve"> ситуацией в отношении размещения нестационарных торговых объектов при отсутствии на комиссии представителей министерства;</w:t>
            </w:r>
          </w:p>
          <w:p w:rsidR="00BD2CDD" w:rsidRPr="00BD2CDD" w:rsidRDefault="00BD2CDD" w:rsidP="00BD2CDD">
            <w:pPr>
              <w:ind w:left="79" w:firstLine="425"/>
              <w:jc w:val="both"/>
              <w:rPr>
                <w:bCs/>
                <w:sz w:val="24"/>
                <w:szCs w:val="24"/>
              </w:rPr>
            </w:pPr>
            <w:r w:rsidRPr="00BD2CDD">
              <w:rPr>
                <w:bCs/>
                <w:sz w:val="24"/>
                <w:szCs w:val="24"/>
              </w:rPr>
              <w:t>- увеличению обращений представителей малого бизнеса, связанных с недопониманием принятых решений.</w:t>
            </w:r>
          </w:p>
          <w:p w:rsidR="00BD2CDD" w:rsidRPr="002B4D1F" w:rsidRDefault="00BD2CDD" w:rsidP="00CA38ED">
            <w:pPr>
              <w:ind w:left="79" w:firstLine="425"/>
              <w:jc w:val="both"/>
              <w:rPr>
                <w:rStyle w:val="FontStyle14"/>
                <w:spacing w:val="0"/>
              </w:rPr>
            </w:pPr>
            <w:r w:rsidRPr="00BD2CDD">
              <w:rPr>
                <w:bCs/>
                <w:sz w:val="24"/>
                <w:szCs w:val="24"/>
              </w:rPr>
              <w:t xml:space="preserve">Считаем необходимым сохранить действующую комиссию по организации деятельности нестационарных торговых объектов на территории </w:t>
            </w:r>
            <w:proofErr w:type="gramStart"/>
            <w:r w:rsidRPr="00BD2CDD">
              <w:rPr>
                <w:bCs/>
                <w:sz w:val="24"/>
                <w:szCs w:val="24"/>
              </w:rPr>
              <w:t>г</w:t>
            </w:r>
            <w:proofErr w:type="gramEnd"/>
            <w:r w:rsidRPr="00BD2CDD">
              <w:rPr>
                <w:bCs/>
                <w:sz w:val="24"/>
                <w:szCs w:val="24"/>
              </w:rPr>
              <w:t>.Н.Новгорода.</w:t>
            </w:r>
          </w:p>
        </w:tc>
        <w:tc>
          <w:tcPr>
            <w:tcW w:w="2551" w:type="dxa"/>
          </w:tcPr>
          <w:p w:rsidR="00BD2CDD" w:rsidRPr="00CA38ED" w:rsidRDefault="00BD2CDD" w:rsidP="00CA38ED">
            <w:pPr>
              <w:rPr>
                <w:sz w:val="24"/>
                <w:szCs w:val="24"/>
              </w:rPr>
            </w:pPr>
            <w:r w:rsidRPr="00CA38ED">
              <w:rPr>
                <w:bCs/>
                <w:sz w:val="24"/>
                <w:szCs w:val="24"/>
              </w:rPr>
              <w:t>Ассоциация малоформатной торговли</w:t>
            </w:r>
          </w:p>
        </w:tc>
        <w:tc>
          <w:tcPr>
            <w:tcW w:w="3969" w:type="dxa"/>
          </w:tcPr>
          <w:p w:rsidR="00BD2CDD" w:rsidRPr="00B42860" w:rsidRDefault="00FD1313" w:rsidP="00AD38D1">
            <w:pPr>
              <w:pStyle w:val="21"/>
              <w:tabs>
                <w:tab w:val="left" w:pos="993"/>
              </w:tabs>
              <w:ind w:firstLine="363"/>
              <w:rPr>
                <w:sz w:val="24"/>
                <w:szCs w:val="24"/>
              </w:rPr>
            </w:pPr>
            <w:r>
              <w:rPr>
                <w:sz w:val="24"/>
                <w:szCs w:val="24"/>
              </w:rPr>
              <w:t>Отклонено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BD2CDD">
              <w:rPr>
                <w:bCs/>
                <w:sz w:val="24"/>
                <w:szCs w:val="24"/>
              </w:rPr>
              <w:t>Считаем, что п3.3 (Администратор имеет право)</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CA38ED" w:rsidP="00AD38D1">
            <w:pPr>
              <w:pStyle w:val="21"/>
              <w:tabs>
                <w:tab w:val="left" w:pos="993"/>
              </w:tabs>
              <w:ind w:firstLine="363"/>
              <w:rPr>
                <w:sz w:val="24"/>
                <w:szCs w:val="24"/>
              </w:rPr>
            </w:pP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BD2CDD">
              <w:rPr>
                <w:bCs/>
                <w:sz w:val="24"/>
                <w:szCs w:val="24"/>
              </w:rPr>
              <w:t xml:space="preserve">П.3.3.1 – превышение Федеральной нормы проведения проверочных </w:t>
            </w:r>
            <w:r w:rsidRPr="00BD2CDD">
              <w:rPr>
                <w:bCs/>
                <w:sz w:val="24"/>
                <w:szCs w:val="24"/>
              </w:rPr>
              <w:lastRenderedPageBreak/>
              <w:t>мероприятий;</w:t>
            </w:r>
          </w:p>
        </w:tc>
        <w:tc>
          <w:tcPr>
            <w:tcW w:w="2551" w:type="dxa"/>
          </w:tcPr>
          <w:p w:rsidR="00CA38ED" w:rsidRDefault="00CA38ED">
            <w:r w:rsidRPr="009F0805">
              <w:rPr>
                <w:bCs/>
                <w:sz w:val="24"/>
                <w:szCs w:val="24"/>
              </w:rPr>
              <w:lastRenderedPageBreak/>
              <w:t xml:space="preserve">Ассоциация </w:t>
            </w:r>
            <w:r w:rsidRPr="009F0805">
              <w:rPr>
                <w:bCs/>
                <w:sz w:val="24"/>
                <w:szCs w:val="24"/>
              </w:rPr>
              <w:lastRenderedPageBreak/>
              <w:t>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lastRenderedPageBreak/>
              <w:t>Отклонено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BD2CDD">
              <w:rPr>
                <w:bCs/>
                <w:sz w:val="24"/>
                <w:szCs w:val="24"/>
              </w:rPr>
              <w:t>П.3.3.2  Нет однозначности в токовании фразы: «предприниматель размещает объект не в соответствии с его типом, специализацией.</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Отклонено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BD2CDD">
              <w:rPr>
                <w:bCs/>
                <w:sz w:val="24"/>
                <w:szCs w:val="24"/>
              </w:rPr>
              <w:t>В самом Положении отсутствует возможность предоставления альтернативного места предпринимателям в случае расторжения договора ранее установленного срока.</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Учтено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proofErr w:type="gramStart"/>
            <w:r w:rsidRPr="00BD2CDD">
              <w:rPr>
                <w:bCs/>
                <w:sz w:val="24"/>
                <w:szCs w:val="24"/>
              </w:rPr>
              <w:t>П</w:t>
            </w:r>
            <w:proofErr w:type="gramEnd"/>
            <w:r w:rsidRPr="00BD2CDD">
              <w:rPr>
                <w:bCs/>
                <w:sz w:val="24"/>
                <w:szCs w:val="24"/>
              </w:rPr>
              <w:t xml:space="preserve"> 5.3.1 с одной стороны дублирует пункт </w:t>
            </w:r>
            <w:proofErr w:type="spellStart"/>
            <w:r w:rsidRPr="00BD2CDD">
              <w:rPr>
                <w:bCs/>
                <w:sz w:val="24"/>
                <w:szCs w:val="24"/>
              </w:rPr>
              <w:t>п</w:t>
            </w:r>
            <w:proofErr w:type="spellEnd"/>
            <w:r w:rsidRPr="00BD2CDD">
              <w:rPr>
                <w:bCs/>
                <w:sz w:val="24"/>
                <w:szCs w:val="24"/>
              </w:rPr>
              <w:t xml:space="preserve"> 3.3.2, с другой стороны увеличивает тяжесть ответственности. К нарушениям дважды отнесли несоответствие типа объекта специализации,</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Учтено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CA38ED">
            <w:pPr>
              <w:ind w:left="79" w:firstLine="425"/>
              <w:jc w:val="both"/>
              <w:rPr>
                <w:bCs/>
                <w:sz w:val="24"/>
                <w:szCs w:val="24"/>
              </w:rPr>
            </w:pPr>
            <w:r w:rsidRPr="00BD2CDD">
              <w:rPr>
                <w:bCs/>
                <w:sz w:val="24"/>
                <w:szCs w:val="24"/>
              </w:rPr>
              <w:t>Внешний вид (тем более, если объект был установлен ранее, когда и был построен по всем нормам и требованиям, действовавшими на тот период;</w:t>
            </w:r>
          </w:p>
          <w:p w:rsidR="00CA38ED" w:rsidRPr="00BD2CDD" w:rsidRDefault="00CA38ED" w:rsidP="00CA38ED">
            <w:pPr>
              <w:ind w:left="79" w:firstLine="425"/>
              <w:jc w:val="both"/>
              <w:rPr>
                <w:bCs/>
                <w:sz w:val="24"/>
                <w:szCs w:val="24"/>
              </w:rPr>
            </w:pPr>
            <w:r w:rsidRPr="00BD2CDD">
              <w:rPr>
                <w:bCs/>
                <w:sz w:val="24"/>
                <w:szCs w:val="24"/>
              </w:rPr>
              <w:t>Слово «оформление» не разъяснено, какой оно имеет смысл. Требуется отдельным приложением выпустить глоссарий для разъяснения. Встречающиеся слова «внешний вид» и «оформление объекта» требуют уточнения.</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Учтено в договоре</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BD2CDD">
              <w:rPr>
                <w:bCs/>
                <w:sz w:val="24"/>
                <w:szCs w:val="24"/>
              </w:rPr>
              <w:t>Применение штрафных санкций за нарушение пунктов 5.3.1 и 5.3.2 являются чрезмерными и могут суммироваться, что уже недопустимо.</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Учтено частично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A4098" w:rsidRDefault="00CA38ED" w:rsidP="00F8265E">
            <w:pPr>
              <w:ind w:left="79" w:firstLine="425"/>
              <w:jc w:val="both"/>
              <w:rPr>
                <w:bCs/>
                <w:sz w:val="24"/>
                <w:szCs w:val="24"/>
              </w:rPr>
            </w:pPr>
            <w:r w:rsidRPr="00BD2CDD">
              <w:rPr>
                <w:bCs/>
                <w:sz w:val="24"/>
                <w:szCs w:val="24"/>
              </w:rPr>
              <w:t>Совсем отсутствуют и не прописаны формы профилактики и предупреждений в случае выявления нарушений (особенно в части внешнего вида, оформления, специализации);</w:t>
            </w: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Default="00BA4098" w:rsidP="00F8265E">
            <w:pPr>
              <w:ind w:left="79" w:firstLine="425"/>
              <w:jc w:val="both"/>
              <w:rPr>
                <w:bCs/>
                <w:sz w:val="24"/>
                <w:szCs w:val="24"/>
                <w:lang w:val="en-US"/>
              </w:rPr>
            </w:pPr>
          </w:p>
          <w:p w:rsidR="00BA4098" w:rsidRPr="00BA4098" w:rsidRDefault="00BA4098" w:rsidP="00F8265E">
            <w:pPr>
              <w:ind w:left="79" w:firstLine="425"/>
              <w:jc w:val="both"/>
              <w:rPr>
                <w:bCs/>
                <w:sz w:val="24"/>
                <w:szCs w:val="24"/>
                <w:lang w:val="en-US"/>
              </w:rPr>
            </w:pP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Учтено</w:t>
            </w:r>
          </w:p>
        </w:tc>
      </w:tr>
      <w:tr w:rsidR="00CA38ED" w:rsidRPr="00255B3C" w:rsidTr="00CA38ED">
        <w:trPr>
          <w:trHeight w:val="20"/>
        </w:trPr>
        <w:tc>
          <w:tcPr>
            <w:tcW w:w="629" w:type="dxa"/>
          </w:tcPr>
          <w:p w:rsidR="00CA38ED" w:rsidRDefault="00CA38ED" w:rsidP="00970546">
            <w:pPr>
              <w:pStyle w:val="ConsPlusNormal"/>
              <w:ind w:firstLine="0"/>
              <w:jc w:val="center"/>
              <w:rPr>
                <w:rFonts w:ascii="Times New Roman" w:hAnsi="Times New Roman" w:cs="Times New Roman"/>
                <w:sz w:val="24"/>
                <w:szCs w:val="24"/>
              </w:rPr>
            </w:pPr>
          </w:p>
        </w:tc>
        <w:tc>
          <w:tcPr>
            <w:tcW w:w="8364" w:type="dxa"/>
          </w:tcPr>
          <w:p w:rsidR="00CA38ED" w:rsidRPr="00BD2CDD" w:rsidRDefault="00CA38ED" w:rsidP="00BD2CDD">
            <w:pPr>
              <w:ind w:left="79" w:firstLine="425"/>
              <w:jc w:val="both"/>
              <w:rPr>
                <w:bCs/>
                <w:sz w:val="24"/>
                <w:szCs w:val="24"/>
              </w:rPr>
            </w:pPr>
            <w:r w:rsidRPr="00F8265E">
              <w:rPr>
                <w:bCs/>
                <w:sz w:val="24"/>
                <w:szCs w:val="24"/>
              </w:rPr>
              <w:t>П.6 (</w:t>
            </w:r>
            <w:proofErr w:type="spellStart"/>
            <w:proofErr w:type="gramStart"/>
            <w:r w:rsidRPr="00F8265E">
              <w:rPr>
                <w:bCs/>
                <w:sz w:val="24"/>
                <w:szCs w:val="24"/>
              </w:rPr>
              <w:t>п</w:t>
            </w:r>
            <w:proofErr w:type="spellEnd"/>
            <w:proofErr w:type="gramEnd"/>
            <w:r w:rsidRPr="00F8265E">
              <w:rPr>
                <w:bCs/>
                <w:sz w:val="24"/>
                <w:szCs w:val="24"/>
              </w:rPr>
              <w:t xml:space="preserve"> 6.3(5)) требует доработки, в части уточнения пролонгации на объект.</w:t>
            </w:r>
          </w:p>
        </w:tc>
        <w:tc>
          <w:tcPr>
            <w:tcW w:w="2551" w:type="dxa"/>
          </w:tcPr>
          <w:p w:rsidR="00CA38ED" w:rsidRDefault="00CA38ED">
            <w:r w:rsidRPr="009F0805">
              <w:rPr>
                <w:bCs/>
                <w:sz w:val="24"/>
                <w:szCs w:val="24"/>
              </w:rPr>
              <w:t>Ассоциация малоформатной торговли</w:t>
            </w:r>
          </w:p>
        </w:tc>
        <w:tc>
          <w:tcPr>
            <w:tcW w:w="3969" w:type="dxa"/>
          </w:tcPr>
          <w:p w:rsidR="00CA38ED" w:rsidRPr="00B42860" w:rsidRDefault="00FD1313" w:rsidP="00AD38D1">
            <w:pPr>
              <w:pStyle w:val="21"/>
              <w:tabs>
                <w:tab w:val="left" w:pos="993"/>
              </w:tabs>
              <w:ind w:firstLine="363"/>
              <w:rPr>
                <w:sz w:val="24"/>
                <w:szCs w:val="24"/>
              </w:rPr>
            </w:pPr>
            <w:r>
              <w:rPr>
                <w:sz w:val="24"/>
                <w:szCs w:val="24"/>
              </w:rPr>
              <w:t>Отклонить</w:t>
            </w:r>
          </w:p>
        </w:tc>
      </w:tr>
      <w:tr w:rsidR="00B84397" w:rsidRPr="00255B3C" w:rsidTr="00CA38ED">
        <w:trPr>
          <w:trHeight w:val="20"/>
        </w:trPr>
        <w:tc>
          <w:tcPr>
            <w:tcW w:w="629" w:type="dxa"/>
          </w:tcPr>
          <w:p w:rsidR="00B84397" w:rsidRPr="00B42860" w:rsidRDefault="00863449" w:rsidP="0097054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8364" w:type="dxa"/>
          </w:tcPr>
          <w:p w:rsidR="00B84397" w:rsidRPr="00B85AA2" w:rsidRDefault="00B84397" w:rsidP="00B84397">
            <w:pPr>
              <w:ind w:firstLine="709"/>
              <w:jc w:val="both"/>
              <w:rPr>
                <w:color w:val="000000"/>
                <w:sz w:val="24"/>
                <w:szCs w:val="24"/>
              </w:rPr>
            </w:pPr>
            <w:r w:rsidRPr="00B85AA2">
              <w:rPr>
                <w:color w:val="000000"/>
                <w:sz w:val="24"/>
                <w:szCs w:val="24"/>
              </w:rPr>
              <w:t xml:space="preserve">По итогам рассмотрения сообщаем, что пунктом 1.4.7.2. Порядка размещения нестационарных торговых объектов на территории </w:t>
            </w:r>
            <w:proofErr w:type="gramStart"/>
            <w:r w:rsidRPr="00B85AA2">
              <w:rPr>
                <w:color w:val="000000"/>
                <w:sz w:val="24"/>
                <w:szCs w:val="24"/>
              </w:rPr>
              <w:t>г</w:t>
            </w:r>
            <w:proofErr w:type="gramEnd"/>
            <w:r w:rsidRPr="00B85AA2">
              <w:rPr>
                <w:color w:val="000000"/>
                <w:sz w:val="24"/>
                <w:szCs w:val="24"/>
              </w:rPr>
              <w:t>.Н.Новгорода предусмотрено внесение изменений в схему размещения нестационарных торговых объектов правовым актом администрации ежемесячно на основании решений районных комиссий по организации деятельности нестационарных торговых объектов.</w:t>
            </w:r>
          </w:p>
          <w:p w:rsidR="00B84397" w:rsidRPr="00B85AA2" w:rsidRDefault="00B84397" w:rsidP="00B84397">
            <w:pPr>
              <w:ind w:firstLine="709"/>
              <w:jc w:val="both"/>
              <w:rPr>
                <w:color w:val="000000"/>
                <w:sz w:val="24"/>
                <w:szCs w:val="24"/>
              </w:rPr>
            </w:pPr>
            <w:r w:rsidRPr="00B85AA2">
              <w:rPr>
                <w:color w:val="000000"/>
                <w:sz w:val="24"/>
                <w:szCs w:val="24"/>
              </w:rPr>
              <w:t>Положения данного пункта не поддерживаем, поскольку участие в комиссиях всех районов города членам комиссии не представляется возможным, соответственно, не будет возможности принимать участие в решении важных и спорных вопросов, касающихся деятельности нестационарных торговых объектов.</w:t>
            </w:r>
          </w:p>
          <w:p w:rsidR="00B84397" w:rsidRPr="00B85AA2" w:rsidRDefault="00B84397" w:rsidP="00B84397">
            <w:pPr>
              <w:ind w:firstLine="709"/>
              <w:jc w:val="both"/>
              <w:rPr>
                <w:sz w:val="24"/>
                <w:szCs w:val="24"/>
              </w:rPr>
            </w:pPr>
            <w:r w:rsidRPr="00B85AA2">
              <w:rPr>
                <w:color w:val="000000"/>
                <w:sz w:val="24"/>
                <w:szCs w:val="24"/>
              </w:rPr>
              <w:t>Организация районных комиссий по организации деятельности</w:t>
            </w:r>
            <w:r w:rsidRPr="00B85AA2">
              <w:rPr>
                <w:color w:val="000000"/>
                <w:sz w:val="24"/>
                <w:szCs w:val="24"/>
              </w:rPr>
              <w:br/>
              <w:t xml:space="preserve">нестационарных торговых объектов создаст предпосылки </w:t>
            </w:r>
            <w:proofErr w:type="gramStart"/>
            <w:r w:rsidRPr="00B85AA2">
              <w:rPr>
                <w:color w:val="000000"/>
                <w:sz w:val="24"/>
                <w:szCs w:val="24"/>
              </w:rPr>
              <w:t>к</w:t>
            </w:r>
            <w:proofErr w:type="gramEnd"/>
            <w:r w:rsidRPr="00B85AA2">
              <w:rPr>
                <w:color w:val="000000"/>
                <w:sz w:val="24"/>
                <w:szCs w:val="24"/>
              </w:rPr>
              <w:t>:</w:t>
            </w:r>
          </w:p>
          <w:p w:rsidR="00B84397" w:rsidRPr="00B85AA2" w:rsidRDefault="00B84397" w:rsidP="00B84397">
            <w:pPr>
              <w:ind w:firstLine="709"/>
              <w:jc w:val="both"/>
              <w:rPr>
                <w:color w:val="000000"/>
                <w:sz w:val="24"/>
                <w:szCs w:val="24"/>
              </w:rPr>
            </w:pPr>
            <w:r w:rsidRPr="00B85AA2">
              <w:rPr>
                <w:color w:val="000000"/>
                <w:sz w:val="24"/>
                <w:szCs w:val="24"/>
              </w:rPr>
              <w:t>- отсутствию единообразия в принятии решений, касающихся вопросов о размещении нестационарных торговых объектов на территории города;</w:t>
            </w:r>
          </w:p>
          <w:p w:rsidR="00B84397" w:rsidRPr="00B85AA2" w:rsidRDefault="00B84397" w:rsidP="00B84397">
            <w:pPr>
              <w:ind w:firstLine="709"/>
              <w:jc w:val="both"/>
              <w:rPr>
                <w:color w:val="000000"/>
                <w:sz w:val="24"/>
                <w:szCs w:val="24"/>
              </w:rPr>
            </w:pPr>
            <w:r w:rsidRPr="00B85AA2">
              <w:rPr>
                <w:color w:val="000000"/>
                <w:sz w:val="24"/>
                <w:szCs w:val="24"/>
              </w:rPr>
              <w:t xml:space="preserve">- сложности мониторинга </w:t>
            </w:r>
            <w:proofErr w:type="gramStart"/>
            <w:r w:rsidRPr="00B85AA2">
              <w:rPr>
                <w:color w:val="000000"/>
                <w:sz w:val="24"/>
                <w:szCs w:val="24"/>
              </w:rPr>
              <w:t>контроля за</w:t>
            </w:r>
            <w:proofErr w:type="gramEnd"/>
            <w:r w:rsidRPr="00B85AA2">
              <w:rPr>
                <w:color w:val="000000"/>
                <w:sz w:val="24"/>
                <w:szCs w:val="24"/>
              </w:rPr>
              <w:t xml:space="preserve"> ситуацией в отношении размещения нестационарных торговых объектов при отсутствии на комиссии представителей министерства;</w:t>
            </w:r>
          </w:p>
          <w:p w:rsidR="00B84397" w:rsidRPr="00B85AA2" w:rsidRDefault="00B84397" w:rsidP="00B84397">
            <w:pPr>
              <w:ind w:firstLine="709"/>
              <w:jc w:val="both"/>
              <w:rPr>
                <w:color w:val="000000"/>
                <w:sz w:val="24"/>
                <w:szCs w:val="24"/>
              </w:rPr>
            </w:pPr>
            <w:r w:rsidRPr="00B85AA2">
              <w:rPr>
                <w:color w:val="000000"/>
                <w:sz w:val="24"/>
                <w:szCs w:val="24"/>
              </w:rPr>
              <w:t>- увеличению обращений представителей малого бизнеса, связанных с недопониманием принятых решений.</w:t>
            </w:r>
          </w:p>
          <w:p w:rsidR="00B84397" w:rsidRPr="00B85AA2" w:rsidRDefault="00B84397" w:rsidP="00B84397">
            <w:pPr>
              <w:ind w:firstLine="709"/>
              <w:jc w:val="both"/>
              <w:rPr>
                <w:color w:val="000000"/>
                <w:sz w:val="24"/>
                <w:szCs w:val="24"/>
              </w:rPr>
            </w:pPr>
            <w:r w:rsidRPr="00B85AA2">
              <w:rPr>
                <w:color w:val="000000"/>
                <w:sz w:val="24"/>
                <w:szCs w:val="24"/>
              </w:rPr>
              <w:t>Также обращаем Ваше внимание, что министерством указанные замечания направлялись в адрес и.о</w:t>
            </w:r>
            <w:proofErr w:type="gramStart"/>
            <w:r w:rsidRPr="00B85AA2">
              <w:rPr>
                <w:color w:val="000000"/>
                <w:sz w:val="24"/>
                <w:szCs w:val="24"/>
              </w:rPr>
              <w:t>.з</w:t>
            </w:r>
            <w:proofErr w:type="gramEnd"/>
            <w:r w:rsidRPr="00B85AA2">
              <w:rPr>
                <w:color w:val="000000"/>
                <w:sz w:val="24"/>
                <w:szCs w:val="24"/>
              </w:rPr>
              <w:t>аместителя главы администрации г.Н.Новгорода Ю.Н.</w:t>
            </w:r>
            <w:r w:rsidR="00571B84">
              <w:rPr>
                <w:color w:val="000000"/>
                <w:sz w:val="24"/>
                <w:szCs w:val="24"/>
              </w:rPr>
              <w:t xml:space="preserve"> </w:t>
            </w:r>
            <w:proofErr w:type="spellStart"/>
            <w:r w:rsidRPr="00B85AA2">
              <w:rPr>
                <w:color w:val="000000"/>
                <w:sz w:val="24"/>
                <w:szCs w:val="24"/>
              </w:rPr>
              <w:t>Мочалкина</w:t>
            </w:r>
            <w:proofErr w:type="spellEnd"/>
            <w:r w:rsidRPr="00B85AA2">
              <w:rPr>
                <w:color w:val="000000"/>
                <w:sz w:val="24"/>
                <w:szCs w:val="24"/>
              </w:rPr>
              <w:t xml:space="preserve"> письмом от 06.09.2018 № 303-02-1094/18. Считаем, что задача органов власти города и области – это создание единых, прозрачных условий для размещения нестационарных торговых объектов на территории города.</w:t>
            </w:r>
          </w:p>
          <w:p w:rsidR="00B84397" w:rsidRPr="00B85AA2" w:rsidRDefault="00B84397" w:rsidP="00B85AA2">
            <w:pPr>
              <w:ind w:firstLine="709"/>
              <w:jc w:val="both"/>
              <w:rPr>
                <w:sz w:val="24"/>
                <w:szCs w:val="24"/>
              </w:rPr>
            </w:pPr>
            <w:r w:rsidRPr="00B85AA2">
              <w:rPr>
                <w:color w:val="000000"/>
                <w:sz w:val="24"/>
                <w:szCs w:val="24"/>
              </w:rPr>
              <w:t xml:space="preserve">В связи с </w:t>
            </w:r>
            <w:proofErr w:type="gramStart"/>
            <w:r w:rsidRPr="00B85AA2">
              <w:rPr>
                <w:color w:val="000000"/>
                <w:sz w:val="24"/>
                <w:szCs w:val="24"/>
              </w:rPr>
              <w:t>вышеизложенным</w:t>
            </w:r>
            <w:proofErr w:type="gramEnd"/>
            <w:r w:rsidRPr="00B85AA2">
              <w:rPr>
                <w:color w:val="000000"/>
                <w:sz w:val="24"/>
                <w:szCs w:val="24"/>
              </w:rPr>
              <w:t>, считаем необходимым сохранить действующую комиссию по организации деятельности нестационарных торговых объектов на территории г.Н.Новгорода.</w:t>
            </w:r>
          </w:p>
        </w:tc>
        <w:tc>
          <w:tcPr>
            <w:tcW w:w="2551" w:type="dxa"/>
          </w:tcPr>
          <w:p w:rsidR="00B84397" w:rsidRPr="00B42860" w:rsidRDefault="00B84397" w:rsidP="00B84397">
            <w:pPr>
              <w:pStyle w:val="21"/>
              <w:tabs>
                <w:tab w:val="left" w:pos="993"/>
              </w:tabs>
              <w:ind w:firstLine="80"/>
              <w:jc w:val="left"/>
              <w:rPr>
                <w:sz w:val="24"/>
                <w:szCs w:val="24"/>
              </w:rPr>
            </w:pPr>
            <w:r>
              <w:rPr>
                <w:sz w:val="24"/>
                <w:szCs w:val="24"/>
              </w:rPr>
              <w:t>Министерство промышленности, торговли и предпринимательства Нижегородской области</w:t>
            </w:r>
          </w:p>
        </w:tc>
        <w:tc>
          <w:tcPr>
            <w:tcW w:w="3969" w:type="dxa"/>
          </w:tcPr>
          <w:p w:rsidR="00B84397" w:rsidRPr="00B42860" w:rsidRDefault="00FD1313" w:rsidP="00AD38D1">
            <w:pPr>
              <w:pStyle w:val="21"/>
              <w:tabs>
                <w:tab w:val="left" w:pos="993"/>
              </w:tabs>
              <w:ind w:firstLine="363"/>
              <w:rPr>
                <w:sz w:val="24"/>
                <w:szCs w:val="24"/>
              </w:rPr>
            </w:pPr>
            <w:r>
              <w:rPr>
                <w:sz w:val="24"/>
                <w:szCs w:val="24"/>
              </w:rPr>
              <w:t>Отклонить</w:t>
            </w:r>
          </w:p>
        </w:tc>
      </w:tr>
    </w:tbl>
    <w:p w:rsidR="001235FF" w:rsidRDefault="001235FF" w:rsidP="00970546">
      <w:pPr>
        <w:pStyle w:val="ConsPlusNormal"/>
        <w:ind w:firstLine="0"/>
        <w:jc w:val="both"/>
        <w:rPr>
          <w:rFonts w:ascii="Times New Roman" w:hAnsi="Times New Roman" w:cs="Times New Roman"/>
          <w:sz w:val="28"/>
          <w:szCs w:val="28"/>
        </w:rPr>
      </w:pPr>
    </w:p>
    <w:p w:rsidR="00A9766E" w:rsidRPr="00AD38D1" w:rsidRDefault="00A9766E" w:rsidP="00B64667">
      <w:pPr>
        <w:pStyle w:val="ConsPlusNormal"/>
        <w:ind w:firstLine="0"/>
        <w:jc w:val="both"/>
        <w:rPr>
          <w:rFonts w:ascii="Times New Roman" w:hAnsi="Times New Roman" w:cs="Times New Roman"/>
          <w:sz w:val="28"/>
          <w:szCs w:val="28"/>
        </w:rPr>
      </w:pPr>
      <w:proofErr w:type="gramStart"/>
      <w:r w:rsidRPr="00AD38D1">
        <w:rPr>
          <w:rFonts w:ascii="Times New Roman" w:hAnsi="Times New Roman" w:cs="Times New Roman"/>
          <w:sz w:val="28"/>
          <w:szCs w:val="28"/>
        </w:rPr>
        <w:t>Исполняющий</w:t>
      </w:r>
      <w:proofErr w:type="gramEnd"/>
      <w:r w:rsidRPr="00AD38D1">
        <w:rPr>
          <w:rFonts w:ascii="Times New Roman" w:hAnsi="Times New Roman" w:cs="Times New Roman"/>
          <w:sz w:val="28"/>
          <w:szCs w:val="28"/>
        </w:rPr>
        <w:t xml:space="preserve"> обязанности д</w:t>
      </w:r>
      <w:r w:rsidR="00CA5075" w:rsidRPr="00AD38D1">
        <w:rPr>
          <w:rFonts w:ascii="Times New Roman" w:hAnsi="Times New Roman" w:cs="Times New Roman"/>
          <w:sz w:val="28"/>
          <w:szCs w:val="28"/>
        </w:rPr>
        <w:t>иректор</w:t>
      </w:r>
      <w:r w:rsidRPr="00AD38D1">
        <w:rPr>
          <w:rFonts w:ascii="Times New Roman" w:hAnsi="Times New Roman" w:cs="Times New Roman"/>
          <w:sz w:val="28"/>
          <w:szCs w:val="28"/>
        </w:rPr>
        <w:t>а</w:t>
      </w:r>
      <w:r w:rsidR="00CA5075" w:rsidRPr="00AD38D1">
        <w:rPr>
          <w:rFonts w:ascii="Times New Roman" w:hAnsi="Times New Roman" w:cs="Times New Roman"/>
          <w:sz w:val="28"/>
          <w:szCs w:val="28"/>
        </w:rPr>
        <w:t xml:space="preserve"> департамента </w:t>
      </w:r>
    </w:p>
    <w:p w:rsidR="00A9766E" w:rsidRPr="00AD38D1" w:rsidRDefault="007A01B4" w:rsidP="00B64667">
      <w:pPr>
        <w:pStyle w:val="ConsPlusNormal"/>
        <w:ind w:firstLine="0"/>
        <w:jc w:val="both"/>
        <w:rPr>
          <w:rFonts w:ascii="Times New Roman" w:hAnsi="Times New Roman" w:cs="Times New Roman"/>
          <w:sz w:val="28"/>
          <w:szCs w:val="28"/>
        </w:rPr>
      </w:pPr>
      <w:r w:rsidRPr="00AD38D1">
        <w:rPr>
          <w:rFonts w:ascii="Times New Roman" w:hAnsi="Times New Roman" w:cs="Times New Roman"/>
          <w:sz w:val="28"/>
          <w:szCs w:val="28"/>
        </w:rPr>
        <w:t>э</w:t>
      </w:r>
      <w:r w:rsidR="00CA5075" w:rsidRPr="00AD38D1">
        <w:rPr>
          <w:rFonts w:ascii="Times New Roman" w:hAnsi="Times New Roman" w:cs="Times New Roman"/>
          <w:sz w:val="28"/>
          <w:szCs w:val="28"/>
        </w:rPr>
        <w:t>кономического</w:t>
      </w:r>
      <w:r w:rsidR="00A9766E" w:rsidRPr="00AD38D1">
        <w:rPr>
          <w:rFonts w:ascii="Times New Roman" w:hAnsi="Times New Roman" w:cs="Times New Roman"/>
          <w:sz w:val="28"/>
          <w:szCs w:val="28"/>
        </w:rPr>
        <w:t xml:space="preserve"> </w:t>
      </w:r>
      <w:r w:rsidR="00CA5075" w:rsidRPr="00AD38D1">
        <w:rPr>
          <w:rFonts w:ascii="Times New Roman" w:hAnsi="Times New Roman" w:cs="Times New Roman"/>
          <w:sz w:val="28"/>
          <w:szCs w:val="28"/>
        </w:rPr>
        <w:t xml:space="preserve">развития, предпринимательства </w:t>
      </w:r>
    </w:p>
    <w:p w:rsidR="00CA5075" w:rsidRPr="00284FA0" w:rsidRDefault="00CA5075" w:rsidP="00A9766E">
      <w:pPr>
        <w:pStyle w:val="ConsPlusNormal"/>
        <w:ind w:firstLine="0"/>
        <w:jc w:val="both"/>
        <w:rPr>
          <w:rFonts w:ascii="Times New Roman" w:hAnsi="Times New Roman" w:cs="Times New Roman"/>
          <w:sz w:val="24"/>
          <w:szCs w:val="24"/>
        </w:rPr>
      </w:pPr>
      <w:r w:rsidRPr="00AD38D1">
        <w:rPr>
          <w:rFonts w:ascii="Times New Roman" w:hAnsi="Times New Roman" w:cs="Times New Roman"/>
          <w:sz w:val="28"/>
          <w:szCs w:val="28"/>
        </w:rPr>
        <w:t>и закупок</w:t>
      </w:r>
      <w:r w:rsidR="00A9766E" w:rsidRPr="00AD38D1">
        <w:rPr>
          <w:rFonts w:ascii="Times New Roman" w:hAnsi="Times New Roman" w:cs="Times New Roman"/>
          <w:sz w:val="28"/>
          <w:szCs w:val="28"/>
        </w:rPr>
        <w:t xml:space="preserve"> </w:t>
      </w:r>
      <w:r w:rsidRPr="00AD38D1">
        <w:rPr>
          <w:rFonts w:ascii="Times New Roman" w:hAnsi="Times New Roman" w:cs="Times New Roman"/>
          <w:sz w:val="28"/>
          <w:szCs w:val="28"/>
        </w:rPr>
        <w:t xml:space="preserve">администрации города Нижнего Новгорода                          </w:t>
      </w:r>
      <w:r w:rsidR="00AD38D1">
        <w:rPr>
          <w:rFonts w:ascii="Times New Roman" w:hAnsi="Times New Roman" w:cs="Times New Roman"/>
          <w:sz w:val="28"/>
          <w:szCs w:val="28"/>
        </w:rPr>
        <w:t xml:space="preserve">   </w:t>
      </w:r>
      <w:r w:rsidRPr="00AD38D1">
        <w:rPr>
          <w:rFonts w:ascii="Times New Roman" w:hAnsi="Times New Roman" w:cs="Times New Roman"/>
          <w:sz w:val="28"/>
          <w:szCs w:val="28"/>
        </w:rPr>
        <w:t xml:space="preserve">                                                                 </w:t>
      </w:r>
      <w:r w:rsidR="00A9766E" w:rsidRPr="00AD38D1">
        <w:rPr>
          <w:rFonts w:ascii="Times New Roman" w:hAnsi="Times New Roman" w:cs="Times New Roman"/>
          <w:sz w:val="28"/>
          <w:szCs w:val="28"/>
        </w:rPr>
        <w:t xml:space="preserve"> М.Л. Антипова</w:t>
      </w:r>
      <w:r w:rsidRPr="00AD38D1">
        <w:rPr>
          <w:rFonts w:ascii="Times New Roman" w:hAnsi="Times New Roman" w:cs="Times New Roman"/>
          <w:sz w:val="28"/>
          <w:szCs w:val="28"/>
        </w:rPr>
        <w:t xml:space="preserve"> </w:t>
      </w:r>
    </w:p>
    <w:sectPr w:rsidR="00CA5075" w:rsidRPr="00284FA0" w:rsidSect="00EA32E9">
      <w:headerReference w:type="even" r:id="rId11"/>
      <w:headerReference w:type="default" r:id="rId12"/>
      <w:pgSz w:w="16834" w:h="11907" w:orient="landscape" w:code="9"/>
      <w:pgMar w:top="454" w:right="992" w:bottom="454" w:left="851"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4F" w:rsidRDefault="0027074F">
      <w:r>
        <w:separator/>
      </w:r>
    </w:p>
  </w:endnote>
  <w:endnote w:type="continuationSeparator" w:id="0">
    <w:p w:rsidR="0027074F" w:rsidRDefault="0027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4F" w:rsidRDefault="0027074F">
      <w:r>
        <w:separator/>
      </w:r>
    </w:p>
  </w:footnote>
  <w:footnote w:type="continuationSeparator" w:id="0">
    <w:p w:rsidR="0027074F" w:rsidRDefault="0027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5E" w:rsidRDefault="00025427" w:rsidP="00B25170">
    <w:pPr>
      <w:pStyle w:val="ac"/>
      <w:framePr w:wrap="around" w:vAnchor="text" w:hAnchor="margin" w:xAlign="center" w:y="1"/>
      <w:rPr>
        <w:rStyle w:val="ae"/>
      </w:rPr>
    </w:pPr>
    <w:r>
      <w:rPr>
        <w:rStyle w:val="ae"/>
      </w:rPr>
      <w:fldChar w:fldCharType="begin"/>
    </w:r>
    <w:r w:rsidR="00F2745E">
      <w:rPr>
        <w:rStyle w:val="ae"/>
      </w:rPr>
      <w:instrText xml:space="preserve">PAGE  </w:instrText>
    </w:r>
    <w:r>
      <w:rPr>
        <w:rStyle w:val="ae"/>
      </w:rPr>
      <w:fldChar w:fldCharType="end"/>
    </w:r>
  </w:p>
  <w:p w:rsidR="00F2745E" w:rsidRDefault="00F2745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5E" w:rsidRPr="00B21B73" w:rsidRDefault="00F2745E" w:rsidP="00B21B73">
    <w:pPr>
      <w:pStyle w:val="ac"/>
      <w:framePr w:wrap="around" w:vAnchor="text" w:hAnchor="margin" w:xAlign="center" w:y="238"/>
      <w:rPr>
        <w:rStyle w:val="ae"/>
        <w:sz w:val="24"/>
        <w:szCs w:val="24"/>
      </w:rPr>
    </w:pPr>
  </w:p>
  <w:p w:rsidR="00F2745E" w:rsidRDefault="00F2745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085"/>
      <w:docPartObj>
        <w:docPartGallery w:val="Page Numbers (Top of Page)"/>
        <w:docPartUnique/>
      </w:docPartObj>
    </w:sdtPr>
    <w:sdtContent>
      <w:p w:rsidR="00F2745E" w:rsidRDefault="00025427">
        <w:pPr>
          <w:pStyle w:val="ac"/>
          <w:jc w:val="center"/>
        </w:pPr>
        <w:fldSimple w:instr=" PAGE   \* MERGEFORMAT ">
          <w:r w:rsidR="00BA4098">
            <w:rPr>
              <w:noProof/>
            </w:rPr>
            <w:t>2</w:t>
          </w:r>
        </w:fldSimple>
      </w:p>
    </w:sdtContent>
  </w:sdt>
  <w:p w:rsidR="00F2745E" w:rsidRDefault="00F2745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5E" w:rsidRDefault="00025427" w:rsidP="00B25170">
    <w:pPr>
      <w:pStyle w:val="ac"/>
      <w:framePr w:wrap="around" w:vAnchor="text" w:hAnchor="margin" w:xAlign="center" w:y="1"/>
      <w:rPr>
        <w:rStyle w:val="ae"/>
      </w:rPr>
    </w:pPr>
    <w:r>
      <w:rPr>
        <w:rStyle w:val="ae"/>
      </w:rPr>
      <w:fldChar w:fldCharType="begin"/>
    </w:r>
    <w:r w:rsidR="00F2745E">
      <w:rPr>
        <w:rStyle w:val="ae"/>
      </w:rPr>
      <w:instrText xml:space="preserve">PAGE  </w:instrText>
    </w:r>
    <w:r>
      <w:rPr>
        <w:rStyle w:val="ae"/>
      </w:rPr>
      <w:fldChar w:fldCharType="end"/>
    </w:r>
  </w:p>
  <w:p w:rsidR="00F2745E" w:rsidRDefault="00F2745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086"/>
      <w:docPartObj>
        <w:docPartGallery w:val="Page Numbers (Top of Page)"/>
        <w:docPartUnique/>
      </w:docPartObj>
    </w:sdtPr>
    <w:sdtContent>
      <w:p w:rsidR="00F2745E" w:rsidRDefault="00025427">
        <w:pPr>
          <w:pStyle w:val="ac"/>
          <w:jc w:val="center"/>
        </w:pPr>
        <w:fldSimple w:instr=" PAGE   \* MERGEFORMAT ">
          <w:r w:rsidR="00BA4098">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1E2BE6"/>
    <w:lvl w:ilvl="0">
      <w:numFmt w:val="bullet"/>
      <w:lvlText w:val="*"/>
      <w:lvlJc w:val="left"/>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094D06A8"/>
    <w:multiLevelType w:val="hybridMultilevel"/>
    <w:tmpl w:val="349822F6"/>
    <w:lvl w:ilvl="0" w:tplc="BB9C07A8">
      <w:start w:val="1"/>
      <w:numFmt w:val="decimal"/>
      <w:lvlText w:val="%1."/>
      <w:lvlJc w:val="left"/>
      <w:pPr>
        <w:tabs>
          <w:tab w:val="num" w:pos="750"/>
        </w:tabs>
        <w:ind w:left="750" w:hanging="39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9E6FD3"/>
    <w:multiLevelType w:val="singleLevel"/>
    <w:tmpl w:val="94D29FF8"/>
    <w:lvl w:ilvl="0">
      <w:start w:val="15"/>
      <w:numFmt w:val="decimal"/>
      <w:lvlText w:val="%1)"/>
      <w:legacy w:legacy="1" w:legacySpace="0" w:legacyIndent="437"/>
      <w:lvlJc w:val="left"/>
      <w:rPr>
        <w:rFonts w:ascii="Times New Roman" w:hAnsi="Times New Roman" w:cs="Times New Roman" w:hint="default"/>
      </w:rPr>
    </w:lvl>
  </w:abstractNum>
  <w:abstractNum w:abstractNumId="4">
    <w:nsid w:val="1B4C61B5"/>
    <w:multiLevelType w:val="singleLevel"/>
    <w:tmpl w:val="40E4D8A6"/>
    <w:lvl w:ilvl="0">
      <w:start w:val="5"/>
      <w:numFmt w:val="decimal"/>
      <w:lvlText w:val="%1."/>
      <w:legacy w:legacy="1" w:legacySpace="0" w:legacyIndent="350"/>
      <w:lvlJc w:val="left"/>
      <w:rPr>
        <w:rFonts w:ascii="Times New Roman" w:hAnsi="Times New Roman" w:cs="Times New Roman" w:hint="default"/>
      </w:rPr>
    </w:lvl>
  </w:abstractNum>
  <w:abstractNum w:abstractNumId="5">
    <w:nsid w:val="1C65187D"/>
    <w:multiLevelType w:val="singleLevel"/>
    <w:tmpl w:val="624465D4"/>
    <w:lvl w:ilvl="0">
      <w:start w:val="25"/>
      <w:numFmt w:val="decimal"/>
      <w:lvlText w:val="%1)"/>
      <w:legacy w:legacy="1" w:legacySpace="0" w:legacyIndent="446"/>
      <w:lvlJc w:val="left"/>
      <w:rPr>
        <w:rFonts w:ascii="Times New Roman" w:hAnsi="Times New Roman" w:cs="Times New Roman" w:hint="default"/>
      </w:rPr>
    </w:lvl>
  </w:abstractNum>
  <w:abstractNum w:abstractNumId="6">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7">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BE22E7B"/>
    <w:multiLevelType w:val="singleLevel"/>
    <w:tmpl w:val="D0FAB4D2"/>
    <w:lvl w:ilvl="0">
      <w:numFmt w:val="bullet"/>
      <w:lvlText w:val="-"/>
      <w:lvlJc w:val="left"/>
      <w:pPr>
        <w:tabs>
          <w:tab w:val="num" w:pos="1080"/>
        </w:tabs>
        <w:ind w:left="1080" w:hanging="360"/>
      </w:pPr>
      <w:rPr>
        <w:rFonts w:hint="default"/>
      </w:rPr>
    </w:lvl>
  </w:abstractNum>
  <w:abstractNum w:abstractNumId="9">
    <w:nsid w:val="316076AA"/>
    <w:multiLevelType w:val="hybridMultilevel"/>
    <w:tmpl w:val="03E24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E7E0C"/>
    <w:multiLevelType w:val="multilevel"/>
    <w:tmpl w:val="0B18EE6C"/>
    <w:lvl w:ilvl="0">
      <w:start w:val="1"/>
      <w:numFmt w:val="decimal"/>
      <w:lvlText w:val="%1."/>
      <w:lvlJc w:val="left"/>
      <w:pPr>
        <w:ind w:left="720" w:hanging="360"/>
      </w:pPr>
      <w:rPr>
        <w:rFonts w:hint="default"/>
      </w:rPr>
    </w:lvl>
    <w:lvl w:ilvl="1">
      <w:start w:val="3"/>
      <w:numFmt w:val="decimal"/>
      <w:isLgl/>
      <w:lvlText w:val="%1.%2."/>
      <w:lvlJc w:val="left"/>
      <w:pPr>
        <w:ind w:left="972" w:hanging="540"/>
      </w:pPr>
      <w:rPr>
        <w:rFonts w:hint="default"/>
        <w:u w:val="none"/>
      </w:rPr>
    </w:lvl>
    <w:lvl w:ilvl="2">
      <w:start w:val="4"/>
      <w:numFmt w:val="decimal"/>
      <w:isLgl/>
      <w:lvlText w:val="%1.%2.%3."/>
      <w:lvlJc w:val="left"/>
      <w:pPr>
        <w:ind w:left="1224" w:hanging="720"/>
      </w:pPr>
      <w:rPr>
        <w:rFonts w:hint="default"/>
        <w:u w:val="none"/>
      </w:rPr>
    </w:lvl>
    <w:lvl w:ilvl="3">
      <w:start w:val="1"/>
      <w:numFmt w:val="decimal"/>
      <w:isLgl/>
      <w:lvlText w:val="%1.%2.%3.%4."/>
      <w:lvlJc w:val="left"/>
      <w:pPr>
        <w:ind w:left="1296" w:hanging="720"/>
      </w:pPr>
      <w:rPr>
        <w:rFonts w:hint="default"/>
        <w:u w:val="none"/>
      </w:rPr>
    </w:lvl>
    <w:lvl w:ilvl="4">
      <w:start w:val="1"/>
      <w:numFmt w:val="decimal"/>
      <w:isLgl/>
      <w:lvlText w:val="%1.%2.%3.%4.%5."/>
      <w:lvlJc w:val="left"/>
      <w:pPr>
        <w:ind w:left="1728"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232" w:hanging="1440"/>
      </w:pPr>
      <w:rPr>
        <w:rFonts w:hint="default"/>
        <w:u w:val="none"/>
      </w:rPr>
    </w:lvl>
    <w:lvl w:ilvl="7">
      <w:start w:val="1"/>
      <w:numFmt w:val="decimal"/>
      <w:isLgl/>
      <w:lvlText w:val="%1.%2.%3.%4.%5.%6.%7.%8."/>
      <w:lvlJc w:val="left"/>
      <w:pPr>
        <w:ind w:left="2304" w:hanging="1440"/>
      </w:pPr>
      <w:rPr>
        <w:rFonts w:hint="default"/>
        <w:u w:val="none"/>
      </w:rPr>
    </w:lvl>
    <w:lvl w:ilvl="8">
      <w:start w:val="1"/>
      <w:numFmt w:val="decimal"/>
      <w:isLgl/>
      <w:lvlText w:val="%1.%2.%3.%4.%5.%6.%7.%8.%9."/>
      <w:lvlJc w:val="left"/>
      <w:pPr>
        <w:ind w:left="2736" w:hanging="1800"/>
      </w:pPr>
      <w:rPr>
        <w:rFonts w:hint="default"/>
        <w:u w:val="none"/>
      </w:rPr>
    </w:lvl>
  </w:abstractNum>
  <w:abstractNum w:abstractNumId="11">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93B5DF9"/>
    <w:multiLevelType w:val="singleLevel"/>
    <w:tmpl w:val="D66CA90C"/>
    <w:lvl w:ilvl="0">
      <w:start w:val="1"/>
      <w:numFmt w:val="decimal"/>
      <w:lvlText w:val="%1."/>
      <w:legacy w:legacy="1" w:legacySpace="0" w:legacyIndent="345"/>
      <w:lvlJc w:val="left"/>
      <w:rPr>
        <w:rFonts w:ascii="Times New Roman" w:hAnsi="Times New Roman" w:cs="Times New Roman" w:hint="default"/>
      </w:rPr>
    </w:lvl>
  </w:abstractNum>
  <w:abstractNum w:abstractNumId="13">
    <w:nsid w:val="3E493D83"/>
    <w:multiLevelType w:val="singleLevel"/>
    <w:tmpl w:val="0E5E6C68"/>
    <w:lvl w:ilvl="0">
      <w:start w:val="22"/>
      <w:numFmt w:val="decimal"/>
      <w:lvlText w:val="%1)"/>
      <w:legacy w:legacy="1" w:legacySpace="0" w:legacyIndent="475"/>
      <w:lvlJc w:val="left"/>
      <w:rPr>
        <w:rFonts w:ascii="Times New Roman" w:hAnsi="Times New Roman" w:cs="Times New Roman" w:hint="default"/>
      </w:rPr>
    </w:lvl>
  </w:abstractNum>
  <w:abstractNum w:abstractNumId="14">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15">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17">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18">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4FF93BAE"/>
    <w:multiLevelType w:val="hybridMultilevel"/>
    <w:tmpl w:val="D1983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22">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23">
    <w:nsid w:val="55ED233D"/>
    <w:multiLevelType w:val="singleLevel"/>
    <w:tmpl w:val="0CBAA32A"/>
    <w:lvl w:ilvl="0">
      <w:start w:val="12"/>
      <w:numFmt w:val="decimal"/>
      <w:lvlText w:val="%1."/>
      <w:legacy w:legacy="1" w:legacySpace="0" w:legacyIndent="317"/>
      <w:lvlJc w:val="left"/>
      <w:rPr>
        <w:rFonts w:ascii="Times New Roman" w:hAnsi="Times New Roman" w:cs="Times New Roman" w:hint="default"/>
      </w:rPr>
    </w:lvl>
  </w:abstractNum>
  <w:abstractNum w:abstractNumId="24">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8">
    <w:nsid w:val="655E23E9"/>
    <w:multiLevelType w:val="hybridMultilevel"/>
    <w:tmpl w:val="4F04A2D4"/>
    <w:lvl w:ilvl="0" w:tplc="B1849E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87E7173"/>
    <w:multiLevelType w:val="singleLevel"/>
    <w:tmpl w:val="14D220EA"/>
    <w:lvl w:ilvl="0">
      <w:start w:val="3"/>
      <w:numFmt w:val="decimal"/>
      <w:lvlText w:val="%1."/>
      <w:legacy w:legacy="1" w:legacySpace="0" w:legacyIndent="288"/>
      <w:lvlJc w:val="left"/>
      <w:rPr>
        <w:rFonts w:ascii="Times New Roman" w:hAnsi="Times New Roman" w:cs="Times New Roman" w:hint="default"/>
      </w:rPr>
    </w:lvl>
  </w:abstractNum>
  <w:abstractNum w:abstractNumId="30">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6FA60697"/>
    <w:multiLevelType w:val="singleLevel"/>
    <w:tmpl w:val="EF787C8C"/>
    <w:lvl w:ilvl="0">
      <w:start w:val="1"/>
      <w:numFmt w:val="decimal"/>
      <w:lvlText w:val="3.4.%1."/>
      <w:legacy w:legacy="1" w:legacySpace="0" w:legacyIndent="696"/>
      <w:lvlJc w:val="left"/>
      <w:rPr>
        <w:rFonts w:ascii="Times New Roman" w:hAnsi="Times New Roman" w:cs="Times New Roman" w:hint="default"/>
      </w:rPr>
    </w:lvl>
  </w:abstractNum>
  <w:abstractNum w:abstractNumId="32">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3">
    <w:nsid w:val="78D9700C"/>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0"/>
  </w:num>
  <w:num w:numId="2">
    <w:abstractNumId w:val="18"/>
  </w:num>
  <w:num w:numId="3">
    <w:abstractNumId w:val="6"/>
  </w:num>
  <w:num w:numId="4">
    <w:abstractNumId w:val="1"/>
  </w:num>
  <w:num w:numId="5">
    <w:abstractNumId w:val="16"/>
  </w:num>
  <w:num w:numId="6">
    <w:abstractNumId w:val="7"/>
  </w:num>
  <w:num w:numId="7">
    <w:abstractNumId w:val="19"/>
  </w:num>
  <w:num w:numId="8">
    <w:abstractNumId w:val="14"/>
  </w:num>
  <w:num w:numId="9">
    <w:abstractNumId w:val="17"/>
  </w:num>
  <w:num w:numId="10">
    <w:abstractNumId w:val="27"/>
  </w:num>
  <w:num w:numId="11">
    <w:abstractNumId w:val="8"/>
  </w:num>
  <w:num w:numId="12">
    <w:abstractNumId w:val="32"/>
  </w:num>
  <w:num w:numId="13">
    <w:abstractNumId w:val="22"/>
  </w:num>
  <w:num w:numId="14">
    <w:abstractNumId w:val="15"/>
  </w:num>
  <w:num w:numId="15">
    <w:abstractNumId w:val="24"/>
  </w:num>
  <w:num w:numId="16">
    <w:abstractNumId w:val="11"/>
  </w:num>
  <w:num w:numId="17">
    <w:abstractNumId w:val="25"/>
  </w:num>
  <w:num w:numId="18">
    <w:abstractNumId w:val="26"/>
  </w:num>
  <w:num w:numId="19">
    <w:abstractNumId w:val="21"/>
  </w:num>
  <w:num w:numId="20">
    <w:abstractNumId w:val="33"/>
  </w:num>
  <w:num w:numId="21">
    <w:abstractNumId w:val="28"/>
  </w:num>
  <w:num w:numId="22">
    <w:abstractNumId w:val="20"/>
  </w:num>
  <w:num w:numId="23">
    <w:abstractNumId w:val="2"/>
  </w:num>
  <w:num w:numId="24">
    <w:abstractNumId w:val="9"/>
  </w:num>
  <w:num w:numId="25">
    <w:abstractNumId w:val="3"/>
  </w:num>
  <w:num w:numId="26">
    <w:abstractNumId w:val="10"/>
  </w:num>
  <w:num w:numId="27">
    <w:abstractNumId w:val="13"/>
  </w:num>
  <w:num w:numId="28">
    <w:abstractNumId w:val="5"/>
  </w:num>
  <w:num w:numId="29">
    <w:abstractNumId w:val="12"/>
  </w:num>
  <w:num w:numId="30">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31">
    <w:abstractNumId w:val="23"/>
  </w:num>
  <w:num w:numId="32">
    <w:abstractNumId w:val="29"/>
  </w:num>
  <w:num w:numId="33">
    <w:abstractNumId w:val="4"/>
  </w:num>
  <w:num w:numId="34">
    <w:abstractNumId w:val="31"/>
  </w:num>
  <w:num w:numId="35">
    <w:abstractNumId w:val="0"/>
    <w:lvlOverride w:ilvl="0">
      <w:lvl w:ilvl="0">
        <w:start w:val="65535"/>
        <w:numFmt w:val="bullet"/>
        <w:lvlText w:val="•"/>
        <w:legacy w:legacy="1" w:legacySpace="0" w:legacyIndent="350"/>
        <w:lvlJc w:val="left"/>
        <w:rPr>
          <w:rFonts w:ascii="Microsoft Sans Serif" w:hAnsi="Microsoft Sans Serif" w:cs="Microsoft Sans Serif" w:hint="default"/>
        </w:rPr>
      </w:lvl>
    </w:lvlOverride>
  </w:num>
  <w:num w:numId="36">
    <w:abstractNumId w:val="0"/>
    <w:lvlOverride w:ilvl="0">
      <w:lvl w:ilvl="0">
        <w:start w:val="65535"/>
        <w:numFmt w:val="bullet"/>
        <w:lvlText w:val="•"/>
        <w:legacy w:legacy="1" w:legacySpace="0" w:legacyIndent="360"/>
        <w:lvlJc w:val="left"/>
        <w:rPr>
          <w:rFonts w:ascii="Microsoft Sans Serif" w:hAnsi="Microsoft Sans Serif" w:cs="Microsoft Sans Serif"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E2AD7"/>
    <w:rsid w:val="00002944"/>
    <w:rsid w:val="000035DD"/>
    <w:rsid w:val="00007CBD"/>
    <w:rsid w:val="00007F7B"/>
    <w:rsid w:val="000116EB"/>
    <w:rsid w:val="000239F0"/>
    <w:rsid w:val="00023F2A"/>
    <w:rsid w:val="00025427"/>
    <w:rsid w:val="00034EE2"/>
    <w:rsid w:val="00035C06"/>
    <w:rsid w:val="000402F0"/>
    <w:rsid w:val="00047D3C"/>
    <w:rsid w:val="00052381"/>
    <w:rsid w:val="00052F80"/>
    <w:rsid w:val="0005602F"/>
    <w:rsid w:val="00061B9A"/>
    <w:rsid w:val="00062A1F"/>
    <w:rsid w:val="00072352"/>
    <w:rsid w:val="00073C1F"/>
    <w:rsid w:val="00076DC8"/>
    <w:rsid w:val="00083E70"/>
    <w:rsid w:val="0008435A"/>
    <w:rsid w:val="000850C6"/>
    <w:rsid w:val="00087119"/>
    <w:rsid w:val="00087287"/>
    <w:rsid w:val="00093A18"/>
    <w:rsid w:val="00095564"/>
    <w:rsid w:val="00095996"/>
    <w:rsid w:val="000A534A"/>
    <w:rsid w:val="000B47E2"/>
    <w:rsid w:val="000C6282"/>
    <w:rsid w:val="000C6F02"/>
    <w:rsid w:val="000D17A5"/>
    <w:rsid w:val="000D546B"/>
    <w:rsid w:val="000E3683"/>
    <w:rsid w:val="000E3E51"/>
    <w:rsid w:val="000E4453"/>
    <w:rsid w:val="000F7593"/>
    <w:rsid w:val="00100873"/>
    <w:rsid w:val="00113D6F"/>
    <w:rsid w:val="00117892"/>
    <w:rsid w:val="0012333F"/>
    <w:rsid w:val="001235FF"/>
    <w:rsid w:val="001242E4"/>
    <w:rsid w:val="0012612E"/>
    <w:rsid w:val="001310AB"/>
    <w:rsid w:val="00141BA7"/>
    <w:rsid w:val="00142494"/>
    <w:rsid w:val="001462AB"/>
    <w:rsid w:val="00162A8B"/>
    <w:rsid w:val="0017287A"/>
    <w:rsid w:val="001738AE"/>
    <w:rsid w:val="00174BA6"/>
    <w:rsid w:val="00177580"/>
    <w:rsid w:val="00186008"/>
    <w:rsid w:val="00191FD5"/>
    <w:rsid w:val="001A5816"/>
    <w:rsid w:val="001C232B"/>
    <w:rsid w:val="001C3149"/>
    <w:rsid w:val="001C322B"/>
    <w:rsid w:val="001C7BDD"/>
    <w:rsid w:val="001D5996"/>
    <w:rsid w:val="001D5D5A"/>
    <w:rsid w:val="001E0AE6"/>
    <w:rsid w:val="001F0E25"/>
    <w:rsid w:val="001F3F82"/>
    <w:rsid w:val="00200606"/>
    <w:rsid w:val="002076DA"/>
    <w:rsid w:val="00221217"/>
    <w:rsid w:val="00221D77"/>
    <w:rsid w:val="00224A20"/>
    <w:rsid w:val="00237B9B"/>
    <w:rsid w:val="002437FB"/>
    <w:rsid w:val="00243952"/>
    <w:rsid w:val="002509DB"/>
    <w:rsid w:val="00254192"/>
    <w:rsid w:val="00255B3C"/>
    <w:rsid w:val="00261C8E"/>
    <w:rsid w:val="00265CD8"/>
    <w:rsid w:val="0027074F"/>
    <w:rsid w:val="00270AC1"/>
    <w:rsid w:val="002822F5"/>
    <w:rsid w:val="00284FA0"/>
    <w:rsid w:val="00285D5E"/>
    <w:rsid w:val="002871E5"/>
    <w:rsid w:val="00295108"/>
    <w:rsid w:val="002A391D"/>
    <w:rsid w:val="002B1AF0"/>
    <w:rsid w:val="002B4D1F"/>
    <w:rsid w:val="002B6119"/>
    <w:rsid w:val="002B662A"/>
    <w:rsid w:val="002C0E8E"/>
    <w:rsid w:val="002C16E3"/>
    <w:rsid w:val="002C530D"/>
    <w:rsid w:val="002D67B6"/>
    <w:rsid w:val="002E1289"/>
    <w:rsid w:val="002E3B38"/>
    <w:rsid w:val="002E77E7"/>
    <w:rsid w:val="002F05D2"/>
    <w:rsid w:val="002F40EC"/>
    <w:rsid w:val="002F516A"/>
    <w:rsid w:val="002F6234"/>
    <w:rsid w:val="002F75F3"/>
    <w:rsid w:val="00304EAD"/>
    <w:rsid w:val="0031317B"/>
    <w:rsid w:val="00320973"/>
    <w:rsid w:val="003216C3"/>
    <w:rsid w:val="00330F3B"/>
    <w:rsid w:val="00333A05"/>
    <w:rsid w:val="00357F73"/>
    <w:rsid w:val="00370A6C"/>
    <w:rsid w:val="003731AE"/>
    <w:rsid w:val="003832F0"/>
    <w:rsid w:val="00383A1F"/>
    <w:rsid w:val="00392D4D"/>
    <w:rsid w:val="00396562"/>
    <w:rsid w:val="003B0EA9"/>
    <w:rsid w:val="003B27A6"/>
    <w:rsid w:val="003B4A90"/>
    <w:rsid w:val="003D6E02"/>
    <w:rsid w:val="003D7E0D"/>
    <w:rsid w:val="003E231C"/>
    <w:rsid w:val="003F0806"/>
    <w:rsid w:val="00400B8A"/>
    <w:rsid w:val="00414378"/>
    <w:rsid w:val="00436D09"/>
    <w:rsid w:val="004442C4"/>
    <w:rsid w:val="00447828"/>
    <w:rsid w:val="0046740A"/>
    <w:rsid w:val="00473FA8"/>
    <w:rsid w:val="00477EF8"/>
    <w:rsid w:val="00481969"/>
    <w:rsid w:val="00482158"/>
    <w:rsid w:val="00483B4D"/>
    <w:rsid w:val="00491375"/>
    <w:rsid w:val="004A0C5A"/>
    <w:rsid w:val="004A7786"/>
    <w:rsid w:val="004B14AD"/>
    <w:rsid w:val="004B6A82"/>
    <w:rsid w:val="004B7B07"/>
    <w:rsid w:val="004C1874"/>
    <w:rsid w:val="004C3759"/>
    <w:rsid w:val="004C3A07"/>
    <w:rsid w:val="004D3DD5"/>
    <w:rsid w:val="004D5C1B"/>
    <w:rsid w:val="004E2FB5"/>
    <w:rsid w:val="004E34DD"/>
    <w:rsid w:val="004F1AEC"/>
    <w:rsid w:val="004F23D6"/>
    <w:rsid w:val="004F4E69"/>
    <w:rsid w:val="004F5763"/>
    <w:rsid w:val="004F5985"/>
    <w:rsid w:val="00502D38"/>
    <w:rsid w:val="00506976"/>
    <w:rsid w:val="00511324"/>
    <w:rsid w:val="00516D18"/>
    <w:rsid w:val="00527CF5"/>
    <w:rsid w:val="00531ECE"/>
    <w:rsid w:val="00533CFD"/>
    <w:rsid w:val="00536CB0"/>
    <w:rsid w:val="00545DC3"/>
    <w:rsid w:val="00551FD8"/>
    <w:rsid w:val="00561A90"/>
    <w:rsid w:val="00563A45"/>
    <w:rsid w:val="0056621C"/>
    <w:rsid w:val="00571B84"/>
    <w:rsid w:val="00574974"/>
    <w:rsid w:val="00577A83"/>
    <w:rsid w:val="00581141"/>
    <w:rsid w:val="00585B00"/>
    <w:rsid w:val="005B559C"/>
    <w:rsid w:val="005C60F8"/>
    <w:rsid w:val="005D16F0"/>
    <w:rsid w:val="005D6630"/>
    <w:rsid w:val="005D7D91"/>
    <w:rsid w:val="005E25C3"/>
    <w:rsid w:val="005E2DC3"/>
    <w:rsid w:val="005F4907"/>
    <w:rsid w:val="005F61B7"/>
    <w:rsid w:val="005F691A"/>
    <w:rsid w:val="00601485"/>
    <w:rsid w:val="00602C78"/>
    <w:rsid w:val="006045A3"/>
    <w:rsid w:val="006141EA"/>
    <w:rsid w:val="00616D15"/>
    <w:rsid w:val="00621F6F"/>
    <w:rsid w:val="00625F52"/>
    <w:rsid w:val="00633CFB"/>
    <w:rsid w:val="0063513B"/>
    <w:rsid w:val="00640CBA"/>
    <w:rsid w:val="00645667"/>
    <w:rsid w:val="0065088A"/>
    <w:rsid w:val="00656E46"/>
    <w:rsid w:val="0065748A"/>
    <w:rsid w:val="00661AA8"/>
    <w:rsid w:val="0066563E"/>
    <w:rsid w:val="006676A4"/>
    <w:rsid w:val="00675ECA"/>
    <w:rsid w:val="006835FD"/>
    <w:rsid w:val="00693B14"/>
    <w:rsid w:val="006A2E8E"/>
    <w:rsid w:val="006A522D"/>
    <w:rsid w:val="006A5B66"/>
    <w:rsid w:val="006A6CDC"/>
    <w:rsid w:val="006B044F"/>
    <w:rsid w:val="006B1618"/>
    <w:rsid w:val="006B3B15"/>
    <w:rsid w:val="006B3E10"/>
    <w:rsid w:val="006B46D6"/>
    <w:rsid w:val="006C425A"/>
    <w:rsid w:val="006C640B"/>
    <w:rsid w:val="006D1FA8"/>
    <w:rsid w:val="006D3135"/>
    <w:rsid w:val="006D3181"/>
    <w:rsid w:val="006D4A4B"/>
    <w:rsid w:val="006E24B6"/>
    <w:rsid w:val="006E4A5A"/>
    <w:rsid w:val="006E50C8"/>
    <w:rsid w:val="006F0818"/>
    <w:rsid w:val="006F3208"/>
    <w:rsid w:val="006F44E1"/>
    <w:rsid w:val="006F4C0C"/>
    <w:rsid w:val="00700731"/>
    <w:rsid w:val="00700AA9"/>
    <w:rsid w:val="00703A93"/>
    <w:rsid w:val="0071104A"/>
    <w:rsid w:val="00711BFA"/>
    <w:rsid w:val="00714910"/>
    <w:rsid w:val="007218CC"/>
    <w:rsid w:val="00723C4C"/>
    <w:rsid w:val="00725DDD"/>
    <w:rsid w:val="00726F74"/>
    <w:rsid w:val="00727299"/>
    <w:rsid w:val="00727415"/>
    <w:rsid w:val="00730889"/>
    <w:rsid w:val="00740826"/>
    <w:rsid w:val="00762D66"/>
    <w:rsid w:val="00766247"/>
    <w:rsid w:val="00783299"/>
    <w:rsid w:val="00787483"/>
    <w:rsid w:val="00792A67"/>
    <w:rsid w:val="007A01B4"/>
    <w:rsid w:val="007A29E5"/>
    <w:rsid w:val="007A7360"/>
    <w:rsid w:val="007B5E4F"/>
    <w:rsid w:val="007B63D8"/>
    <w:rsid w:val="007B75B3"/>
    <w:rsid w:val="007C184C"/>
    <w:rsid w:val="007C40F6"/>
    <w:rsid w:val="007C6CE2"/>
    <w:rsid w:val="007D6528"/>
    <w:rsid w:val="007E3E15"/>
    <w:rsid w:val="007F229D"/>
    <w:rsid w:val="00805FD6"/>
    <w:rsid w:val="008074EF"/>
    <w:rsid w:val="00811751"/>
    <w:rsid w:val="00816F7C"/>
    <w:rsid w:val="008220F3"/>
    <w:rsid w:val="00825C96"/>
    <w:rsid w:val="008426EA"/>
    <w:rsid w:val="00847C1B"/>
    <w:rsid w:val="00850C3F"/>
    <w:rsid w:val="008560CD"/>
    <w:rsid w:val="00863449"/>
    <w:rsid w:val="00865517"/>
    <w:rsid w:val="00874D05"/>
    <w:rsid w:val="008839C7"/>
    <w:rsid w:val="00883F92"/>
    <w:rsid w:val="00892F71"/>
    <w:rsid w:val="008A26A7"/>
    <w:rsid w:val="008A7053"/>
    <w:rsid w:val="008C031E"/>
    <w:rsid w:val="008C7CAD"/>
    <w:rsid w:val="008D1FBF"/>
    <w:rsid w:val="008E240B"/>
    <w:rsid w:val="008E2777"/>
    <w:rsid w:val="008E34E2"/>
    <w:rsid w:val="008F1CD7"/>
    <w:rsid w:val="008F54CE"/>
    <w:rsid w:val="0090714C"/>
    <w:rsid w:val="00926CBD"/>
    <w:rsid w:val="0093033C"/>
    <w:rsid w:val="0095203B"/>
    <w:rsid w:val="009522BF"/>
    <w:rsid w:val="009549A8"/>
    <w:rsid w:val="00956F32"/>
    <w:rsid w:val="00963156"/>
    <w:rsid w:val="0096734B"/>
    <w:rsid w:val="00967AF7"/>
    <w:rsid w:val="00970546"/>
    <w:rsid w:val="00974266"/>
    <w:rsid w:val="00976283"/>
    <w:rsid w:val="00977B68"/>
    <w:rsid w:val="00983033"/>
    <w:rsid w:val="00983325"/>
    <w:rsid w:val="00986574"/>
    <w:rsid w:val="009933AE"/>
    <w:rsid w:val="00996617"/>
    <w:rsid w:val="009A0141"/>
    <w:rsid w:val="009A7BAE"/>
    <w:rsid w:val="009D1F1D"/>
    <w:rsid w:val="009F4933"/>
    <w:rsid w:val="00A123B0"/>
    <w:rsid w:val="00A14C1E"/>
    <w:rsid w:val="00A14F04"/>
    <w:rsid w:val="00A26C7F"/>
    <w:rsid w:val="00A34E34"/>
    <w:rsid w:val="00A424E0"/>
    <w:rsid w:val="00A52A98"/>
    <w:rsid w:val="00A674D4"/>
    <w:rsid w:val="00A73EB8"/>
    <w:rsid w:val="00A768AE"/>
    <w:rsid w:val="00A84068"/>
    <w:rsid w:val="00A92B62"/>
    <w:rsid w:val="00A9488B"/>
    <w:rsid w:val="00A952E5"/>
    <w:rsid w:val="00A95C4B"/>
    <w:rsid w:val="00A9766E"/>
    <w:rsid w:val="00AA0FE0"/>
    <w:rsid w:val="00AA18E5"/>
    <w:rsid w:val="00AA1F7C"/>
    <w:rsid w:val="00AA2DC0"/>
    <w:rsid w:val="00AA3222"/>
    <w:rsid w:val="00AA3A5A"/>
    <w:rsid w:val="00AB1158"/>
    <w:rsid w:val="00AB185B"/>
    <w:rsid w:val="00AB2493"/>
    <w:rsid w:val="00AC4D86"/>
    <w:rsid w:val="00AD38D1"/>
    <w:rsid w:val="00AD3AE6"/>
    <w:rsid w:val="00AD4D4F"/>
    <w:rsid w:val="00AE3D38"/>
    <w:rsid w:val="00AE643D"/>
    <w:rsid w:val="00AF30A9"/>
    <w:rsid w:val="00AF338A"/>
    <w:rsid w:val="00AF44A4"/>
    <w:rsid w:val="00AF785B"/>
    <w:rsid w:val="00B03CE4"/>
    <w:rsid w:val="00B04815"/>
    <w:rsid w:val="00B076B3"/>
    <w:rsid w:val="00B10419"/>
    <w:rsid w:val="00B214C4"/>
    <w:rsid w:val="00B21B73"/>
    <w:rsid w:val="00B25170"/>
    <w:rsid w:val="00B34B05"/>
    <w:rsid w:val="00B34C3B"/>
    <w:rsid w:val="00B36C7A"/>
    <w:rsid w:val="00B37798"/>
    <w:rsid w:val="00B416E8"/>
    <w:rsid w:val="00B42217"/>
    <w:rsid w:val="00B42860"/>
    <w:rsid w:val="00B4792B"/>
    <w:rsid w:val="00B52050"/>
    <w:rsid w:val="00B52B97"/>
    <w:rsid w:val="00B542FD"/>
    <w:rsid w:val="00B557C7"/>
    <w:rsid w:val="00B563C1"/>
    <w:rsid w:val="00B56899"/>
    <w:rsid w:val="00B63AB6"/>
    <w:rsid w:val="00B64667"/>
    <w:rsid w:val="00B653AB"/>
    <w:rsid w:val="00B70729"/>
    <w:rsid w:val="00B80CDE"/>
    <w:rsid w:val="00B84397"/>
    <w:rsid w:val="00B85AA2"/>
    <w:rsid w:val="00B90EA8"/>
    <w:rsid w:val="00BA3CA4"/>
    <w:rsid w:val="00BA4098"/>
    <w:rsid w:val="00BB0F2A"/>
    <w:rsid w:val="00BB0F56"/>
    <w:rsid w:val="00BB2351"/>
    <w:rsid w:val="00BC1237"/>
    <w:rsid w:val="00BC1AFD"/>
    <w:rsid w:val="00BC4118"/>
    <w:rsid w:val="00BC542E"/>
    <w:rsid w:val="00BC54D6"/>
    <w:rsid w:val="00BD2CDD"/>
    <w:rsid w:val="00BD70EA"/>
    <w:rsid w:val="00BD78F8"/>
    <w:rsid w:val="00BE2F1F"/>
    <w:rsid w:val="00BF7542"/>
    <w:rsid w:val="00C01ABD"/>
    <w:rsid w:val="00C0467A"/>
    <w:rsid w:val="00C079C9"/>
    <w:rsid w:val="00C14715"/>
    <w:rsid w:val="00C21713"/>
    <w:rsid w:val="00C2344E"/>
    <w:rsid w:val="00C257E1"/>
    <w:rsid w:val="00C370C8"/>
    <w:rsid w:val="00C37585"/>
    <w:rsid w:val="00C4075D"/>
    <w:rsid w:val="00C4289E"/>
    <w:rsid w:val="00C43469"/>
    <w:rsid w:val="00C5256E"/>
    <w:rsid w:val="00C55564"/>
    <w:rsid w:val="00C6383F"/>
    <w:rsid w:val="00C639B9"/>
    <w:rsid w:val="00C74923"/>
    <w:rsid w:val="00C93C94"/>
    <w:rsid w:val="00CA38ED"/>
    <w:rsid w:val="00CA5075"/>
    <w:rsid w:val="00CA7B08"/>
    <w:rsid w:val="00CB18F5"/>
    <w:rsid w:val="00CB4405"/>
    <w:rsid w:val="00CC53F0"/>
    <w:rsid w:val="00CD22C2"/>
    <w:rsid w:val="00CD4FDB"/>
    <w:rsid w:val="00CE2B0F"/>
    <w:rsid w:val="00CE5283"/>
    <w:rsid w:val="00CF2A67"/>
    <w:rsid w:val="00CF3D9A"/>
    <w:rsid w:val="00D07389"/>
    <w:rsid w:val="00D073C0"/>
    <w:rsid w:val="00D12ADE"/>
    <w:rsid w:val="00D16F12"/>
    <w:rsid w:val="00D222D2"/>
    <w:rsid w:val="00D30BC0"/>
    <w:rsid w:val="00D33967"/>
    <w:rsid w:val="00D4377A"/>
    <w:rsid w:val="00D461BB"/>
    <w:rsid w:val="00D50B55"/>
    <w:rsid w:val="00D53E16"/>
    <w:rsid w:val="00D56CAA"/>
    <w:rsid w:val="00D572A5"/>
    <w:rsid w:val="00D655BA"/>
    <w:rsid w:val="00D7200A"/>
    <w:rsid w:val="00D72B8B"/>
    <w:rsid w:val="00D82640"/>
    <w:rsid w:val="00D876D3"/>
    <w:rsid w:val="00D90BD3"/>
    <w:rsid w:val="00D92934"/>
    <w:rsid w:val="00D92F08"/>
    <w:rsid w:val="00DA1414"/>
    <w:rsid w:val="00DA29E9"/>
    <w:rsid w:val="00DA3FCC"/>
    <w:rsid w:val="00DA5584"/>
    <w:rsid w:val="00DA6BD7"/>
    <w:rsid w:val="00DA7329"/>
    <w:rsid w:val="00DB080C"/>
    <w:rsid w:val="00DB5680"/>
    <w:rsid w:val="00DC6DCA"/>
    <w:rsid w:val="00DD6F0C"/>
    <w:rsid w:val="00DD7002"/>
    <w:rsid w:val="00DD72A8"/>
    <w:rsid w:val="00DE13A1"/>
    <w:rsid w:val="00DE416D"/>
    <w:rsid w:val="00DF0CA3"/>
    <w:rsid w:val="00E072CA"/>
    <w:rsid w:val="00E11B87"/>
    <w:rsid w:val="00E11E00"/>
    <w:rsid w:val="00E14255"/>
    <w:rsid w:val="00E1441A"/>
    <w:rsid w:val="00E2111B"/>
    <w:rsid w:val="00E31A7F"/>
    <w:rsid w:val="00E36954"/>
    <w:rsid w:val="00E36D47"/>
    <w:rsid w:val="00E453F6"/>
    <w:rsid w:val="00E47D0F"/>
    <w:rsid w:val="00E56C53"/>
    <w:rsid w:val="00E65FCB"/>
    <w:rsid w:val="00E676C8"/>
    <w:rsid w:val="00E70851"/>
    <w:rsid w:val="00E71F77"/>
    <w:rsid w:val="00E7260D"/>
    <w:rsid w:val="00E81720"/>
    <w:rsid w:val="00E84D30"/>
    <w:rsid w:val="00E865C5"/>
    <w:rsid w:val="00E92D52"/>
    <w:rsid w:val="00E94DCC"/>
    <w:rsid w:val="00EA32E9"/>
    <w:rsid w:val="00EB1BA1"/>
    <w:rsid w:val="00EC185E"/>
    <w:rsid w:val="00EC75A7"/>
    <w:rsid w:val="00ED08A9"/>
    <w:rsid w:val="00ED41C0"/>
    <w:rsid w:val="00ED4700"/>
    <w:rsid w:val="00EE2AD7"/>
    <w:rsid w:val="00EF31E0"/>
    <w:rsid w:val="00F0197A"/>
    <w:rsid w:val="00F0242B"/>
    <w:rsid w:val="00F101D3"/>
    <w:rsid w:val="00F14C03"/>
    <w:rsid w:val="00F153EF"/>
    <w:rsid w:val="00F17E2C"/>
    <w:rsid w:val="00F26D4F"/>
    <w:rsid w:val="00F2745E"/>
    <w:rsid w:val="00F306AF"/>
    <w:rsid w:val="00F330DD"/>
    <w:rsid w:val="00F33D23"/>
    <w:rsid w:val="00F46094"/>
    <w:rsid w:val="00F53EC7"/>
    <w:rsid w:val="00F60A6C"/>
    <w:rsid w:val="00F76663"/>
    <w:rsid w:val="00F824B8"/>
    <w:rsid w:val="00F8265E"/>
    <w:rsid w:val="00F830AD"/>
    <w:rsid w:val="00F91744"/>
    <w:rsid w:val="00FA28F1"/>
    <w:rsid w:val="00FA69E0"/>
    <w:rsid w:val="00FB3164"/>
    <w:rsid w:val="00FC3643"/>
    <w:rsid w:val="00FD1313"/>
    <w:rsid w:val="00FD15C6"/>
    <w:rsid w:val="00FD3A5F"/>
    <w:rsid w:val="00FD49D8"/>
    <w:rsid w:val="00FE5435"/>
    <w:rsid w:val="00FE7AC5"/>
    <w:rsid w:val="00FF10BA"/>
    <w:rsid w:val="00FF3FCE"/>
    <w:rsid w:val="00FF4EFD"/>
    <w:rsid w:val="00FF6B32"/>
    <w:rsid w:val="00FF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7"/>
    <w:rPr>
      <w:sz w:val="20"/>
      <w:szCs w:val="20"/>
    </w:rPr>
  </w:style>
  <w:style w:type="paragraph" w:styleId="1">
    <w:name w:val="heading 1"/>
    <w:basedOn w:val="a"/>
    <w:next w:val="a"/>
    <w:link w:val="10"/>
    <w:uiPriority w:val="99"/>
    <w:qFormat/>
    <w:rsid w:val="00865517"/>
    <w:pPr>
      <w:keepNext/>
      <w:ind w:firstLine="426"/>
      <w:jc w:val="both"/>
      <w:outlineLvl w:val="0"/>
    </w:pPr>
    <w:rPr>
      <w:sz w:val="28"/>
    </w:rPr>
  </w:style>
  <w:style w:type="paragraph" w:styleId="2">
    <w:name w:val="heading 2"/>
    <w:basedOn w:val="a"/>
    <w:next w:val="a"/>
    <w:link w:val="20"/>
    <w:uiPriority w:val="99"/>
    <w:qFormat/>
    <w:rsid w:val="00865517"/>
    <w:pPr>
      <w:keepNext/>
      <w:outlineLvl w:val="1"/>
    </w:pPr>
    <w:rPr>
      <w:sz w:val="28"/>
    </w:rPr>
  </w:style>
  <w:style w:type="paragraph" w:styleId="3">
    <w:name w:val="heading 3"/>
    <w:basedOn w:val="a"/>
    <w:next w:val="a"/>
    <w:link w:val="30"/>
    <w:uiPriority w:val="99"/>
    <w:qFormat/>
    <w:rsid w:val="00865517"/>
    <w:pPr>
      <w:keepNext/>
      <w:jc w:val="both"/>
      <w:outlineLvl w:val="2"/>
    </w:pPr>
    <w:rPr>
      <w:sz w:val="28"/>
    </w:rPr>
  </w:style>
  <w:style w:type="paragraph" w:styleId="4">
    <w:name w:val="heading 4"/>
    <w:basedOn w:val="a"/>
    <w:next w:val="a"/>
    <w:link w:val="40"/>
    <w:uiPriority w:val="99"/>
    <w:qFormat/>
    <w:rsid w:val="00865517"/>
    <w:pPr>
      <w:keepNext/>
      <w:ind w:firstLine="851"/>
      <w:outlineLvl w:val="3"/>
    </w:pPr>
    <w:rPr>
      <w:sz w:val="28"/>
    </w:rPr>
  </w:style>
  <w:style w:type="paragraph" w:styleId="5">
    <w:name w:val="heading 5"/>
    <w:basedOn w:val="a"/>
    <w:next w:val="a"/>
    <w:link w:val="50"/>
    <w:uiPriority w:val="99"/>
    <w:qFormat/>
    <w:rsid w:val="00865517"/>
    <w:pPr>
      <w:keepNext/>
      <w:outlineLvl w:val="4"/>
    </w:pPr>
    <w:rPr>
      <w:sz w:val="24"/>
    </w:rPr>
  </w:style>
  <w:style w:type="paragraph" w:styleId="6">
    <w:name w:val="heading 6"/>
    <w:basedOn w:val="a"/>
    <w:next w:val="a"/>
    <w:link w:val="60"/>
    <w:uiPriority w:val="99"/>
    <w:qFormat/>
    <w:rsid w:val="00865517"/>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97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2097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20973"/>
    <w:rPr>
      <w:rFonts w:ascii="Cambria" w:hAnsi="Cambria" w:cs="Times New Roman"/>
      <w:b/>
      <w:bCs/>
      <w:sz w:val="26"/>
      <w:szCs w:val="26"/>
    </w:rPr>
  </w:style>
  <w:style w:type="character" w:customStyle="1" w:styleId="40">
    <w:name w:val="Заголовок 4 Знак"/>
    <w:basedOn w:val="a0"/>
    <w:link w:val="4"/>
    <w:uiPriority w:val="99"/>
    <w:semiHidden/>
    <w:locked/>
    <w:rsid w:val="00320973"/>
    <w:rPr>
      <w:rFonts w:ascii="Calibri" w:hAnsi="Calibri" w:cs="Times New Roman"/>
      <w:b/>
      <w:bCs/>
      <w:sz w:val="28"/>
      <w:szCs w:val="28"/>
    </w:rPr>
  </w:style>
  <w:style w:type="character" w:customStyle="1" w:styleId="50">
    <w:name w:val="Заголовок 5 Знак"/>
    <w:basedOn w:val="a0"/>
    <w:link w:val="5"/>
    <w:uiPriority w:val="99"/>
    <w:semiHidden/>
    <w:locked/>
    <w:rsid w:val="00320973"/>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20973"/>
    <w:rPr>
      <w:rFonts w:ascii="Calibri" w:hAnsi="Calibri" w:cs="Times New Roman"/>
      <w:b/>
      <w:bCs/>
    </w:rPr>
  </w:style>
  <w:style w:type="paragraph" w:styleId="a3">
    <w:name w:val="Body Text"/>
    <w:basedOn w:val="a"/>
    <w:link w:val="a4"/>
    <w:uiPriority w:val="99"/>
    <w:rsid w:val="00865517"/>
    <w:pPr>
      <w:jc w:val="both"/>
    </w:pPr>
    <w:rPr>
      <w:sz w:val="28"/>
    </w:rPr>
  </w:style>
  <w:style w:type="character" w:customStyle="1" w:styleId="a4">
    <w:name w:val="Основной текст Знак"/>
    <w:basedOn w:val="a0"/>
    <w:link w:val="a3"/>
    <w:uiPriority w:val="99"/>
    <w:semiHidden/>
    <w:locked/>
    <w:rsid w:val="00320973"/>
    <w:rPr>
      <w:rFonts w:cs="Times New Roman"/>
      <w:sz w:val="20"/>
      <w:szCs w:val="20"/>
    </w:rPr>
  </w:style>
  <w:style w:type="paragraph" w:styleId="a5">
    <w:name w:val="Body Text Indent"/>
    <w:basedOn w:val="a"/>
    <w:link w:val="a6"/>
    <w:uiPriority w:val="99"/>
    <w:rsid w:val="00865517"/>
    <w:pPr>
      <w:ind w:firstLine="567"/>
    </w:pPr>
    <w:rPr>
      <w:sz w:val="28"/>
    </w:rPr>
  </w:style>
  <w:style w:type="character" w:customStyle="1" w:styleId="a6">
    <w:name w:val="Основной текст с отступом Знак"/>
    <w:basedOn w:val="a0"/>
    <w:link w:val="a5"/>
    <w:uiPriority w:val="99"/>
    <w:semiHidden/>
    <w:locked/>
    <w:rsid w:val="00320973"/>
    <w:rPr>
      <w:rFonts w:cs="Times New Roman"/>
      <w:sz w:val="20"/>
      <w:szCs w:val="20"/>
    </w:rPr>
  </w:style>
  <w:style w:type="paragraph" w:styleId="21">
    <w:name w:val="Body Text Indent 2"/>
    <w:basedOn w:val="a"/>
    <w:link w:val="22"/>
    <w:uiPriority w:val="99"/>
    <w:rsid w:val="00865517"/>
    <w:pPr>
      <w:ind w:firstLine="851"/>
      <w:jc w:val="both"/>
    </w:pPr>
    <w:rPr>
      <w:sz w:val="28"/>
    </w:rPr>
  </w:style>
  <w:style w:type="character" w:customStyle="1" w:styleId="22">
    <w:name w:val="Основной текст с отступом 2 Знак"/>
    <w:basedOn w:val="a0"/>
    <w:link w:val="21"/>
    <w:uiPriority w:val="99"/>
    <w:semiHidden/>
    <w:locked/>
    <w:rsid w:val="00320973"/>
    <w:rPr>
      <w:rFonts w:cs="Times New Roman"/>
      <w:sz w:val="20"/>
      <w:szCs w:val="20"/>
    </w:rPr>
  </w:style>
  <w:style w:type="paragraph" w:styleId="31">
    <w:name w:val="Body Text Indent 3"/>
    <w:basedOn w:val="a"/>
    <w:link w:val="32"/>
    <w:uiPriority w:val="99"/>
    <w:rsid w:val="00865517"/>
    <w:pPr>
      <w:ind w:firstLine="851"/>
    </w:pPr>
    <w:rPr>
      <w:sz w:val="28"/>
      <w:lang w:val="en-US"/>
    </w:rPr>
  </w:style>
  <w:style w:type="character" w:customStyle="1" w:styleId="32">
    <w:name w:val="Основной текст с отступом 3 Знак"/>
    <w:basedOn w:val="a0"/>
    <w:link w:val="31"/>
    <w:uiPriority w:val="99"/>
    <w:semiHidden/>
    <w:locked/>
    <w:rsid w:val="00320973"/>
    <w:rPr>
      <w:rFonts w:cs="Times New Roman"/>
      <w:sz w:val="16"/>
      <w:szCs w:val="16"/>
    </w:rPr>
  </w:style>
  <w:style w:type="paragraph" w:styleId="a7">
    <w:name w:val="caption"/>
    <w:basedOn w:val="a"/>
    <w:next w:val="a"/>
    <w:uiPriority w:val="99"/>
    <w:qFormat/>
    <w:rsid w:val="00865517"/>
    <w:pPr>
      <w:jc w:val="center"/>
    </w:pPr>
    <w:rPr>
      <w:b/>
      <w:sz w:val="32"/>
    </w:rPr>
  </w:style>
  <w:style w:type="paragraph" w:styleId="a8">
    <w:name w:val="Block Text"/>
    <w:basedOn w:val="a"/>
    <w:uiPriority w:val="99"/>
    <w:rsid w:val="00865517"/>
    <w:pPr>
      <w:tabs>
        <w:tab w:val="left" w:pos="0"/>
        <w:tab w:val="left" w:pos="5245"/>
      </w:tabs>
      <w:ind w:left="142" w:right="3967"/>
      <w:jc w:val="both"/>
    </w:pPr>
    <w:rPr>
      <w:sz w:val="28"/>
    </w:rPr>
  </w:style>
  <w:style w:type="character" w:styleId="a9">
    <w:name w:val="Hyperlink"/>
    <w:basedOn w:val="a0"/>
    <w:uiPriority w:val="99"/>
    <w:rsid w:val="00865517"/>
    <w:rPr>
      <w:rFonts w:cs="Times New Roman"/>
      <w:color w:val="0000FF"/>
      <w:u w:val="single"/>
    </w:rPr>
  </w:style>
  <w:style w:type="paragraph" w:styleId="aa">
    <w:name w:val="Balloon Text"/>
    <w:basedOn w:val="a"/>
    <w:link w:val="ab"/>
    <w:uiPriority w:val="99"/>
    <w:semiHidden/>
    <w:rsid w:val="00865517"/>
    <w:rPr>
      <w:rFonts w:ascii="Tahoma" w:hAnsi="Tahoma" w:cs="Tahoma"/>
      <w:sz w:val="16"/>
      <w:szCs w:val="16"/>
    </w:rPr>
  </w:style>
  <w:style w:type="character" w:customStyle="1" w:styleId="ab">
    <w:name w:val="Текст выноски Знак"/>
    <w:basedOn w:val="a0"/>
    <w:link w:val="aa"/>
    <w:uiPriority w:val="99"/>
    <w:semiHidden/>
    <w:locked/>
    <w:rsid w:val="00320973"/>
    <w:rPr>
      <w:rFonts w:cs="Times New Roman"/>
      <w:sz w:val="2"/>
    </w:rPr>
  </w:style>
  <w:style w:type="paragraph" w:styleId="ac">
    <w:name w:val="header"/>
    <w:basedOn w:val="a"/>
    <w:link w:val="ad"/>
    <w:uiPriority w:val="99"/>
    <w:rsid w:val="00B21B73"/>
    <w:pPr>
      <w:tabs>
        <w:tab w:val="center" w:pos="4677"/>
        <w:tab w:val="right" w:pos="9355"/>
      </w:tabs>
    </w:pPr>
  </w:style>
  <w:style w:type="character" w:customStyle="1" w:styleId="ad">
    <w:name w:val="Верхний колонтитул Знак"/>
    <w:basedOn w:val="a0"/>
    <w:link w:val="ac"/>
    <w:uiPriority w:val="99"/>
    <w:locked/>
    <w:rsid w:val="00320973"/>
    <w:rPr>
      <w:rFonts w:cs="Times New Roman"/>
      <w:sz w:val="20"/>
      <w:szCs w:val="20"/>
    </w:rPr>
  </w:style>
  <w:style w:type="character" w:styleId="ae">
    <w:name w:val="page number"/>
    <w:basedOn w:val="a0"/>
    <w:rsid w:val="00B21B73"/>
    <w:rPr>
      <w:rFonts w:cs="Times New Roman"/>
    </w:rPr>
  </w:style>
  <w:style w:type="paragraph" w:styleId="af">
    <w:name w:val="footer"/>
    <w:basedOn w:val="a"/>
    <w:link w:val="af0"/>
    <w:uiPriority w:val="99"/>
    <w:rsid w:val="00B21B73"/>
    <w:pPr>
      <w:tabs>
        <w:tab w:val="center" w:pos="4677"/>
        <w:tab w:val="right" w:pos="9355"/>
      </w:tabs>
    </w:pPr>
  </w:style>
  <w:style w:type="character" w:customStyle="1" w:styleId="af0">
    <w:name w:val="Нижний колонтитул Знак"/>
    <w:basedOn w:val="a0"/>
    <w:link w:val="af"/>
    <w:uiPriority w:val="99"/>
    <w:semiHidden/>
    <w:locked/>
    <w:rsid w:val="00320973"/>
    <w:rPr>
      <w:rFonts w:cs="Times New Roman"/>
      <w:sz w:val="20"/>
      <w:szCs w:val="20"/>
    </w:rPr>
  </w:style>
  <w:style w:type="paragraph" w:customStyle="1" w:styleId="ConsPlusNormal">
    <w:name w:val="ConsPlusNormal"/>
    <w:rsid w:val="00DF0CA3"/>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F0CA3"/>
    <w:rPr>
      <w:rFonts w:cs="Times New Roman"/>
    </w:rPr>
  </w:style>
  <w:style w:type="paragraph" w:customStyle="1" w:styleId="ConsPlusNonformat">
    <w:name w:val="ConsPlusNonformat"/>
    <w:uiPriority w:val="99"/>
    <w:rsid w:val="005C60F8"/>
    <w:pPr>
      <w:autoSpaceDE w:val="0"/>
      <w:autoSpaceDN w:val="0"/>
      <w:adjustRightInd w:val="0"/>
    </w:pPr>
    <w:rPr>
      <w:rFonts w:ascii="Courier New" w:hAnsi="Courier New" w:cs="Courier New"/>
      <w:sz w:val="20"/>
      <w:szCs w:val="20"/>
    </w:rPr>
  </w:style>
  <w:style w:type="table" w:styleId="af1">
    <w:name w:val="Table Grid"/>
    <w:basedOn w:val="a1"/>
    <w:uiPriority w:val="99"/>
    <w:rsid w:val="00740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5F61B7"/>
    <w:rPr>
      <w:rFonts w:ascii="Times New Roman" w:hAnsi="Times New Roman" w:cs="Times New Roman" w:hint="default"/>
      <w:sz w:val="26"/>
      <w:szCs w:val="26"/>
    </w:rPr>
  </w:style>
  <w:style w:type="character" w:customStyle="1" w:styleId="FontStyle23">
    <w:name w:val="Font Style23"/>
    <w:basedOn w:val="a0"/>
    <w:rsid w:val="005F61B7"/>
    <w:rPr>
      <w:rFonts w:ascii="Times New Roman" w:hAnsi="Times New Roman" w:cs="Times New Roman"/>
      <w:sz w:val="26"/>
      <w:szCs w:val="26"/>
    </w:rPr>
  </w:style>
  <w:style w:type="character" w:customStyle="1" w:styleId="Datenum">
    <w:name w:val="Date_num"/>
    <w:basedOn w:val="a0"/>
    <w:rsid w:val="00EF31E0"/>
  </w:style>
  <w:style w:type="paragraph" w:customStyle="1" w:styleId="Style7">
    <w:name w:val="Style7"/>
    <w:basedOn w:val="a"/>
    <w:uiPriority w:val="99"/>
    <w:rsid w:val="00E36D47"/>
    <w:pPr>
      <w:widowControl w:val="0"/>
      <w:autoSpaceDE w:val="0"/>
      <w:autoSpaceDN w:val="0"/>
      <w:adjustRightInd w:val="0"/>
      <w:spacing w:line="326" w:lineRule="exact"/>
      <w:ind w:firstLine="696"/>
      <w:jc w:val="both"/>
    </w:pPr>
    <w:rPr>
      <w:rFonts w:ascii="Cambria" w:eastAsiaTheme="minorEastAsia" w:hAnsi="Cambria" w:cstheme="minorBidi"/>
      <w:sz w:val="24"/>
      <w:szCs w:val="24"/>
    </w:rPr>
  </w:style>
  <w:style w:type="paragraph" w:customStyle="1" w:styleId="Style12">
    <w:name w:val="Style12"/>
    <w:basedOn w:val="a"/>
    <w:uiPriority w:val="99"/>
    <w:rsid w:val="00E36D47"/>
    <w:pPr>
      <w:widowControl w:val="0"/>
      <w:autoSpaceDE w:val="0"/>
      <w:autoSpaceDN w:val="0"/>
      <w:adjustRightInd w:val="0"/>
      <w:spacing w:line="317" w:lineRule="exact"/>
      <w:ind w:firstLine="523"/>
      <w:jc w:val="both"/>
    </w:pPr>
    <w:rPr>
      <w:rFonts w:ascii="Cambria" w:eastAsiaTheme="minorEastAsia" w:hAnsi="Cambria" w:cstheme="minorBidi"/>
      <w:sz w:val="24"/>
      <w:szCs w:val="24"/>
    </w:rPr>
  </w:style>
  <w:style w:type="paragraph" w:customStyle="1" w:styleId="Style14">
    <w:name w:val="Style14"/>
    <w:basedOn w:val="a"/>
    <w:uiPriority w:val="99"/>
    <w:rsid w:val="00E36D47"/>
    <w:pPr>
      <w:widowControl w:val="0"/>
      <w:autoSpaceDE w:val="0"/>
      <w:autoSpaceDN w:val="0"/>
      <w:adjustRightInd w:val="0"/>
      <w:spacing w:line="317" w:lineRule="exact"/>
      <w:jc w:val="both"/>
    </w:pPr>
    <w:rPr>
      <w:rFonts w:ascii="Cambria" w:eastAsiaTheme="minorEastAsia" w:hAnsi="Cambria" w:cstheme="minorBidi"/>
      <w:sz w:val="24"/>
      <w:szCs w:val="24"/>
    </w:rPr>
  </w:style>
  <w:style w:type="character" w:customStyle="1" w:styleId="FontStyle30">
    <w:name w:val="Font Style30"/>
    <w:basedOn w:val="a0"/>
    <w:uiPriority w:val="99"/>
    <w:rsid w:val="00E36D47"/>
    <w:rPr>
      <w:rFonts w:ascii="Times New Roman" w:hAnsi="Times New Roman" w:cs="Times New Roman"/>
      <w:sz w:val="28"/>
      <w:szCs w:val="28"/>
    </w:rPr>
  </w:style>
  <w:style w:type="character" w:customStyle="1" w:styleId="FontStyle32">
    <w:name w:val="Font Style32"/>
    <w:basedOn w:val="a0"/>
    <w:uiPriority w:val="99"/>
    <w:rsid w:val="00E36D47"/>
    <w:rPr>
      <w:rFonts w:ascii="Times New Roman" w:hAnsi="Times New Roman" w:cs="Times New Roman"/>
      <w:sz w:val="26"/>
      <w:szCs w:val="26"/>
    </w:rPr>
  </w:style>
  <w:style w:type="character" w:customStyle="1" w:styleId="FontStyle34">
    <w:name w:val="Font Style34"/>
    <w:basedOn w:val="a0"/>
    <w:uiPriority w:val="99"/>
    <w:rsid w:val="00E36D47"/>
    <w:rPr>
      <w:rFonts w:ascii="Times New Roman" w:hAnsi="Times New Roman" w:cs="Times New Roman"/>
      <w:spacing w:val="-10"/>
      <w:sz w:val="28"/>
      <w:szCs w:val="28"/>
    </w:rPr>
  </w:style>
  <w:style w:type="paragraph" w:customStyle="1" w:styleId="Style16">
    <w:name w:val="Style16"/>
    <w:basedOn w:val="a"/>
    <w:uiPriority w:val="99"/>
    <w:rsid w:val="00E36D47"/>
    <w:pPr>
      <w:widowControl w:val="0"/>
      <w:autoSpaceDE w:val="0"/>
      <w:autoSpaceDN w:val="0"/>
      <w:adjustRightInd w:val="0"/>
      <w:spacing w:line="317" w:lineRule="exact"/>
      <w:ind w:firstLine="538"/>
      <w:jc w:val="both"/>
    </w:pPr>
    <w:rPr>
      <w:rFonts w:ascii="Cambria" w:eastAsiaTheme="minorEastAsia" w:hAnsi="Cambria" w:cstheme="minorBidi"/>
      <w:sz w:val="24"/>
      <w:szCs w:val="24"/>
    </w:rPr>
  </w:style>
  <w:style w:type="paragraph" w:customStyle="1" w:styleId="Style11">
    <w:name w:val="Style11"/>
    <w:basedOn w:val="a"/>
    <w:uiPriority w:val="99"/>
    <w:rsid w:val="00E36D47"/>
    <w:pPr>
      <w:widowControl w:val="0"/>
      <w:autoSpaceDE w:val="0"/>
      <w:autoSpaceDN w:val="0"/>
      <w:adjustRightInd w:val="0"/>
      <w:jc w:val="both"/>
    </w:pPr>
    <w:rPr>
      <w:rFonts w:ascii="Cambria" w:eastAsiaTheme="minorEastAsia" w:hAnsi="Cambria" w:cstheme="minorBidi"/>
      <w:sz w:val="24"/>
      <w:szCs w:val="24"/>
    </w:rPr>
  </w:style>
  <w:style w:type="paragraph" w:customStyle="1" w:styleId="Style17">
    <w:name w:val="Style17"/>
    <w:basedOn w:val="a"/>
    <w:uiPriority w:val="99"/>
    <w:rsid w:val="00186008"/>
    <w:pPr>
      <w:widowControl w:val="0"/>
      <w:autoSpaceDE w:val="0"/>
      <w:autoSpaceDN w:val="0"/>
      <w:adjustRightInd w:val="0"/>
      <w:spacing w:line="322" w:lineRule="exact"/>
    </w:pPr>
    <w:rPr>
      <w:rFonts w:ascii="Cambria" w:eastAsiaTheme="minorEastAsia" w:hAnsi="Cambria" w:cstheme="minorBidi"/>
      <w:sz w:val="24"/>
      <w:szCs w:val="24"/>
    </w:rPr>
  </w:style>
  <w:style w:type="paragraph" w:customStyle="1" w:styleId="Style23">
    <w:name w:val="Style23"/>
    <w:basedOn w:val="a"/>
    <w:uiPriority w:val="99"/>
    <w:rsid w:val="00AF785B"/>
    <w:pPr>
      <w:widowControl w:val="0"/>
      <w:autoSpaceDE w:val="0"/>
      <w:autoSpaceDN w:val="0"/>
      <w:adjustRightInd w:val="0"/>
      <w:spacing w:line="318" w:lineRule="exact"/>
      <w:ind w:firstLine="542"/>
      <w:jc w:val="both"/>
    </w:pPr>
    <w:rPr>
      <w:rFonts w:ascii="Cambria" w:eastAsiaTheme="minorEastAsia" w:hAnsi="Cambria" w:cstheme="minorBidi"/>
      <w:sz w:val="24"/>
      <w:szCs w:val="24"/>
    </w:rPr>
  </w:style>
  <w:style w:type="paragraph" w:customStyle="1" w:styleId="Style24">
    <w:name w:val="Style24"/>
    <w:basedOn w:val="a"/>
    <w:uiPriority w:val="99"/>
    <w:rsid w:val="00AF785B"/>
    <w:pPr>
      <w:widowControl w:val="0"/>
      <w:autoSpaceDE w:val="0"/>
      <w:autoSpaceDN w:val="0"/>
      <w:adjustRightInd w:val="0"/>
      <w:spacing w:line="321" w:lineRule="exact"/>
      <w:ind w:firstLine="528"/>
      <w:jc w:val="both"/>
    </w:pPr>
    <w:rPr>
      <w:rFonts w:ascii="Cambria" w:eastAsiaTheme="minorEastAsia" w:hAnsi="Cambria" w:cstheme="minorBidi"/>
      <w:sz w:val="24"/>
      <w:szCs w:val="24"/>
    </w:rPr>
  </w:style>
  <w:style w:type="character" w:customStyle="1" w:styleId="FontStyle33">
    <w:name w:val="Font Style33"/>
    <w:basedOn w:val="a0"/>
    <w:uiPriority w:val="99"/>
    <w:rsid w:val="00AF785B"/>
    <w:rPr>
      <w:rFonts w:ascii="Times New Roman" w:hAnsi="Times New Roman" w:cs="Times New Roman"/>
      <w:sz w:val="24"/>
      <w:szCs w:val="24"/>
    </w:rPr>
  </w:style>
  <w:style w:type="character" w:customStyle="1" w:styleId="FontStyle38">
    <w:name w:val="Font Style38"/>
    <w:basedOn w:val="a0"/>
    <w:uiPriority w:val="99"/>
    <w:rsid w:val="00AF785B"/>
    <w:rPr>
      <w:rFonts w:ascii="Times New Roman" w:hAnsi="Times New Roman" w:cs="Times New Roman"/>
      <w:sz w:val="26"/>
      <w:szCs w:val="26"/>
    </w:rPr>
  </w:style>
  <w:style w:type="character" w:customStyle="1" w:styleId="FontStyle35">
    <w:name w:val="Font Style35"/>
    <w:basedOn w:val="a0"/>
    <w:uiPriority w:val="99"/>
    <w:rsid w:val="00AF785B"/>
    <w:rPr>
      <w:rFonts w:ascii="Times New Roman" w:hAnsi="Times New Roman" w:cs="Times New Roman"/>
      <w:sz w:val="22"/>
      <w:szCs w:val="22"/>
    </w:rPr>
  </w:style>
  <w:style w:type="character" w:customStyle="1" w:styleId="FontStyle37">
    <w:name w:val="Font Style37"/>
    <w:basedOn w:val="a0"/>
    <w:uiPriority w:val="99"/>
    <w:rsid w:val="00AF785B"/>
    <w:rPr>
      <w:rFonts w:ascii="Times New Roman" w:hAnsi="Times New Roman" w:cs="Times New Roman"/>
      <w:spacing w:val="10"/>
      <w:sz w:val="24"/>
      <w:szCs w:val="24"/>
    </w:rPr>
  </w:style>
  <w:style w:type="character" w:customStyle="1" w:styleId="FontStyle29">
    <w:name w:val="Font Style29"/>
    <w:basedOn w:val="a0"/>
    <w:uiPriority w:val="99"/>
    <w:rsid w:val="00AF785B"/>
    <w:rPr>
      <w:rFonts w:ascii="Times New Roman" w:hAnsi="Times New Roman" w:cs="Times New Roman"/>
      <w:sz w:val="28"/>
      <w:szCs w:val="28"/>
    </w:rPr>
  </w:style>
  <w:style w:type="character" w:customStyle="1" w:styleId="FontStyle40">
    <w:name w:val="Font Style40"/>
    <w:basedOn w:val="a0"/>
    <w:uiPriority w:val="99"/>
    <w:rsid w:val="00A14F04"/>
    <w:rPr>
      <w:rFonts w:ascii="Courier New" w:hAnsi="Courier New" w:cs="Courier New"/>
      <w:i/>
      <w:iCs/>
      <w:sz w:val="34"/>
      <w:szCs w:val="34"/>
    </w:rPr>
  </w:style>
  <w:style w:type="paragraph" w:customStyle="1" w:styleId="Style15">
    <w:name w:val="Style15"/>
    <w:basedOn w:val="a"/>
    <w:uiPriority w:val="99"/>
    <w:rsid w:val="00B03CE4"/>
    <w:pPr>
      <w:widowControl w:val="0"/>
      <w:autoSpaceDE w:val="0"/>
      <w:autoSpaceDN w:val="0"/>
      <w:adjustRightInd w:val="0"/>
      <w:spacing w:line="326" w:lineRule="exact"/>
    </w:pPr>
    <w:rPr>
      <w:rFonts w:ascii="Cambria" w:eastAsiaTheme="minorEastAsia" w:hAnsi="Cambria" w:cstheme="minorBidi"/>
      <w:sz w:val="24"/>
      <w:szCs w:val="24"/>
    </w:rPr>
  </w:style>
  <w:style w:type="paragraph" w:customStyle="1" w:styleId="Style18">
    <w:name w:val="Style18"/>
    <w:basedOn w:val="a"/>
    <w:uiPriority w:val="99"/>
    <w:rsid w:val="00B653AB"/>
    <w:pPr>
      <w:widowControl w:val="0"/>
      <w:autoSpaceDE w:val="0"/>
      <w:autoSpaceDN w:val="0"/>
      <w:adjustRightInd w:val="0"/>
      <w:spacing w:line="317" w:lineRule="exact"/>
      <w:ind w:hanging="346"/>
      <w:jc w:val="both"/>
    </w:pPr>
    <w:rPr>
      <w:rFonts w:ascii="Cambria" w:eastAsiaTheme="minorEastAsia" w:hAnsi="Cambria" w:cstheme="minorBidi"/>
      <w:sz w:val="24"/>
      <w:szCs w:val="24"/>
    </w:rPr>
  </w:style>
  <w:style w:type="paragraph" w:customStyle="1" w:styleId="Style20">
    <w:name w:val="Style20"/>
    <w:basedOn w:val="a"/>
    <w:uiPriority w:val="99"/>
    <w:rsid w:val="00B653AB"/>
    <w:pPr>
      <w:widowControl w:val="0"/>
      <w:autoSpaceDE w:val="0"/>
      <w:autoSpaceDN w:val="0"/>
      <w:adjustRightInd w:val="0"/>
      <w:spacing w:line="317" w:lineRule="exact"/>
      <w:ind w:hanging="326"/>
    </w:pPr>
    <w:rPr>
      <w:rFonts w:ascii="Cambria" w:eastAsiaTheme="minorEastAsia" w:hAnsi="Cambria" w:cstheme="minorBidi"/>
      <w:sz w:val="24"/>
      <w:szCs w:val="24"/>
    </w:rPr>
  </w:style>
  <w:style w:type="character" w:customStyle="1" w:styleId="FontStyle41">
    <w:name w:val="Font Style41"/>
    <w:basedOn w:val="a0"/>
    <w:uiPriority w:val="99"/>
    <w:rsid w:val="00B653AB"/>
    <w:rPr>
      <w:rFonts w:ascii="Times New Roman" w:hAnsi="Times New Roman" w:cs="Times New Roman"/>
      <w:sz w:val="26"/>
      <w:szCs w:val="26"/>
    </w:rPr>
  </w:style>
  <w:style w:type="character" w:customStyle="1" w:styleId="FontStyle42">
    <w:name w:val="Font Style42"/>
    <w:basedOn w:val="a0"/>
    <w:uiPriority w:val="99"/>
    <w:rsid w:val="00B653AB"/>
    <w:rPr>
      <w:rFonts w:ascii="Times New Roman" w:hAnsi="Times New Roman" w:cs="Times New Roman"/>
      <w:sz w:val="26"/>
      <w:szCs w:val="26"/>
    </w:rPr>
  </w:style>
  <w:style w:type="character" w:customStyle="1" w:styleId="FontStyle20">
    <w:name w:val="Font Style20"/>
    <w:basedOn w:val="a0"/>
    <w:uiPriority w:val="99"/>
    <w:rsid w:val="002871E5"/>
    <w:rPr>
      <w:rFonts w:ascii="Times New Roman" w:hAnsi="Times New Roman" w:cs="Times New Roman"/>
      <w:sz w:val="26"/>
      <w:szCs w:val="26"/>
    </w:rPr>
  </w:style>
  <w:style w:type="paragraph" w:customStyle="1" w:styleId="Style9">
    <w:name w:val="Style9"/>
    <w:basedOn w:val="a"/>
    <w:uiPriority w:val="99"/>
    <w:rsid w:val="002871E5"/>
    <w:pPr>
      <w:widowControl w:val="0"/>
      <w:autoSpaceDE w:val="0"/>
      <w:autoSpaceDN w:val="0"/>
      <w:adjustRightInd w:val="0"/>
      <w:spacing w:line="323" w:lineRule="exact"/>
      <w:ind w:firstLine="701"/>
      <w:jc w:val="both"/>
    </w:pPr>
    <w:rPr>
      <w:rFonts w:ascii="Bookman Old Style" w:eastAsiaTheme="minorEastAsia" w:hAnsi="Bookman Old Style" w:cstheme="minorBidi"/>
      <w:sz w:val="24"/>
      <w:szCs w:val="24"/>
    </w:rPr>
  </w:style>
  <w:style w:type="paragraph" w:customStyle="1" w:styleId="Style13">
    <w:name w:val="Style13"/>
    <w:basedOn w:val="a"/>
    <w:uiPriority w:val="99"/>
    <w:rsid w:val="002871E5"/>
    <w:pPr>
      <w:widowControl w:val="0"/>
      <w:autoSpaceDE w:val="0"/>
      <w:autoSpaceDN w:val="0"/>
      <w:adjustRightInd w:val="0"/>
      <w:spacing w:line="322" w:lineRule="exact"/>
      <w:ind w:firstLine="696"/>
      <w:jc w:val="both"/>
    </w:pPr>
    <w:rPr>
      <w:rFonts w:ascii="Bookman Old Style" w:eastAsiaTheme="minorEastAsia" w:hAnsi="Bookman Old Style" w:cstheme="minorBidi"/>
      <w:sz w:val="24"/>
      <w:szCs w:val="24"/>
    </w:rPr>
  </w:style>
  <w:style w:type="paragraph" w:customStyle="1" w:styleId="Style3">
    <w:name w:val="Style3"/>
    <w:basedOn w:val="a"/>
    <w:uiPriority w:val="99"/>
    <w:rsid w:val="00304EAD"/>
    <w:pPr>
      <w:widowControl w:val="0"/>
      <w:autoSpaceDE w:val="0"/>
      <w:autoSpaceDN w:val="0"/>
      <w:adjustRightInd w:val="0"/>
    </w:pPr>
    <w:rPr>
      <w:sz w:val="24"/>
      <w:szCs w:val="24"/>
    </w:rPr>
  </w:style>
  <w:style w:type="paragraph" w:customStyle="1" w:styleId="Style1">
    <w:name w:val="Style1"/>
    <w:basedOn w:val="a"/>
    <w:uiPriority w:val="99"/>
    <w:rsid w:val="00BC4118"/>
    <w:pPr>
      <w:widowControl w:val="0"/>
      <w:autoSpaceDE w:val="0"/>
      <w:autoSpaceDN w:val="0"/>
      <w:adjustRightInd w:val="0"/>
      <w:spacing w:line="566" w:lineRule="exact"/>
    </w:pPr>
    <w:rPr>
      <w:rFonts w:eastAsiaTheme="minorEastAsia"/>
      <w:sz w:val="24"/>
      <w:szCs w:val="24"/>
    </w:rPr>
  </w:style>
  <w:style w:type="character" w:customStyle="1" w:styleId="FontStyle14">
    <w:name w:val="Font Style14"/>
    <w:basedOn w:val="a0"/>
    <w:uiPriority w:val="99"/>
    <w:rsid w:val="00BC4118"/>
    <w:rPr>
      <w:rFonts w:ascii="Times New Roman" w:hAnsi="Times New Roman" w:cs="Times New Roman"/>
      <w:spacing w:val="10"/>
      <w:sz w:val="24"/>
      <w:szCs w:val="24"/>
    </w:rPr>
  </w:style>
  <w:style w:type="character" w:customStyle="1" w:styleId="FontStyle16">
    <w:name w:val="Font Style16"/>
    <w:basedOn w:val="a0"/>
    <w:uiPriority w:val="99"/>
    <w:rsid w:val="00BC4118"/>
    <w:rPr>
      <w:rFonts w:ascii="Microsoft Sans Serif" w:hAnsi="Microsoft Sans Serif" w:cs="Microsoft Sans Serif"/>
      <w:spacing w:val="10"/>
      <w:sz w:val="24"/>
      <w:szCs w:val="24"/>
    </w:rPr>
  </w:style>
  <w:style w:type="paragraph" w:customStyle="1" w:styleId="Style2">
    <w:name w:val="Style2"/>
    <w:basedOn w:val="a"/>
    <w:uiPriority w:val="99"/>
    <w:rsid w:val="00BC4118"/>
    <w:pPr>
      <w:widowControl w:val="0"/>
      <w:autoSpaceDE w:val="0"/>
      <w:autoSpaceDN w:val="0"/>
      <w:adjustRightInd w:val="0"/>
      <w:spacing w:line="373" w:lineRule="exact"/>
    </w:pPr>
    <w:rPr>
      <w:rFonts w:eastAsiaTheme="minorEastAsia"/>
      <w:sz w:val="24"/>
      <w:szCs w:val="24"/>
    </w:rPr>
  </w:style>
  <w:style w:type="paragraph" w:customStyle="1" w:styleId="Style4">
    <w:name w:val="Style4"/>
    <w:basedOn w:val="a"/>
    <w:uiPriority w:val="99"/>
    <w:rsid w:val="00BC4118"/>
    <w:pPr>
      <w:widowControl w:val="0"/>
      <w:autoSpaceDE w:val="0"/>
      <w:autoSpaceDN w:val="0"/>
      <w:adjustRightInd w:val="0"/>
      <w:spacing w:line="370" w:lineRule="exact"/>
    </w:pPr>
    <w:rPr>
      <w:rFonts w:eastAsiaTheme="minorEastAsia"/>
      <w:sz w:val="24"/>
      <w:szCs w:val="24"/>
    </w:rPr>
  </w:style>
  <w:style w:type="character" w:customStyle="1" w:styleId="FontStyle15">
    <w:name w:val="Font Style15"/>
    <w:basedOn w:val="a0"/>
    <w:uiPriority w:val="99"/>
    <w:rsid w:val="00BC4118"/>
    <w:rPr>
      <w:rFonts w:ascii="Times New Roman" w:hAnsi="Times New Roman" w:cs="Times New Roman"/>
      <w:spacing w:val="20"/>
      <w:sz w:val="24"/>
      <w:szCs w:val="24"/>
    </w:rPr>
  </w:style>
  <w:style w:type="paragraph" w:customStyle="1" w:styleId="Style8">
    <w:name w:val="Style8"/>
    <w:basedOn w:val="a"/>
    <w:uiPriority w:val="99"/>
    <w:rsid w:val="00BC4118"/>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6">
    <w:name w:val="Style6"/>
    <w:basedOn w:val="a"/>
    <w:uiPriority w:val="99"/>
    <w:rsid w:val="00BC4118"/>
    <w:pPr>
      <w:widowControl w:val="0"/>
      <w:autoSpaceDE w:val="0"/>
      <w:autoSpaceDN w:val="0"/>
      <w:adjustRightInd w:val="0"/>
      <w:jc w:val="both"/>
    </w:pPr>
    <w:rPr>
      <w:rFonts w:eastAsiaTheme="minorEastAsia"/>
      <w:sz w:val="24"/>
      <w:szCs w:val="24"/>
    </w:rPr>
  </w:style>
  <w:style w:type="character" w:customStyle="1" w:styleId="FontStyle17">
    <w:name w:val="Font Style17"/>
    <w:basedOn w:val="a0"/>
    <w:uiPriority w:val="99"/>
    <w:rsid w:val="00BC4118"/>
    <w:rPr>
      <w:rFonts w:ascii="Microsoft Sans Serif" w:hAnsi="Microsoft Sans Serif" w:cs="Microsoft Sans Serif"/>
      <w:spacing w:val="10"/>
      <w:sz w:val="24"/>
      <w:szCs w:val="24"/>
    </w:rPr>
  </w:style>
  <w:style w:type="paragraph" w:customStyle="1" w:styleId="Style10">
    <w:name w:val="Style10"/>
    <w:basedOn w:val="a"/>
    <w:uiPriority w:val="99"/>
    <w:rsid w:val="00B85AA2"/>
    <w:pPr>
      <w:widowControl w:val="0"/>
      <w:autoSpaceDE w:val="0"/>
      <w:autoSpaceDN w:val="0"/>
      <w:adjustRightInd w:val="0"/>
      <w:spacing w:line="325" w:lineRule="exact"/>
      <w:jc w:val="both"/>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309940082">
      <w:marLeft w:val="0"/>
      <w:marRight w:val="0"/>
      <w:marTop w:val="0"/>
      <w:marBottom w:val="0"/>
      <w:divBdr>
        <w:top w:val="none" w:sz="0" w:space="0" w:color="auto"/>
        <w:left w:val="none" w:sz="0" w:space="0" w:color="auto"/>
        <w:bottom w:val="none" w:sz="0" w:space="0" w:color="auto"/>
        <w:right w:val="none" w:sz="0" w:space="0" w:color="auto"/>
      </w:divBdr>
    </w:div>
    <w:div w:id="30994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8A336-96CB-4678-BC3F-2354DC53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7867</Words>
  <Characters>56334</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64073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a.zhiharev</cp:lastModifiedBy>
  <cp:revision>4</cp:revision>
  <cp:lastPrinted>2018-12-25T11:02:00Z</cp:lastPrinted>
  <dcterms:created xsi:type="dcterms:W3CDTF">2018-12-25T14:19:00Z</dcterms:created>
  <dcterms:modified xsi:type="dcterms:W3CDTF">2018-12-26T09:41:00Z</dcterms:modified>
</cp:coreProperties>
</file>