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8" w:rsidRPr="00A16007" w:rsidRDefault="003D3CC8" w:rsidP="00EE7C0E">
      <w:pPr>
        <w:jc w:val="center"/>
      </w:pPr>
      <w:r w:rsidRPr="00A16007">
        <w:rPr>
          <w:noProof/>
        </w:rPr>
        <w:drawing>
          <wp:inline distT="0" distB="0" distL="0" distR="0">
            <wp:extent cx="476250" cy="581025"/>
            <wp:effectExtent l="0" t="0" r="0" b="9525"/>
            <wp:docPr id="2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78" w:rsidRPr="00A16007" w:rsidRDefault="00F06078" w:rsidP="00EE7C0E">
      <w:pPr>
        <w:jc w:val="center"/>
        <w:rPr>
          <w:sz w:val="18"/>
          <w:szCs w:val="18"/>
        </w:rPr>
      </w:pPr>
    </w:p>
    <w:p w:rsidR="00F06078" w:rsidRPr="00A16007" w:rsidRDefault="00F06078" w:rsidP="00EE7C0E">
      <w:pPr>
        <w:pStyle w:val="1"/>
        <w:ind w:firstLine="0"/>
        <w:jc w:val="center"/>
        <w:rPr>
          <w:b/>
          <w:sz w:val="32"/>
          <w:szCs w:val="32"/>
        </w:rPr>
      </w:pPr>
      <w:r w:rsidRPr="00A16007">
        <w:rPr>
          <w:b/>
          <w:sz w:val="32"/>
          <w:szCs w:val="32"/>
        </w:rPr>
        <w:t>АДМИНИСТРАЦИЯ ГОРОДА НИЖНЕГО НОВГОРОДА</w:t>
      </w:r>
    </w:p>
    <w:p w:rsidR="00F06078" w:rsidRPr="00A16007" w:rsidRDefault="00F06078" w:rsidP="00EE7C0E">
      <w:pPr>
        <w:jc w:val="center"/>
        <w:rPr>
          <w:sz w:val="18"/>
          <w:szCs w:val="18"/>
        </w:rPr>
      </w:pPr>
    </w:p>
    <w:p w:rsidR="00F06078" w:rsidRPr="00A16007" w:rsidRDefault="00F06078" w:rsidP="00EE7C0E">
      <w:pPr>
        <w:pStyle w:val="1"/>
        <w:ind w:firstLine="0"/>
        <w:jc w:val="center"/>
        <w:rPr>
          <w:b/>
          <w:bCs/>
          <w:sz w:val="36"/>
          <w:szCs w:val="36"/>
        </w:rPr>
      </w:pPr>
      <w:r w:rsidRPr="00A16007">
        <w:rPr>
          <w:b/>
          <w:bCs/>
          <w:sz w:val="36"/>
          <w:szCs w:val="36"/>
        </w:rPr>
        <w:t>П О С Т А Н О В Л Е Н И Е</w:t>
      </w:r>
    </w:p>
    <w:p w:rsidR="00F06078" w:rsidRPr="00A16007" w:rsidRDefault="00F06078" w:rsidP="00EE7C0E">
      <w:pPr>
        <w:jc w:val="center"/>
        <w:rPr>
          <w:b/>
          <w:sz w:val="18"/>
          <w:szCs w:val="18"/>
        </w:rPr>
      </w:pPr>
    </w:p>
    <w:p w:rsidR="00F06078" w:rsidRPr="00A16007" w:rsidRDefault="00F06078" w:rsidP="00EE7C0E">
      <w:pPr>
        <w:jc w:val="center"/>
        <w:rPr>
          <w:b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F06078" w:rsidRPr="00A16007" w:rsidTr="00BB61FF">
        <w:tc>
          <w:tcPr>
            <w:tcW w:w="2694" w:type="dxa"/>
            <w:tcBorders>
              <w:bottom w:val="single" w:sz="4" w:space="0" w:color="auto"/>
            </w:tcBorders>
          </w:tcPr>
          <w:p w:rsidR="00F06078" w:rsidRPr="00A16007" w:rsidRDefault="00F06078" w:rsidP="00EE7C0E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06078" w:rsidRPr="00A16007" w:rsidRDefault="00F06078" w:rsidP="00EE7C0E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06078" w:rsidRPr="00A16007" w:rsidRDefault="00F06078" w:rsidP="00EE7C0E">
            <w:pPr>
              <w:rPr>
                <w:b/>
                <w:bCs/>
                <w:sz w:val="24"/>
              </w:rPr>
            </w:pPr>
            <w:r w:rsidRPr="00A16007">
              <w:rPr>
                <w:b/>
                <w:bCs/>
                <w:sz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06078" w:rsidRPr="00A16007" w:rsidRDefault="00F06078" w:rsidP="00EE7C0E">
            <w:pPr>
              <w:rPr>
                <w:b/>
                <w:bCs/>
                <w:sz w:val="24"/>
              </w:rPr>
            </w:pPr>
          </w:p>
        </w:tc>
      </w:tr>
    </w:tbl>
    <w:p w:rsidR="00F06078" w:rsidRPr="00A16007" w:rsidRDefault="00F06078" w:rsidP="00EE7C0E">
      <w:pPr>
        <w:rPr>
          <w:sz w:val="18"/>
          <w:szCs w:val="18"/>
        </w:rPr>
      </w:pPr>
    </w:p>
    <w:p w:rsidR="00F06078" w:rsidRPr="00A16007" w:rsidRDefault="00F06078" w:rsidP="00EE7C0E">
      <w:pPr>
        <w:rPr>
          <w:sz w:val="18"/>
          <w:szCs w:val="18"/>
        </w:rPr>
      </w:pPr>
    </w:p>
    <w:p w:rsidR="00F06078" w:rsidRPr="00A16007" w:rsidRDefault="00F06078" w:rsidP="00EE7C0E">
      <w:pPr>
        <w:rPr>
          <w:sz w:val="18"/>
          <w:szCs w:val="18"/>
        </w:rPr>
      </w:pPr>
    </w:p>
    <w:tbl>
      <w:tblPr>
        <w:tblW w:w="45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150"/>
        <w:gridCol w:w="180"/>
      </w:tblGrid>
      <w:tr w:rsidR="00F06078" w:rsidRPr="00A16007" w:rsidTr="00BB61F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6078" w:rsidRPr="00A16007" w:rsidRDefault="00F06078" w:rsidP="00EE7C0E">
            <w:pPr>
              <w:rPr>
                <w:sz w:val="16"/>
              </w:rPr>
            </w:pPr>
          </w:p>
        </w:tc>
        <w:tc>
          <w:tcPr>
            <w:tcW w:w="4150" w:type="dxa"/>
          </w:tcPr>
          <w:p w:rsidR="00F06078" w:rsidRPr="00A16007" w:rsidRDefault="00F06078" w:rsidP="00EE7C0E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6078" w:rsidRPr="00A16007" w:rsidRDefault="00F06078" w:rsidP="00EE7C0E">
            <w:pPr>
              <w:rPr>
                <w:sz w:val="16"/>
              </w:rPr>
            </w:pPr>
          </w:p>
        </w:tc>
      </w:tr>
      <w:tr w:rsidR="00F06078" w:rsidRPr="00A16007" w:rsidTr="00BB61FF">
        <w:trPr>
          <w:cantSplit/>
          <w:trHeight w:val="331"/>
        </w:trPr>
        <w:tc>
          <w:tcPr>
            <w:tcW w:w="4500" w:type="dxa"/>
            <w:gridSpan w:val="3"/>
          </w:tcPr>
          <w:p w:rsidR="00F06078" w:rsidRPr="00A16007" w:rsidRDefault="00F06078" w:rsidP="00D220CC">
            <w:pPr>
              <w:ind w:left="114" w:right="152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 xml:space="preserve">Об утверждении  </w:t>
            </w:r>
            <w:proofErr w:type="gramStart"/>
            <w:r w:rsidRPr="00A16007">
              <w:rPr>
                <w:sz w:val="28"/>
                <w:szCs w:val="28"/>
              </w:rPr>
              <w:t>муниципальной</w:t>
            </w:r>
            <w:proofErr w:type="gramEnd"/>
            <w:r w:rsidRPr="00A16007">
              <w:rPr>
                <w:sz w:val="28"/>
                <w:szCs w:val="28"/>
              </w:rPr>
              <w:t xml:space="preserve"> </w:t>
            </w:r>
            <w:hyperlink w:anchor="P30" w:history="1">
              <w:r w:rsidRPr="00A16007">
                <w:rPr>
                  <w:sz w:val="28"/>
                  <w:szCs w:val="28"/>
                </w:rPr>
                <w:t>программ</w:t>
              </w:r>
            </w:hyperlink>
            <w:r w:rsidRPr="00A16007">
              <w:rPr>
                <w:sz w:val="28"/>
                <w:szCs w:val="28"/>
              </w:rPr>
              <w:t>ы города Нижнего Новгорода «Гражданская оборона и защита населения города Нижнего Новгорода от чрезвычайных ситуаций» на 201</w:t>
            </w:r>
            <w:r w:rsidR="000D52CF" w:rsidRPr="00A16007">
              <w:rPr>
                <w:sz w:val="28"/>
                <w:szCs w:val="28"/>
              </w:rPr>
              <w:t>9</w:t>
            </w:r>
            <w:r w:rsidRPr="00A16007">
              <w:rPr>
                <w:sz w:val="28"/>
                <w:szCs w:val="28"/>
              </w:rPr>
              <w:t xml:space="preserve"> - 202</w:t>
            </w:r>
            <w:r w:rsidR="000D52CF" w:rsidRPr="00A16007">
              <w:rPr>
                <w:sz w:val="28"/>
                <w:szCs w:val="28"/>
              </w:rPr>
              <w:t>4</w:t>
            </w:r>
            <w:r w:rsidRPr="00A16007">
              <w:rPr>
                <w:sz w:val="28"/>
                <w:szCs w:val="28"/>
              </w:rPr>
              <w:t xml:space="preserve"> годы</w:t>
            </w:r>
            <w:r w:rsidR="000D52CF" w:rsidRPr="00A16007">
              <w:rPr>
                <w:sz w:val="28"/>
                <w:szCs w:val="28"/>
              </w:rPr>
              <w:t>»</w:t>
            </w:r>
          </w:p>
        </w:tc>
      </w:tr>
    </w:tbl>
    <w:p w:rsidR="00F06078" w:rsidRPr="00A16007" w:rsidRDefault="00F06078" w:rsidP="00EE7C0E">
      <w:pPr>
        <w:rPr>
          <w:sz w:val="28"/>
          <w:szCs w:val="28"/>
        </w:rPr>
      </w:pPr>
    </w:p>
    <w:p w:rsidR="00F06078" w:rsidRPr="00A16007" w:rsidRDefault="00F06078" w:rsidP="00EE7C0E">
      <w:pPr>
        <w:rPr>
          <w:sz w:val="28"/>
          <w:szCs w:val="28"/>
        </w:rPr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1600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A160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A1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52CF" w:rsidRPr="00A16007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A16007">
        <w:rPr>
          <w:rFonts w:ascii="Times New Roman" w:hAnsi="Times New Roman" w:cs="Times New Roman"/>
          <w:sz w:val="28"/>
          <w:szCs w:val="28"/>
        </w:rPr>
        <w:t>2003</w:t>
      </w:r>
      <w:r w:rsidR="000D52CF" w:rsidRPr="00A16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52CF" w:rsidRPr="00A16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600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A160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Новгорода, </w:t>
      </w:r>
      <w:hyperlink r:id="rId11" w:history="1">
        <w:r w:rsidRPr="00A160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08.04.2014 </w:t>
      </w:r>
      <w:r w:rsidR="000D52CF" w:rsidRPr="00A16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6007">
        <w:rPr>
          <w:rFonts w:ascii="Times New Roman" w:hAnsi="Times New Roman" w:cs="Times New Roman"/>
          <w:sz w:val="28"/>
          <w:szCs w:val="28"/>
        </w:rPr>
        <w:t xml:space="preserve">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</w:t>
      </w:r>
      <w:proofErr w:type="gramEnd"/>
      <w:r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Новгорода» администрация города Нижнего Новгорода постановляет:</w:t>
      </w: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0" w:history="1">
        <w:r w:rsidRPr="00A160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от чрезвычайных ситуаций» на 201</w:t>
      </w:r>
      <w:r w:rsidR="000D52CF" w:rsidRPr="00A16007">
        <w:rPr>
          <w:rFonts w:ascii="Times New Roman" w:hAnsi="Times New Roman" w:cs="Times New Roman"/>
          <w:sz w:val="28"/>
          <w:szCs w:val="28"/>
        </w:rPr>
        <w:t>9</w:t>
      </w:r>
      <w:r w:rsidRPr="00A16007">
        <w:rPr>
          <w:rFonts w:ascii="Times New Roman" w:hAnsi="Times New Roman" w:cs="Times New Roman"/>
          <w:sz w:val="28"/>
          <w:szCs w:val="28"/>
        </w:rPr>
        <w:t xml:space="preserve"> </w:t>
      </w:r>
      <w:r w:rsidR="000D52CF" w:rsidRPr="00A16007">
        <w:rPr>
          <w:rFonts w:ascii="Times New Roman" w:hAnsi="Times New Roman" w:cs="Times New Roman"/>
          <w:sz w:val="28"/>
          <w:szCs w:val="28"/>
        </w:rPr>
        <w:t>–</w:t>
      </w:r>
      <w:r w:rsidRPr="00A16007">
        <w:rPr>
          <w:rFonts w:ascii="Times New Roman" w:hAnsi="Times New Roman" w:cs="Times New Roman"/>
          <w:sz w:val="28"/>
          <w:szCs w:val="28"/>
        </w:rPr>
        <w:t xml:space="preserve"> 202</w:t>
      </w:r>
      <w:r w:rsidR="000D52CF" w:rsidRPr="00A16007">
        <w:rPr>
          <w:rFonts w:ascii="Times New Roman" w:hAnsi="Times New Roman" w:cs="Times New Roman"/>
          <w:sz w:val="28"/>
          <w:szCs w:val="28"/>
        </w:rPr>
        <w:t>4</w:t>
      </w:r>
      <w:r w:rsidRPr="00A16007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52CF" w:rsidRPr="00A16007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A16007">
        <w:rPr>
          <w:rFonts w:ascii="Times New Roman" w:hAnsi="Times New Roman" w:cs="Times New Roman"/>
          <w:sz w:val="28"/>
          <w:szCs w:val="28"/>
        </w:rPr>
        <w:t>.</w:t>
      </w:r>
    </w:p>
    <w:p w:rsidR="000D52CF" w:rsidRPr="00A16007" w:rsidRDefault="000D52CF" w:rsidP="000D52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 Признать утратившим силу с 01.01.2019 в части действия Программы на 2019 и 2020 годы:</w:t>
      </w:r>
    </w:p>
    <w:p w:rsidR="00F06078" w:rsidRPr="00A16007" w:rsidRDefault="000D52CF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2.1. П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Нижнего Новгорода от </w:t>
      </w:r>
      <w:r w:rsidRPr="00A16007">
        <w:rPr>
          <w:rFonts w:ascii="Times New Roman" w:hAnsi="Times New Roman" w:cs="Times New Roman"/>
          <w:sz w:val="28"/>
          <w:szCs w:val="28"/>
        </w:rPr>
        <w:t>18</w:t>
      </w:r>
      <w:r w:rsidR="00F06078" w:rsidRPr="00A16007">
        <w:rPr>
          <w:rFonts w:ascii="Times New Roman" w:hAnsi="Times New Roman" w:cs="Times New Roman"/>
          <w:sz w:val="28"/>
          <w:szCs w:val="28"/>
        </w:rPr>
        <w:t>.</w:t>
      </w:r>
      <w:r w:rsidRPr="00A16007">
        <w:rPr>
          <w:rFonts w:ascii="Times New Roman" w:hAnsi="Times New Roman" w:cs="Times New Roman"/>
          <w:sz w:val="28"/>
          <w:szCs w:val="28"/>
        </w:rPr>
        <w:t>12</w:t>
      </w:r>
      <w:r w:rsidR="00F06078" w:rsidRPr="00A16007">
        <w:rPr>
          <w:rFonts w:ascii="Times New Roman" w:hAnsi="Times New Roman" w:cs="Times New Roman"/>
          <w:sz w:val="28"/>
          <w:szCs w:val="28"/>
        </w:rPr>
        <w:t>.201</w:t>
      </w:r>
      <w:r w:rsidRPr="00A16007">
        <w:rPr>
          <w:rFonts w:ascii="Times New Roman" w:hAnsi="Times New Roman" w:cs="Times New Roman"/>
          <w:sz w:val="28"/>
          <w:szCs w:val="28"/>
        </w:rPr>
        <w:t>7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0CC">
        <w:rPr>
          <w:rFonts w:ascii="Times New Roman" w:hAnsi="Times New Roman" w:cs="Times New Roman"/>
          <w:sz w:val="28"/>
          <w:szCs w:val="28"/>
        </w:rPr>
        <w:t>№</w:t>
      </w:r>
      <w:r w:rsidRPr="00A16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 </w:t>
      </w:r>
      <w:r w:rsidRPr="00A16007">
        <w:rPr>
          <w:rFonts w:ascii="Times New Roman" w:hAnsi="Times New Roman" w:cs="Times New Roman"/>
          <w:sz w:val="28"/>
          <w:szCs w:val="28"/>
        </w:rPr>
        <w:t>6119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hyperlink w:anchor="P30" w:history="1">
        <w:r w:rsidR="00F06078" w:rsidRPr="00A160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06078"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от чрезвычайных ситуаций» на 201</w:t>
      </w:r>
      <w:r w:rsidRPr="00A16007">
        <w:rPr>
          <w:rFonts w:ascii="Times New Roman" w:hAnsi="Times New Roman" w:cs="Times New Roman"/>
          <w:sz w:val="28"/>
          <w:szCs w:val="28"/>
        </w:rPr>
        <w:t>8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 - 20</w:t>
      </w:r>
      <w:r w:rsidRPr="00A16007">
        <w:rPr>
          <w:rFonts w:ascii="Times New Roman" w:hAnsi="Times New Roman" w:cs="Times New Roman"/>
          <w:sz w:val="28"/>
          <w:szCs w:val="28"/>
        </w:rPr>
        <w:t>20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16007">
        <w:rPr>
          <w:rFonts w:ascii="Times New Roman" w:hAnsi="Times New Roman" w:cs="Times New Roman"/>
          <w:sz w:val="28"/>
          <w:szCs w:val="28"/>
        </w:rPr>
        <w:t>».</w:t>
      </w:r>
    </w:p>
    <w:p w:rsidR="00B24629" w:rsidRPr="00A16007" w:rsidRDefault="00B24629" w:rsidP="00B2462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3. </w:t>
      </w:r>
      <w:r w:rsidR="00C64948" w:rsidRPr="00A16007">
        <w:rPr>
          <w:rFonts w:ascii="Times New Roman" w:hAnsi="Times New Roman" w:cs="Times New Roman"/>
          <w:sz w:val="28"/>
          <w:szCs w:val="28"/>
        </w:rPr>
        <w:t xml:space="preserve">Управлению по связям со СМИ </w:t>
      </w:r>
      <w:r w:rsidRPr="00A16007">
        <w:rPr>
          <w:rFonts w:ascii="Times New Roman" w:hAnsi="Times New Roman" w:cs="Times New Roman"/>
          <w:sz w:val="28"/>
          <w:szCs w:val="28"/>
        </w:rPr>
        <w:t>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B24629" w:rsidRPr="00A16007" w:rsidRDefault="00B24629" w:rsidP="00B24629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4. Департаменту правового обеспечения администрации города Нижнего Новгорода (</w:t>
      </w:r>
      <w:r w:rsidRPr="00A16007">
        <w:rPr>
          <w:color w:val="000000"/>
          <w:sz w:val="28"/>
          <w:szCs w:val="28"/>
        </w:rPr>
        <w:t>Киселева С.Б</w:t>
      </w:r>
      <w:r w:rsidRPr="00A16007">
        <w:rPr>
          <w:sz w:val="28"/>
          <w:szCs w:val="28"/>
        </w:rPr>
        <w:t xml:space="preserve">.) </w:t>
      </w:r>
      <w:r w:rsidRPr="00A16007">
        <w:rPr>
          <w:color w:val="000000"/>
          <w:sz w:val="28"/>
          <w:szCs w:val="28"/>
        </w:rPr>
        <w:t xml:space="preserve">обеспечить размещение настоящего постановления на </w:t>
      </w:r>
      <w:r w:rsidRPr="00A16007">
        <w:rPr>
          <w:color w:val="000000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B24629" w:rsidRPr="00A16007" w:rsidRDefault="00B24629" w:rsidP="00B24629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5. </w:t>
      </w:r>
      <w:proofErr w:type="gramStart"/>
      <w:r w:rsidRPr="00A16007">
        <w:rPr>
          <w:sz w:val="28"/>
          <w:szCs w:val="28"/>
        </w:rPr>
        <w:t>Контроль за</w:t>
      </w:r>
      <w:proofErr w:type="gramEnd"/>
      <w:r w:rsidRPr="00A1600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Нижнего Новгорода.</w:t>
      </w:r>
    </w:p>
    <w:p w:rsidR="00B24629" w:rsidRPr="00A16007" w:rsidRDefault="00B24629" w:rsidP="00B24629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6. Установить начало срока действия Программы с 01.01.2019.</w:t>
      </w:r>
    </w:p>
    <w:p w:rsidR="00F06078" w:rsidRPr="00A16007" w:rsidRDefault="00F06078" w:rsidP="00EE7C0E">
      <w:pPr>
        <w:pStyle w:val="a5"/>
      </w:pPr>
    </w:p>
    <w:p w:rsidR="00F06078" w:rsidRPr="00A16007" w:rsidRDefault="00F06078" w:rsidP="00EE7C0E">
      <w:pPr>
        <w:ind w:firstLine="540"/>
        <w:rPr>
          <w:sz w:val="28"/>
          <w:szCs w:val="28"/>
        </w:rPr>
      </w:pPr>
    </w:p>
    <w:p w:rsidR="00F06078" w:rsidRPr="00A16007" w:rsidRDefault="00F06078" w:rsidP="00EE7C0E">
      <w:pPr>
        <w:rPr>
          <w:sz w:val="28"/>
          <w:szCs w:val="28"/>
        </w:rPr>
      </w:pPr>
    </w:p>
    <w:p w:rsidR="00F06078" w:rsidRPr="00A16007" w:rsidRDefault="00F06078" w:rsidP="00EE7C0E">
      <w:pPr>
        <w:rPr>
          <w:sz w:val="28"/>
          <w:szCs w:val="28"/>
        </w:rPr>
      </w:pPr>
      <w:r w:rsidRPr="00A16007">
        <w:rPr>
          <w:sz w:val="28"/>
          <w:szCs w:val="28"/>
        </w:rPr>
        <w:t xml:space="preserve">Глава города                                                        </w:t>
      </w:r>
      <w:r w:rsidRPr="00A16007">
        <w:rPr>
          <w:sz w:val="28"/>
          <w:szCs w:val="28"/>
        </w:rPr>
        <w:tab/>
        <w:t xml:space="preserve">                 </w:t>
      </w:r>
      <w:r w:rsidR="00B24629" w:rsidRPr="00A16007">
        <w:rPr>
          <w:sz w:val="28"/>
          <w:szCs w:val="28"/>
        </w:rPr>
        <w:tab/>
      </w:r>
      <w:r w:rsidR="00B24629" w:rsidRPr="00A16007">
        <w:rPr>
          <w:sz w:val="28"/>
          <w:szCs w:val="28"/>
        </w:rPr>
        <w:tab/>
      </w:r>
      <w:r w:rsidR="00B24629" w:rsidRPr="00A16007">
        <w:rPr>
          <w:sz w:val="28"/>
          <w:szCs w:val="28"/>
        </w:rPr>
        <w:tab/>
        <w:t xml:space="preserve">    </w:t>
      </w:r>
      <w:r w:rsidRPr="00A16007">
        <w:rPr>
          <w:sz w:val="28"/>
          <w:szCs w:val="28"/>
        </w:rPr>
        <w:t>В.</w:t>
      </w:r>
      <w:r w:rsidR="00B24629" w:rsidRPr="00A16007">
        <w:rPr>
          <w:sz w:val="28"/>
          <w:szCs w:val="28"/>
        </w:rPr>
        <w:t>А.Панов</w:t>
      </w:r>
    </w:p>
    <w:p w:rsidR="00F06078" w:rsidRPr="00A16007" w:rsidRDefault="00F06078" w:rsidP="00EE7C0E">
      <w:pPr>
        <w:rPr>
          <w:sz w:val="28"/>
          <w:szCs w:val="28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B24629" w:rsidRPr="00A16007" w:rsidRDefault="00B24629" w:rsidP="00EE7C0E">
      <w:pPr>
        <w:rPr>
          <w:sz w:val="24"/>
          <w:szCs w:val="24"/>
        </w:rPr>
      </w:pPr>
    </w:p>
    <w:p w:rsidR="00B24629" w:rsidRPr="00A16007" w:rsidRDefault="00B24629" w:rsidP="00EE7C0E">
      <w:pPr>
        <w:rPr>
          <w:sz w:val="24"/>
          <w:szCs w:val="24"/>
        </w:rPr>
      </w:pPr>
    </w:p>
    <w:p w:rsidR="00B24629" w:rsidRPr="00A16007" w:rsidRDefault="00B24629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F06078" w:rsidP="00EE7C0E">
      <w:pPr>
        <w:rPr>
          <w:sz w:val="24"/>
          <w:szCs w:val="24"/>
        </w:rPr>
      </w:pPr>
    </w:p>
    <w:p w:rsidR="00F06078" w:rsidRPr="00A16007" w:rsidRDefault="00C70537" w:rsidP="00EE7C0E">
      <w:pPr>
        <w:rPr>
          <w:sz w:val="24"/>
          <w:szCs w:val="24"/>
        </w:rPr>
      </w:pPr>
      <w:r w:rsidRPr="00A16007">
        <w:rPr>
          <w:sz w:val="24"/>
          <w:szCs w:val="24"/>
        </w:rPr>
        <w:t>П</w:t>
      </w:r>
      <w:r w:rsidR="00F06078" w:rsidRPr="00A16007">
        <w:rPr>
          <w:sz w:val="24"/>
          <w:szCs w:val="24"/>
        </w:rPr>
        <w:t>.</w:t>
      </w:r>
      <w:r w:rsidRPr="00A16007">
        <w:rPr>
          <w:sz w:val="24"/>
          <w:szCs w:val="24"/>
        </w:rPr>
        <w:t>А</w:t>
      </w:r>
      <w:r w:rsidR="00F06078" w:rsidRPr="00A16007">
        <w:rPr>
          <w:sz w:val="24"/>
          <w:szCs w:val="24"/>
        </w:rPr>
        <w:t>.</w:t>
      </w:r>
      <w:r w:rsidRPr="00A16007">
        <w:rPr>
          <w:sz w:val="24"/>
          <w:szCs w:val="24"/>
        </w:rPr>
        <w:t>Марков</w:t>
      </w:r>
    </w:p>
    <w:p w:rsidR="00F06078" w:rsidRPr="00A16007" w:rsidRDefault="00F06078" w:rsidP="00EE7C0E">
      <w:pPr>
        <w:rPr>
          <w:sz w:val="24"/>
          <w:szCs w:val="24"/>
        </w:rPr>
      </w:pPr>
      <w:r w:rsidRPr="00A16007">
        <w:rPr>
          <w:sz w:val="24"/>
          <w:szCs w:val="24"/>
        </w:rPr>
        <w:t xml:space="preserve">439 04 45         </w:t>
      </w:r>
    </w:p>
    <w:p w:rsidR="00F06078" w:rsidRPr="00A16007" w:rsidRDefault="00F06078" w:rsidP="00EE7C0E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</w:p>
    <w:p w:rsidR="00180A96" w:rsidRPr="00A16007" w:rsidRDefault="00180A96" w:rsidP="00EE7C0E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  <w:sectPr w:rsidR="00180A96" w:rsidRPr="00A16007" w:rsidSect="001B4854">
          <w:head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6078" w:rsidRPr="00A16007" w:rsidRDefault="00F06078" w:rsidP="00180A96">
      <w:pPr>
        <w:autoSpaceDE w:val="0"/>
        <w:autoSpaceDN w:val="0"/>
        <w:adjustRightInd w:val="0"/>
        <w:ind w:left="10716" w:firstLine="612"/>
        <w:outlineLvl w:val="0"/>
        <w:rPr>
          <w:sz w:val="24"/>
          <w:szCs w:val="24"/>
        </w:rPr>
      </w:pPr>
      <w:r w:rsidRPr="00A16007">
        <w:rPr>
          <w:sz w:val="24"/>
          <w:szCs w:val="24"/>
        </w:rPr>
        <w:lastRenderedPageBreak/>
        <w:t>УТВЕРЖДЕНА</w:t>
      </w:r>
    </w:p>
    <w:p w:rsidR="00F06078" w:rsidRPr="00A16007" w:rsidRDefault="00F06078" w:rsidP="00180A96">
      <w:pPr>
        <w:autoSpaceDE w:val="0"/>
        <w:autoSpaceDN w:val="0"/>
        <w:adjustRightInd w:val="0"/>
        <w:ind w:left="10716" w:firstLine="612"/>
        <w:rPr>
          <w:sz w:val="24"/>
          <w:szCs w:val="24"/>
        </w:rPr>
      </w:pPr>
      <w:r w:rsidRPr="00A16007">
        <w:rPr>
          <w:sz w:val="24"/>
          <w:szCs w:val="24"/>
        </w:rPr>
        <w:t>постановлением администрации</w:t>
      </w:r>
    </w:p>
    <w:p w:rsidR="00180A96" w:rsidRPr="00A16007" w:rsidRDefault="00F06078" w:rsidP="00180A96">
      <w:pPr>
        <w:autoSpaceDE w:val="0"/>
        <w:autoSpaceDN w:val="0"/>
        <w:adjustRightInd w:val="0"/>
        <w:ind w:left="10716" w:firstLine="612"/>
        <w:rPr>
          <w:sz w:val="24"/>
          <w:szCs w:val="24"/>
        </w:rPr>
      </w:pPr>
      <w:r w:rsidRPr="00A16007">
        <w:rPr>
          <w:sz w:val="24"/>
          <w:szCs w:val="24"/>
        </w:rPr>
        <w:t xml:space="preserve">города </w:t>
      </w:r>
      <w:r w:rsidR="00180A96" w:rsidRPr="00A16007">
        <w:rPr>
          <w:sz w:val="24"/>
          <w:szCs w:val="24"/>
        </w:rPr>
        <w:t>от ___________ №______</w:t>
      </w:r>
    </w:p>
    <w:p w:rsidR="00F06078" w:rsidRPr="00A16007" w:rsidRDefault="00F06078" w:rsidP="00180A96">
      <w:pPr>
        <w:autoSpaceDE w:val="0"/>
        <w:autoSpaceDN w:val="0"/>
        <w:adjustRightInd w:val="0"/>
        <w:ind w:left="10716" w:firstLine="612"/>
        <w:rPr>
          <w:sz w:val="24"/>
          <w:szCs w:val="24"/>
        </w:rPr>
      </w:pPr>
    </w:p>
    <w:p w:rsidR="00B24629" w:rsidRPr="00A16007" w:rsidRDefault="00B24629" w:rsidP="00EE7C0E">
      <w:pPr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F06078" w:rsidRPr="00A16007" w:rsidRDefault="00F06078" w:rsidP="00EE7C0E">
      <w:pPr>
        <w:autoSpaceDE w:val="0"/>
        <w:autoSpaceDN w:val="0"/>
        <w:adjustRightInd w:val="0"/>
        <w:rPr>
          <w:sz w:val="24"/>
          <w:szCs w:val="24"/>
        </w:rPr>
      </w:pP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16007">
        <w:rPr>
          <w:sz w:val="28"/>
          <w:szCs w:val="28"/>
        </w:rPr>
        <w:t>Муниципальная</w:t>
      </w:r>
      <w:proofErr w:type="gramEnd"/>
      <w:r w:rsidRPr="00A16007">
        <w:rPr>
          <w:sz w:val="28"/>
          <w:szCs w:val="28"/>
        </w:rPr>
        <w:t xml:space="preserve"> </w:t>
      </w:r>
      <w:hyperlink w:anchor="P30" w:history="1">
        <w:r w:rsidRPr="00A16007">
          <w:rPr>
            <w:sz w:val="28"/>
            <w:szCs w:val="28"/>
          </w:rPr>
          <w:t>программ</w:t>
        </w:r>
      </w:hyperlink>
      <w:r w:rsidRPr="00A16007">
        <w:rPr>
          <w:sz w:val="28"/>
          <w:szCs w:val="28"/>
        </w:rPr>
        <w:t xml:space="preserve">а </w:t>
      </w:r>
    </w:p>
    <w:p w:rsidR="00F06078" w:rsidRPr="00A16007" w:rsidRDefault="00F06078" w:rsidP="00EE7C0E">
      <w:pPr>
        <w:keepNext/>
        <w:ind w:firstLine="709"/>
        <w:jc w:val="center"/>
        <w:outlineLvl w:val="0"/>
        <w:rPr>
          <w:sz w:val="28"/>
        </w:rPr>
      </w:pPr>
      <w:r w:rsidRPr="00A16007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6007">
        <w:rPr>
          <w:sz w:val="28"/>
          <w:szCs w:val="28"/>
        </w:rPr>
        <w:t>от чрезвычайных ситуаций» на 201</w:t>
      </w:r>
      <w:r w:rsidR="008D5F21" w:rsidRPr="00A16007">
        <w:rPr>
          <w:sz w:val="28"/>
          <w:szCs w:val="28"/>
        </w:rPr>
        <w:t>9</w:t>
      </w:r>
      <w:r w:rsidRPr="00A16007">
        <w:rPr>
          <w:sz w:val="28"/>
          <w:szCs w:val="28"/>
        </w:rPr>
        <w:t xml:space="preserve"> - 202</w:t>
      </w:r>
      <w:r w:rsidR="008D5F21" w:rsidRPr="00A16007">
        <w:rPr>
          <w:sz w:val="28"/>
          <w:szCs w:val="28"/>
        </w:rPr>
        <w:t>4</w:t>
      </w:r>
      <w:r w:rsidRPr="00A16007">
        <w:rPr>
          <w:sz w:val="28"/>
          <w:szCs w:val="28"/>
        </w:rPr>
        <w:t xml:space="preserve"> годы</w:t>
      </w: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6007">
        <w:rPr>
          <w:sz w:val="28"/>
          <w:szCs w:val="28"/>
        </w:rPr>
        <w:t>(далее – Программа)</w:t>
      </w: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6007">
        <w:rPr>
          <w:sz w:val="26"/>
          <w:szCs w:val="26"/>
        </w:rPr>
        <w:t>1. Паспорт Программы</w:t>
      </w:r>
    </w:p>
    <w:p w:rsidR="00F06078" w:rsidRPr="00A16007" w:rsidRDefault="00F06078" w:rsidP="00EE7C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410"/>
        <w:gridCol w:w="1559"/>
        <w:gridCol w:w="1559"/>
        <w:gridCol w:w="1560"/>
        <w:gridCol w:w="1559"/>
        <w:gridCol w:w="1559"/>
        <w:gridCol w:w="1559"/>
        <w:gridCol w:w="1701"/>
      </w:tblGrid>
      <w:tr w:rsidR="00F06078" w:rsidRPr="00A16007" w:rsidTr="000026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Ответственный исполнитель </w:t>
            </w:r>
          </w:p>
          <w:p w:rsidR="00F06078" w:rsidRPr="00A16007" w:rsidRDefault="00F06078" w:rsidP="00EE7C0E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962041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</w:tc>
      </w:tr>
      <w:tr w:rsidR="00F06078" w:rsidRPr="00A16007" w:rsidTr="000026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8D5F21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чрезвычайным ситуациям города Нижнего Новго</w:t>
            </w:r>
            <w:r w:rsidRPr="00A16007">
              <w:rPr>
                <w:sz w:val="24"/>
                <w:szCs w:val="24"/>
              </w:rPr>
              <w:softHyphen/>
              <w:t>рода» (далее – МКУ «Управление ГОЧС г. Н.Новгорода»)</w:t>
            </w:r>
          </w:p>
          <w:p w:rsidR="00FF619E" w:rsidRPr="00A16007" w:rsidRDefault="00FF619E" w:rsidP="008D5F21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  <w:p w:rsidR="00F06078" w:rsidRPr="00A16007" w:rsidRDefault="00F06078" w:rsidP="008D5F21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F06078" w:rsidRPr="00A16007" w:rsidRDefault="00F06078" w:rsidP="00962041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Департамент строительства </w:t>
            </w:r>
            <w:r w:rsidR="00495033" w:rsidRPr="00A16007">
              <w:rPr>
                <w:sz w:val="24"/>
                <w:szCs w:val="24"/>
              </w:rPr>
              <w:t xml:space="preserve">и капитального ремонта </w:t>
            </w:r>
            <w:r w:rsidRPr="00A16007">
              <w:rPr>
                <w:sz w:val="24"/>
                <w:szCs w:val="24"/>
              </w:rPr>
              <w:t>администрации города Нижнего Новгорода</w:t>
            </w:r>
          </w:p>
          <w:p w:rsidR="00FF619E" w:rsidRPr="00A16007" w:rsidRDefault="00FF619E" w:rsidP="00407E6D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A16007">
              <w:rPr>
                <w:sz w:val="24"/>
                <w:szCs w:val="24"/>
              </w:rPr>
              <w:t>ГлавУКС</w:t>
            </w:r>
            <w:proofErr w:type="spellEnd"/>
            <w:r w:rsidRPr="00A16007">
              <w:rPr>
                <w:sz w:val="24"/>
                <w:szCs w:val="24"/>
              </w:rPr>
              <w:t xml:space="preserve"> г. Н.Новгорода»)</w:t>
            </w:r>
          </w:p>
          <w:p w:rsidR="00FF619E" w:rsidRPr="00A16007" w:rsidRDefault="00407E6D" w:rsidP="00407E6D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Департамент финансов </w:t>
            </w:r>
            <w:r w:rsidR="00FF619E" w:rsidRPr="00A16007">
              <w:rPr>
                <w:sz w:val="24"/>
                <w:szCs w:val="24"/>
              </w:rPr>
              <w:t xml:space="preserve">администрации города Нижнего Новгорода </w:t>
            </w:r>
          </w:p>
          <w:p w:rsidR="00FF619E" w:rsidRPr="00A16007" w:rsidRDefault="00407E6D" w:rsidP="00407E6D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Департамент благоустройства и дорожного хозяйства </w:t>
            </w:r>
            <w:r w:rsidR="00FF619E" w:rsidRPr="00A16007">
              <w:rPr>
                <w:sz w:val="24"/>
                <w:szCs w:val="24"/>
              </w:rPr>
              <w:t xml:space="preserve">администрации города Нижнего Новгорода </w:t>
            </w:r>
          </w:p>
          <w:p w:rsidR="00407E6D" w:rsidRPr="00A16007" w:rsidRDefault="00407E6D" w:rsidP="00407E6D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</w:t>
            </w:r>
            <w:r w:rsidR="00FF619E" w:rsidRPr="00A16007">
              <w:rPr>
                <w:sz w:val="24"/>
                <w:szCs w:val="24"/>
              </w:rPr>
              <w:t xml:space="preserve">орода </w:t>
            </w:r>
            <w:r w:rsidRPr="00A16007">
              <w:rPr>
                <w:sz w:val="24"/>
                <w:szCs w:val="24"/>
              </w:rPr>
              <w:t>Н</w:t>
            </w:r>
            <w:r w:rsidR="00FF619E" w:rsidRPr="00A16007">
              <w:rPr>
                <w:sz w:val="24"/>
                <w:szCs w:val="24"/>
              </w:rPr>
              <w:t>ижнего</w:t>
            </w:r>
            <w:r w:rsidRPr="00A16007">
              <w:rPr>
                <w:sz w:val="24"/>
                <w:szCs w:val="24"/>
              </w:rPr>
              <w:t xml:space="preserve"> Новгорода </w:t>
            </w:r>
          </w:p>
          <w:p w:rsidR="00407E6D" w:rsidRPr="00A16007" w:rsidRDefault="00407E6D" w:rsidP="00FF619E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Управление делами </w:t>
            </w:r>
            <w:r w:rsidR="00FF619E" w:rsidRPr="00A16007">
              <w:rPr>
                <w:sz w:val="24"/>
                <w:szCs w:val="24"/>
              </w:rPr>
              <w:t>администрации города Нижнего Новгорода</w:t>
            </w:r>
          </w:p>
        </w:tc>
      </w:tr>
      <w:tr w:rsidR="00F06078" w:rsidRPr="00A16007" w:rsidTr="000026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DC6F88">
            <w:pPr>
              <w:widowControl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Повышение уровня защиты городского населения от опасностей при возникновении чрезвычайных ситуаций природного и техногенного характера </w:t>
            </w:r>
            <w:r w:rsidR="00DC6F88" w:rsidRPr="00A16007">
              <w:rPr>
                <w:sz w:val="24"/>
                <w:szCs w:val="24"/>
              </w:rPr>
              <w:t>О</w:t>
            </w:r>
            <w:r w:rsidRPr="00A16007">
              <w:rPr>
                <w:sz w:val="24"/>
                <w:szCs w:val="24"/>
              </w:rPr>
              <w:t>беспечение пожарной безопасности города Нижнего Новгорода</w:t>
            </w:r>
          </w:p>
        </w:tc>
      </w:tr>
      <w:tr w:rsidR="00F06078" w:rsidRPr="00A16007" w:rsidTr="000026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8D5F2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а также от опасностей, возникающих при </w:t>
            </w:r>
            <w:r w:rsidR="00962041" w:rsidRPr="00A16007">
              <w:rPr>
                <w:sz w:val="24"/>
                <w:szCs w:val="24"/>
              </w:rPr>
              <w:t>ведении военных</w:t>
            </w:r>
            <w:r w:rsidRPr="00A16007">
              <w:rPr>
                <w:sz w:val="24"/>
                <w:szCs w:val="24"/>
              </w:rPr>
              <w:t xml:space="preserve"> конфликтов или вследствие этих конфликтов</w:t>
            </w:r>
          </w:p>
          <w:p w:rsidR="00F06078" w:rsidRPr="00A16007" w:rsidRDefault="00F06078" w:rsidP="00962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Повышение уровня противопожарной защиты территорий районов города Нижнего Новгорода</w:t>
            </w:r>
          </w:p>
        </w:tc>
      </w:tr>
      <w:tr w:rsidR="00F06078" w:rsidRPr="00A16007" w:rsidTr="00002637">
        <w:trPr>
          <w:trHeight w:val="5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widowControl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EE7C0E">
            <w:pPr>
              <w:widowControl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Программа реализуется в 201</w:t>
            </w:r>
            <w:r w:rsidR="00873534" w:rsidRPr="00A16007">
              <w:rPr>
                <w:sz w:val="24"/>
                <w:szCs w:val="24"/>
              </w:rPr>
              <w:t>9</w:t>
            </w:r>
            <w:r w:rsidRPr="00A16007">
              <w:rPr>
                <w:sz w:val="24"/>
                <w:szCs w:val="24"/>
              </w:rPr>
              <w:t xml:space="preserve"> - 202</w:t>
            </w:r>
            <w:r w:rsidR="00873534" w:rsidRPr="00A16007">
              <w:rPr>
                <w:sz w:val="24"/>
                <w:szCs w:val="24"/>
              </w:rPr>
              <w:t>4</w:t>
            </w:r>
            <w:r w:rsidRPr="00A16007">
              <w:rPr>
                <w:sz w:val="24"/>
                <w:szCs w:val="24"/>
              </w:rPr>
              <w:t xml:space="preserve"> год</w:t>
            </w:r>
            <w:r w:rsidR="00962041" w:rsidRPr="00A16007">
              <w:rPr>
                <w:sz w:val="24"/>
                <w:szCs w:val="24"/>
              </w:rPr>
              <w:t>ах</w:t>
            </w:r>
            <w:r w:rsidRPr="00A16007">
              <w:rPr>
                <w:sz w:val="24"/>
                <w:szCs w:val="24"/>
              </w:rPr>
              <w:t> в один этап</w:t>
            </w:r>
          </w:p>
          <w:p w:rsidR="00F06078" w:rsidRPr="00A16007" w:rsidRDefault="00F06078" w:rsidP="00EE7C0E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F06078" w:rsidRPr="00A16007" w:rsidRDefault="00F06078" w:rsidP="00EE7C0E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381C4E" w:rsidRPr="00A16007" w:rsidTr="004276B9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widowControl w:val="0"/>
              <w:jc w:val="left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lastRenderedPageBreak/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Объем бюджетных ассигнований (руб.)</w:t>
            </w:r>
          </w:p>
        </w:tc>
      </w:tr>
      <w:tr w:rsidR="00381C4E" w:rsidRPr="00A16007" w:rsidTr="004276B9">
        <w:trPr>
          <w:trHeight w:val="332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widowControl w:val="0"/>
            </w:pPr>
            <w:r w:rsidRPr="00A16007">
              <w:t>Ответственный</w:t>
            </w:r>
          </w:p>
          <w:p w:rsidR="00381C4E" w:rsidRPr="00A16007" w:rsidRDefault="00381C4E" w:rsidP="00B643FA">
            <w:pPr>
              <w:widowControl w:val="0"/>
            </w:pPr>
            <w:r w:rsidRPr="00A16007">
              <w:t>исполнитель (соисполнители)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widowControl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widowControl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Всего</w:t>
            </w:r>
          </w:p>
        </w:tc>
      </w:tr>
      <w:tr w:rsidR="00381C4E" w:rsidRPr="00A16007" w:rsidTr="004276B9">
        <w:trPr>
          <w:trHeight w:val="544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widowControl w:val="0"/>
            </w:pPr>
            <w:r w:rsidRPr="00A16007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r w:rsidRPr="00A16007">
              <w:t>151 905 942,81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r w:rsidRPr="00A16007">
              <w:t>150 398 135,23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CD7880">
            <w:r w:rsidRPr="00A16007">
              <w:t>153 585 046,31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r w:rsidRPr="00A16007">
              <w:t>266 661 969,62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r w:rsidRPr="00A16007">
              <w:t>266 661 969,63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r w:rsidRPr="00A16007">
              <w:t>266 661 969,63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1 255 875 033,23</w:t>
            </w:r>
          </w:p>
        </w:tc>
      </w:tr>
      <w:tr w:rsidR="00381C4E" w:rsidRPr="00A16007" w:rsidTr="004276B9">
        <w:trPr>
          <w:trHeight w:val="52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D220CC">
            <w:pPr>
              <w:widowControl w:val="0"/>
            </w:pPr>
            <w:r w:rsidRPr="00A16007">
              <w:rPr>
                <w:rFonts w:cs="Arial"/>
              </w:rPr>
              <w:t>МКУ «Управление ГОЧС г. Н.Новгорода» (департамент жилья</w:t>
            </w:r>
            <w:r w:rsidRPr="00A16007">
              <w:rPr>
                <w:bCs/>
              </w:rPr>
              <w:t xml:space="preserve">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84 142 500,00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85 701 000,10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88 565 748,10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110 174 425,12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126 096 727,12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126 096 727,12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620 777 127,56</w:t>
            </w:r>
          </w:p>
        </w:tc>
      </w:tr>
      <w:tr w:rsidR="00381C4E" w:rsidRPr="00A16007" w:rsidTr="004276B9">
        <w:trPr>
          <w:trHeight w:val="52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98486A">
            <w:r w:rsidRPr="00A16007">
              <w:t>Администрации районов города Нижнего Новгорода</w:t>
            </w:r>
          </w:p>
          <w:p w:rsidR="00381C4E" w:rsidRPr="00A16007" w:rsidRDefault="00381C4E" w:rsidP="00CD7880">
            <w:r w:rsidRPr="00A16007">
              <w:t>(департамент жилья и инженерной инфраструктуры администрации города)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98486A">
            <w:pPr>
              <w:jc w:val="center"/>
            </w:pPr>
            <w:r w:rsidRPr="00A16007">
              <w:t>1 452 000,00</w:t>
            </w:r>
          </w:p>
          <w:p w:rsidR="00381C4E" w:rsidRPr="00A16007" w:rsidRDefault="00381C4E" w:rsidP="009848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98486A">
            <w:pPr>
              <w:tabs>
                <w:tab w:val="left" w:pos="1095"/>
              </w:tabs>
              <w:jc w:val="center"/>
            </w:pPr>
            <w:r w:rsidRPr="00A16007">
              <w:t>1 200 000,00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98486A">
            <w:pPr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98486A">
            <w:pPr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98486A">
            <w:pPr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98486A">
            <w:pPr>
              <w:jc w:val="center"/>
            </w:pPr>
            <w:r w:rsidRPr="00A16007">
              <w:t>1 200 000,00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7 452 000 ,00</w:t>
            </w:r>
          </w:p>
        </w:tc>
      </w:tr>
      <w:tr w:rsidR="00381C4E" w:rsidRPr="00A16007" w:rsidTr="004276B9">
        <w:trPr>
          <w:trHeight w:val="52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CD7880">
            <w:r w:rsidRPr="00A16007">
              <w:t>Администрации районов города Нижнего Новгорода (управление делами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6D763C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6 681 902,71</w:t>
            </w:r>
          </w:p>
          <w:p w:rsidR="00381C4E" w:rsidRPr="00A16007" w:rsidRDefault="00381C4E" w:rsidP="006D76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6D763C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3 933 706,20</w:t>
            </w:r>
          </w:p>
          <w:p w:rsidR="00381C4E" w:rsidRPr="00A16007" w:rsidRDefault="00381C4E" w:rsidP="006D76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6D763C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4 829 258,11</w:t>
            </w:r>
          </w:p>
          <w:p w:rsidR="00381C4E" w:rsidRPr="00A16007" w:rsidRDefault="00381C4E" w:rsidP="006D76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6D763C">
            <w:pPr>
              <w:jc w:val="center"/>
            </w:pPr>
            <w:r w:rsidRPr="00A1600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6D763C">
            <w:pPr>
              <w:jc w:val="center"/>
            </w:pPr>
            <w:r w:rsidRPr="00A1600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6D763C">
            <w:pPr>
              <w:jc w:val="center"/>
            </w:pPr>
            <w:r w:rsidRPr="00A1600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15 444 867,02</w:t>
            </w:r>
          </w:p>
        </w:tc>
      </w:tr>
      <w:tr w:rsidR="00381C4E" w:rsidRPr="00A16007" w:rsidTr="004276B9">
        <w:trPr>
          <w:trHeight w:val="52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CD7880">
            <w:r w:rsidRPr="00A16007"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44765">
            <w:pPr>
              <w:rPr>
                <w:color w:val="000000"/>
              </w:rPr>
            </w:pPr>
            <w:r w:rsidRPr="00A16007">
              <w:rPr>
                <w:color w:val="000000"/>
              </w:rPr>
              <w:t>2 442 666,66</w:t>
            </w:r>
          </w:p>
          <w:p w:rsidR="00381C4E" w:rsidRPr="00A16007" w:rsidRDefault="00381C4E" w:rsidP="00B447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44765">
            <w:pPr>
              <w:rPr>
                <w:color w:val="000000"/>
              </w:rPr>
            </w:pPr>
            <w:r w:rsidRPr="00A16007">
              <w:rPr>
                <w:color w:val="000000"/>
              </w:rPr>
              <w:t>1 242 666,66</w:t>
            </w:r>
          </w:p>
          <w:p w:rsidR="00381C4E" w:rsidRPr="00A16007" w:rsidRDefault="00381C4E" w:rsidP="00B447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E" w:rsidRPr="00A16007" w:rsidRDefault="00381C4E" w:rsidP="00B44765">
            <w:pPr>
              <w:rPr>
                <w:color w:val="000000"/>
              </w:rPr>
            </w:pPr>
            <w:r w:rsidRPr="00A16007">
              <w:rPr>
                <w:color w:val="000000"/>
              </w:rPr>
              <w:t>1 312 166,66</w:t>
            </w:r>
          </w:p>
          <w:p w:rsidR="00381C4E" w:rsidRPr="00A16007" w:rsidRDefault="00381C4E" w:rsidP="00B447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B44765">
            <w:pPr>
              <w:jc w:val="center"/>
            </w:pPr>
            <w:r w:rsidRPr="00A16007">
              <w:t>833 333,33</w:t>
            </w:r>
          </w:p>
          <w:p w:rsidR="00381C4E" w:rsidRPr="00A16007" w:rsidRDefault="00381C4E" w:rsidP="00B44765">
            <w:pPr>
              <w:jc w:val="center"/>
            </w:pPr>
          </w:p>
          <w:p w:rsidR="00381C4E" w:rsidRPr="00A16007" w:rsidRDefault="00381C4E" w:rsidP="00B447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833 333,34</w:t>
            </w:r>
          </w:p>
          <w:p w:rsidR="00381C4E" w:rsidRPr="00A16007" w:rsidRDefault="00381C4E" w:rsidP="00B44765">
            <w:pPr>
              <w:jc w:val="center"/>
            </w:pPr>
          </w:p>
          <w:p w:rsidR="00381C4E" w:rsidRPr="00A16007" w:rsidRDefault="00381C4E" w:rsidP="00B447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833 333,34</w:t>
            </w:r>
          </w:p>
          <w:p w:rsidR="00381C4E" w:rsidRPr="00A16007" w:rsidRDefault="00381C4E" w:rsidP="00B44765">
            <w:pPr>
              <w:jc w:val="center"/>
            </w:pPr>
          </w:p>
          <w:p w:rsidR="00381C4E" w:rsidRPr="00A16007" w:rsidRDefault="00381C4E" w:rsidP="00B447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7 497 499,99</w:t>
            </w:r>
          </w:p>
        </w:tc>
      </w:tr>
      <w:tr w:rsidR="00875A70" w:rsidRPr="00A16007" w:rsidTr="004276B9">
        <w:trPr>
          <w:trHeight w:val="52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75A70" w:rsidRPr="00A16007" w:rsidRDefault="00875A70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70" w:rsidRPr="00A16007" w:rsidRDefault="00875A70">
            <w:pPr>
              <w:rPr>
                <w:color w:val="000000"/>
              </w:rPr>
            </w:pPr>
            <w:r w:rsidRPr="00A16007">
              <w:rPr>
                <w:color w:val="000000"/>
              </w:rPr>
              <w:t>МКУ «</w:t>
            </w:r>
            <w:proofErr w:type="spellStart"/>
            <w:r w:rsidRPr="00A16007">
              <w:rPr>
                <w:color w:val="000000"/>
              </w:rPr>
              <w:t>ГлавУКС</w:t>
            </w:r>
            <w:proofErr w:type="spellEnd"/>
            <w:r w:rsidRPr="00A16007">
              <w:rPr>
                <w:color w:val="000000"/>
              </w:rPr>
              <w:t xml:space="preserve"> г. Н.Новгорода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70" w:rsidRPr="00A16007" w:rsidRDefault="00875A70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479 295 535,83</w:t>
            </w:r>
          </w:p>
        </w:tc>
      </w:tr>
      <w:tr w:rsidR="00381C4E" w:rsidRPr="00A16007" w:rsidTr="004276B9">
        <w:trPr>
          <w:trHeight w:val="809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r w:rsidRPr="00A16007">
              <w:t xml:space="preserve">Департамент жилья и инженерной инфраструктуры </w:t>
            </w:r>
            <w:r w:rsidRPr="00A16007">
              <w:lastRenderedPageBreak/>
              <w:t>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lastRenderedPageBreak/>
              <w:t>31 844 604,00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31 844 604,00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31 844 604,00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15 922 302,00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221EC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1C4E" w:rsidRPr="00A16007" w:rsidRDefault="00381C4E" w:rsidP="00B221EC">
            <w:pPr>
              <w:jc w:val="center"/>
            </w:pPr>
            <w:r w:rsidRPr="00A16007">
              <w:t>111 456 114,00</w:t>
            </w:r>
          </w:p>
        </w:tc>
      </w:tr>
      <w:tr w:rsidR="00381C4E" w:rsidRPr="00A16007" w:rsidTr="004276B9">
        <w:trPr>
          <w:trHeight w:val="812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r w:rsidRPr="00A16007">
              <w:t>Управление делами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3 745 000,00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pPr>
              <w:jc w:val="center"/>
            </w:pPr>
            <w:r w:rsidRPr="00A16007">
              <w:t>5 100 000,00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pPr>
              <w:jc w:val="center"/>
            </w:pPr>
            <w:r w:rsidRPr="00A16007">
              <w:t>4 600 000,00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6C24CD">
            <w:pPr>
              <w:jc w:val="center"/>
            </w:pPr>
            <w:r w:rsidRPr="00A1600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1C4E" w:rsidRPr="00A16007" w:rsidRDefault="00381C4E" w:rsidP="00CD7880">
            <w:pPr>
              <w:jc w:val="center"/>
            </w:pPr>
            <w:r w:rsidRPr="00A16007">
              <w:t>13 445 000,00</w:t>
            </w:r>
          </w:p>
        </w:tc>
      </w:tr>
      <w:tr w:rsidR="00381C4E" w:rsidRPr="00A16007" w:rsidTr="004276B9">
        <w:trPr>
          <w:trHeight w:val="1194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4C3932">
            <w:r w:rsidRPr="00A16007"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20 000,00</w:t>
            </w:r>
          </w:p>
        </w:tc>
      </w:tr>
      <w:tr w:rsidR="00381C4E" w:rsidRPr="00A16007" w:rsidTr="004276B9">
        <w:trPr>
          <w:trHeight w:val="76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1C4E" w:rsidRPr="00A16007" w:rsidRDefault="00381C4E" w:rsidP="00B643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r w:rsidRPr="00A16007">
              <w:t>Департамент финансов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4C3932">
            <w:pPr>
              <w:jc w:val="center"/>
            </w:pPr>
            <w:r w:rsidRPr="00A16007">
              <w:t>344 000,00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142 888,83</w:t>
            </w:r>
          </w:p>
          <w:p w:rsidR="00381C4E" w:rsidRPr="00A16007" w:rsidRDefault="00381C4E" w:rsidP="00B643F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1C4E" w:rsidRPr="00A16007" w:rsidRDefault="00381C4E" w:rsidP="00B643FA">
            <w:pPr>
              <w:jc w:val="center"/>
            </w:pPr>
            <w:r w:rsidRPr="00A16007">
              <w:t>486 888,83</w:t>
            </w:r>
          </w:p>
        </w:tc>
      </w:tr>
      <w:tr w:rsidR="00CD7880" w:rsidRPr="00A16007" w:rsidTr="000026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0" w:rsidRPr="00A16007" w:rsidRDefault="00CD7880" w:rsidP="00B643FA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80" w:rsidRPr="00A16007" w:rsidRDefault="00CD7880" w:rsidP="00B643FA">
            <w:pPr>
              <w:widowControl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 xml:space="preserve">1. Время реагирования экстренных служб на чрезвычайные ситуации - 8 минут. </w:t>
            </w:r>
          </w:p>
          <w:p w:rsidR="00CD7880" w:rsidRPr="00A16007" w:rsidRDefault="00CD7880" w:rsidP="00B643FA">
            <w:pPr>
              <w:widowControl w:val="0"/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2. Охват населения системами оповещения – 100%.</w:t>
            </w:r>
          </w:p>
          <w:p w:rsidR="00CD7880" w:rsidRPr="00A16007" w:rsidRDefault="00CD7880" w:rsidP="00B643FA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3. 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 – 90%.</w:t>
            </w:r>
          </w:p>
          <w:p w:rsidR="00CD7880" w:rsidRPr="00A16007" w:rsidRDefault="00CD7880" w:rsidP="00B643FA">
            <w:pPr>
              <w:rPr>
                <w:sz w:val="24"/>
                <w:szCs w:val="24"/>
              </w:rPr>
            </w:pPr>
            <w:r w:rsidRPr="00A16007">
              <w:rPr>
                <w:sz w:val="24"/>
                <w:szCs w:val="24"/>
              </w:rPr>
              <w:t>4. Доля пожаров на территории города Нижнего Новгорода, произошедших по причине человеческого фактора, от общего количества пожаров – 28% .</w:t>
            </w:r>
          </w:p>
        </w:tc>
      </w:tr>
    </w:tbl>
    <w:p w:rsidR="00F06078" w:rsidRPr="00A16007" w:rsidRDefault="00F06078" w:rsidP="00EE7C0E">
      <w:pPr>
        <w:ind w:firstLine="720"/>
      </w:pPr>
    </w:p>
    <w:p w:rsidR="00180A96" w:rsidRPr="00A16007" w:rsidRDefault="00180A96" w:rsidP="00EE7C0E">
      <w:pPr>
        <w:autoSpaceDE w:val="0"/>
        <w:autoSpaceDN w:val="0"/>
        <w:adjustRightInd w:val="0"/>
        <w:jc w:val="center"/>
        <w:rPr>
          <w:sz w:val="28"/>
          <w:szCs w:val="28"/>
        </w:rPr>
        <w:sectPr w:rsidR="00180A96" w:rsidRPr="00A16007" w:rsidSect="00180A9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6078" w:rsidRPr="00A16007" w:rsidRDefault="00F06078" w:rsidP="00EE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lastRenderedPageBreak/>
        <w:t>2. Текстовая часть Программы</w:t>
      </w:r>
    </w:p>
    <w:p w:rsidR="00F06078" w:rsidRPr="00A16007" w:rsidRDefault="00F06078" w:rsidP="00EE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2.1. Характеристика текущего состояния.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(превентивных) мероприятий и мероприятий по ликвидации чрезвычайных ситуаций.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Вместе с тем риски природных и техногенных чрезвычайных ситуаций, возникающие в процессе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на территории города Нижнего Новгорода носит характер первостепенной важности, и ее решение относится к приоритетной сфере обеспечения безопасности.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Современный этап развития города Нижнего Новгорода характеризуется нарастающим напряжением в промышленном секторе, выражающемся в существенном износе основных фондов и слабой модернизации производственных процессов.</w:t>
      </w:r>
    </w:p>
    <w:p w:rsidR="00F06078" w:rsidRPr="00A16007" w:rsidRDefault="00F06078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</w:t>
      </w:r>
    </w:p>
    <w:p w:rsidR="00F06078" w:rsidRPr="00A16007" w:rsidRDefault="00F06078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первую очередь к таким мерам относятся: полноценное функционирование аварийно-спасательной службы и единой дежурно-диспетчерской службы города, системы информирования и оповещения населения, внедрение современных технологий информирования, развитие инфраструктуры информационного обеспечения.</w:t>
      </w:r>
    </w:p>
    <w:p w:rsidR="00F06078" w:rsidRPr="00A16007" w:rsidRDefault="00F06078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ситуаций.</w:t>
      </w:r>
    </w:p>
    <w:p w:rsidR="00F06078" w:rsidRPr="00A16007" w:rsidRDefault="00F06078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lastRenderedPageBreak/>
        <w:t>В условиях повышения угрозы возникновения ЧС природного и техногенного характера большое значение имеет оперативное реагирование на возникновение ЧС, координация задействованных сил и средств которые в большой мере ложатся на единую дежурно-диспетчерскую службу города (далее - ЕДДС). Кроме работы с обращениями населения, ЕДДС взаимодействует с МЧС, ГИБДД, социальными службами, где также наблюдается рост оперативной информации и, соответственно, рост требований к их выполнению.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Совершенствование системы оповещения населения города Нижний Новгород об опасностях, возникающих в мирное и военное время.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соответствии с действующим законодательством РФ в области гражданской обороны и защиты населения от чрезвычайных ситуаций природного и техногенного характера к полномочиям органов местного самоуправления относится осуществление информирования населения о чрезвычайных ситуациях и создание, и поддержание в постоянной готовности муниципальной системы оповещения и информирования населения о чрезвычайных ситуациях.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настоящее время проводится работа по реконструкции муниципальной составляющей региональной автоматизированной системы централизованного оповещения населения (МАСЦО).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МАСЦО - муниципальная автоматизированная  система централизованного оповещения населения (г.о.г. Нижний Новгород).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Основной задачей системы оповещения муниципального уровня является обеспечение доведения информации и сигналов оповещения: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- до руководящего состава звена МП РСЧС, созданного при органах местного самоуправления;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- до специально подготовленных звеньев МП РСЧС, гражданской обороны, предназначенных и выделяемых (привлекаемых) для предупреждения и ликвидации чрезвычайных ситуаций на территории муниципального образования;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- до дежурно-диспетчерских служб организаций, эксплуатирующих опасные производственные объекты, расположенных на территории муниципального образования;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- до населения, проживающего на территории соответствующего муниципального образования.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 Муниципальный сегмент автоматизированной системы централизованного оповещения населения города Нижнего Новгорода предполагает установить оконечные устройства на 77 объектах (высотные здания и сооружения).</w:t>
      </w:r>
    </w:p>
    <w:p w:rsidR="007C0EDD" w:rsidRPr="00A16007" w:rsidRDefault="007C0EDD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Зона  охвата оповещения населения МАСЦО составит 85%.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Недостаточная оснащенность поисково-спасательных формирований и аварийно-спасательных служб объектов.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Аварийно-спасательный отряд постоянно находится в режиме круглосуточного дежурства на </w:t>
      </w:r>
      <w:r w:rsidR="005805DF" w:rsidRPr="00A16007">
        <w:rPr>
          <w:sz w:val="28"/>
          <w:szCs w:val="28"/>
        </w:rPr>
        <w:t xml:space="preserve">2 </w:t>
      </w:r>
      <w:r w:rsidRPr="00A16007">
        <w:rPr>
          <w:sz w:val="28"/>
          <w:szCs w:val="28"/>
        </w:rPr>
        <w:t>автомобил</w:t>
      </w:r>
      <w:r w:rsidR="005805DF" w:rsidRPr="00A16007">
        <w:rPr>
          <w:sz w:val="28"/>
          <w:szCs w:val="28"/>
        </w:rPr>
        <w:t>ях</w:t>
      </w:r>
      <w:r w:rsidRPr="00A16007">
        <w:rPr>
          <w:sz w:val="28"/>
          <w:szCs w:val="28"/>
        </w:rPr>
        <w:t xml:space="preserve"> первой помощи. В настоящее время укомплектованность отряда основными видами имущества, аварийно-спасательного оборудования и его техническое состояние позволяют проводить работы в соответствии со свидетельством на правоведения аварийно-спасательных и других неотложных работ. За </w:t>
      </w:r>
      <w:r w:rsidR="005805DF" w:rsidRPr="00A16007">
        <w:rPr>
          <w:sz w:val="28"/>
          <w:szCs w:val="28"/>
        </w:rPr>
        <w:t>девять месяцев</w:t>
      </w:r>
      <w:r w:rsidRPr="00A16007">
        <w:rPr>
          <w:sz w:val="28"/>
          <w:szCs w:val="28"/>
        </w:rPr>
        <w:t xml:space="preserve"> 201</w:t>
      </w:r>
      <w:r w:rsidR="005805DF" w:rsidRPr="00A16007">
        <w:rPr>
          <w:sz w:val="28"/>
          <w:szCs w:val="28"/>
        </w:rPr>
        <w:t>8</w:t>
      </w:r>
      <w:r w:rsidRPr="00A16007">
        <w:rPr>
          <w:sz w:val="28"/>
          <w:szCs w:val="28"/>
        </w:rPr>
        <w:t xml:space="preserve"> года на территории города Нижний Новгород аварийно-спасательным отрядом муниципального казенного учреждения </w:t>
      </w:r>
      <w:r w:rsidRPr="00A16007">
        <w:rPr>
          <w:sz w:val="28"/>
          <w:szCs w:val="28"/>
        </w:rPr>
        <w:lastRenderedPageBreak/>
        <w:t xml:space="preserve">города Нижнего Новгорода «Управление по делам гражданской обороны и чрезвычайным ситуациям города Нижнего Новгорода» совершено </w:t>
      </w:r>
      <w:r w:rsidR="005805DF" w:rsidRPr="00A16007">
        <w:rPr>
          <w:sz w:val="28"/>
          <w:szCs w:val="28"/>
        </w:rPr>
        <w:t>1556</w:t>
      </w:r>
      <w:r w:rsidRPr="00A16007">
        <w:rPr>
          <w:sz w:val="28"/>
          <w:szCs w:val="28"/>
        </w:rPr>
        <w:t xml:space="preserve">  выезд</w:t>
      </w:r>
      <w:r w:rsidR="005805DF" w:rsidRPr="00A16007">
        <w:rPr>
          <w:sz w:val="28"/>
          <w:szCs w:val="28"/>
        </w:rPr>
        <w:t>ов</w:t>
      </w:r>
      <w:r w:rsidRPr="00A16007">
        <w:rPr>
          <w:sz w:val="28"/>
          <w:szCs w:val="28"/>
        </w:rPr>
        <w:t xml:space="preserve"> на предупреждение и ликвидацию различных видов чрезвычайных ситуаций и неотложных работ. Количество</w:t>
      </w:r>
      <w:r w:rsidR="005805DF" w:rsidRPr="00A16007">
        <w:rPr>
          <w:sz w:val="28"/>
          <w:szCs w:val="28"/>
        </w:rPr>
        <w:t xml:space="preserve"> выездов: на ДТП - 2</w:t>
      </w:r>
      <w:r w:rsidRPr="00A16007">
        <w:rPr>
          <w:sz w:val="28"/>
          <w:szCs w:val="28"/>
        </w:rPr>
        <w:t xml:space="preserve">2, </w:t>
      </w:r>
      <w:r w:rsidR="00040A90" w:rsidRPr="00A16007">
        <w:rPr>
          <w:sz w:val="28"/>
          <w:szCs w:val="28"/>
        </w:rPr>
        <w:t xml:space="preserve">пожар - 21, разминирование – 28. Всего спасено людей -74, из них: </w:t>
      </w:r>
      <w:r w:rsidRPr="00A16007">
        <w:rPr>
          <w:sz w:val="28"/>
          <w:szCs w:val="28"/>
        </w:rPr>
        <w:t>извлечение пострадавших из ям, люков, колодцев, попытки суицида</w:t>
      </w:r>
      <w:r w:rsidR="00F374B2" w:rsidRPr="00A16007">
        <w:rPr>
          <w:sz w:val="28"/>
          <w:szCs w:val="28"/>
        </w:rPr>
        <w:t xml:space="preserve"> -14</w:t>
      </w:r>
      <w:r w:rsidRPr="00A16007">
        <w:rPr>
          <w:sz w:val="28"/>
          <w:szCs w:val="28"/>
        </w:rPr>
        <w:t xml:space="preserve">, спасение людей на воде - </w:t>
      </w:r>
      <w:r w:rsidR="00F374B2" w:rsidRPr="00A16007">
        <w:rPr>
          <w:sz w:val="28"/>
          <w:szCs w:val="28"/>
        </w:rPr>
        <w:t>9</w:t>
      </w:r>
      <w:r w:rsidRPr="00A16007">
        <w:rPr>
          <w:sz w:val="28"/>
          <w:szCs w:val="28"/>
        </w:rPr>
        <w:t>,</w:t>
      </w:r>
      <w:r w:rsidR="00040A90" w:rsidRPr="00A16007">
        <w:rPr>
          <w:sz w:val="28"/>
          <w:szCs w:val="28"/>
        </w:rPr>
        <w:t xml:space="preserve"> ДТП -2, иное –</w:t>
      </w:r>
      <w:r w:rsidRPr="00A16007">
        <w:rPr>
          <w:sz w:val="28"/>
          <w:szCs w:val="28"/>
        </w:rPr>
        <w:t xml:space="preserve"> </w:t>
      </w:r>
      <w:r w:rsidR="00040A90" w:rsidRPr="00A16007">
        <w:rPr>
          <w:sz w:val="28"/>
          <w:szCs w:val="28"/>
        </w:rPr>
        <w:t xml:space="preserve">49. </w:t>
      </w:r>
      <w:r w:rsidRPr="00A16007">
        <w:rPr>
          <w:sz w:val="28"/>
          <w:szCs w:val="28"/>
        </w:rPr>
        <w:t>Анализ количества выездов свидетельствует, что источники возникновения ситуаций представляют угрозу безопасности граждан.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Оснащенность спасательных отрядов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аварийно-спасательной техникой и оборудованием позволяет экипировать три смены. При ликвидации крупных чрезвычайных ситуаций этого недостаточно.</w:t>
      </w:r>
    </w:p>
    <w:p w:rsidR="00F06078" w:rsidRPr="00A16007" w:rsidRDefault="00040A90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Недостаточное количество</w:t>
      </w:r>
      <w:r w:rsidR="00F06078" w:rsidRPr="00A16007">
        <w:rPr>
          <w:sz w:val="28"/>
          <w:szCs w:val="28"/>
        </w:rPr>
        <w:t xml:space="preserve"> необходимой техники и оборудования приводит к снижению эффективности действий спасательных отрядов.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Также необходимо решить вопрос </w:t>
      </w:r>
      <w:r w:rsidR="00040A90" w:rsidRPr="00A16007">
        <w:rPr>
          <w:sz w:val="28"/>
          <w:szCs w:val="28"/>
        </w:rPr>
        <w:t>доу</w:t>
      </w:r>
      <w:r w:rsidRPr="00A16007">
        <w:rPr>
          <w:sz w:val="28"/>
          <w:szCs w:val="28"/>
        </w:rPr>
        <w:t>комплектования и дооснащения добровольных пожарных дружин и команд современным оборудованием и средствами спасания.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Слабое знание населением основ безопасности жизнедеятельности и действий при чрезвычайных ситуациях.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Одним из важных элементов снижения рисков возникновения чрезвычайных ситуаций природного и техногенного характера является осведомленность населения о порядке действий при чрезвычайных ситуациях и происшествиях. Для поднятия уровня знаний населения в области обеспечения безопасности жизнедеятельности необходимо развитие системы обучения незанятого в сфере производства и обслуживания населения по месту жительства, которое должно осуществляться через продолжение развития системы стационарных и подвижных учебно-консультационных пунктов и совершенствование их учебно-материальной базы.</w:t>
      </w:r>
    </w:p>
    <w:p w:rsidR="003F5462" w:rsidRPr="00A16007" w:rsidRDefault="003F5462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Недостаточное взаимодействие дежурных служб.</w:t>
      </w:r>
    </w:p>
    <w:p w:rsidR="003F5462" w:rsidRPr="00A16007" w:rsidRDefault="003F5462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настоящее время на базе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функционирует единая дежурно-диспетчерская служба города Нижнего Новгорода.</w:t>
      </w:r>
      <w:r w:rsidRPr="00A16007">
        <w:t xml:space="preserve"> </w:t>
      </w:r>
      <w:r w:rsidRPr="00A16007">
        <w:rPr>
          <w:sz w:val="28"/>
          <w:szCs w:val="28"/>
        </w:rPr>
        <w:t>Система связи  единой  дежурно-диспетчерской службы позволяет обеспечить, обработку, изучение, обобщение, анализ, оценку и отображение данных обстановки на территории города; принятие решений; доведение задач до подчинённых органов управления; организацию и поддержание постоянного взаимодействия и обмена информацией; организацию и проведение мероприятий по всем видам обеспечения.  Однако, дежурно-диспетчерские службы аварийных служб города,  а также предприятий, организаций и ведомств разрознены: пользуются различными базами данных; основным средством связи между ними является телефонная связь, что приводит к увеличению времени реагирования на аварийные ситуации и происшествия и затрудняет организацию взаимодействия.</w:t>
      </w:r>
    </w:p>
    <w:p w:rsidR="003F5462" w:rsidRPr="00A16007" w:rsidRDefault="003F5462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lastRenderedPageBreak/>
        <w:t xml:space="preserve">В целях оперативного  обмена информацией, принятия решений и реагирования на возникающие чрезвычайные ситуации природного и техногенного характера необходимо создание  ведомственной цифровой сети связи,  видеоконференцсвязи, а также, объединение разрозненных баз данных, информационных систем дежурно-диспетчерских служб на единой интеграционной платформе, обеспечивающей сквозную передачу и обработку информации, создание единой электронной системы управления силами и средствами, что позволит главе города оперативно принимать решения при реагировании на возможные риски на территории города. </w:t>
      </w:r>
    </w:p>
    <w:p w:rsidR="003F5462" w:rsidRPr="00A16007" w:rsidRDefault="003F5462" w:rsidP="00EE7C0E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В связи с этим, взаимодействие органов местного самоуправления, ЕДДС и населения, организаций и учреждений является приоритетной задачей и должно быть основано на взаимовыгодном сотрудничестве.</w:t>
      </w:r>
    </w:p>
    <w:p w:rsidR="00F06078" w:rsidRPr="00A16007" w:rsidRDefault="00F06078" w:rsidP="00EE7C0E">
      <w:pPr>
        <w:widowControl w:val="0"/>
        <w:tabs>
          <w:tab w:val="left" w:pos="1134"/>
        </w:tabs>
        <w:adjustRightInd w:val="0"/>
        <w:ind w:firstLine="539"/>
        <w:rPr>
          <w:sz w:val="28"/>
          <w:szCs w:val="28"/>
        </w:rPr>
      </w:pPr>
      <w:r w:rsidRPr="00A16007">
        <w:rPr>
          <w:sz w:val="28"/>
          <w:szCs w:val="28"/>
        </w:rPr>
        <w:t xml:space="preserve">Проводимые проверки органами федерального государственного пожарного надзора территории и муниципальных объектов г. Н. Новгорода выявляют многочисленные нарушения требований пожарной безопасности. </w:t>
      </w:r>
    </w:p>
    <w:p w:rsidR="00033FB2" w:rsidRPr="00A16007" w:rsidRDefault="00033FB2" w:rsidP="00B6033E">
      <w:pPr>
        <w:ind w:firstLine="539"/>
        <w:rPr>
          <w:sz w:val="28"/>
          <w:szCs w:val="28"/>
        </w:rPr>
      </w:pPr>
      <w:r w:rsidRPr="00A16007">
        <w:rPr>
          <w:sz w:val="28"/>
          <w:szCs w:val="28"/>
        </w:rPr>
        <w:t xml:space="preserve">Нерешенными остаются вопросы обеспечения пожарной безопасности объектов защиты, эксплуатируемых администрацией города и подведомственными организациями. </w:t>
      </w:r>
      <w:proofErr w:type="gramStart"/>
      <w:r w:rsidRPr="00A16007">
        <w:rPr>
          <w:sz w:val="28"/>
          <w:szCs w:val="28"/>
        </w:rPr>
        <w:t xml:space="preserve">Из 29 зданий, подлежащих проверке, в </w:t>
      </w:r>
      <w:r w:rsidRPr="00A16007">
        <w:rPr>
          <w:sz w:val="28"/>
          <w:szCs w:val="28"/>
        </w:rPr>
        <w:br/>
        <w:t xml:space="preserve">19 выявлены нарушения требований к эвакуационным путям и выходам, в </w:t>
      </w:r>
      <w:r w:rsidRPr="00A16007">
        <w:rPr>
          <w:sz w:val="28"/>
          <w:szCs w:val="28"/>
        </w:rPr>
        <w:br/>
        <w:t>18 – мероприятиям по ограничению распространения пожара, в</w:t>
      </w:r>
      <w:r w:rsidR="009A7C3A" w:rsidRPr="00A16007">
        <w:rPr>
          <w:sz w:val="28"/>
          <w:szCs w:val="28"/>
        </w:rPr>
        <w:t xml:space="preserve"> </w:t>
      </w:r>
      <w:r w:rsidRPr="00A16007">
        <w:rPr>
          <w:sz w:val="28"/>
          <w:szCs w:val="28"/>
        </w:rPr>
        <w:t>26 – автоматическим системам противопожарной защиты (автоматическая пожарная сигнализация, система оповещения и управления эвакуацией людей при пожаре, система противодымной защиты) и внутреннему противопожарному водопроводу, в том числе в 9 зданиях используются устаревшие системы автоматической противопожарной защиты, не отвечающие</w:t>
      </w:r>
      <w:proofErr w:type="gramEnd"/>
      <w:r w:rsidRPr="00A16007">
        <w:rPr>
          <w:sz w:val="28"/>
          <w:szCs w:val="28"/>
        </w:rPr>
        <w:t xml:space="preserve"> современным требованиям нормативных документов по пожарной безопасности. </w:t>
      </w:r>
    </w:p>
    <w:p w:rsidR="004D58A9" w:rsidRPr="00A16007" w:rsidRDefault="004D58A9" w:rsidP="00EE7C0E">
      <w:pPr>
        <w:ind w:firstLine="720"/>
        <w:rPr>
          <w:sz w:val="28"/>
          <w:szCs w:val="28"/>
        </w:rPr>
      </w:pPr>
      <w:r w:rsidRPr="00A16007">
        <w:rPr>
          <w:sz w:val="28"/>
          <w:szCs w:val="28"/>
        </w:rPr>
        <w:t xml:space="preserve">Неблагополучная  ситуация с ветхим жилищным фондом, а так же расселенными домами, неэксплуатируемыми и бесхозными зданиями, которых на территории города расположено более 2000. За последние 3 года на данной категории объектов произошло более 150 пожаров, на которых погибло 27 человек и 33 травмировано, общая сумма материального ущерба составила более 15 миллионов рублей. </w:t>
      </w:r>
    </w:p>
    <w:p w:rsidR="00A44F93" w:rsidRPr="00A16007" w:rsidRDefault="00A44F93" w:rsidP="00EE7C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6007">
        <w:rPr>
          <w:sz w:val="28"/>
          <w:szCs w:val="28"/>
        </w:rPr>
        <w:t xml:space="preserve">Проблемными являются вопросы, связанные с отсутствием или недостаточностью наружного противопожарного водоснабжения объектов социальной сферы с массовым пребыванием людей, 2000 частных и </w:t>
      </w:r>
      <w:r w:rsidRPr="00A16007">
        <w:rPr>
          <w:sz w:val="28"/>
          <w:szCs w:val="28"/>
        </w:rPr>
        <w:br/>
        <w:t>37 многоквартирных жилых домов, в которых проживают около 11 тысяч нижегородцев.</w:t>
      </w:r>
    </w:p>
    <w:p w:rsidR="00A44F93" w:rsidRPr="00A16007" w:rsidRDefault="00A44F93" w:rsidP="00EE7C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6007">
        <w:rPr>
          <w:sz w:val="28"/>
          <w:szCs w:val="28"/>
        </w:rPr>
        <w:t>Значительные территории города вообще не обеспечены водоснабжением, а часть имеющихся систем водоснабжения не соответствую требованиям пожарной безопасности, изношены или попросту не обслуживаются. При этом, в соответствии с положениями федерального закона «Об общих принципах организации местного самоуправления в Российской Федерации» вопросы обеспечения водоснабжением населения, находятся в ведении органов местного самоуправления.</w:t>
      </w:r>
    </w:p>
    <w:p w:rsidR="00A44F93" w:rsidRPr="00A16007" w:rsidRDefault="00A44F93" w:rsidP="00EE7C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6007">
        <w:rPr>
          <w:sz w:val="28"/>
          <w:szCs w:val="28"/>
        </w:rPr>
        <w:t xml:space="preserve">Статистика оперативных показателей, свидетельствует о том, что при отсутствии надлежащего водоснабжения время тушения пожаров увеличивается в среднем в 2,2 раза, а это неизбежно сказывается на сумме материального ущерба и </w:t>
      </w:r>
      <w:r w:rsidRPr="00A16007">
        <w:rPr>
          <w:sz w:val="28"/>
          <w:szCs w:val="28"/>
        </w:rPr>
        <w:lastRenderedPageBreak/>
        <w:t xml:space="preserve">возможных жертвах. Нередко, при наличии указанной проблемы происходит распространение пожаров на рядом стоящие постройки. </w:t>
      </w:r>
    </w:p>
    <w:p w:rsidR="00A44F93" w:rsidRPr="00A16007" w:rsidRDefault="00A44F93" w:rsidP="00EE7C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6007">
        <w:rPr>
          <w:sz w:val="28"/>
          <w:szCs w:val="28"/>
        </w:rPr>
        <w:t xml:space="preserve">Актуален вопрос оповещения населения о природных пожарах. На территории города реализован проект реконструкции региональной системы оповещения но, существующая система оповещения не охватывает наиболее проблемные территории, примыкающие к лесным массивам. В поселках, не охваченных оповещением, проживает около 7 тысяч человек. Требуется установка дополнительных систем оповещения. </w:t>
      </w:r>
    </w:p>
    <w:p w:rsidR="00F06078" w:rsidRPr="00A16007" w:rsidRDefault="00F06078" w:rsidP="00EE7C0E">
      <w:pPr>
        <w:widowControl w:val="0"/>
        <w:tabs>
          <w:tab w:val="left" w:pos="1134"/>
        </w:tabs>
        <w:adjustRightInd w:val="0"/>
        <w:ind w:firstLine="539"/>
        <w:rPr>
          <w:sz w:val="28"/>
          <w:szCs w:val="28"/>
        </w:rPr>
      </w:pPr>
      <w:r w:rsidRPr="00A16007">
        <w:rPr>
          <w:sz w:val="28"/>
          <w:szCs w:val="28"/>
        </w:rPr>
        <w:t>Материальные потери от пожаров исчисляются десятками и сотнями тысяч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F06078" w:rsidRPr="00A16007" w:rsidRDefault="00F06078" w:rsidP="00EE7C0E">
      <w:pPr>
        <w:widowControl w:val="0"/>
        <w:tabs>
          <w:tab w:val="left" w:pos="1134"/>
        </w:tabs>
        <w:adjustRightInd w:val="0"/>
        <w:ind w:firstLine="539"/>
        <w:rPr>
          <w:sz w:val="28"/>
          <w:szCs w:val="28"/>
        </w:rPr>
      </w:pPr>
      <w:r w:rsidRPr="00A16007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в области обеспечения первичных мер пожарной безопасности определены Федеральным </w:t>
      </w:r>
      <w:hyperlink r:id="rId13" w:history="1">
        <w:r w:rsidRPr="00A1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Федеральным </w:t>
      </w:r>
      <w:hyperlink r:id="rId14" w:history="1">
        <w:r w:rsidRPr="00A1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безопасности». Обеспечение первичных мер пожарной безопасности относится к одной из приоритетных задач развития города Нижний Новгород и заключается в реализации принятых в установленном порядке норм и правил по предотвращению пожаров, защите жизни, здоровья, имущества жителей города и муниципального имущества.</w:t>
      </w:r>
    </w:p>
    <w:p w:rsidR="00F06078" w:rsidRPr="00A16007" w:rsidRDefault="00F06078" w:rsidP="00EE7C0E">
      <w:pPr>
        <w:pStyle w:val="ConsPlusNormal"/>
        <w:ind w:firstLine="540"/>
        <w:rPr>
          <w:sz w:val="28"/>
          <w:szCs w:val="28"/>
        </w:rPr>
      </w:pPr>
    </w:p>
    <w:p w:rsidR="00F06078" w:rsidRPr="00A16007" w:rsidRDefault="00F06078" w:rsidP="00850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2.2. Цель, задачи Программы.</w:t>
      </w:r>
    </w:p>
    <w:p w:rsidR="00F06078" w:rsidRPr="00A16007" w:rsidRDefault="00F06078" w:rsidP="00EE7C0E">
      <w:pPr>
        <w:widowControl w:val="0"/>
        <w:adjustRightInd w:val="0"/>
        <w:ind w:firstLine="540"/>
        <w:rPr>
          <w:sz w:val="28"/>
        </w:rPr>
      </w:pPr>
      <w:r w:rsidRPr="00A16007">
        <w:rPr>
          <w:iCs/>
          <w:sz w:val="28"/>
          <w:szCs w:val="28"/>
        </w:rPr>
        <w:t>Цель Программы:</w:t>
      </w:r>
    </w:p>
    <w:p w:rsidR="00DC6F88" w:rsidRPr="00A16007" w:rsidRDefault="00DC6F8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повышение уровня защиты городского населения от опасностей при возникновении чрезвычайных ситуаций природного и техногенного характера;</w:t>
      </w:r>
    </w:p>
    <w:p w:rsidR="00DC6F88" w:rsidRPr="00A16007" w:rsidRDefault="00DC6F8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обеспечение пожарной безопасности города Нижнего Новгорода.</w:t>
      </w:r>
    </w:p>
    <w:p w:rsidR="00DC6F88" w:rsidRPr="00A16007" w:rsidRDefault="00DC6F88" w:rsidP="00EE7C0E">
      <w:pPr>
        <w:widowControl w:val="0"/>
        <w:adjustRightInd w:val="0"/>
        <w:ind w:firstLine="540"/>
        <w:rPr>
          <w:sz w:val="28"/>
          <w:szCs w:val="28"/>
        </w:rPr>
      </w:pPr>
    </w:p>
    <w:p w:rsidR="00F06078" w:rsidRPr="00A16007" w:rsidRDefault="00DC6F88" w:rsidP="00EE7C0E">
      <w:pPr>
        <w:widowControl w:val="0"/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 </w:t>
      </w:r>
      <w:r w:rsidR="00F06078" w:rsidRPr="00A16007">
        <w:rPr>
          <w:sz w:val="28"/>
          <w:szCs w:val="28"/>
        </w:rPr>
        <w:t xml:space="preserve">Задачи Программы: </w:t>
      </w:r>
    </w:p>
    <w:p w:rsidR="00DC6F88" w:rsidRPr="00A16007" w:rsidRDefault="00DC6F88" w:rsidP="00DC6F88">
      <w:pPr>
        <w:widowControl w:val="0"/>
        <w:tabs>
          <w:tab w:val="left" w:pos="0"/>
        </w:tabs>
        <w:rPr>
          <w:sz w:val="28"/>
          <w:szCs w:val="28"/>
        </w:rPr>
      </w:pPr>
      <w:r w:rsidRPr="00A16007">
        <w:rPr>
          <w:sz w:val="28"/>
          <w:szCs w:val="28"/>
        </w:rPr>
        <w:t xml:space="preserve">        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</w:r>
    </w:p>
    <w:p w:rsidR="00DC6F88" w:rsidRPr="00A16007" w:rsidRDefault="00DC6F8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  повышение уровня противопожарной защиты территорий районов города Нижнего Новгорода </w:t>
      </w:r>
    </w:p>
    <w:p w:rsidR="00DC6F88" w:rsidRPr="00A16007" w:rsidRDefault="00DC6F8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DC6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2.3. Сроки и этапы реализации Программы.</w:t>
      </w:r>
    </w:p>
    <w:p w:rsidR="00DC6F88" w:rsidRPr="00A16007" w:rsidRDefault="00DC6F88" w:rsidP="00DC6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9A7C3A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Программа реализуется в 201</w:t>
      </w:r>
      <w:r w:rsidR="00052E58" w:rsidRPr="00A16007">
        <w:rPr>
          <w:sz w:val="28"/>
          <w:szCs w:val="28"/>
        </w:rPr>
        <w:t>9</w:t>
      </w:r>
      <w:r w:rsidRPr="00A16007">
        <w:rPr>
          <w:sz w:val="28"/>
          <w:szCs w:val="28"/>
        </w:rPr>
        <w:t xml:space="preserve"> – 202</w:t>
      </w:r>
      <w:r w:rsidR="00052E58" w:rsidRPr="00A16007">
        <w:rPr>
          <w:sz w:val="28"/>
          <w:szCs w:val="28"/>
        </w:rPr>
        <w:t>4</w:t>
      </w:r>
      <w:r w:rsidRPr="00A16007">
        <w:rPr>
          <w:sz w:val="28"/>
          <w:szCs w:val="28"/>
        </w:rPr>
        <w:t xml:space="preserve"> годах в один этап. </w:t>
      </w:r>
    </w:p>
    <w:p w:rsidR="00F06078" w:rsidRPr="00A16007" w:rsidRDefault="00F06078" w:rsidP="00EE7C0E">
      <w:pPr>
        <w:autoSpaceDE w:val="0"/>
        <w:autoSpaceDN w:val="0"/>
        <w:adjustRightInd w:val="0"/>
        <w:ind w:left="-180" w:firstLine="540"/>
        <w:outlineLvl w:val="0"/>
        <w:rPr>
          <w:sz w:val="28"/>
          <w:szCs w:val="28"/>
        </w:rPr>
      </w:pPr>
    </w:p>
    <w:p w:rsidR="00F06078" w:rsidRPr="00A16007" w:rsidRDefault="00F06078" w:rsidP="00EE7C0E">
      <w:pPr>
        <w:autoSpaceDE w:val="0"/>
        <w:autoSpaceDN w:val="0"/>
        <w:adjustRightInd w:val="0"/>
        <w:ind w:left="-180" w:firstLine="540"/>
        <w:outlineLvl w:val="0"/>
        <w:rPr>
          <w:sz w:val="28"/>
          <w:szCs w:val="28"/>
        </w:rPr>
      </w:pPr>
    </w:p>
    <w:p w:rsidR="00F06078" w:rsidRPr="00A16007" w:rsidRDefault="00F06078" w:rsidP="00EE7C0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06078" w:rsidRPr="00A16007" w:rsidSect="001B485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052E58" w:rsidP="009441BB">
      <w:pPr>
        <w:pStyle w:val="ConsPlusNormal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2.4</w:t>
      </w:r>
      <w:r w:rsidR="00F06078" w:rsidRPr="00A16007">
        <w:rPr>
          <w:rFonts w:ascii="Times New Roman" w:hAnsi="Times New Roman" w:cs="Times New Roman"/>
          <w:sz w:val="28"/>
          <w:szCs w:val="28"/>
        </w:rPr>
        <w:t xml:space="preserve">. Целевые индикаторы </w:t>
      </w:r>
      <w:r w:rsidR="009441BB" w:rsidRPr="00A16007">
        <w:rPr>
          <w:rFonts w:ascii="Times New Roman" w:hAnsi="Times New Roman" w:cs="Times New Roman"/>
          <w:sz w:val="28"/>
          <w:szCs w:val="28"/>
        </w:rPr>
        <w:t>П</w:t>
      </w:r>
      <w:r w:rsidR="00F06078" w:rsidRPr="00A16007">
        <w:rPr>
          <w:rFonts w:ascii="Times New Roman" w:hAnsi="Times New Roman" w:cs="Times New Roman"/>
          <w:sz w:val="28"/>
          <w:szCs w:val="28"/>
        </w:rPr>
        <w:t>рограммы.</w:t>
      </w:r>
    </w:p>
    <w:p w:rsidR="009441BB" w:rsidRPr="00A16007" w:rsidRDefault="009441BB" w:rsidP="009441BB">
      <w:pPr>
        <w:pStyle w:val="ConsPlusNormal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Таблица 1</w:t>
      </w:r>
    </w:p>
    <w:p w:rsidR="00F06078" w:rsidRPr="00A16007" w:rsidRDefault="00F06078" w:rsidP="00944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</w:t>
      </w:r>
      <w:r w:rsidR="009441BB" w:rsidRPr="00A16007">
        <w:rPr>
          <w:rFonts w:ascii="Times New Roman" w:hAnsi="Times New Roman" w:cs="Times New Roman"/>
          <w:sz w:val="28"/>
          <w:szCs w:val="28"/>
        </w:rPr>
        <w:t>П</w:t>
      </w:r>
      <w:r w:rsidRPr="00A16007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24"/>
        <w:gridCol w:w="6505"/>
        <w:gridCol w:w="889"/>
        <w:gridCol w:w="993"/>
        <w:gridCol w:w="992"/>
        <w:gridCol w:w="850"/>
        <w:gridCol w:w="1134"/>
        <w:gridCol w:w="1020"/>
        <w:gridCol w:w="1293"/>
      </w:tblGrid>
      <w:tr w:rsidR="00F06078" w:rsidRPr="00A16007" w:rsidTr="00052E58">
        <w:trPr>
          <w:trHeight w:val="328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№ п/п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DA6B8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 xml:space="preserve">Наименование цели </w:t>
            </w:r>
            <w:r w:rsidR="00DA6B85" w:rsidRPr="00A16007">
              <w:rPr>
                <w:sz w:val="28"/>
                <w:szCs w:val="28"/>
              </w:rPr>
              <w:t>П</w:t>
            </w:r>
            <w:r w:rsidRPr="00A16007">
              <w:rPr>
                <w:sz w:val="28"/>
                <w:szCs w:val="28"/>
              </w:rPr>
              <w:t>рограммы, подпрограммы, задачи, целевого индикатора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6007" w:rsidRDefault="00F0607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A16007" w:rsidRDefault="00F0607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Значение показателя целевого индикатора</w:t>
            </w:r>
          </w:p>
        </w:tc>
      </w:tr>
      <w:tr w:rsidR="00052E58" w:rsidRPr="00A16007" w:rsidTr="00052E5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8" w:rsidRPr="00A16007" w:rsidRDefault="00052E58" w:rsidP="00EE7C0E">
            <w:pPr>
              <w:rPr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8" w:rsidRPr="00A16007" w:rsidRDefault="00052E58" w:rsidP="00EE7C0E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8" w:rsidRPr="00A16007" w:rsidRDefault="00052E58" w:rsidP="00EE7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2021</w:t>
            </w:r>
          </w:p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2022</w:t>
            </w:r>
          </w:p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2024</w:t>
            </w:r>
          </w:p>
        </w:tc>
      </w:tr>
      <w:tr w:rsidR="00052E58" w:rsidRPr="00A16007" w:rsidTr="00052E58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9B6BBE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9B6BBE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9B6BBE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9</w:t>
            </w:r>
          </w:p>
        </w:tc>
      </w:tr>
      <w:tr w:rsidR="00DA6B85" w:rsidRPr="00A16007" w:rsidTr="00DA6B85">
        <w:trPr>
          <w:trHeight w:val="901"/>
        </w:trPr>
        <w:tc>
          <w:tcPr>
            <w:tcW w:w="14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A6B85" w:rsidRPr="00A16007" w:rsidRDefault="00DA6B85" w:rsidP="00DA6B85">
            <w:pPr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Цель. Повышение уровня защиты городского населения от опасностей при возникновении чрезвычайных ситуаций природного и техногенного характера</w:t>
            </w:r>
          </w:p>
        </w:tc>
      </w:tr>
      <w:tr w:rsidR="00052E58" w:rsidRPr="00A16007" w:rsidTr="0061715C">
        <w:trPr>
          <w:trHeight w:val="65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DA6B85" w:rsidP="00EE7C0E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widowControl w:val="0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Время реагирования на чрезвычайные ситуации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8" w:rsidRPr="00A16007" w:rsidRDefault="00052E58" w:rsidP="00DA6B8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</w:t>
            </w:r>
            <w:r w:rsidR="0061715C" w:rsidRPr="00A1600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58" w:rsidRPr="00A16007" w:rsidRDefault="000A134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58" w:rsidRPr="00A16007" w:rsidRDefault="000A134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</w:t>
            </w:r>
          </w:p>
        </w:tc>
      </w:tr>
      <w:tr w:rsidR="009B6BBE" w:rsidRPr="00A16007" w:rsidTr="00DA6B85">
        <w:trPr>
          <w:trHeight w:val="850"/>
        </w:trPr>
        <w:tc>
          <w:tcPr>
            <w:tcW w:w="14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6BBE" w:rsidRPr="00A16007" w:rsidRDefault="009B6BBE" w:rsidP="00DA6B85">
            <w:pPr>
              <w:widowControl w:val="0"/>
              <w:tabs>
                <w:tab w:val="left" w:pos="-24"/>
              </w:tabs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Задача 1.Защита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конфликтов.</w:t>
            </w:r>
          </w:p>
        </w:tc>
      </w:tr>
      <w:tr w:rsidR="00052E58" w:rsidRPr="00A16007" w:rsidTr="00DA6B85">
        <w:trPr>
          <w:trHeight w:val="58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DA6B85" w:rsidP="00EE7C0E">
            <w:pPr>
              <w:ind w:left="-108"/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widowControl w:val="0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Охват населения системами оповещения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61715C" w:rsidP="0061715C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9</w:t>
            </w:r>
            <w:r w:rsidR="00052E58" w:rsidRPr="00A1600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61715C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9B6BBE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100</w:t>
            </w:r>
          </w:p>
        </w:tc>
      </w:tr>
      <w:tr w:rsidR="002202BE" w:rsidRPr="00A16007" w:rsidTr="00DA6B85">
        <w:trPr>
          <w:trHeight w:val="14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E" w:rsidRPr="00A16007" w:rsidRDefault="002202BE" w:rsidP="00EE7C0E">
            <w:pPr>
              <w:ind w:left="-108"/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E" w:rsidRPr="00A16007" w:rsidRDefault="002202BE" w:rsidP="00EE7C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E" w:rsidRPr="00A16007" w:rsidRDefault="002202BE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BE" w:rsidRPr="00A16007" w:rsidRDefault="002202BE" w:rsidP="002202B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90</w:t>
            </w:r>
          </w:p>
        </w:tc>
      </w:tr>
      <w:tr w:rsidR="009B6BBE" w:rsidRPr="00A16007" w:rsidTr="00DA6B85">
        <w:trPr>
          <w:trHeight w:val="554"/>
        </w:trPr>
        <w:tc>
          <w:tcPr>
            <w:tcW w:w="14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6BBE" w:rsidRPr="00A16007" w:rsidRDefault="009B6BBE" w:rsidP="00DA6B85">
            <w:pPr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 xml:space="preserve">Задача </w:t>
            </w:r>
            <w:r w:rsidR="00DA6B85" w:rsidRPr="00A16007">
              <w:rPr>
                <w:sz w:val="28"/>
                <w:szCs w:val="28"/>
              </w:rPr>
              <w:t>2</w:t>
            </w:r>
            <w:r w:rsidRPr="00A16007">
              <w:rPr>
                <w:sz w:val="28"/>
                <w:szCs w:val="28"/>
              </w:rPr>
              <w:t>. Повышение уровня противопожарной защиты территорий районов города Нижнего Новгорода.</w:t>
            </w:r>
          </w:p>
        </w:tc>
      </w:tr>
      <w:tr w:rsidR="00052E58" w:rsidRPr="00A16007" w:rsidTr="00052E58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DA6B85" w:rsidP="00EE7C0E">
            <w:pPr>
              <w:ind w:left="-108"/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  <w:p w:rsidR="00052E58" w:rsidRPr="00A16007" w:rsidRDefault="00052E58" w:rsidP="00EE7C0E">
            <w:pPr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EE7C0E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8" w:rsidRPr="00A16007" w:rsidRDefault="00052E58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52E58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F24C4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F24C4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58" w:rsidRPr="00A16007" w:rsidRDefault="000F24C4" w:rsidP="005764C5">
            <w:pPr>
              <w:jc w:val="center"/>
              <w:rPr>
                <w:sz w:val="28"/>
                <w:szCs w:val="28"/>
              </w:rPr>
            </w:pPr>
            <w:r w:rsidRPr="00A16007">
              <w:rPr>
                <w:sz w:val="28"/>
                <w:szCs w:val="28"/>
              </w:rPr>
              <w:t>28</w:t>
            </w:r>
          </w:p>
        </w:tc>
      </w:tr>
    </w:tbl>
    <w:p w:rsidR="00F06078" w:rsidRPr="00A16007" w:rsidRDefault="00F06078" w:rsidP="00EE7C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078" w:rsidRPr="00A16007" w:rsidRDefault="00F06078" w:rsidP="00EE7C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078" w:rsidRPr="00A16007" w:rsidRDefault="00F06078" w:rsidP="00EE7C0E">
      <w:pPr>
        <w:pStyle w:val="ConsPlusNormal"/>
      </w:pPr>
    </w:p>
    <w:p w:rsidR="002440DB" w:rsidRPr="00A16007" w:rsidRDefault="002440DB" w:rsidP="00244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06078" w:rsidRPr="00A16007" w:rsidRDefault="00F06078" w:rsidP="00EE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244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007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  <w:r w:rsidRPr="00A16007">
        <w:tab/>
      </w:r>
      <w:r w:rsidRPr="00A16007">
        <w:tab/>
        <w:t xml:space="preserve"> </w:t>
      </w:r>
    </w:p>
    <w:tbl>
      <w:tblPr>
        <w:tblW w:w="15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46"/>
        <w:gridCol w:w="1276"/>
        <w:gridCol w:w="1559"/>
        <w:gridCol w:w="1579"/>
        <w:gridCol w:w="2655"/>
        <w:gridCol w:w="1485"/>
        <w:gridCol w:w="1484"/>
        <w:gridCol w:w="1568"/>
      </w:tblGrid>
      <w:tr w:rsidR="00F06078" w:rsidRPr="00A16007" w:rsidTr="002440DB">
        <w:trPr>
          <w:trHeight w:val="701"/>
        </w:trPr>
        <w:tc>
          <w:tcPr>
            <w:tcW w:w="720" w:type="dxa"/>
            <w:vMerge w:val="restart"/>
          </w:tcPr>
          <w:p w:rsidR="00F06078" w:rsidRPr="00A16007" w:rsidRDefault="00F06078" w:rsidP="00EE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6" w:type="dxa"/>
            <w:vMerge w:val="restart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1276" w:type="dxa"/>
            <w:vMerge w:val="restart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234" w:type="dxa"/>
            <w:gridSpan w:val="2"/>
          </w:tcPr>
          <w:p w:rsidR="00F06078" w:rsidRPr="00A16007" w:rsidRDefault="00F06078" w:rsidP="00EE7C0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4537" w:type="dxa"/>
            <w:gridSpan w:val="3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F06078" w:rsidRPr="00A16007" w:rsidTr="002440DB">
        <w:trPr>
          <w:trHeight w:val="1275"/>
        </w:trPr>
        <w:tc>
          <w:tcPr>
            <w:tcW w:w="720" w:type="dxa"/>
            <w:vMerge/>
          </w:tcPr>
          <w:p w:rsidR="00F06078" w:rsidRPr="00A16007" w:rsidRDefault="00F06078" w:rsidP="00EE7C0E">
            <w:pPr>
              <w:jc w:val="center"/>
            </w:pPr>
          </w:p>
        </w:tc>
        <w:tc>
          <w:tcPr>
            <w:tcW w:w="3146" w:type="dxa"/>
            <w:vMerge/>
          </w:tcPr>
          <w:p w:rsidR="00F06078" w:rsidRPr="00A16007" w:rsidRDefault="00F06078" w:rsidP="00EE7C0E">
            <w:pPr>
              <w:jc w:val="center"/>
            </w:pPr>
          </w:p>
        </w:tc>
        <w:tc>
          <w:tcPr>
            <w:tcW w:w="1276" w:type="dxa"/>
            <w:vMerge/>
          </w:tcPr>
          <w:p w:rsidR="00F06078" w:rsidRPr="00A16007" w:rsidRDefault="00F06078" w:rsidP="00EE7C0E">
            <w:pPr>
              <w:jc w:val="center"/>
            </w:pPr>
          </w:p>
        </w:tc>
        <w:tc>
          <w:tcPr>
            <w:tcW w:w="1559" w:type="dxa"/>
            <w:vMerge/>
          </w:tcPr>
          <w:p w:rsidR="00F06078" w:rsidRPr="00A16007" w:rsidRDefault="00F06078" w:rsidP="00EE7C0E">
            <w:pPr>
              <w:jc w:val="center"/>
            </w:pPr>
          </w:p>
        </w:tc>
        <w:tc>
          <w:tcPr>
            <w:tcW w:w="1579" w:type="dxa"/>
          </w:tcPr>
          <w:p w:rsidR="00F06078" w:rsidRPr="00A16007" w:rsidRDefault="00F06078" w:rsidP="00EE7C0E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pStyle w:val="ConsPlusNormal"/>
              <w:ind w:left="-104" w:right="-86"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007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F06078" w:rsidRPr="00A16007" w:rsidTr="002440DB">
        <w:trPr>
          <w:trHeight w:val="255"/>
        </w:trPr>
        <w:tc>
          <w:tcPr>
            <w:tcW w:w="720" w:type="dxa"/>
          </w:tcPr>
          <w:p w:rsidR="00F06078" w:rsidRPr="00A16007" w:rsidRDefault="00F06078" w:rsidP="00EE7C0E">
            <w:pPr>
              <w:jc w:val="center"/>
            </w:pPr>
            <w:r w:rsidRPr="00A16007">
              <w:t>1</w:t>
            </w:r>
          </w:p>
        </w:tc>
        <w:tc>
          <w:tcPr>
            <w:tcW w:w="3146" w:type="dxa"/>
          </w:tcPr>
          <w:p w:rsidR="00F06078" w:rsidRPr="00A16007" w:rsidRDefault="00F06078" w:rsidP="00EE7C0E">
            <w:pPr>
              <w:jc w:val="center"/>
            </w:pPr>
            <w:r w:rsidRPr="00A16007">
              <w:t>2</w:t>
            </w:r>
          </w:p>
        </w:tc>
        <w:tc>
          <w:tcPr>
            <w:tcW w:w="1276" w:type="dxa"/>
          </w:tcPr>
          <w:p w:rsidR="00F06078" w:rsidRPr="00A16007" w:rsidRDefault="00F06078" w:rsidP="00EE7C0E">
            <w:pPr>
              <w:jc w:val="center"/>
            </w:pPr>
            <w:r w:rsidRPr="00A16007">
              <w:t>3</w:t>
            </w:r>
          </w:p>
        </w:tc>
        <w:tc>
          <w:tcPr>
            <w:tcW w:w="1559" w:type="dxa"/>
          </w:tcPr>
          <w:p w:rsidR="00F06078" w:rsidRPr="00A16007" w:rsidRDefault="00F06078" w:rsidP="00EE7C0E">
            <w:pPr>
              <w:jc w:val="center"/>
            </w:pPr>
            <w:r w:rsidRPr="00A16007">
              <w:t>4</w:t>
            </w:r>
          </w:p>
        </w:tc>
        <w:tc>
          <w:tcPr>
            <w:tcW w:w="1579" w:type="dxa"/>
          </w:tcPr>
          <w:p w:rsidR="00F06078" w:rsidRPr="00A16007" w:rsidRDefault="00F06078" w:rsidP="00EE7C0E">
            <w:pPr>
              <w:jc w:val="center"/>
            </w:pPr>
            <w:r w:rsidRPr="00A16007">
              <w:t>5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jc w:val="center"/>
            </w:pPr>
            <w:r w:rsidRPr="00A16007">
              <w:t>6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jc w:val="center"/>
            </w:pPr>
            <w:r w:rsidRPr="00A16007">
              <w:t>7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jc w:val="center"/>
            </w:pPr>
            <w:r w:rsidRPr="00A16007">
              <w:t>8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jc w:val="center"/>
            </w:pPr>
            <w:r w:rsidRPr="00A16007">
              <w:t>9</w:t>
            </w:r>
          </w:p>
        </w:tc>
      </w:tr>
      <w:tr w:rsidR="00F06078" w:rsidRPr="00A16007" w:rsidTr="002440DB">
        <w:trPr>
          <w:trHeight w:val="1320"/>
        </w:trPr>
        <w:tc>
          <w:tcPr>
            <w:tcW w:w="720" w:type="dxa"/>
          </w:tcPr>
          <w:p w:rsidR="00F06078" w:rsidRPr="00A16007" w:rsidRDefault="00F06078" w:rsidP="00EE7C0E">
            <w:pPr>
              <w:ind w:right="-108"/>
              <w:jc w:val="center"/>
            </w:pPr>
            <w:r w:rsidRPr="00A16007">
              <w:t>1.</w:t>
            </w:r>
          </w:p>
        </w:tc>
        <w:tc>
          <w:tcPr>
            <w:tcW w:w="3146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 xml:space="preserve">Время реагирования на чрезвычайные ситуации                   </w:t>
            </w:r>
          </w:p>
        </w:tc>
        <w:tc>
          <w:tcPr>
            <w:tcW w:w="1276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мин</w:t>
            </w:r>
          </w:p>
        </w:tc>
        <w:tc>
          <w:tcPr>
            <w:tcW w:w="155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(Вр / ЧСобщ) * 100%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 xml:space="preserve">где Вр – общее время реагирования на чрезвычайные ситуации, ЧС общ – общее </w:t>
            </w:r>
            <w:proofErr w:type="gramStart"/>
            <w:r w:rsidRPr="00A16007">
              <w:rPr>
                <w:sz w:val="22"/>
                <w:szCs w:val="22"/>
              </w:rPr>
              <w:t>число</w:t>
            </w:r>
            <w:proofErr w:type="gramEnd"/>
            <w:r w:rsidRPr="00A16007">
              <w:rPr>
                <w:sz w:val="22"/>
                <w:szCs w:val="22"/>
              </w:rPr>
              <w:t xml:space="preserve"> зарегистрированный чрезвычайных ситуаций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ind w:left="-63" w:right="-108"/>
              <w:jc w:val="center"/>
            </w:pPr>
            <w:r w:rsidRPr="00A16007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jc w:val="center"/>
            </w:pPr>
            <w:r w:rsidRPr="00A16007">
              <w:t>периодическая отчетность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jc w:val="center"/>
            </w:pPr>
            <w:r w:rsidRPr="00A16007">
              <w:t>полугодовая, годовая</w:t>
            </w:r>
          </w:p>
        </w:tc>
      </w:tr>
      <w:tr w:rsidR="00F06078" w:rsidRPr="00A16007" w:rsidTr="002440DB">
        <w:trPr>
          <w:trHeight w:val="1320"/>
        </w:trPr>
        <w:tc>
          <w:tcPr>
            <w:tcW w:w="720" w:type="dxa"/>
          </w:tcPr>
          <w:p w:rsidR="00F06078" w:rsidRPr="00A16007" w:rsidRDefault="00F06078" w:rsidP="00EE7C0E">
            <w:pPr>
              <w:ind w:right="-108"/>
              <w:jc w:val="center"/>
            </w:pPr>
            <w:r w:rsidRPr="00A16007">
              <w:t>2.</w:t>
            </w:r>
          </w:p>
        </w:tc>
        <w:tc>
          <w:tcPr>
            <w:tcW w:w="3146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Охват населения системами оповещения</w:t>
            </w:r>
          </w:p>
        </w:tc>
        <w:tc>
          <w:tcPr>
            <w:tcW w:w="1276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(Носо / Н)*100 %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 xml:space="preserve">где Носо – население, охваченное системами оповещения, Н – общее количество населения города  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ind w:left="-63" w:right="-108"/>
              <w:jc w:val="center"/>
            </w:pPr>
            <w:r w:rsidRPr="00A16007">
              <w:t xml:space="preserve">Нижегородстат, МКУ «Управление ГОЧС г. Н.Новгорода»  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jc w:val="center"/>
            </w:pPr>
            <w:r w:rsidRPr="00A16007">
              <w:t>периодическая отчетность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jc w:val="center"/>
            </w:pPr>
            <w:r w:rsidRPr="00A16007">
              <w:t>полугодовая, годовая</w:t>
            </w:r>
          </w:p>
        </w:tc>
      </w:tr>
      <w:tr w:rsidR="00F06078" w:rsidRPr="00A16007" w:rsidTr="002440DB">
        <w:trPr>
          <w:trHeight w:val="1320"/>
        </w:trPr>
        <w:tc>
          <w:tcPr>
            <w:tcW w:w="720" w:type="dxa"/>
          </w:tcPr>
          <w:p w:rsidR="00F06078" w:rsidRPr="00A16007" w:rsidRDefault="00F06078" w:rsidP="00EE7C0E">
            <w:pPr>
              <w:ind w:right="-108"/>
              <w:jc w:val="center"/>
            </w:pPr>
            <w:r w:rsidRPr="00A16007">
              <w:t>3.</w:t>
            </w:r>
          </w:p>
        </w:tc>
        <w:tc>
          <w:tcPr>
            <w:tcW w:w="3146" w:type="dxa"/>
          </w:tcPr>
          <w:p w:rsidR="00F06078" w:rsidRPr="00A16007" w:rsidRDefault="00F06078" w:rsidP="00EE7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Доля руководящего состава,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1276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(РС / Чпо) * 100%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где РС – кол-во человек руководящего состава, прошедших обучение, Чпо – общее кол-во человек, прошедших обучение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ind w:left="-63" w:right="-108"/>
              <w:jc w:val="center"/>
            </w:pPr>
            <w:r w:rsidRPr="00A16007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jc w:val="center"/>
            </w:pPr>
            <w:r w:rsidRPr="00A16007">
              <w:t>периодическая отчетность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jc w:val="center"/>
            </w:pPr>
            <w:r w:rsidRPr="00A16007">
              <w:t>полугодовая, годовая</w:t>
            </w:r>
          </w:p>
        </w:tc>
      </w:tr>
      <w:tr w:rsidR="00F06078" w:rsidRPr="00A16007" w:rsidTr="002440DB">
        <w:trPr>
          <w:trHeight w:val="1320"/>
        </w:trPr>
        <w:tc>
          <w:tcPr>
            <w:tcW w:w="720" w:type="dxa"/>
          </w:tcPr>
          <w:p w:rsidR="00F06078" w:rsidRPr="00A16007" w:rsidRDefault="00F06078" w:rsidP="00EE7C0E">
            <w:pPr>
              <w:ind w:right="-108"/>
              <w:jc w:val="center"/>
            </w:pPr>
            <w:r w:rsidRPr="00A16007">
              <w:t>4.</w:t>
            </w:r>
          </w:p>
        </w:tc>
        <w:tc>
          <w:tcPr>
            <w:tcW w:w="3146" w:type="dxa"/>
          </w:tcPr>
          <w:p w:rsidR="00F06078" w:rsidRPr="00A16007" w:rsidRDefault="00F06078" w:rsidP="00EE7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  <w:p w:rsidR="00F06078" w:rsidRPr="00A16007" w:rsidRDefault="00F06078" w:rsidP="00EE7C0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F06078" w:rsidRPr="00A16007" w:rsidRDefault="00F06078" w:rsidP="00EE7C0E">
            <w:pPr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(Пчф / Побщ)*100%</w:t>
            </w:r>
          </w:p>
        </w:tc>
        <w:tc>
          <w:tcPr>
            <w:tcW w:w="2655" w:type="dxa"/>
          </w:tcPr>
          <w:p w:rsidR="00F06078" w:rsidRPr="00A16007" w:rsidRDefault="00F06078" w:rsidP="00EE7C0E">
            <w:pPr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где Пчф - кол-во пожаров, произошедших по причине человеческого фактора; Побщ – общее кол-во пожаров</w:t>
            </w:r>
          </w:p>
        </w:tc>
        <w:tc>
          <w:tcPr>
            <w:tcW w:w="1485" w:type="dxa"/>
          </w:tcPr>
          <w:p w:rsidR="00F06078" w:rsidRPr="00A16007" w:rsidRDefault="00F06078" w:rsidP="00EE7C0E">
            <w:pPr>
              <w:ind w:left="-63" w:right="-108"/>
              <w:jc w:val="center"/>
            </w:pPr>
            <w:r w:rsidRPr="00A16007">
              <w:t>МЧС России по Нижегородской области</w:t>
            </w:r>
          </w:p>
          <w:p w:rsidR="00F06078" w:rsidRPr="00A16007" w:rsidRDefault="00F06078" w:rsidP="00EE7C0E">
            <w:pPr>
              <w:ind w:left="-63" w:right="-108"/>
              <w:jc w:val="center"/>
            </w:pPr>
            <w:r w:rsidRPr="00A16007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A16007" w:rsidRDefault="00F06078" w:rsidP="00EE7C0E">
            <w:pPr>
              <w:jc w:val="center"/>
            </w:pPr>
            <w:r w:rsidRPr="00A16007">
              <w:t>периодическая отчетность</w:t>
            </w:r>
          </w:p>
        </w:tc>
        <w:tc>
          <w:tcPr>
            <w:tcW w:w="1568" w:type="dxa"/>
          </w:tcPr>
          <w:p w:rsidR="00F06078" w:rsidRPr="00A16007" w:rsidRDefault="00F06078" w:rsidP="00EE7C0E">
            <w:pPr>
              <w:jc w:val="center"/>
            </w:pPr>
            <w:r w:rsidRPr="00A16007">
              <w:t>полугодовая, годовая</w:t>
            </w:r>
          </w:p>
        </w:tc>
      </w:tr>
    </w:tbl>
    <w:p w:rsidR="00F06078" w:rsidRPr="00A16007" w:rsidRDefault="00F06078" w:rsidP="00EE7C0E">
      <w:pPr>
        <w:pStyle w:val="ConsPlusNormal"/>
      </w:pPr>
    </w:p>
    <w:p w:rsidR="00F06078" w:rsidRPr="00A16007" w:rsidRDefault="00F06078" w:rsidP="00EE7C0E">
      <w:pPr>
        <w:pStyle w:val="ConsPlusNormal"/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472F" w:rsidRPr="00A16007">
        <w:rPr>
          <w:rFonts w:ascii="Times New Roman" w:hAnsi="Times New Roman" w:cs="Times New Roman"/>
          <w:sz w:val="28"/>
          <w:szCs w:val="28"/>
        </w:rPr>
        <w:t>5</w:t>
      </w:r>
      <w:r w:rsidRPr="00A16007">
        <w:rPr>
          <w:rFonts w:ascii="Times New Roman" w:hAnsi="Times New Roman" w:cs="Times New Roman"/>
          <w:sz w:val="28"/>
          <w:szCs w:val="28"/>
        </w:rPr>
        <w:t>. Меры правового регулирования.</w:t>
      </w:r>
    </w:p>
    <w:p w:rsidR="00F06078" w:rsidRPr="00A16007" w:rsidRDefault="00F06078" w:rsidP="00EE7C0E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bookmarkStart w:id="0" w:name="P1495"/>
      <w:bookmarkEnd w:id="0"/>
      <w:r w:rsidRPr="00A16007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принятие новых правовых актов не требуется. </w:t>
      </w:r>
    </w:p>
    <w:p w:rsidR="00F06078" w:rsidRPr="00A16007" w:rsidRDefault="00F06078" w:rsidP="00EE7C0E">
      <w:pPr>
        <w:ind w:firstLine="540"/>
        <w:rPr>
          <w:sz w:val="28"/>
          <w:szCs w:val="28"/>
        </w:rPr>
      </w:pPr>
    </w:p>
    <w:p w:rsidR="00F06078" w:rsidRPr="00A16007" w:rsidRDefault="00BC472F" w:rsidP="00C93F4A">
      <w:pPr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2.6</w:t>
      </w:r>
      <w:r w:rsidR="00F06078" w:rsidRPr="00A16007">
        <w:rPr>
          <w:sz w:val="28"/>
          <w:szCs w:val="28"/>
        </w:rPr>
        <w:t xml:space="preserve">. </w:t>
      </w:r>
      <w:r w:rsidRPr="00A16007">
        <w:rPr>
          <w:sz w:val="28"/>
          <w:szCs w:val="28"/>
        </w:rPr>
        <w:t xml:space="preserve">Участие в реализации </w:t>
      </w:r>
      <w:r w:rsidR="00C93F4A" w:rsidRPr="00A16007">
        <w:rPr>
          <w:sz w:val="28"/>
          <w:szCs w:val="28"/>
        </w:rPr>
        <w:t>П</w:t>
      </w:r>
      <w:r w:rsidRPr="00A16007">
        <w:rPr>
          <w:sz w:val="28"/>
          <w:szCs w:val="28"/>
        </w:rPr>
        <w:t xml:space="preserve">рограммы </w:t>
      </w:r>
      <w:r w:rsidR="00F06078" w:rsidRPr="00A16007">
        <w:rPr>
          <w:sz w:val="28"/>
          <w:szCs w:val="28"/>
        </w:rPr>
        <w:t xml:space="preserve">муниципальных </w:t>
      </w:r>
      <w:r w:rsidRPr="00A16007">
        <w:rPr>
          <w:sz w:val="28"/>
          <w:szCs w:val="28"/>
        </w:rPr>
        <w:t xml:space="preserve">унитарных </w:t>
      </w:r>
      <w:r w:rsidR="00F06078" w:rsidRPr="00A16007">
        <w:rPr>
          <w:sz w:val="28"/>
          <w:szCs w:val="28"/>
        </w:rPr>
        <w:t>предприятий, хозяйственных обществ, акции, доли</w:t>
      </w:r>
      <w:r w:rsidRPr="00A16007">
        <w:rPr>
          <w:sz w:val="28"/>
          <w:szCs w:val="28"/>
        </w:rPr>
        <w:t xml:space="preserve">, </w:t>
      </w:r>
      <w:r w:rsidR="00F06078" w:rsidRPr="00A16007">
        <w:rPr>
          <w:sz w:val="28"/>
          <w:szCs w:val="28"/>
        </w:rPr>
        <w:t xml:space="preserve"> в уставном капитале которых принадлежат муниципальному образованию «город Нижний Новгород», общественных, научных и иных организации не предусмотрено.</w:t>
      </w:r>
    </w:p>
    <w:p w:rsidR="00F06078" w:rsidRPr="00A16007" w:rsidRDefault="00F06078" w:rsidP="00EE7C0E">
      <w:pPr>
        <w:adjustRightInd w:val="0"/>
        <w:ind w:firstLine="540"/>
        <w:rPr>
          <w:sz w:val="28"/>
          <w:szCs w:val="28"/>
        </w:rPr>
      </w:pPr>
    </w:p>
    <w:p w:rsidR="00C93F4A" w:rsidRPr="00A16007" w:rsidRDefault="00F06078" w:rsidP="00180A96">
      <w:pPr>
        <w:pStyle w:val="ConsPlusNormal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</w:t>
      </w:r>
      <w:r w:rsidR="00BC472F" w:rsidRPr="00A16007">
        <w:rPr>
          <w:rFonts w:ascii="Times New Roman" w:hAnsi="Times New Roman" w:cs="Times New Roman"/>
          <w:sz w:val="28"/>
          <w:szCs w:val="28"/>
        </w:rPr>
        <w:t>7</w:t>
      </w:r>
      <w:r w:rsidRPr="00A16007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ресурсов.</w:t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</w:r>
      <w:r w:rsidR="00180A96" w:rsidRPr="00A1600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93F4A" w:rsidRPr="00A16007">
        <w:rPr>
          <w:rFonts w:ascii="Times New Roman" w:hAnsi="Times New Roman" w:cs="Times New Roman"/>
          <w:sz w:val="28"/>
          <w:szCs w:val="28"/>
        </w:rPr>
        <w:t>Таблица 4</w:t>
      </w:r>
    </w:p>
    <w:p w:rsidR="00F06078" w:rsidRPr="00A16007" w:rsidRDefault="00F06078" w:rsidP="00EE7C0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F4769C" w:rsidRPr="00A16007" w:rsidRDefault="00F06078" w:rsidP="00C93F4A">
      <w:pPr>
        <w:pStyle w:val="ConsPlusNormal"/>
        <w:ind w:firstLine="540"/>
        <w:jc w:val="center"/>
        <w:rPr>
          <w:sz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  <w:r w:rsidR="00F4769C" w:rsidRPr="00A16007">
        <w:rPr>
          <w:rFonts w:ascii="Times New Roman" w:hAnsi="Times New Roman" w:cs="Times New Roman"/>
          <w:sz w:val="28"/>
          <w:szCs w:val="28"/>
        </w:rPr>
        <w:t xml:space="preserve"> </w:t>
      </w:r>
      <w:r w:rsidR="00F4769C" w:rsidRPr="00A16007">
        <w:rPr>
          <w:sz w:val="28"/>
        </w:rPr>
        <w:tab/>
      </w:r>
      <w:r w:rsidR="00F4769C" w:rsidRPr="00A16007">
        <w:rPr>
          <w:sz w:val="28"/>
        </w:rPr>
        <w:tab/>
        <w:t xml:space="preserve"> </w:t>
      </w:r>
    </w:p>
    <w:tbl>
      <w:tblPr>
        <w:tblW w:w="15452" w:type="dxa"/>
        <w:tblInd w:w="-176" w:type="dxa"/>
        <w:tblLayout w:type="fixed"/>
        <w:tblLook w:val="00A0"/>
      </w:tblPr>
      <w:tblGrid>
        <w:gridCol w:w="426"/>
        <w:gridCol w:w="142"/>
        <w:gridCol w:w="2551"/>
        <w:gridCol w:w="2977"/>
        <w:gridCol w:w="1559"/>
        <w:gridCol w:w="1560"/>
        <w:gridCol w:w="1559"/>
        <w:gridCol w:w="1559"/>
        <w:gridCol w:w="1559"/>
        <w:gridCol w:w="1560"/>
      </w:tblGrid>
      <w:tr w:rsidR="00F4769C" w:rsidRPr="00A16007" w:rsidTr="00381C4E">
        <w:trPr>
          <w:trHeight w:val="33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Расходы, руб.</w:t>
            </w:r>
          </w:p>
        </w:tc>
      </w:tr>
      <w:tr w:rsidR="00381C4E" w:rsidRPr="00A16007" w:rsidTr="00381C4E">
        <w:trPr>
          <w:trHeight w:val="35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C" w:rsidRPr="00A16007" w:rsidRDefault="00F4769C" w:rsidP="00EE7C0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C" w:rsidRPr="00A16007" w:rsidRDefault="00F4769C" w:rsidP="00EE7C0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C" w:rsidRPr="00A16007" w:rsidRDefault="00F4769C" w:rsidP="00EE7C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jc w:val="center"/>
            </w:pPr>
            <w:r w:rsidRPr="00A16007">
              <w:t>2024</w:t>
            </w:r>
          </w:p>
        </w:tc>
      </w:tr>
      <w:tr w:rsidR="00381C4E" w:rsidRPr="00A16007" w:rsidTr="00381C4E">
        <w:trPr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  <w:rPr>
                <w:sz w:val="28"/>
              </w:rPr>
            </w:pPr>
            <w:r w:rsidRPr="00A16007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  <w:rPr>
                <w:sz w:val="28"/>
              </w:rPr>
            </w:pPr>
            <w:r w:rsidRPr="00A1600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  <w:rPr>
                <w:sz w:val="28"/>
              </w:rPr>
            </w:pPr>
            <w:r w:rsidRPr="00A160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9C" w:rsidRPr="00A16007" w:rsidRDefault="00F4769C" w:rsidP="00EE7C0E">
            <w:pPr>
              <w:spacing w:line="255" w:lineRule="atLeast"/>
              <w:jc w:val="center"/>
            </w:pPr>
            <w:r w:rsidRPr="00A16007">
              <w:t>9</w:t>
            </w:r>
          </w:p>
        </w:tc>
      </w:tr>
      <w:tr w:rsidR="005B6143" w:rsidRPr="00A16007" w:rsidTr="00381C4E">
        <w:trPr>
          <w:trHeight w:val="39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43" w:rsidRPr="00A16007" w:rsidRDefault="005B6143" w:rsidP="001915C6">
            <w:pPr>
              <w:rPr>
                <w:sz w:val="28"/>
              </w:rPr>
            </w:pPr>
            <w:r w:rsidRPr="00A16007">
              <w:t>Муниципальная программа «Гражданская оборона и защита населения города Нижнего Новгорода от чрезвычайных ситуаций»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widowControl w:val="0"/>
            </w:pPr>
            <w:r w:rsidRPr="00A16007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151 905 942,81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150 398 135,23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153 585 046,31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266 661 969,62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266 661 969,63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266 661 969,63</w:t>
            </w:r>
          </w:p>
        </w:tc>
      </w:tr>
      <w:tr w:rsidR="005B6143" w:rsidRPr="00A16007" w:rsidTr="00381C4E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43" w:rsidRPr="00A16007" w:rsidRDefault="005B6143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widowControl w:val="0"/>
            </w:pPr>
            <w:r w:rsidRPr="00A16007">
              <w:rPr>
                <w:rFonts w:cs="Arial"/>
              </w:rPr>
              <w:t>МКУ «Управление ГОЧС                     г. Н.Новгорода» (департамент жилья</w:t>
            </w:r>
            <w:r w:rsidRPr="00A16007">
              <w:rPr>
                <w:bCs/>
              </w:rPr>
              <w:t xml:space="preserve">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84 142 500,00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85 701 000,10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88 565 748,10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110 174 425,12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126 096 727,12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126 096 727,12</w:t>
            </w:r>
          </w:p>
        </w:tc>
      </w:tr>
      <w:tr w:rsidR="005B6143" w:rsidRPr="00A16007" w:rsidTr="00381C4E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43" w:rsidRPr="00A16007" w:rsidRDefault="005B6143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Администрации районов города Нижнего Новгорода</w:t>
            </w:r>
          </w:p>
          <w:p w:rsidR="005B6143" w:rsidRPr="00A16007" w:rsidRDefault="005B6143" w:rsidP="00130432">
            <w:r w:rsidRPr="00A16007">
              <w:t>(департамент жилья и инженерной инфраструктуры администрации 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1 452 000,00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tabs>
                <w:tab w:val="left" w:pos="1095"/>
              </w:tabs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1 200 000,00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1 200 000,00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1 200 000,00</w:t>
            </w:r>
          </w:p>
        </w:tc>
      </w:tr>
      <w:tr w:rsidR="005B6143" w:rsidRPr="00A16007" w:rsidTr="00381C4E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43" w:rsidRPr="00A16007" w:rsidRDefault="005B6143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Администрации районов города Нижнего Новгорода (управление делами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6 681 902,71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3 933 706,20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4 829 258,11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0</w:t>
            </w:r>
          </w:p>
        </w:tc>
      </w:tr>
      <w:tr w:rsidR="005B6143" w:rsidRPr="00A16007" w:rsidTr="00785932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43" w:rsidRPr="00A16007" w:rsidRDefault="005B6143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r w:rsidRPr="00A16007"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2 442 666,66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1 242 666,66</w:t>
            </w:r>
          </w:p>
          <w:p w:rsidR="005B6143" w:rsidRPr="00A16007" w:rsidRDefault="005B6143" w:rsidP="0013043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1 312 166,66</w:t>
            </w: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833 333,33</w:t>
            </w:r>
          </w:p>
          <w:p w:rsidR="005B6143" w:rsidRPr="00A16007" w:rsidRDefault="005B6143" w:rsidP="00130432">
            <w:pPr>
              <w:jc w:val="center"/>
            </w:pP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833 333,34</w:t>
            </w:r>
          </w:p>
          <w:p w:rsidR="005B6143" w:rsidRPr="00A16007" w:rsidRDefault="005B6143" w:rsidP="00130432">
            <w:pPr>
              <w:jc w:val="center"/>
            </w:pPr>
          </w:p>
          <w:p w:rsidR="005B6143" w:rsidRPr="00A16007" w:rsidRDefault="005B6143" w:rsidP="0013043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43" w:rsidRPr="00A16007" w:rsidRDefault="005B6143" w:rsidP="00130432">
            <w:pPr>
              <w:jc w:val="center"/>
            </w:pPr>
            <w:r w:rsidRPr="00A16007">
              <w:t>833 333,34</w:t>
            </w:r>
          </w:p>
          <w:p w:rsidR="005B6143" w:rsidRPr="00A16007" w:rsidRDefault="005B6143" w:rsidP="00130432">
            <w:pPr>
              <w:jc w:val="center"/>
            </w:pPr>
          </w:p>
          <w:p w:rsidR="005B6143" w:rsidRPr="00A16007" w:rsidRDefault="005B6143" w:rsidP="00130432">
            <w:pPr>
              <w:jc w:val="center"/>
            </w:pPr>
          </w:p>
        </w:tc>
      </w:tr>
      <w:tr w:rsidR="00A83938" w:rsidRPr="00A16007" w:rsidTr="00785932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38" w:rsidRPr="00A16007" w:rsidRDefault="00A83938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МКУ «</w:t>
            </w:r>
            <w:proofErr w:type="spellStart"/>
            <w:r w:rsidRPr="00A16007">
              <w:rPr>
                <w:color w:val="000000"/>
              </w:rPr>
              <w:t>ГлавУКС</w:t>
            </w:r>
            <w:proofErr w:type="spellEnd"/>
            <w:r w:rsidRPr="00A16007">
              <w:rPr>
                <w:color w:val="000000"/>
              </w:rPr>
              <w:t xml:space="preserve"> г. Н.Новгорода (департамент строительства и капитального ремонта </w:t>
            </w:r>
            <w:r w:rsidRPr="00A16007">
              <w:rPr>
                <w:color w:val="000000"/>
              </w:rPr>
              <w:lastRenderedPageBreak/>
              <w:t>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lastRenderedPageBreak/>
              <w:t>21 233 269,44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</w:tr>
      <w:tr w:rsidR="00A83938" w:rsidRPr="00A16007" w:rsidTr="00785932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38" w:rsidRPr="00A16007" w:rsidRDefault="00A83938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31 844 604,00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31 844 604,00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31 844 604,00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15 922 302,00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</w:t>
            </w:r>
          </w:p>
        </w:tc>
      </w:tr>
      <w:tr w:rsidR="00A83938" w:rsidRPr="00A16007" w:rsidTr="00785932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38" w:rsidRPr="00A16007" w:rsidRDefault="00A83938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Управление делами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3 745 000,00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5 100 000,00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  <w:tr w:rsidR="00A83938" w:rsidRPr="00A16007" w:rsidTr="00785932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38" w:rsidRPr="00A16007" w:rsidRDefault="00A83938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  <w:tr w:rsidR="00A83938" w:rsidRPr="00A16007" w:rsidTr="00381C4E">
        <w:trPr>
          <w:trHeight w:val="39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38" w:rsidRPr="00A16007" w:rsidRDefault="00A83938" w:rsidP="00EE7C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Департамент финансов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344 000,00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142 888,83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  <w:tr w:rsidR="00A83938" w:rsidRPr="00A16007" w:rsidTr="00381C4E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C93F4A">
            <w:pPr>
              <w:rPr>
                <w:sz w:val="28"/>
              </w:rPr>
            </w:pPr>
            <w:r w:rsidRPr="00A16007"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Обеспечение деятельности МКУ «Управление ГОЧС     г. Н.Новгорода»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860BF5">
            <w:pPr>
              <w:jc w:val="center"/>
            </w:pPr>
            <w:r w:rsidRPr="00A16007">
              <w:t>80 142 500,00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C5B77">
            <w:pPr>
              <w:jc w:val="center"/>
            </w:pPr>
            <w:r w:rsidRPr="00A16007">
              <w:t>81 701 000,10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975EA">
            <w:pPr>
              <w:jc w:val="center"/>
            </w:pPr>
            <w:r w:rsidRPr="00A16007">
              <w:t>84 565 748,10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4F26D1">
            <w:pPr>
              <w:jc w:val="center"/>
            </w:pPr>
            <w:r w:rsidRPr="00A16007">
              <w:t>106 174 425,12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454DE0">
            <w:r w:rsidRPr="00A16007">
              <w:t>122 096 727,12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91447">
            <w:r w:rsidRPr="00A16007">
              <w:t>122 096 727,12</w:t>
            </w:r>
          </w:p>
        </w:tc>
      </w:tr>
      <w:tr w:rsidR="00A83938" w:rsidRPr="00A16007" w:rsidTr="00381C4E">
        <w:trPr>
          <w:trHeight w:val="9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rPr>
                <w:sz w:val="28"/>
              </w:rPr>
            </w:pPr>
            <w:r w:rsidRPr="00A16007">
              <w:t>2.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Противопаводковые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200 000,00</w:t>
            </w:r>
          </w:p>
        </w:tc>
      </w:tr>
      <w:tr w:rsidR="00A83938" w:rsidRPr="00A16007" w:rsidTr="00381C4E">
        <w:trPr>
          <w:trHeight w:val="8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38" w:rsidRPr="00A16007" w:rsidRDefault="00A83938" w:rsidP="00EE7C0E">
            <w:pPr>
              <w:rPr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38" w:rsidRPr="00A16007" w:rsidRDefault="00A83938" w:rsidP="00EE7C0E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25253">
            <w:pPr>
              <w:jc w:val="center"/>
            </w:pPr>
            <w:r w:rsidRPr="00A16007">
              <w:t>200 000,00</w:t>
            </w:r>
          </w:p>
        </w:tc>
      </w:tr>
      <w:tr w:rsidR="00A83938" w:rsidRPr="00A16007" w:rsidTr="00381C4E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D0271C">
            <w:pPr>
              <w:jc w:val="center"/>
            </w:pPr>
            <w:r w:rsidRPr="00A16007">
              <w:t>600 000,00</w:t>
            </w:r>
          </w:p>
        </w:tc>
      </w:tr>
      <w:tr w:rsidR="00A83938" w:rsidRPr="00A16007" w:rsidTr="00381C4E">
        <w:trPr>
          <w:trHeight w:val="10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lastRenderedPageBreak/>
              <w:t>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200 000,00</w:t>
            </w:r>
          </w:p>
        </w:tc>
      </w:tr>
      <w:tr w:rsidR="00A83938" w:rsidRPr="00A16007" w:rsidTr="00381C4E">
        <w:trPr>
          <w:trHeight w:val="8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</w:pPr>
            <w:r w:rsidRPr="00A16007">
              <w:t>3 000 000,00</w:t>
            </w:r>
          </w:p>
        </w:tc>
      </w:tr>
      <w:tr w:rsidR="00A83938" w:rsidRPr="00A16007" w:rsidTr="00381C4E">
        <w:trPr>
          <w:trHeight w:val="7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6.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6007">
              <w:rPr>
                <w:rFonts w:cs="Arial"/>
              </w:rPr>
              <w:t xml:space="preserve">Построение, внедрение и развитие на территории города Нижнего Новгорода аппаратно-программного комплекса «Безопасный город» </w:t>
            </w:r>
          </w:p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31 844 604,00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15 922 302,00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915C6">
            <w:pPr>
              <w:jc w:val="center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>0,00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widowControl w:val="0"/>
              <w:autoSpaceDE w:val="0"/>
              <w:autoSpaceDN w:val="0"/>
              <w:adjustRightInd w:val="0"/>
              <w:ind w:firstLine="78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26FF7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sz w:val="28"/>
              </w:rPr>
            </w:pPr>
            <w:r w:rsidRPr="00A16007">
              <w:t>7.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r w:rsidRPr="00A16007">
              <w:rPr>
                <w:rFonts w:cs="Arial"/>
              </w:rPr>
              <w:t>Проведение комплекса мероприятий по 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r w:rsidRPr="00A16007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jc w:val="center"/>
            </w:pPr>
            <w:r w:rsidRPr="00A16007">
              <w:t xml:space="preserve">0,00 </w:t>
            </w:r>
            <w:r w:rsidRPr="00A16007">
              <w:rPr>
                <w:lang w:val="en-US"/>
              </w:rPr>
              <w:t>&lt;</w:t>
            </w:r>
            <w:r w:rsidRPr="00A16007">
              <w:t>*</w:t>
            </w:r>
            <w:r w:rsidRPr="00A16007">
              <w:rPr>
                <w:lang w:val="en-US"/>
              </w:rPr>
              <w:t>&gt;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9A7C3A">
            <w:pPr>
              <w:rPr>
                <w:sz w:val="28"/>
              </w:rPr>
            </w:pPr>
            <w:r w:rsidRPr="00A16007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5B6143">
            <w:pPr>
              <w:jc w:val="center"/>
            </w:pPr>
            <w:r w:rsidRPr="00A16007">
              <w:t>1 252 000,00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>
            <w:r w:rsidRPr="00A16007"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>
            <w:r w:rsidRPr="00A16007"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>
            <w:r w:rsidRPr="00A16007"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>
            <w:r w:rsidRPr="00A16007"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>
            <w:r w:rsidRPr="00A16007">
              <w:t>1 000 000,00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Администрации районов города Нижнего Новгорода (управление делами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6 681 902,71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3 933 706,20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4 829 258,11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0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2 442 666,66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1 242 666,66</w:t>
            </w:r>
          </w:p>
          <w:p w:rsidR="00A83938" w:rsidRPr="00A16007" w:rsidRDefault="00A83938" w:rsidP="0013043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rPr>
                <w:color w:val="000000"/>
              </w:rPr>
            </w:pPr>
            <w:r w:rsidRPr="00A16007">
              <w:rPr>
                <w:color w:val="000000"/>
              </w:rPr>
              <w:t>1 312 166,66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833 333,33</w:t>
            </w:r>
          </w:p>
          <w:p w:rsidR="00A83938" w:rsidRPr="00A16007" w:rsidRDefault="00A83938" w:rsidP="00130432">
            <w:pPr>
              <w:jc w:val="center"/>
            </w:pP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833 333,34</w:t>
            </w:r>
          </w:p>
          <w:p w:rsidR="00A83938" w:rsidRPr="00A16007" w:rsidRDefault="00A83938" w:rsidP="00130432">
            <w:pPr>
              <w:jc w:val="center"/>
            </w:pP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833 333,34</w:t>
            </w:r>
          </w:p>
          <w:p w:rsidR="00A83938" w:rsidRPr="00A16007" w:rsidRDefault="00A83938" w:rsidP="00130432">
            <w:pPr>
              <w:jc w:val="center"/>
            </w:pPr>
          </w:p>
          <w:p w:rsidR="00A83938" w:rsidRPr="00A16007" w:rsidRDefault="00A83938" w:rsidP="00130432">
            <w:pPr>
              <w:jc w:val="center"/>
            </w:pP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rPr>
                <w:color w:val="000000"/>
              </w:rPr>
            </w:pPr>
            <w:r w:rsidRPr="00A16007">
              <w:rPr>
                <w:color w:val="000000"/>
              </w:rPr>
              <w:t>МКУ «</w:t>
            </w:r>
            <w:proofErr w:type="spellStart"/>
            <w:r w:rsidRPr="00A16007">
              <w:rPr>
                <w:color w:val="000000"/>
              </w:rPr>
              <w:t>ГлавУКС</w:t>
            </w:r>
            <w:proofErr w:type="spellEnd"/>
            <w:r w:rsidRPr="00A16007">
              <w:rPr>
                <w:color w:val="000000"/>
              </w:rPr>
              <w:t xml:space="preserve"> г. Н.Новгорода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21 233 269,44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0A35F3">
            <w:pPr>
              <w:jc w:val="center"/>
              <w:rPr>
                <w:color w:val="000000"/>
              </w:rPr>
            </w:pPr>
            <w:r w:rsidRPr="00A16007">
              <w:rPr>
                <w:color w:val="000000"/>
              </w:rPr>
              <w:t>138 531 909,17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Управление делами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3 745 000,00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5 100 000,00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4 600 000,00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  <w:tr w:rsidR="00A83938" w:rsidRPr="00A16007" w:rsidTr="00A83938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  <w:tr w:rsidR="00A83938" w:rsidRPr="00A16007" w:rsidTr="00A83938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EE7C0E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r w:rsidRPr="00A16007">
              <w:t>Департамент финансов администрации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344 000,00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142 888,83</w:t>
            </w:r>
          </w:p>
          <w:p w:rsidR="00A83938" w:rsidRPr="00A16007" w:rsidRDefault="00A83938" w:rsidP="001304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38" w:rsidRPr="00A16007" w:rsidRDefault="00A83938" w:rsidP="00130432">
            <w:pPr>
              <w:jc w:val="center"/>
            </w:pPr>
            <w:r w:rsidRPr="00A16007">
              <w:t>-</w:t>
            </w:r>
          </w:p>
        </w:tc>
      </w:tr>
    </w:tbl>
    <w:p w:rsidR="00F06078" w:rsidRPr="00A16007" w:rsidRDefault="00F06078" w:rsidP="00EE7C0E">
      <w:pPr>
        <w:rPr>
          <w:sz w:val="28"/>
        </w:rPr>
      </w:pP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</w:r>
      <w:r w:rsidRPr="00A16007">
        <w:rPr>
          <w:sz w:val="28"/>
        </w:rPr>
        <w:tab/>
        <w:t xml:space="preserve">     </w:t>
      </w:r>
    </w:p>
    <w:p w:rsidR="00F06078" w:rsidRPr="00A16007" w:rsidRDefault="00F06078" w:rsidP="00EE7C0E">
      <w:pPr>
        <w:ind w:firstLine="720"/>
      </w:pPr>
      <w:r w:rsidRPr="00A16007">
        <w:t>&lt;*&gt; - Выполнение мероприятий осуществляется при выделении бюджетных ассигнований ответственным исполнителям, соисполнителям Программы.</w:t>
      </w:r>
    </w:p>
    <w:p w:rsidR="00F06078" w:rsidRPr="00A16007" w:rsidRDefault="00F06078" w:rsidP="00EE7C0E">
      <w:pPr>
        <w:ind w:firstLine="720"/>
        <w:rPr>
          <w:sz w:val="28"/>
          <w:szCs w:val="28"/>
        </w:rPr>
      </w:pPr>
    </w:p>
    <w:p w:rsidR="00EF6B31" w:rsidRPr="00A16007" w:rsidRDefault="00EF6B31" w:rsidP="00EE7C0E">
      <w:pPr>
        <w:ind w:firstLine="720"/>
        <w:rPr>
          <w:sz w:val="28"/>
          <w:szCs w:val="28"/>
        </w:rPr>
        <w:sectPr w:rsidR="00EF6B31" w:rsidRPr="00A16007" w:rsidSect="001B4854">
          <w:pgSz w:w="16838" w:h="11905" w:orient="landscape"/>
          <w:pgMar w:top="680" w:right="794" w:bottom="567" w:left="1134" w:header="0" w:footer="0" w:gutter="0"/>
          <w:cols w:space="720"/>
        </w:sectPr>
      </w:pPr>
    </w:p>
    <w:p w:rsidR="00F06078" w:rsidRPr="00A16007" w:rsidRDefault="00F06078" w:rsidP="00EE7C0E">
      <w:pPr>
        <w:ind w:firstLine="720"/>
        <w:rPr>
          <w:sz w:val="28"/>
          <w:szCs w:val="28"/>
        </w:rPr>
      </w:pPr>
    </w:p>
    <w:p w:rsidR="00F06078" w:rsidRPr="00A16007" w:rsidRDefault="00BC472F" w:rsidP="00EE7C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2.8</w:t>
      </w:r>
      <w:r w:rsidR="00F06078" w:rsidRPr="00A16007">
        <w:rPr>
          <w:rFonts w:ascii="Times New Roman" w:hAnsi="Times New Roman" w:cs="Times New Roman"/>
          <w:sz w:val="28"/>
          <w:szCs w:val="28"/>
        </w:rPr>
        <w:t>. Анализ рисков реализации Программы.</w:t>
      </w:r>
    </w:p>
    <w:p w:rsidR="00F06078" w:rsidRPr="00A16007" w:rsidRDefault="00F06078" w:rsidP="00EE7C0E">
      <w:pPr>
        <w:adjustRightInd w:val="0"/>
        <w:ind w:firstLine="709"/>
        <w:jc w:val="center"/>
        <w:rPr>
          <w:sz w:val="28"/>
          <w:szCs w:val="28"/>
        </w:rPr>
      </w:pPr>
      <w:r w:rsidRPr="00A16007">
        <w:rPr>
          <w:sz w:val="28"/>
          <w:szCs w:val="28"/>
        </w:rPr>
        <w:t> 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 xml:space="preserve">В рамках реализации Программы возможно возникновение рисков: экономических,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 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- 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- возможность недофинансирования или несвоевременного финансирования расходов на реализацию мероприятий Программы из бюджета города Нижнего Новгорода;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- непредвиденные экономические риски, связанные с нестабильностью экономики, в том числе с колебаниями цен на внешнем и внутреннем рынке и, как следствие ведущие к удорожанию отдельных мероприятий Программы;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- демографические риски, связанные с приростом (убылью) численности населения города Нижнего Новгорода, оказывающие влияние на значения приведенных целевых индикаторов Программы.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экономических рисков, которые содержат угрозу срыва реализации Программы.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Программы.</w:t>
      </w:r>
    </w:p>
    <w:p w:rsidR="00F06078" w:rsidRPr="00A16007" w:rsidRDefault="00F06078" w:rsidP="00EE7C0E">
      <w:pPr>
        <w:adjustRightInd w:val="0"/>
        <w:ind w:firstLine="540"/>
        <w:rPr>
          <w:sz w:val="28"/>
        </w:rPr>
      </w:pPr>
      <w:r w:rsidRPr="00A16007">
        <w:rPr>
          <w:sz w:val="28"/>
          <w:szCs w:val="28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F06078" w:rsidRPr="00A16007" w:rsidRDefault="00F06078" w:rsidP="00EE7C0E">
      <w:pPr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 xml:space="preserve">Для управления рисками будут задействованы административные меры управления. </w:t>
      </w:r>
    </w:p>
    <w:p w:rsidR="00F06078" w:rsidRPr="00A16007" w:rsidRDefault="00F06078" w:rsidP="00EE7C0E">
      <w:pPr>
        <w:adjustRightInd w:val="0"/>
        <w:ind w:firstLine="540"/>
        <w:rPr>
          <w:sz w:val="28"/>
          <w:szCs w:val="28"/>
        </w:rPr>
      </w:pPr>
      <w:r w:rsidRPr="00A16007">
        <w:rPr>
          <w:sz w:val="28"/>
          <w:szCs w:val="28"/>
        </w:rPr>
        <w:t>Указанные противопожарные мероприятия будут выполняться при условии выделения денежных средств в соответствии с требованиями бюджетного кодекса администрации города Нижнего Новгорода.</w:t>
      </w:r>
    </w:p>
    <w:p w:rsidR="00BC472F" w:rsidRPr="00A16007" w:rsidRDefault="00BC472F" w:rsidP="00EE7C0E">
      <w:pPr>
        <w:adjustRightInd w:val="0"/>
        <w:ind w:firstLine="540"/>
        <w:rPr>
          <w:sz w:val="28"/>
          <w:szCs w:val="28"/>
        </w:rPr>
      </w:pPr>
    </w:p>
    <w:p w:rsidR="00F06078" w:rsidRPr="00A16007" w:rsidRDefault="009E6961" w:rsidP="00EE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3</w:t>
      </w:r>
      <w:r w:rsidR="00F06078" w:rsidRPr="00A16007">
        <w:rPr>
          <w:rFonts w:ascii="Times New Roman" w:hAnsi="Times New Roman" w:cs="Times New Roman"/>
          <w:sz w:val="28"/>
          <w:szCs w:val="28"/>
        </w:rPr>
        <w:t>. Оценка планируемой эффективности Программы</w:t>
      </w:r>
    </w:p>
    <w:p w:rsidR="00F06078" w:rsidRPr="00A16007" w:rsidRDefault="00F06078" w:rsidP="00EE7C0E">
      <w:pPr>
        <w:spacing w:before="100" w:beforeAutospacing="1" w:after="100" w:afterAutospacing="1"/>
        <w:ind w:firstLine="567"/>
        <w:contextualSpacing/>
        <w:rPr>
          <w:sz w:val="28"/>
        </w:rPr>
      </w:pPr>
      <w:r w:rsidRPr="00A16007">
        <w:rPr>
          <w:color w:val="000000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 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color w:val="000000"/>
          <w:sz w:val="28"/>
          <w:szCs w:val="28"/>
        </w:rPr>
        <w:t>Реализация основных программных мероприятий позволит: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color w:val="000000"/>
          <w:sz w:val="28"/>
          <w:szCs w:val="28"/>
        </w:rPr>
        <w:lastRenderedPageBreak/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color w:val="000000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color w:val="000000"/>
          <w:sz w:val="28"/>
          <w:szCs w:val="28"/>
        </w:rPr>
        <w:t>обеспечить эффективное управление силами и средствами при ликвидации угроз чрезвычайных ситуаций;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color w:val="000000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F06078" w:rsidRPr="00A16007" w:rsidRDefault="00F06078" w:rsidP="00EE7C0E">
      <w:pPr>
        <w:ind w:firstLine="567"/>
        <w:rPr>
          <w:sz w:val="28"/>
        </w:rPr>
      </w:pPr>
      <w:r w:rsidRPr="00A16007">
        <w:rPr>
          <w:sz w:val="28"/>
          <w:szCs w:val="28"/>
        </w:rPr>
        <w:t>повысить необходимые навыки и знания о способах защиты и действиях при угрозе возникновения или возникновения ЧС различных видов неработающего населения.</w:t>
      </w:r>
    </w:p>
    <w:p w:rsidR="00F06078" w:rsidRPr="00A16007" w:rsidRDefault="00F06078" w:rsidP="00EE7C0E">
      <w:pPr>
        <w:ind w:firstLine="567"/>
        <w:rPr>
          <w:color w:val="000000"/>
          <w:sz w:val="28"/>
          <w:szCs w:val="28"/>
        </w:rPr>
      </w:pPr>
      <w:r w:rsidRPr="00A16007">
        <w:rPr>
          <w:color w:val="000000"/>
          <w:sz w:val="28"/>
          <w:szCs w:val="28"/>
        </w:rPr>
        <w:t>В результате реализации  Программы могут быть существенно снижены риски чрезвычайных ситуаций и пожаров, повысится безопасность населения и защищенность критически важных объектов от угроз природного и техногенного характера.</w:t>
      </w:r>
    </w:p>
    <w:p w:rsidR="00EF6B31" w:rsidRPr="00A16007" w:rsidRDefault="00EF6B31" w:rsidP="00EE7C0E">
      <w:pPr>
        <w:ind w:firstLine="567"/>
        <w:rPr>
          <w:color w:val="000000"/>
          <w:sz w:val="28"/>
          <w:szCs w:val="28"/>
        </w:rPr>
        <w:sectPr w:rsidR="00EF6B31" w:rsidRPr="00A16007" w:rsidSect="00EF6B31">
          <w:pgSz w:w="11905" w:h="16838"/>
          <w:pgMar w:top="1134" w:right="567" w:bottom="1134" w:left="1134" w:header="0" w:footer="0" w:gutter="0"/>
          <w:cols w:space="720"/>
        </w:sectPr>
      </w:pPr>
    </w:p>
    <w:p w:rsidR="00BC472F" w:rsidRPr="00A16007" w:rsidRDefault="00BC472F" w:rsidP="00EE7C0E">
      <w:pPr>
        <w:ind w:firstLine="567"/>
        <w:jc w:val="right"/>
        <w:rPr>
          <w:color w:val="000000"/>
          <w:sz w:val="28"/>
          <w:szCs w:val="28"/>
        </w:rPr>
      </w:pPr>
      <w:r w:rsidRPr="00A16007">
        <w:rPr>
          <w:color w:val="000000"/>
          <w:sz w:val="28"/>
          <w:szCs w:val="28"/>
        </w:rPr>
        <w:lastRenderedPageBreak/>
        <w:t>Таблица 5</w:t>
      </w:r>
    </w:p>
    <w:p w:rsidR="00BC472F" w:rsidRPr="00A16007" w:rsidRDefault="00BC472F" w:rsidP="00EE7C0E">
      <w:pPr>
        <w:ind w:firstLine="567"/>
        <w:jc w:val="right"/>
        <w:rPr>
          <w:color w:val="000000"/>
          <w:sz w:val="28"/>
          <w:szCs w:val="28"/>
        </w:rPr>
      </w:pPr>
    </w:p>
    <w:p w:rsidR="00537025" w:rsidRPr="00A16007" w:rsidRDefault="00537025" w:rsidP="00EE7C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16007">
        <w:rPr>
          <w:sz w:val="22"/>
          <w:szCs w:val="22"/>
        </w:rPr>
        <w:t>ПЛАН</w:t>
      </w:r>
    </w:p>
    <w:p w:rsidR="00537025" w:rsidRPr="00A16007" w:rsidRDefault="00537025" w:rsidP="00EE7C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16007">
        <w:rPr>
          <w:sz w:val="22"/>
          <w:szCs w:val="22"/>
        </w:rPr>
        <w:t>РЕАЛИЗАЦИИ МУНИЦИПАЛЬНОЙ ПРОГРАММЫ ГОРОДА НИЖНЕГО НОВГОРОДА "ГРАЖДАНСКАЯ ОБОРОНА</w:t>
      </w:r>
    </w:p>
    <w:p w:rsidR="00537025" w:rsidRPr="00A16007" w:rsidRDefault="00537025" w:rsidP="00EE7C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16007">
        <w:rPr>
          <w:sz w:val="22"/>
          <w:szCs w:val="22"/>
        </w:rPr>
        <w:t>И ЗАЩИТА НАСЕЛЕНИЯ ГОРОДА НИЖНЕГО НОВГОРОДА ОТ ЧРЕЗВЫЧАЙНЫХ</w:t>
      </w:r>
    </w:p>
    <w:p w:rsidR="00537025" w:rsidRPr="00A16007" w:rsidRDefault="00537025" w:rsidP="00EE7C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16007">
        <w:rPr>
          <w:sz w:val="22"/>
          <w:szCs w:val="22"/>
        </w:rPr>
        <w:t>СИТУАЦИЙ" НА 2019-2024 ГОДЫ В 2019 ГОДУ</w:t>
      </w:r>
    </w:p>
    <w:p w:rsidR="00537025" w:rsidRPr="00A16007" w:rsidRDefault="00537025" w:rsidP="00EE7C0E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545"/>
        <w:gridCol w:w="2267"/>
        <w:gridCol w:w="1276"/>
        <w:gridCol w:w="1134"/>
        <w:gridCol w:w="1983"/>
        <w:gridCol w:w="567"/>
        <w:gridCol w:w="567"/>
        <w:gridCol w:w="8"/>
        <w:gridCol w:w="1693"/>
        <w:gridCol w:w="8"/>
        <w:gridCol w:w="1276"/>
        <w:gridCol w:w="992"/>
        <w:gridCol w:w="855"/>
      </w:tblGrid>
      <w:tr w:rsidR="00537025" w:rsidRPr="00A16007" w:rsidTr="00362E5A">
        <w:tc>
          <w:tcPr>
            <w:tcW w:w="564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N п/п</w:t>
            </w:r>
          </w:p>
        </w:tc>
        <w:tc>
          <w:tcPr>
            <w:tcW w:w="2545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Наименование подпрограммы, задачи, основного мероприятия, мероприятия</w:t>
            </w:r>
          </w:p>
        </w:tc>
        <w:tc>
          <w:tcPr>
            <w:tcW w:w="2267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Ответственные за выполнение мероприятия (управление, отдел)</w:t>
            </w:r>
          </w:p>
        </w:tc>
        <w:tc>
          <w:tcPr>
            <w:tcW w:w="2410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Срок</w:t>
            </w:r>
          </w:p>
        </w:tc>
        <w:tc>
          <w:tcPr>
            <w:tcW w:w="2550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9" w:type="dxa"/>
            <w:gridSpan w:val="7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Объемы финансового обеспечения, руб.</w:t>
            </w:r>
          </w:p>
        </w:tc>
      </w:tr>
      <w:tr w:rsidR="00537025" w:rsidRPr="00A16007" w:rsidTr="00362E5A">
        <w:tc>
          <w:tcPr>
            <w:tcW w:w="564" w:type="dxa"/>
            <w:vMerge/>
          </w:tcPr>
          <w:p w:rsidR="00537025" w:rsidRPr="00A16007" w:rsidRDefault="00537025" w:rsidP="00EE7C0E"/>
        </w:tc>
        <w:tc>
          <w:tcPr>
            <w:tcW w:w="2545" w:type="dxa"/>
            <w:vMerge/>
          </w:tcPr>
          <w:p w:rsidR="00537025" w:rsidRPr="00A16007" w:rsidRDefault="00537025" w:rsidP="00EE7C0E"/>
        </w:tc>
        <w:tc>
          <w:tcPr>
            <w:tcW w:w="2267" w:type="dxa"/>
            <w:vMerge/>
          </w:tcPr>
          <w:p w:rsidR="00537025" w:rsidRPr="00A16007" w:rsidRDefault="00537025" w:rsidP="00EE7C0E"/>
        </w:tc>
        <w:tc>
          <w:tcPr>
            <w:tcW w:w="1276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начала реализации</w:t>
            </w:r>
          </w:p>
        </w:tc>
        <w:tc>
          <w:tcPr>
            <w:tcW w:w="113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окончания реализации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Наименование ПНР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Ед. изм.</w:t>
            </w:r>
          </w:p>
        </w:tc>
        <w:tc>
          <w:tcPr>
            <w:tcW w:w="575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Значение</w:t>
            </w:r>
          </w:p>
        </w:tc>
        <w:tc>
          <w:tcPr>
            <w:tcW w:w="169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Собственные городские средства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Средства областного бюджета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Средства федерального бюджета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Прочие источники</w:t>
            </w:r>
          </w:p>
        </w:tc>
      </w:tr>
      <w:tr w:rsidR="00537025" w:rsidRPr="00A16007" w:rsidTr="00362E5A">
        <w:tc>
          <w:tcPr>
            <w:tcW w:w="56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7</w:t>
            </w:r>
          </w:p>
        </w:tc>
        <w:tc>
          <w:tcPr>
            <w:tcW w:w="575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12</w:t>
            </w:r>
          </w:p>
        </w:tc>
      </w:tr>
      <w:tr w:rsidR="00136936" w:rsidRPr="00A16007" w:rsidTr="00362E5A">
        <w:trPr>
          <w:trHeight w:val="166"/>
        </w:trPr>
        <w:tc>
          <w:tcPr>
            <w:tcW w:w="10911" w:type="dxa"/>
            <w:gridSpan w:val="9"/>
          </w:tcPr>
          <w:p w:rsidR="00136936" w:rsidRPr="00A16007" w:rsidRDefault="00136936" w:rsidP="00136936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A16007">
              <w:rPr>
                <w:sz w:val="22"/>
                <w:szCs w:val="22"/>
              </w:rPr>
              <w:t xml:space="preserve">Всего по муниципальной </w:t>
            </w:r>
            <w:hyperlink r:id="rId15" w:history="1">
              <w:r w:rsidRPr="00A16007">
                <w:rPr>
                  <w:sz w:val="22"/>
                  <w:szCs w:val="22"/>
                </w:rPr>
                <w:t>программе</w:t>
              </w:r>
            </w:hyperlink>
          </w:p>
        </w:tc>
        <w:tc>
          <w:tcPr>
            <w:tcW w:w="1693" w:type="dxa"/>
          </w:tcPr>
          <w:p w:rsidR="00136936" w:rsidRPr="00A16007" w:rsidRDefault="00877791" w:rsidP="001A6502">
            <w:pPr>
              <w:widowControl w:val="0"/>
              <w:autoSpaceDE w:val="0"/>
              <w:autoSpaceDN w:val="0"/>
              <w:jc w:val="center"/>
            </w:pPr>
            <w:r w:rsidRPr="00A16007">
              <w:t>151 905 942,81</w:t>
            </w:r>
          </w:p>
        </w:tc>
        <w:tc>
          <w:tcPr>
            <w:tcW w:w="1284" w:type="dxa"/>
            <w:gridSpan w:val="2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136936" w:rsidRPr="00A16007" w:rsidTr="00362E5A">
        <w:tc>
          <w:tcPr>
            <w:tcW w:w="10911" w:type="dxa"/>
            <w:gridSpan w:val="9"/>
          </w:tcPr>
          <w:p w:rsidR="00136936" w:rsidRPr="00A16007" w:rsidRDefault="005C4D7F" w:rsidP="00136936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hyperlink r:id="rId16" w:history="1">
              <w:r w:rsidR="00136936" w:rsidRPr="00A16007">
                <w:rPr>
                  <w:sz w:val="22"/>
                  <w:szCs w:val="22"/>
                </w:rPr>
                <w:t>Задача</w:t>
              </w:r>
            </w:hyperlink>
            <w:r w:rsidR="00136936" w:rsidRPr="00A16007">
              <w:rPr>
                <w:sz w:val="22"/>
                <w:szCs w:val="22"/>
              </w:rPr>
              <w:t>.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693" w:type="dxa"/>
          </w:tcPr>
          <w:p w:rsidR="00136936" w:rsidRPr="00A16007" w:rsidRDefault="00362E5A" w:rsidP="001A6502">
            <w:pPr>
              <w:widowControl w:val="0"/>
              <w:autoSpaceDE w:val="0"/>
              <w:autoSpaceDN w:val="0"/>
              <w:jc w:val="center"/>
            </w:pPr>
            <w:r w:rsidRPr="00A16007">
              <w:t>11</w:t>
            </w:r>
            <w:r w:rsidR="00FC5E25" w:rsidRPr="00A16007">
              <w:t>6</w:t>
            </w:r>
            <w:r w:rsidRPr="00A16007">
              <w:t> 1</w:t>
            </w:r>
            <w:r w:rsidR="00FC5E25" w:rsidRPr="00A16007">
              <w:t>87</w:t>
            </w:r>
            <w:r w:rsidRPr="00A16007">
              <w:t> </w:t>
            </w:r>
            <w:r w:rsidR="00FC5E25" w:rsidRPr="00A16007">
              <w:t>1</w:t>
            </w:r>
            <w:r w:rsidRPr="00A16007">
              <w:t>0</w:t>
            </w:r>
            <w:r w:rsidR="001A6502" w:rsidRPr="00A16007">
              <w:t>4</w:t>
            </w:r>
            <w:r w:rsidRPr="00A16007">
              <w:t>,00</w:t>
            </w:r>
          </w:p>
        </w:tc>
        <w:tc>
          <w:tcPr>
            <w:tcW w:w="1284" w:type="dxa"/>
            <w:gridSpan w:val="2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136936" w:rsidRPr="00A16007" w:rsidTr="00362E5A">
        <w:tc>
          <w:tcPr>
            <w:tcW w:w="564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1.</w:t>
            </w:r>
          </w:p>
        </w:tc>
        <w:tc>
          <w:tcPr>
            <w:tcW w:w="10347" w:type="dxa"/>
            <w:gridSpan w:val="8"/>
          </w:tcPr>
          <w:p w:rsidR="00136936" w:rsidRPr="00A16007" w:rsidRDefault="00136936" w:rsidP="00136936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A16007">
              <w:rPr>
                <w:sz w:val="22"/>
                <w:szCs w:val="22"/>
              </w:rPr>
              <w:t xml:space="preserve">Основное </w:t>
            </w:r>
            <w:hyperlink r:id="rId17" w:history="1">
              <w:r w:rsidRPr="00A16007">
                <w:rPr>
                  <w:sz w:val="22"/>
                  <w:szCs w:val="22"/>
                </w:rPr>
                <w:t>мероприятие</w:t>
              </w:r>
            </w:hyperlink>
            <w:r w:rsidRPr="00A16007">
              <w:rPr>
                <w:sz w:val="22"/>
                <w:szCs w:val="22"/>
              </w:rPr>
              <w:t>. Обеспечение деятельности МКУ "Управление ГОЧС г.Н.Новгорода"</w:t>
            </w:r>
          </w:p>
        </w:tc>
        <w:tc>
          <w:tcPr>
            <w:tcW w:w="1693" w:type="dxa"/>
          </w:tcPr>
          <w:p w:rsidR="00136936" w:rsidRPr="00A16007" w:rsidRDefault="00B7126B" w:rsidP="001A6502">
            <w:pPr>
              <w:widowControl w:val="0"/>
              <w:autoSpaceDE w:val="0"/>
              <w:autoSpaceDN w:val="0"/>
              <w:jc w:val="center"/>
            </w:pPr>
            <w:r w:rsidRPr="00A16007">
              <w:t>8</w:t>
            </w:r>
            <w:r w:rsidR="009969E1" w:rsidRPr="00A16007">
              <w:t>0</w:t>
            </w:r>
            <w:r w:rsidRPr="00A16007">
              <w:t> </w:t>
            </w:r>
            <w:r w:rsidR="009969E1" w:rsidRPr="00A16007">
              <w:t>142</w:t>
            </w:r>
            <w:r w:rsidRPr="00A16007">
              <w:t> </w:t>
            </w:r>
            <w:r w:rsidR="001A6502" w:rsidRPr="00A16007">
              <w:t>500</w:t>
            </w:r>
            <w:r w:rsidRPr="00A16007">
              <w:t>,00</w:t>
            </w:r>
          </w:p>
        </w:tc>
        <w:tc>
          <w:tcPr>
            <w:tcW w:w="1284" w:type="dxa"/>
            <w:gridSpan w:val="2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537025" w:rsidRPr="00A16007" w:rsidTr="00362E5A">
        <w:tc>
          <w:tcPr>
            <w:tcW w:w="56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1.1.</w:t>
            </w:r>
          </w:p>
        </w:tc>
        <w:tc>
          <w:tcPr>
            <w:tcW w:w="254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Обеспечение текущей деятельности МКУ "Управление ГОЧС г. Н.Новгорода"</w:t>
            </w:r>
          </w:p>
        </w:tc>
        <w:tc>
          <w:tcPr>
            <w:tcW w:w="22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Отдел кадрового обеспечения, финансовый отдел МКУ "Управление ГОЧС г. Н.Новгорода"</w:t>
            </w:r>
          </w:p>
        </w:tc>
        <w:tc>
          <w:tcPr>
            <w:tcW w:w="1276" w:type="dxa"/>
          </w:tcPr>
          <w:p w:rsidR="00537025" w:rsidRPr="00A16007" w:rsidRDefault="00537025" w:rsidP="00877791">
            <w:pPr>
              <w:widowControl w:val="0"/>
              <w:autoSpaceDE w:val="0"/>
              <w:autoSpaceDN w:val="0"/>
              <w:jc w:val="center"/>
            </w:pPr>
            <w:r w:rsidRPr="00A16007">
              <w:t>0</w:t>
            </w:r>
            <w:r w:rsidR="00877791" w:rsidRPr="00A16007">
              <w:t>1</w:t>
            </w:r>
            <w:r w:rsidRPr="00A16007">
              <w:t>.01.2019</w:t>
            </w:r>
          </w:p>
        </w:tc>
        <w:tc>
          <w:tcPr>
            <w:tcW w:w="1134" w:type="dxa"/>
          </w:tcPr>
          <w:p w:rsidR="00537025" w:rsidRPr="00A16007" w:rsidRDefault="00537025" w:rsidP="00D745EF">
            <w:pPr>
              <w:widowControl w:val="0"/>
              <w:autoSpaceDE w:val="0"/>
              <w:autoSpaceDN w:val="0"/>
              <w:jc w:val="center"/>
            </w:pPr>
            <w:r w:rsidRPr="00A16007">
              <w:t>31.12.2019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Содержание МКУ "Управление ГОЧС г.Н.Новгорода"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ед.</w:t>
            </w:r>
          </w:p>
        </w:tc>
        <w:tc>
          <w:tcPr>
            <w:tcW w:w="575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537025" w:rsidRPr="00A16007" w:rsidRDefault="00AA0FAD" w:rsidP="00313877">
            <w:pPr>
              <w:widowControl w:val="0"/>
              <w:autoSpaceDE w:val="0"/>
              <w:autoSpaceDN w:val="0"/>
              <w:jc w:val="center"/>
            </w:pPr>
            <w:r w:rsidRPr="00A16007">
              <w:t>6</w:t>
            </w:r>
            <w:r w:rsidR="00313877" w:rsidRPr="00A16007">
              <w:t>5</w:t>
            </w:r>
            <w:r w:rsidRPr="00A16007">
              <w:t> </w:t>
            </w:r>
            <w:r w:rsidR="00313877" w:rsidRPr="00A16007">
              <w:t>67</w:t>
            </w:r>
            <w:r w:rsidRPr="00A16007">
              <w:t>0 </w:t>
            </w:r>
            <w:r w:rsidR="00313877" w:rsidRPr="00A16007">
              <w:t>00</w:t>
            </w:r>
            <w:r w:rsidRPr="00A16007">
              <w:t>0,00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537025" w:rsidRPr="00A16007" w:rsidTr="00362E5A">
        <w:trPr>
          <w:trHeight w:val="1249"/>
        </w:trPr>
        <w:tc>
          <w:tcPr>
            <w:tcW w:w="564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1.2.</w:t>
            </w:r>
          </w:p>
        </w:tc>
        <w:tc>
          <w:tcPr>
            <w:tcW w:w="2545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Закупка товаров, работ и услуг для муниципальных нужд</w:t>
            </w:r>
          </w:p>
        </w:tc>
        <w:tc>
          <w:tcPr>
            <w:tcW w:w="2267" w:type="dxa"/>
            <w:vMerge w:val="restart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Отдел хозяйственного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276" w:type="dxa"/>
            <w:vMerge w:val="restart"/>
          </w:tcPr>
          <w:p w:rsidR="00537025" w:rsidRPr="00A16007" w:rsidRDefault="00537025" w:rsidP="00D745EF">
            <w:pPr>
              <w:widowControl w:val="0"/>
              <w:autoSpaceDE w:val="0"/>
              <w:autoSpaceDN w:val="0"/>
              <w:jc w:val="center"/>
            </w:pPr>
            <w:r w:rsidRPr="00A16007">
              <w:t>01.01.2019</w:t>
            </w:r>
          </w:p>
        </w:tc>
        <w:tc>
          <w:tcPr>
            <w:tcW w:w="1134" w:type="dxa"/>
            <w:vMerge w:val="restart"/>
          </w:tcPr>
          <w:p w:rsidR="00537025" w:rsidRPr="00A16007" w:rsidRDefault="00537025" w:rsidP="00D745EF">
            <w:pPr>
              <w:widowControl w:val="0"/>
              <w:autoSpaceDE w:val="0"/>
              <w:autoSpaceDN w:val="0"/>
              <w:jc w:val="center"/>
            </w:pPr>
            <w:r w:rsidRPr="00A16007">
              <w:t>31.12.2019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Обеспечение учреждения материально-техническими ресурсами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ед.</w:t>
            </w:r>
          </w:p>
        </w:tc>
        <w:tc>
          <w:tcPr>
            <w:tcW w:w="575" w:type="dxa"/>
            <w:gridSpan w:val="2"/>
          </w:tcPr>
          <w:p w:rsidR="00537025" w:rsidRPr="00A16007" w:rsidRDefault="009969E1" w:rsidP="00EE7C0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A16007">
              <w:rPr>
                <w:sz w:val="22"/>
                <w:szCs w:val="22"/>
              </w:rPr>
              <w:t>964</w:t>
            </w:r>
          </w:p>
        </w:tc>
        <w:tc>
          <w:tcPr>
            <w:tcW w:w="1693" w:type="dxa"/>
          </w:tcPr>
          <w:p w:rsidR="00537025" w:rsidRPr="00A16007" w:rsidRDefault="00313877" w:rsidP="001A6502">
            <w:pPr>
              <w:widowControl w:val="0"/>
              <w:autoSpaceDE w:val="0"/>
              <w:autoSpaceDN w:val="0"/>
              <w:jc w:val="center"/>
            </w:pPr>
            <w:r w:rsidRPr="00A16007">
              <w:t>12 618 000,00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537025" w:rsidRPr="00A16007" w:rsidTr="00362E5A">
        <w:trPr>
          <w:trHeight w:val="346"/>
        </w:trPr>
        <w:tc>
          <w:tcPr>
            <w:tcW w:w="564" w:type="dxa"/>
            <w:vMerge/>
          </w:tcPr>
          <w:p w:rsidR="00537025" w:rsidRPr="00A16007" w:rsidRDefault="00537025" w:rsidP="00EE7C0E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37025" w:rsidRPr="00A16007" w:rsidRDefault="00537025" w:rsidP="00EE7C0E"/>
        </w:tc>
        <w:tc>
          <w:tcPr>
            <w:tcW w:w="2267" w:type="dxa"/>
            <w:vMerge/>
          </w:tcPr>
          <w:p w:rsidR="00537025" w:rsidRPr="00A16007" w:rsidRDefault="00537025" w:rsidP="00EE7C0E"/>
        </w:tc>
        <w:tc>
          <w:tcPr>
            <w:tcW w:w="1276" w:type="dxa"/>
            <w:vMerge/>
          </w:tcPr>
          <w:p w:rsidR="00537025" w:rsidRPr="00A16007" w:rsidRDefault="00537025" w:rsidP="00EE7C0E"/>
        </w:tc>
        <w:tc>
          <w:tcPr>
            <w:tcW w:w="1134" w:type="dxa"/>
            <w:vMerge/>
          </w:tcPr>
          <w:p w:rsidR="00537025" w:rsidRPr="00A16007" w:rsidRDefault="00537025" w:rsidP="00EE7C0E"/>
        </w:tc>
        <w:tc>
          <w:tcPr>
            <w:tcW w:w="1983" w:type="dxa"/>
          </w:tcPr>
          <w:p w:rsidR="00537025" w:rsidRPr="00A16007" w:rsidRDefault="00AA0FAD" w:rsidP="00EE7C0E">
            <w:pPr>
              <w:widowControl w:val="0"/>
              <w:autoSpaceDE w:val="0"/>
              <w:autoSpaceDN w:val="0"/>
            </w:pPr>
            <w:r w:rsidRPr="00A16007">
              <w:t>Капитальны</w:t>
            </w:r>
            <w:r w:rsidR="00537025" w:rsidRPr="00A16007">
              <w:t>й ремонт зданий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ед.</w:t>
            </w:r>
          </w:p>
        </w:tc>
        <w:tc>
          <w:tcPr>
            <w:tcW w:w="575" w:type="dxa"/>
            <w:gridSpan w:val="2"/>
          </w:tcPr>
          <w:p w:rsidR="00537025" w:rsidRPr="00A16007" w:rsidRDefault="00AA0FAD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537025" w:rsidRPr="00A16007" w:rsidRDefault="00AA0FAD" w:rsidP="00AA0FAD">
            <w:pPr>
              <w:widowControl w:val="0"/>
              <w:autoSpaceDE w:val="0"/>
              <w:autoSpaceDN w:val="0"/>
              <w:jc w:val="center"/>
            </w:pPr>
            <w:r w:rsidRPr="00A16007">
              <w:t xml:space="preserve">1 </w:t>
            </w:r>
            <w:r w:rsidR="00537025" w:rsidRPr="00A16007">
              <w:t>4</w:t>
            </w:r>
            <w:r w:rsidRPr="00A16007">
              <w:t>33</w:t>
            </w:r>
            <w:r w:rsidR="00537025" w:rsidRPr="00A16007">
              <w:t> </w:t>
            </w:r>
            <w:r w:rsidRPr="00A16007">
              <w:t>5</w:t>
            </w:r>
            <w:r w:rsidR="00537025" w:rsidRPr="00A16007">
              <w:t>00,00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537025" w:rsidRPr="00A16007" w:rsidTr="00362E5A">
        <w:trPr>
          <w:trHeight w:val="1332"/>
        </w:trPr>
        <w:tc>
          <w:tcPr>
            <w:tcW w:w="56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Исполнение налоговых и прочих обязательств</w:t>
            </w:r>
          </w:p>
        </w:tc>
        <w:tc>
          <w:tcPr>
            <w:tcW w:w="22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Финансовый отдел МКУ "Управление ГОЧС г. Н.Новгорода"</w:t>
            </w:r>
          </w:p>
        </w:tc>
        <w:tc>
          <w:tcPr>
            <w:tcW w:w="1276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01.01.2019</w:t>
            </w:r>
          </w:p>
        </w:tc>
        <w:tc>
          <w:tcPr>
            <w:tcW w:w="113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31.12.2019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Уплата налогов, сборов, иных платежей</w:t>
            </w: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421 000,00</w:t>
            </w: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136936" w:rsidRPr="00A16007" w:rsidTr="00362E5A">
        <w:tc>
          <w:tcPr>
            <w:tcW w:w="564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2.</w:t>
            </w:r>
          </w:p>
        </w:tc>
        <w:tc>
          <w:tcPr>
            <w:tcW w:w="10347" w:type="dxa"/>
            <w:gridSpan w:val="8"/>
          </w:tcPr>
          <w:p w:rsidR="00136936" w:rsidRPr="00A16007" w:rsidRDefault="00136936" w:rsidP="00136936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A16007">
              <w:t xml:space="preserve">Основное </w:t>
            </w:r>
            <w:hyperlink r:id="rId18" w:history="1">
              <w:r w:rsidRPr="00A16007">
                <w:t>мероприятие</w:t>
              </w:r>
            </w:hyperlink>
            <w:r w:rsidRPr="00A16007">
              <w:t xml:space="preserve">. </w:t>
            </w:r>
            <w:proofErr w:type="spellStart"/>
            <w:r w:rsidRPr="00A16007">
              <w:t>Противопаводковые</w:t>
            </w:r>
            <w:proofErr w:type="spellEnd"/>
            <w:r w:rsidRPr="00A16007">
              <w:t xml:space="preserve"> мероприятия</w:t>
            </w:r>
          </w:p>
        </w:tc>
        <w:tc>
          <w:tcPr>
            <w:tcW w:w="1693" w:type="dxa"/>
          </w:tcPr>
          <w:p w:rsidR="00136936" w:rsidRPr="00A16007" w:rsidRDefault="00737F67" w:rsidP="00737F67">
            <w:pPr>
              <w:widowControl w:val="0"/>
              <w:autoSpaceDE w:val="0"/>
              <w:autoSpaceDN w:val="0"/>
              <w:jc w:val="center"/>
            </w:pPr>
            <w:r w:rsidRPr="00A16007">
              <w:t>4</w:t>
            </w:r>
            <w:r w:rsidR="00136936" w:rsidRPr="00A16007">
              <w:t>00 000,00</w:t>
            </w:r>
          </w:p>
        </w:tc>
        <w:tc>
          <w:tcPr>
            <w:tcW w:w="1284" w:type="dxa"/>
            <w:gridSpan w:val="2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136936" w:rsidRPr="00A16007" w:rsidRDefault="00136936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537025" w:rsidRPr="00A16007" w:rsidTr="00362E5A">
        <w:tc>
          <w:tcPr>
            <w:tcW w:w="56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2.1.</w:t>
            </w:r>
          </w:p>
        </w:tc>
        <w:tc>
          <w:tcPr>
            <w:tcW w:w="254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Создание необходимых запасов взрывчатых веществ, материальных ресурсов, техники и оборудования для ликвидации ледяных заторов на реках</w:t>
            </w:r>
          </w:p>
        </w:tc>
        <w:tc>
          <w:tcPr>
            <w:tcW w:w="22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Отдел предупреждения и ликвидации ЧС МКУ "Управление ГОЧС г. Н.Новгорода"</w:t>
            </w:r>
          </w:p>
        </w:tc>
        <w:tc>
          <w:tcPr>
            <w:tcW w:w="1276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01.01.2019</w:t>
            </w:r>
          </w:p>
        </w:tc>
        <w:tc>
          <w:tcPr>
            <w:tcW w:w="1134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31.12.2019</w:t>
            </w:r>
          </w:p>
        </w:tc>
        <w:tc>
          <w:tcPr>
            <w:tcW w:w="198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Приобретение:</w:t>
            </w:r>
          </w:p>
          <w:p w:rsidR="00537025" w:rsidRPr="00A16007" w:rsidRDefault="00136936" w:rsidP="00EE7C0E">
            <w:pPr>
              <w:widowControl w:val="0"/>
              <w:autoSpaceDE w:val="0"/>
              <w:autoSpaceDN w:val="0"/>
            </w:pPr>
            <w:proofErr w:type="spellStart"/>
            <w:r w:rsidRPr="00A16007">
              <w:t>м</w:t>
            </w:r>
            <w:r w:rsidR="00537025" w:rsidRPr="00A16007">
              <w:t>отопомпа</w:t>
            </w:r>
            <w:proofErr w:type="spellEnd"/>
          </w:p>
          <w:p w:rsidR="00136936" w:rsidRPr="00A16007" w:rsidRDefault="00136936" w:rsidP="00EE7C0E">
            <w:pPr>
              <w:widowControl w:val="0"/>
              <w:autoSpaceDE w:val="0"/>
              <w:autoSpaceDN w:val="0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рукава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  <w:p w:rsidR="00136936" w:rsidRPr="00A16007" w:rsidRDefault="00136936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2</w:t>
            </w:r>
          </w:p>
          <w:p w:rsidR="00136936" w:rsidRPr="00A16007" w:rsidRDefault="00136936" w:rsidP="00EE7C0E">
            <w:pPr>
              <w:widowControl w:val="0"/>
              <w:autoSpaceDE w:val="0"/>
              <w:autoSpaceDN w:val="0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  <w:r w:rsidRPr="00A16007">
              <w:t>35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</w:pPr>
          </w:p>
        </w:tc>
        <w:tc>
          <w:tcPr>
            <w:tcW w:w="1693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A16007">
              <w:rPr>
                <w:lang w:val="en-US"/>
              </w:rPr>
              <w:t>200 000,00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4" w:type="dxa"/>
            <w:gridSpan w:val="2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</w:tcPr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  <w:p w:rsidR="00537025" w:rsidRPr="00A16007" w:rsidRDefault="00537025" w:rsidP="00EE7C0E">
            <w:pPr>
              <w:widowControl w:val="0"/>
              <w:autoSpaceDE w:val="0"/>
              <w:autoSpaceDN w:val="0"/>
              <w:jc w:val="center"/>
            </w:pP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2.2.</w:t>
            </w:r>
          </w:p>
        </w:tc>
        <w:tc>
          <w:tcPr>
            <w:tcW w:w="2545" w:type="dxa"/>
          </w:tcPr>
          <w:p w:rsidR="00737F67" w:rsidRPr="00A16007" w:rsidRDefault="009969E1" w:rsidP="00003CE4">
            <w:pPr>
              <w:widowControl w:val="0"/>
              <w:autoSpaceDE w:val="0"/>
              <w:autoSpaceDN w:val="0"/>
            </w:pPr>
            <w:r w:rsidRPr="00A16007">
              <w:t xml:space="preserve">Проведение мероприятий по </w:t>
            </w:r>
            <w:r w:rsidR="00003CE4" w:rsidRPr="00A16007">
              <w:t>осушению подтопленных помещений</w:t>
            </w:r>
          </w:p>
        </w:tc>
        <w:tc>
          <w:tcPr>
            <w:tcW w:w="22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276" w:type="dxa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</w:pPr>
            <w:r w:rsidRPr="00A16007"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003CE4" w:rsidP="00003CE4">
            <w:pPr>
              <w:widowControl w:val="0"/>
              <w:autoSpaceDE w:val="0"/>
              <w:autoSpaceDN w:val="0"/>
            </w:pPr>
            <w:r w:rsidRPr="00A16007">
              <w:t>Выполнено работ по откачке воды</w:t>
            </w:r>
          </w:p>
        </w:tc>
        <w:tc>
          <w:tcPr>
            <w:tcW w:w="567" w:type="dxa"/>
          </w:tcPr>
          <w:p w:rsidR="00003CE4" w:rsidRPr="00A16007" w:rsidRDefault="00003CE4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37F67" w:rsidRPr="00A16007" w:rsidRDefault="00003CE4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ед.</w:t>
            </w:r>
          </w:p>
        </w:tc>
        <w:tc>
          <w:tcPr>
            <w:tcW w:w="575" w:type="dxa"/>
            <w:gridSpan w:val="2"/>
          </w:tcPr>
          <w:p w:rsidR="00003CE4" w:rsidRPr="00A16007" w:rsidRDefault="00003CE4" w:rsidP="00EE7C0E">
            <w:pPr>
              <w:widowControl w:val="0"/>
              <w:autoSpaceDE w:val="0"/>
              <w:autoSpaceDN w:val="0"/>
            </w:pPr>
          </w:p>
          <w:p w:rsidR="00737F67" w:rsidRPr="00A16007" w:rsidRDefault="00003CE4" w:rsidP="00EE7C0E">
            <w:pPr>
              <w:widowControl w:val="0"/>
              <w:autoSpaceDE w:val="0"/>
              <w:autoSpaceDN w:val="0"/>
            </w:pPr>
            <w:r w:rsidRPr="00A16007">
              <w:t>1</w:t>
            </w:r>
          </w:p>
        </w:tc>
        <w:tc>
          <w:tcPr>
            <w:tcW w:w="1693" w:type="dxa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A16007">
              <w:rPr>
                <w:lang w:val="en-US"/>
              </w:rPr>
              <w:t>200 000,00</w:t>
            </w: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4" w:type="dxa"/>
            <w:gridSpan w:val="2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</w:tcPr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9C5B77">
            <w:pPr>
              <w:widowControl w:val="0"/>
              <w:autoSpaceDE w:val="0"/>
              <w:autoSpaceDN w:val="0"/>
              <w:jc w:val="center"/>
            </w:pP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3.</w:t>
            </w:r>
          </w:p>
        </w:tc>
        <w:tc>
          <w:tcPr>
            <w:tcW w:w="9772" w:type="dxa"/>
            <w:gridSpan w:val="6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 xml:space="preserve">Основное </w:t>
            </w:r>
            <w:hyperlink r:id="rId19" w:history="1">
              <w:r w:rsidRPr="00A16007">
                <w:t>мероприятие</w:t>
              </w:r>
            </w:hyperlink>
            <w:r w:rsidRPr="00A16007">
              <w:t>. 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600 000,00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3.1.</w:t>
            </w:r>
          </w:p>
        </w:tc>
        <w:tc>
          <w:tcPr>
            <w:tcW w:w="254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Приобретение оборудования для аварийно-спасательных работ</w:t>
            </w:r>
          </w:p>
        </w:tc>
        <w:tc>
          <w:tcPr>
            <w:tcW w:w="22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Отдел предупреждения и ликвидации ЧС МКУ "Управление ГОЧС г. Н.Новгорода"</w:t>
            </w:r>
          </w:p>
        </w:tc>
        <w:tc>
          <w:tcPr>
            <w:tcW w:w="1276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Приобретение: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альпинисткое снаряжение,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бензоинструмент,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A16007">
              <w:rPr>
                <w:rFonts w:cs="Arial"/>
              </w:rPr>
              <w:t>средства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rPr>
                <w:rFonts w:cs="Arial"/>
              </w:rPr>
              <w:t>индивидуальной защиты органов дыхания,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расходные материалы</w:t>
            </w:r>
          </w:p>
        </w:tc>
        <w:tc>
          <w:tcPr>
            <w:tcW w:w="5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комплект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ед.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ед.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37F67" w:rsidRPr="00A16007" w:rsidRDefault="00737F67" w:rsidP="001369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5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2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20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</w:pPr>
          </w:p>
          <w:p w:rsidR="00737F67" w:rsidRPr="00A16007" w:rsidRDefault="00737F67" w:rsidP="00136936">
            <w:pPr>
              <w:widowControl w:val="0"/>
              <w:autoSpaceDE w:val="0"/>
              <w:autoSpaceDN w:val="0"/>
              <w:jc w:val="center"/>
            </w:pPr>
            <w:r w:rsidRPr="00A16007">
              <w:t>-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600 000,00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4.</w:t>
            </w:r>
          </w:p>
        </w:tc>
        <w:tc>
          <w:tcPr>
            <w:tcW w:w="10347" w:type="dxa"/>
            <w:gridSpan w:val="8"/>
          </w:tcPr>
          <w:p w:rsidR="00737F67" w:rsidRPr="00A16007" w:rsidRDefault="00737F67" w:rsidP="00136936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A16007">
              <w:t xml:space="preserve">Основное </w:t>
            </w:r>
            <w:hyperlink r:id="rId20" w:history="1">
              <w:r w:rsidRPr="00A16007">
                <w:t>мероприятие</w:t>
              </w:r>
            </w:hyperlink>
            <w:r w:rsidRPr="00A16007">
              <w:t>. 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200 000,00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4.1.</w:t>
            </w:r>
          </w:p>
        </w:tc>
        <w:tc>
          <w:tcPr>
            <w:tcW w:w="254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 xml:space="preserve">Проведение неотложных аварийно-восстановительных работ </w:t>
            </w:r>
            <w:r w:rsidRPr="00A16007">
              <w:lastRenderedPageBreak/>
              <w:t>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</w:t>
            </w:r>
          </w:p>
        </w:tc>
        <w:tc>
          <w:tcPr>
            <w:tcW w:w="22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lastRenderedPageBreak/>
              <w:t xml:space="preserve">Отдел ГО и защиты от ЧС по районам города МКУ "Управление </w:t>
            </w:r>
            <w:r w:rsidRPr="00A16007">
              <w:lastRenderedPageBreak/>
              <w:t>ГОЧС г. Н.Новгорода"</w:t>
            </w:r>
          </w:p>
        </w:tc>
        <w:tc>
          <w:tcPr>
            <w:tcW w:w="1276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lastRenderedPageBreak/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737F67" w:rsidP="002A5497">
            <w:pPr>
              <w:widowControl w:val="0"/>
              <w:autoSpaceDE w:val="0"/>
              <w:autoSpaceDN w:val="0"/>
              <w:jc w:val="left"/>
            </w:pPr>
            <w:r w:rsidRPr="00A16007">
              <w:t xml:space="preserve">Своевременная ликвидация розлива нефти, ртути, </w:t>
            </w:r>
            <w:r w:rsidRPr="00A16007">
              <w:lastRenderedPageBreak/>
              <w:t>химически опасных веществ</w:t>
            </w:r>
          </w:p>
        </w:tc>
        <w:tc>
          <w:tcPr>
            <w:tcW w:w="5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lastRenderedPageBreak/>
              <w:t>да/нет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да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39 500,00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4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Закупка, доставка и кратковременное хранение материальных ресурсов для первоочередного жизнеобеспечения пострадавших граждан</w:t>
            </w:r>
          </w:p>
        </w:tc>
        <w:tc>
          <w:tcPr>
            <w:tcW w:w="22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Отдел ГО и защиты от ЧС по районам города МКУ "Управление ГОЧС г. Н.Новгорода"</w:t>
            </w:r>
          </w:p>
        </w:tc>
        <w:tc>
          <w:tcPr>
            <w:tcW w:w="1276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737F67" w:rsidP="002A5497">
            <w:pPr>
              <w:widowControl w:val="0"/>
              <w:autoSpaceDE w:val="0"/>
              <w:autoSpaceDN w:val="0"/>
              <w:jc w:val="left"/>
            </w:pPr>
            <w:r w:rsidRPr="00A16007">
              <w:t>Раскладные кровати</w:t>
            </w:r>
          </w:p>
          <w:p w:rsidR="00737F67" w:rsidRPr="00A16007" w:rsidRDefault="00737F67" w:rsidP="002A5497">
            <w:pPr>
              <w:widowControl w:val="0"/>
              <w:autoSpaceDE w:val="0"/>
              <w:autoSpaceDN w:val="0"/>
              <w:jc w:val="left"/>
            </w:pPr>
          </w:p>
          <w:p w:rsidR="00737F67" w:rsidRPr="00A16007" w:rsidRDefault="00737F67" w:rsidP="002A5497">
            <w:pPr>
              <w:widowControl w:val="0"/>
              <w:autoSpaceDE w:val="0"/>
              <w:autoSpaceDN w:val="0"/>
              <w:jc w:val="left"/>
            </w:pPr>
            <w:r w:rsidRPr="00A16007">
              <w:t>Постельные принадлежности, продукты питания</w:t>
            </w:r>
          </w:p>
        </w:tc>
        <w:tc>
          <w:tcPr>
            <w:tcW w:w="5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шт.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комплект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шт.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35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100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65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129 500,00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31 000,00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5.</w:t>
            </w:r>
          </w:p>
        </w:tc>
        <w:tc>
          <w:tcPr>
            <w:tcW w:w="10347" w:type="dxa"/>
            <w:gridSpan w:val="8"/>
          </w:tcPr>
          <w:p w:rsidR="00737F67" w:rsidRPr="00A16007" w:rsidRDefault="00737F67" w:rsidP="00A2099D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A16007">
              <w:t xml:space="preserve">Основное </w:t>
            </w:r>
            <w:hyperlink r:id="rId21" w:history="1">
              <w:r w:rsidRPr="00A16007">
                <w:t>мероприятие</w:t>
              </w:r>
            </w:hyperlink>
            <w:r w:rsidRPr="00A16007">
              <w:t>. Ремонт защитных сооружений гражданской обороны муниципальной собственности</w:t>
            </w:r>
          </w:p>
        </w:tc>
        <w:tc>
          <w:tcPr>
            <w:tcW w:w="1693" w:type="dxa"/>
          </w:tcPr>
          <w:p w:rsidR="00737F67" w:rsidRPr="00A16007" w:rsidRDefault="00737F67" w:rsidP="00D32892">
            <w:pPr>
              <w:widowControl w:val="0"/>
              <w:autoSpaceDE w:val="0"/>
              <w:autoSpaceDN w:val="0"/>
              <w:jc w:val="center"/>
            </w:pPr>
            <w:r w:rsidRPr="00A16007">
              <w:t>3 000 000,00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5.1.</w:t>
            </w:r>
          </w:p>
        </w:tc>
        <w:tc>
          <w:tcPr>
            <w:tcW w:w="254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Выполнение ремонтных работ по восстановлению функционирования защитных сооружений гражданской обороны муниципальной собственности</w:t>
            </w:r>
          </w:p>
        </w:tc>
        <w:tc>
          <w:tcPr>
            <w:tcW w:w="22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МКУ "Управление ГОЧС г. Н.Новгорода" (отдел РХБЗ, медицинской защиты и инженерно-технических мероприятий)</w:t>
            </w:r>
          </w:p>
        </w:tc>
        <w:tc>
          <w:tcPr>
            <w:tcW w:w="1276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737F67" w:rsidP="00A2099D">
            <w:pPr>
              <w:widowControl w:val="0"/>
              <w:autoSpaceDE w:val="0"/>
              <w:autoSpaceDN w:val="0"/>
              <w:jc w:val="left"/>
            </w:pPr>
            <w:r w:rsidRPr="00A16007">
              <w:t>Ремонт защитного сооружения</w:t>
            </w:r>
          </w:p>
        </w:tc>
        <w:tc>
          <w:tcPr>
            <w:tcW w:w="5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1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3 000 000,00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6.</w:t>
            </w:r>
          </w:p>
        </w:tc>
        <w:tc>
          <w:tcPr>
            <w:tcW w:w="10347" w:type="dxa"/>
            <w:gridSpan w:val="8"/>
          </w:tcPr>
          <w:p w:rsidR="00737F67" w:rsidRPr="00A16007" w:rsidRDefault="00737F67" w:rsidP="002733FE">
            <w:pPr>
              <w:widowControl w:val="0"/>
              <w:autoSpaceDE w:val="0"/>
              <w:autoSpaceDN w:val="0"/>
              <w:jc w:val="left"/>
            </w:pPr>
            <w:r w:rsidRPr="00A16007">
              <w:t xml:space="preserve">Основное </w:t>
            </w:r>
            <w:hyperlink r:id="rId22" w:history="1">
              <w:r w:rsidRPr="00A16007">
                <w:t>мероприятие</w:t>
              </w:r>
            </w:hyperlink>
            <w:r w:rsidRPr="00A16007">
              <w:t>. Построение, внедрение и развитие на территории города Нижнего Новгорода аппаратно-программного комплекса "Безопасный город"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jc w:val="center"/>
            </w:pPr>
            <w:r w:rsidRPr="00A16007">
              <w:t>31 844 604,00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56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6.1.</w:t>
            </w:r>
          </w:p>
        </w:tc>
        <w:tc>
          <w:tcPr>
            <w:tcW w:w="254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 xml:space="preserve">Мероприятия в области </w:t>
            </w:r>
            <w:proofErr w:type="gramStart"/>
            <w:r w:rsidRPr="00A16007">
              <w:t>реконструкции региональной автоматизированной системы централизованного оповещения населения Нижегородской области муниципального сегмента</w:t>
            </w:r>
            <w:proofErr w:type="gramEnd"/>
            <w:r w:rsidRPr="00A16007">
              <w:t xml:space="preserve"> города Нижнего Новгорода</w:t>
            </w:r>
          </w:p>
        </w:tc>
        <w:tc>
          <w:tcPr>
            <w:tcW w:w="2267" w:type="dxa"/>
          </w:tcPr>
          <w:p w:rsidR="00737F67" w:rsidRPr="00A16007" w:rsidRDefault="00737F67" w:rsidP="00EE7C0E">
            <w:r w:rsidRPr="00A16007">
              <w:t>Финансово-экономический отдел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1276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01.01.2019</w:t>
            </w:r>
          </w:p>
        </w:tc>
        <w:tc>
          <w:tcPr>
            <w:tcW w:w="1134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Оборудование системы централизованного оповещения</w:t>
            </w:r>
          </w:p>
        </w:tc>
        <w:tc>
          <w:tcPr>
            <w:tcW w:w="567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комплект</w:t>
            </w:r>
          </w:p>
        </w:tc>
        <w:tc>
          <w:tcPr>
            <w:tcW w:w="575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>1</w:t>
            </w:r>
          </w:p>
        </w:tc>
        <w:tc>
          <w:tcPr>
            <w:tcW w:w="1693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31 844 604,00</w:t>
            </w:r>
          </w:p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362E5A">
        <w:tc>
          <w:tcPr>
            <w:tcW w:w="10911" w:type="dxa"/>
            <w:gridSpan w:val="9"/>
          </w:tcPr>
          <w:p w:rsidR="00737F67" w:rsidRPr="00A16007" w:rsidRDefault="005C4D7F" w:rsidP="00EE7C0E">
            <w:pPr>
              <w:widowControl w:val="0"/>
              <w:autoSpaceDE w:val="0"/>
              <w:autoSpaceDN w:val="0"/>
              <w:outlineLvl w:val="1"/>
            </w:pPr>
            <w:hyperlink r:id="rId23" w:history="1">
              <w:r w:rsidR="00737F67" w:rsidRPr="00A16007">
                <w:t>Задача</w:t>
              </w:r>
            </w:hyperlink>
            <w:r w:rsidR="00737F67" w:rsidRPr="00A16007">
              <w:t>. Повышение уровня противопожарной защиты территорий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737F67" w:rsidRPr="00A16007" w:rsidRDefault="00CC666C" w:rsidP="00954A54">
            <w:pPr>
              <w:widowControl w:val="0"/>
              <w:autoSpaceDE w:val="0"/>
              <w:autoSpaceDN w:val="0"/>
              <w:jc w:val="center"/>
            </w:pPr>
            <w:r w:rsidRPr="00A16007">
              <w:t>35 718 838,81</w:t>
            </w:r>
          </w:p>
        </w:tc>
        <w:tc>
          <w:tcPr>
            <w:tcW w:w="1276" w:type="dxa"/>
          </w:tcPr>
          <w:p w:rsidR="00737F67" w:rsidRPr="00A16007" w:rsidRDefault="00737F67" w:rsidP="00954A54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954A54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954A54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F25F4F">
        <w:tc>
          <w:tcPr>
            <w:tcW w:w="564" w:type="dxa"/>
            <w:tcBorders>
              <w:bottom w:val="single" w:sz="4" w:space="0" w:color="auto"/>
            </w:tcBorders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7.</w:t>
            </w:r>
          </w:p>
        </w:tc>
        <w:tc>
          <w:tcPr>
            <w:tcW w:w="10339" w:type="dxa"/>
            <w:gridSpan w:val="7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</w:pPr>
            <w:r w:rsidRPr="00A16007">
              <w:t xml:space="preserve">Основное </w:t>
            </w:r>
            <w:hyperlink r:id="rId24" w:history="1">
              <w:r w:rsidRPr="00A16007">
                <w:t>мероприятие</w:t>
              </w:r>
            </w:hyperlink>
            <w:r w:rsidRPr="00A16007">
              <w:t>. Проведение комплекса мероприятий по пожарной безопасности</w:t>
            </w:r>
          </w:p>
        </w:tc>
        <w:tc>
          <w:tcPr>
            <w:tcW w:w="1701" w:type="dxa"/>
            <w:gridSpan w:val="2"/>
          </w:tcPr>
          <w:p w:rsidR="00737F67" w:rsidRPr="00A16007" w:rsidRDefault="00CC666C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35 718 838,81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737F67" w:rsidRPr="00A16007" w:rsidTr="00F25F4F">
        <w:tc>
          <w:tcPr>
            <w:tcW w:w="564" w:type="dxa"/>
            <w:tcBorders>
              <w:bottom w:val="single" w:sz="4" w:space="0" w:color="auto"/>
            </w:tcBorders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7.1.</w:t>
            </w:r>
          </w:p>
        </w:tc>
        <w:tc>
          <w:tcPr>
            <w:tcW w:w="2545" w:type="dxa"/>
          </w:tcPr>
          <w:p w:rsidR="00737F67" w:rsidRPr="00A16007" w:rsidRDefault="00877791" w:rsidP="00EE7C0E">
            <w:pPr>
              <w:widowControl w:val="0"/>
              <w:autoSpaceDE w:val="0"/>
              <w:autoSpaceDN w:val="0"/>
            </w:pPr>
            <w:r w:rsidRPr="00A16007">
              <w:t xml:space="preserve">Обеспечение первичных </w:t>
            </w:r>
            <w:r w:rsidRPr="00A16007">
              <w:lastRenderedPageBreak/>
              <w:t>мер пожарной безопасности</w:t>
            </w:r>
          </w:p>
        </w:tc>
        <w:tc>
          <w:tcPr>
            <w:tcW w:w="2267" w:type="dxa"/>
          </w:tcPr>
          <w:p w:rsidR="00737F67" w:rsidRPr="00A16007" w:rsidRDefault="00877791" w:rsidP="00B3147B">
            <w:r w:rsidRPr="00A16007">
              <w:lastRenderedPageBreak/>
              <w:t xml:space="preserve">Администрации районов </w:t>
            </w:r>
            <w:r w:rsidRPr="00A16007">
              <w:lastRenderedPageBreak/>
              <w:t>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276" w:type="dxa"/>
          </w:tcPr>
          <w:p w:rsidR="00737F67" w:rsidRPr="00A16007" w:rsidRDefault="00877791" w:rsidP="00B314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lastRenderedPageBreak/>
              <w:t>01.01.2019</w:t>
            </w:r>
          </w:p>
        </w:tc>
        <w:tc>
          <w:tcPr>
            <w:tcW w:w="1134" w:type="dxa"/>
          </w:tcPr>
          <w:p w:rsidR="00737F67" w:rsidRPr="00A16007" w:rsidRDefault="00877791" w:rsidP="00B314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737F67" w:rsidRPr="00A16007" w:rsidRDefault="00877791" w:rsidP="008777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t xml:space="preserve">Выполнение работ по </w:t>
            </w:r>
            <w:r w:rsidRPr="00A16007">
              <w:lastRenderedPageBreak/>
              <w:t>пожарной безопасности</w:t>
            </w:r>
          </w:p>
        </w:tc>
        <w:tc>
          <w:tcPr>
            <w:tcW w:w="567" w:type="dxa"/>
          </w:tcPr>
          <w:p w:rsidR="00737F67" w:rsidRPr="00A16007" w:rsidRDefault="00877791" w:rsidP="00B3147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6007">
              <w:rPr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737F67" w:rsidRPr="00A16007" w:rsidRDefault="00877791" w:rsidP="0087779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6007">
              <w:rPr>
                <w:sz w:val="16"/>
                <w:szCs w:val="16"/>
              </w:rPr>
              <w:t xml:space="preserve">да/нет </w:t>
            </w:r>
          </w:p>
        </w:tc>
        <w:tc>
          <w:tcPr>
            <w:tcW w:w="1701" w:type="dxa"/>
            <w:gridSpan w:val="2"/>
          </w:tcPr>
          <w:p w:rsidR="00737F67" w:rsidRPr="00A16007" w:rsidRDefault="00877791" w:rsidP="00877791">
            <w:pPr>
              <w:widowControl w:val="0"/>
              <w:autoSpaceDE w:val="0"/>
              <w:autoSpaceDN w:val="0"/>
              <w:jc w:val="center"/>
            </w:pPr>
            <w:r w:rsidRPr="00A16007">
              <w:t>1 000 000,00</w:t>
            </w:r>
          </w:p>
        </w:tc>
        <w:tc>
          <w:tcPr>
            <w:tcW w:w="1284" w:type="dxa"/>
            <w:gridSpan w:val="2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737F67" w:rsidRPr="00A16007" w:rsidRDefault="00737F67" w:rsidP="00EE7C0E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 w:val="restart"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45" w:type="dxa"/>
            <w:vMerge w:val="restart"/>
          </w:tcPr>
          <w:p w:rsidR="00CC666C" w:rsidRPr="00D220CC" w:rsidRDefault="00CC666C" w:rsidP="00EE7C0E">
            <w:pPr>
              <w:widowControl w:val="0"/>
              <w:autoSpaceDE w:val="0"/>
              <w:autoSpaceDN w:val="0"/>
            </w:pPr>
            <w:r w:rsidRPr="00D220CC">
              <w:rPr>
                <w:sz w:val="18"/>
                <w:szCs w:val="18"/>
              </w:rPr>
              <w:t>Устранение нарушений требований пожарной безопасности по Предписанию от 30.08.2017 № 56/1/338</w:t>
            </w: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Автозаводского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F25F4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033217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25 000,00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Канавинского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033217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538 716,00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Ленинского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1 696 936,71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Московского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414 000,00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 xml:space="preserve">Администрация Нижегородского района города Нижнего Новгорода (управление делами администрации города Нижнего </w:t>
            </w:r>
            <w:r w:rsidRPr="00A16007">
              <w:lastRenderedPageBreak/>
              <w:t>Новгорода)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lastRenderedPageBreak/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</w:t>
            </w:r>
            <w:r w:rsidRPr="00A16007">
              <w:rPr>
                <w:color w:val="000000" w:themeColor="text1"/>
              </w:rPr>
              <w:lastRenderedPageBreak/>
              <w:t xml:space="preserve">предписанию </w:t>
            </w:r>
          </w:p>
        </w:tc>
        <w:tc>
          <w:tcPr>
            <w:tcW w:w="567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7" w:type="dxa"/>
          </w:tcPr>
          <w:p w:rsidR="00CC666C" w:rsidRPr="00A16007" w:rsidRDefault="00A16007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1 140 000,00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Приокского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C069EB">
            <w:pPr>
              <w:widowControl w:val="0"/>
              <w:autoSpaceDE w:val="0"/>
              <w:autoSpaceDN w:val="0"/>
              <w:jc w:val="center"/>
            </w:pPr>
            <w:r w:rsidRPr="00A16007">
              <w:t>764 100,00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Приокского района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2 000,00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069EB">
            <w:pPr>
              <w:rPr>
                <w:sz w:val="28"/>
              </w:rPr>
            </w:pPr>
            <w:r w:rsidRPr="00A16007">
              <w:t>Администрация Советского района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250 000,00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8919CF">
            <w:pPr>
              <w:rPr>
                <w:sz w:val="28"/>
              </w:rPr>
            </w:pPr>
            <w:r w:rsidRPr="00A16007">
              <w:t>Администрация Советского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535 850,00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C666C">
            <w:pPr>
              <w:rPr>
                <w:sz w:val="28"/>
              </w:rPr>
            </w:pPr>
            <w:r w:rsidRPr="00A16007">
              <w:t>Администрация Сормовского района города Нижнего Новгорода (управление делами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1 567 300,00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CC666C">
            <w:pPr>
              <w:rPr>
                <w:sz w:val="28"/>
              </w:rPr>
            </w:pPr>
            <w:r w:rsidRPr="00A16007">
              <w:t xml:space="preserve">Администрация </w:t>
            </w:r>
            <w:r w:rsidRPr="00A16007">
              <w:lastRenderedPageBreak/>
              <w:t>Московского района города Нижнего Новгорода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lastRenderedPageBreak/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</w:t>
            </w:r>
            <w:r w:rsidRPr="00A16007">
              <w:rPr>
                <w:color w:val="000000" w:themeColor="text1"/>
              </w:rPr>
              <w:lastRenderedPageBreak/>
              <w:t xml:space="preserve">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409 333,33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8919CF">
            <w:pPr>
              <w:rPr>
                <w:sz w:val="28"/>
              </w:rPr>
            </w:pPr>
            <w:r w:rsidRPr="00A16007">
              <w:t>Администрация Приокского района города Нижнего Новгорода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833 333,33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8919CF">
            <w:pPr>
              <w:rPr>
                <w:sz w:val="28"/>
              </w:rPr>
            </w:pPr>
            <w:r w:rsidRPr="00A16007">
              <w:t>Администрация Сормовского района города Нижнего Новгорода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1 200 000,00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8919CF">
            <w:r w:rsidRPr="00A16007">
              <w:t>МКУ «</w:t>
            </w:r>
            <w:proofErr w:type="spellStart"/>
            <w:r w:rsidRPr="00A16007">
              <w:t>ГлавУКС</w:t>
            </w:r>
            <w:proofErr w:type="spellEnd"/>
            <w:r w:rsidRPr="00A16007">
              <w:t xml:space="preserve"> г.Н.Новгорода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1276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8919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21 233 269,44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8919CF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9F78E1">
            <w:r w:rsidRPr="00A16007">
              <w:t>Управление делами администрации города Нижнего Новгорода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16007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3 745 000,00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534A6C">
        <w:tc>
          <w:tcPr>
            <w:tcW w:w="564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130432">
            <w:r w:rsidRPr="00A16007">
              <w:t xml:space="preserve">Комитет по управлению городским имуществом и земельными </w:t>
            </w:r>
            <w:r w:rsidRPr="00A16007">
              <w:lastRenderedPageBreak/>
              <w:t>ресурсами администрации города Нижнего Новгорода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lastRenderedPageBreak/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</w:t>
            </w:r>
            <w:r w:rsidRPr="00A16007">
              <w:rPr>
                <w:color w:val="000000" w:themeColor="text1"/>
              </w:rPr>
              <w:lastRenderedPageBreak/>
              <w:t xml:space="preserve">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7" w:type="dxa"/>
          </w:tcPr>
          <w:p w:rsidR="00CC666C" w:rsidRPr="00A16007" w:rsidRDefault="00A30BB4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20 000,00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  <w:tr w:rsidR="00CC666C" w:rsidRPr="00A16007" w:rsidTr="00F25F4F"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C666C" w:rsidRPr="00A16007" w:rsidRDefault="00CC666C" w:rsidP="00EE7C0E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CC666C" w:rsidRPr="00A16007" w:rsidRDefault="00CC666C" w:rsidP="00130432">
            <w:r w:rsidRPr="00A16007">
              <w:t>Департамент финансов администрации города Нижнего Новгорода</w:t>
            </w:r>
          </w:p>
        </w:tc>
        <w:tc>
          <w:tcPr>
            <w:tcW w:w="1276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01.01.2019</w:t>
            </w:r>
          </w:p>
        </w:tc>
        <w:tc>
          <w:tcPr>
            <w:tcW w:w="1134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t>31.12.2019</w:t>
            </w:r>
          </w:p>
        </w:tc>
        <w:tc>
          <w:tcPr>
            <w:tcW w:w="1983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A16007">
              <w:rPr>
                <w:color w:val="000000" w:themeColor="text1"/>
              </w:rPr>
              <w:t xml:space="preserve">Выполнение работ по устранению нарушений требований пожарной безопасности по предписанию </w:t>
            </w:r>
          </w:p>
        </w:tc>
        <w:tc>
          <w:tcPr>
            <w:tcW w:w="567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CC666C" w:rsidRPr="00A16007" w:rsidRDefault="00A30BB4" w:rsidP="009A7C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600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CC666C" w:rsidRPr="00A16007" w:rsidRDefault="00CC666C" w:rsidP="00362E5A">
            <w:pPr>
              <w:widowControl w:val="0"/>
              <w:autoSpaceDE w:val="0"/>
              <w:autoSpaceDN w:val="0"/>
              <w:jc w:val="center"/>
            </w:pPr>
            <w:r w:rsidRPr="00A16007">
              <w:t>344 000,00</w:t>
            </w:r>
          </w:p>
        </w:tc>
        <w:tc>
          <w:tcPr>
            <w:tcW w:w="1284" w:type="dxa"/>
            <w:gridSpan w:val="2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992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  <w:tc>
          <w:tcPr>
            <w:tcW w:w="855" w:type="dxa"/>
          </w:tcPr>
          <w:p w:rsidR="00CC666C" w:rsidRPr="00A16007" w:rsidRDefault="00CC666C" w:rsidP="00130432">
            <w:pPr>
              <w:widowControl w:val="0"/>
              <w:autoSpaceDE w:val="0"/>
              <w:autoSpaceDN w:val="0"/>
              <w:jc w:val="center"/>
            </w:pPr>
            <w:r w:rsidRPr="00A16007">
              <w:t>0,00</w:t>
            </w:r>
          </w:p>
        </w:tc>
      </w:tr>
    </w:tbl>
    <w:p w:rsidR="00537025" w:rsidRPr="00A16007" w:rsidRDefault="00537025" w:rsidP="00EE7C0E">
      <w:pPr>
        <w:widowControl w:val="0"/>
        <w:autoSpaceDE w:val="0"/>
        <w:autoSpaceDN w:val="0"/>
        <w:rPr>
          <w:sz w:val="22"/>
          <w:szCs w:val="22"/>
        </w:rPr>
      </w:pPr>
    </w:p>
    <w:p w:rsidR="00537025" w:rsidRDefault="00B3147B" w:rsidP="00D32892">
      <w:pPr>
        <w:widowControl w:val="0"/>
        <w:autoSpaceDE w:val="0"/>
        <w:autoSpaceDN w:val="0"/>
        <w:jc w:val="left"/>
        <w:rPr>
          <w:sz w:val="22"/>
          <w:szCs w:val="22"/>
        </w:rPr>
      </w:pPr>
      <w:r w:rsidRPr="00A16007">
        <w:rPr>
          <w:sz w:val="16"/>
          <w:szCs w:val="16"/>
        </w:rPr>
        <w:t xml:space="preserve">&lt;*&gt; </w:t>
      </w:r>
      <w:r w:rsidR="00537025" w:rsidRPr="00A16007">
        <w:rPr>
          <w:sz w:val="22"/>
          <w:szCs w:val="22"/>
        </w:rPr>
        <w:t>выполнение мероприятий осуществляется при выделении бюджетных ассигнований</w:t>
      </w:r>
      <w:r w:rsidRPr="00A16007">
        <w:rPr>
          <w:sz w:val="22"/>
          <w:szCs w:val="22"/>
        </w:rPr>
        <w:t>.</w:t>
      </w:r>
    </w:p>
    <w:p w:rsidR="004E1AFD" w:rsidRDefault="004E1AFD" w:rsidP="00D32892">
      <w:pPr>
        <w:widowControl w:val="0"/>
        <w:autoSpaceDE w:val="0"/>
        <w:autoSpaceDN w:val="0"/>
        <w:jc w:val="left"/>
        <w:rPr>
          <w:sz w:val="22"/>
          <w:szCs w:val="22"/>
        </w:rPr>
      </w:pPr>
    </w:p>
    <w:p w:rsidR="004E1AFD" w:rsidRDefault="004E1AFD" w:rsidP="00D32892">
      <w:pPr>
        <w:widowControl w:val="0"/>
        <w:autoSpaceDE w:val="0"/>
        <w:autoSpaceDN w:val="0"/>
        <w:jc w:val="left"/>
        <w:rPr>
          <w:sz w:val="22"/>
          <w:szCs w:val="22"/>
        </w:rPr>
      </w:pPr>
    </w:p>
    <w:p w:rsidR="004E1AFD" w:rsidRDefault="004E1AFD" w:rsidP="00D32892">
      <w:pPr>
        <w:widowControl w:val="0"/>
        <w:autoSpaceDE w:val="0"/>
        <w:autoSpaceDN w:val="0"/>
        <w:jc w:val="left"/>
        <w:rPr>
          <w:sz w:val="22"/>
          <w:szCs w:val="22"/>
        </w:rPr>
      </w:pPr>
    </w:p>
    <w:p w:rsidR="004E1AFD" w:rsidRDefault="004E1AFD" w:rsidP="00D32892">
      <w:pPr>
        <w:widowControl w:val="0"/>
        <w:autoSpaceDE w:val="0"/>
        <w:autoSpaceDN w:val="0"/>
        <w:jc w:val="left"/>
        <w:rPr>
          <w:sz w:val="22"/>
          <w:szCs w:val="22"/>
        </w:rPr>
      </w:pPr>
    </w:p>
    <w:p w:rsidR="004E1AFD" w:rsidRPr="00A16007" w:rsidRDefault="004E1AFD" w:rsidP="00D32892">
      <w:pPr>
        <w:widowControl w:val="0"/>
        <w:autoSpaceDE w:val="0"/>
        <w:autoSpaceDN w:val="0"/>
        <w:jc w:val="left"/>
        <w:rPr>
          <w:sz w:val="22"/>
          <w:szCs w:val="22"/>
        </w:rPr>
        <w:sectPr w:rsidR="004E1AFD" w:rsidRPr="00A16007" w:rsidSect="001B4854">
          <w:pgSz w:w="16838" w:h="11905" w:orient="landscape"/>
          <w:pgMar w:top="680" w:right="794" w:bottom="567" w:left="1134" w:header="0" w:footer="0" w:gutter="0"/>
          <w:cols w:space="720"/>
        </w:sectPr>
      </w:pPr>
    </w:p>
    <w:p w:rsidR="00F06078" w:rsidRPr="00A16007" w:rsidRDefault="00F06078" w:rsidP="004E1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06078" w:rsidRPr="00A16007" w:rsidSect="00AF543D">
      <w:head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00" w:rsidRDefault="00E05300" w:rsidP="00830D8F">
      <w:r>
        <w:separator/>
      </w:r>
    </w:p>
  </w:endnote>
  <w:endnote w:type="continuationSeparator" w:id="0">
    <w:p w:rsidR="00E05300" w:rsidRDefault="00E05300" w:rsidP="0083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00" w:rsidRDefault="00E05300" w:rsidP="00830D8F">
      <w:r>
        <w:separator/>
      </w:r>
    </w:p>
  </w:footnote>
  <w:footnote w:type="continuationSeparator" w:id="0">
    <w:p w:rsidR="00E05300" w:rsidRDefault="00E05300" w:rsidP="0083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A" w:rsidRPr="00B87880" w:rsidRDefault="005C4D7F">
    <w:pPr>
      <w:pStyle w:val="a3"/>
      <w:jc w:val="center"/>
      <w:rPr>
        <w:lang w:val="en-US"/>
      </w:rPr>
    </w:pPr>
    <w:r>
      <w:rPr>
        <w:noProof/>
      </w:rPr>
      <w:pict>
        <v:rect id="AryanRegN" o:spid="_x0000_s8193" style="position:absolute;left:0;text-align:left;margin-left:345pt;margin-top:20pt;width:200pt;height:18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<v:textbox style="mso-next-textbox:#AryanRegN" inset="0,0,0,0">
            <w:txbxContent>
              <w:p w:rsidR="00B643FA" w:rsidRPr="00BE5799" w:rsidRDefault="00B643FA" w:rsidP="00BE5799"/>
            </w:txbxContent>
          </v:textbox>
          <w10:wrap anchorx="page" anchory="page"/>
        </v:rect>
      </w:pict>
    </w:r>
    <w:r w:rsidR="00B643FA">
      <w:rPr>
        <w:lang w:val="en-US"/>
      </w:rPr>
      <w:t xml:space="preserve"> </w:t>
    </w:r>
  </w:p>
  <w:p w:rsidR="00B643FA" w:rsidRDefault="00B64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A" w:rsidRDefault="00B64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68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57915F3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D621D14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E242C37"/>
    <w:multiLevelType w:val="hybridMultilevel"/>
    <w:tmpl w:val="BC9ACEB8"/>
    <w:lvl w:ilvl="0" w:tplc="7A4E8C82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4AF09B7"/>
    <w:multiLevelType w:val="hybridMultilevel"/>
    <w:tmpl w:val="F006D9D0"/>
    <w:lvl w:ilvl="0" w:tplc="41E67898">
      <w:start w:val="15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653464"/>
    <w:multiLevelType w:val="hybridMultilevel"/>
    <w:tmpl w:val="7F404E1E"/>
    <w:lvl w:ilvl="0" w:tplc="A70AA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F3819"/>
    <w:multiLevelType w:val="hybridMultilevel"/>
    <w:tmpl w:val="4396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40D61716"/>
    <w:multiLevelType w:val="multilevel"/>
    <w:tmpl w:val="D6F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443D6"/>
    <w:multiLevelType w:val="multilevel"/>
    <w:tmpl w:val="BAB2E1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5">
    <w:nsid w:val="4842462E"/>
    <w:multiLevelType w:val="hybridMultilevel"/>
    <w:tmpl w:val="305EF682"/>
    <w:lvl w:ilvl="0" w:tplc="B420A3B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9741E2"/>
    <w:multiLevelType w:val="multilevel"/>
    <w:tmpl w:val="715A0D46"/>
    <w:lvl w:ilvl="0">
      <w:start w:val="1"/>
      <w:numFmt w:val="none"/>
      <w:lvlText w:val="2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00313C2"/>
    <w:multiLevelType w:val="hybridMultilevel"/>
    <w:tmpl w:val="57B2DC0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19738FC"/>
    <w:multiLevelType w:val="hybridMultilevel"/>
    <w:tmpl w:val="7652958C"/>
    <w:lvl w:ilvl="0" w:tplc="A2763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EED52B6"/>
    <w:multiLevelType w:val="hybridMultilevel"/>
    <w:tmpl w:val="7B2489A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B3B5E64"/>
    <w:multiLevelType w:val="hybridMultilevel"/>
    <w:tmpl w:val="31061DAE"/>
    <w:lvl w:ilvl="0" w:tplc="3E2459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55217C"/>
    <w:multiLevelType w:val="hybridMultilevel"/>
    <w:tmpl w:val="17A0A716"/>
    <w:lvl w:ilvl="0" w:tplc="3D820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7"/>
  </w:num>
  <w:num w:numId="12">
    <w:abstractNumId w:val="21"/>
  </w:num>
  <w:num w:numId="13">
    <w:abstractNumId w:val="12"/>
  </w:num>
  <w:num w:numId="14">
    <w:abstractNumId w:val="18"/>
  </w:num>
  <w:num w:numId="15">
    <w:abstractNumId w:val="29"/>
  </w:num>
  <w:num w:numId="16">
    <w:abstractNumId w:val="8"/>
  </w:num>
  <w:num w:numId="17">
    <w:abstractNumId w:val="32"/>
  </w:num>
  <w:num w:numId="18">
    <w:abstractNumId w:val="23"/>
  </w:num>
  <w:num w:numId="19">
    <w:abstractNumId w:val="16"/>
  </w:num>
  <w:num w:numId="20">
    <w:abstractNumId w:val="24"/>
  </w:num>
  <w:num w:numId="21">
    <w:abstractNumId w:val="10"/>
  </w:num>
  <w:num w:numId="22">
    <w:abstractNumId w:val="25"/>
  </w:num>
  <w:num w:numId="23">
    <w:abstractNumId w:val="28"/>
  </w:num>
  <w:num w:numId="24">
    <w:abstractNumId w:val="22"/>
  </w:num>
  <w:num w:numId="25">
    <w:abstractNumId w:val="33"/>
  </w:num>
  <w:num w:numId="26">
    <w:abstractNumId w:val="6"/>
  </w:num>
  <w:num w:numId="27">
    <w:abstractNumId w:val="34"/>
  </w:num>
  <w:num w:numId="28">
    <w:abstractNumId w:val="26"/>
  </w:num>
  <w:num w:numId="29">
    <w:abstractNumId w:val="31"/>
  </w:num>
  <w:num w:numId="30">
    <w:abstractNumId w:val="13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"/>
  </w:num>
  <w:num w:numId="3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60290"/>
    <w:rsid w:val="00002637"/>
    <w:rsid w:val="00003CE4"/>
    <w:rsid w:val="00004516"/>
    <w:rsid w:val="00005C5A"/>
    <w:rsid w:val="000149A8"/>
    <w:rsid w:val="00015E51"/>
    <w:rsid w:val="00017947"/>
    <w:rsid w:val="0002009E"/>
    <w:rsid w:val="00024F62"/>
    <w:rsid w:val="000324D0"/>
    <w:rsid w:val="00033217"/>
    <w:rsid w:val="00033FB2"/>
    <w:rsid w:val="00037D01"/>
    <w:rsid w:val="00040A90"/>
    <w:rsid w:val="000428ED"/>
    <w:rsid w:val="00050620"/>
    <w:rsid w:val="00052E58"/>
    <w:rsid w:val="00055FE3"/>
    <w:rsid w:val="0005680B"/>
    <w:rsid w:val="00056E13"/>
    <w:rsid w:val="0006035F"/>
    <w:rsid w:val="00062F2D"/>
    <w:rsid w:val="00070271"/>
    <w:rsid w:val="00070B4B"/>
    <w:rsid w:val="00083157"/>
    <w:rsid w:val="00091447"/>
    <w:rsid w:val="000A0E5E"/>
    <w:rsid w:val="000A1348"/>
    <w:rsid w:val="000A4E96"/>
    <w:rsid w:val="000B754C"/>
    <w:rsid w:val="000C34B5"/>
    <w:rsid w:val="000D0963"/>
    <w:rsid w:val="000D407F"/>
    <w:rsid w:val="000D52CF"/>
    <w:rsid w:val="000E3003"/>
    <w:rsid w:val="000E695A"/>
    <w:rsid w:val="000E7987"/>
    <w:rsid w:val="000F0DEF"/>
    <w:rsid w:val="000F17B4"/>
    <w:rsid w:val="000F24C4"/>
    <w:rsid w:val="000F27B1"/>
    <w:rsid w:val="000F2F05"/>
    <w:rsid w:val="000F3E36"/>
    <w:rsid w:val="000F4F23"/>
    <w:rsid w:val="00101007"/>
    <w:rsid w:val="00102A1C"/>
    <w:rsid w:val="0010387F"/>
    <w:rsid w:val="00106AC7"/>
    <w:rsid w:val="00111B6D"/>
    <w:rsid w:val="00113AC7"/>
    <w:rsid w:val="00113E23"/>
    <w:rsid w:val="0011659A"/>
    <w:rsid w:val="001171FF"/>
    <w:rsid w:val="001233DC"/>
    <w:rsid w:val="00124214"/>
    <w:rsid w:val="00125253"/>
    <w:rsid w:val="001272F9"/>
    <w:rsid w:val="00134138"/>
    <w:rsid w:val="00136936"/>
    <w:rsid w:val="00145430"/>
    <w:rsid w:val="00145720"/>
    <w:rsid w:val="00145DD7"/>
    <w:rsid w:val="001529B5"/>
    <w:rsid w:val="00154C34"/>
    <w:rsid w:val="00155C82"/>
    <w:rsid w:val="00156AE4"/>
    <w:rsid w:val="00164359"/>
    <w:rsid w:val="001674D4"/>
    <w:rsid w:val="00171167"/>
    <w:rsid w:val="00172420"/>
    <w:rsid w:val="001801ED"/>
    <w:rsid w:val="00180A96"/>
    <w:rsid w:val="00182A68"/>
    <w:rsid w:val="0018509D"/>
    <w:rsid w:val="0018710A"/>
    <w:rsid w:val="00190217"/>
    <w:rsid w:val="001915C6"/>
    <w:rsid w:val="001952AC"/>
    <w:rsid w:val="001A38EC"/>
    <w:rsid w:val="001A6502"/>
    <w:rsid w:val="001B0AF1"/>
    <w:rsid w:val="001B4854"/>
    <w:rsid w:val="001B7691"/>
    <w:rsid w:val="001C6F43"/>
    <w:rsid w:val="001D6A93"/>
    <w:rsid w:val="001D7C4B"/>
    <w:rsid w:val="001E19AE"/>
    <w:rsid w:val="001E6680"/>
    <w:rsid w:val="001E7A40"/>
    <w:rsid w:val="001F3506"/>
    <w:rsid w:val="001F6ACC"/>
    <w:rsid w:val="001F7E91"/>
    <w:rsid w:val="002031E8"/>
    <w:rsid w:val="00203C69"/>
    <w:rsid w:val="00204C1A"/>
    <w:rsid w:val="0020696F"/>
    <w:rsid w:val="0020797F"/>
    <w:rsid w:val="00211EAF"/>
    <w:rsid w:val="00212EB9"/>
    <w:rsid w:val="00216536"/>
    <w:rsid w:val="002202BE"/>
    <w:rsid w:val="00230651"/>
    <w:rsid w:val="00235E49"/>
    <w:rsid w:val="00235ECC"/>
    <w:rsid w:val="002421FA"/>
    <w:rsid w:val="00242575"/>
    <w:rsid w:val="002440DB"/>
    <w:rsid w:val="0024564F"/>
    <w:rsid w:val="00245A3D"/>
    <w:rsid w:val="00247866"/>
    <w:rsid w:val="00250183"/>
    <w:rsid w:val="00254779"/>
    <w:rsid w:val="002653D4"/>
    <w:rsid w:val="00270B66"/>
    <w:rsid w:val="002733FE"/>
    <w:rsid w:val="002773BD"/>
    <w:rsid w:val="002778DC"/>
    <w:rsid w:val="002814FD"/>
    <w:rsid w:val="002862FA"/>
    <w:rsid w:val="002915E4"/>
    <w:rsid w:val="00293382"/>
    <w:rsid w:val="002A5497"/>
    <w:rsid w:val="002A7BCC"/>
    <w:rsid w:val="002B0A74"/>
    <w:rsid w:val="002B6FE2"/>
    <w:rsid w:val="002B7C15"/>
    <w:rsid w:val="002C1699"/>
    <w:rsid w:val="002C2184"/>
    <w:rsid w:val="002D4776"/>
    <w:rsid w:val="002D6346"/>
    <w:rsid w:val="002E1D9E"/>
    <w:rsid w:val="002E2BBC"/>
    <w:rsid w:val="002E6E5D"/>
    <w:rsid w:val="002E7705"/>
    <w:rsid w:val="002F0243"/>
    <w:rsid w:val="002F4B56"/>
    <w:rsid w:val="002F66E4"/>
    <w:rsid w:val="0031227F"/>
    <w:rsid w:val="00313877"/>
    <w:rsid w:val="003236B9"/>
    <w:rsid w:val="0032684C"/>
    <w:rsid w:val="0034032E"/>
    <w:rsid w:val="00341AD6"/>
    <w:rsid w:val="00345B3B"/>
    <w:rsid w:val="0034641D"/>
    <w:rsid w:val="00346F43"/>
    <w:rsid w:val="00347063"/>
    <w:rsid w:val="00350118"/>
    <w:rsid w:val="003507C1"/>
    <w:rsid w:val="00350BBD"/>
    <w:rsid w:val="003563D6"/>
    <w:rsid w:val="003622AE"/>
    <w:rsid w:val="00362E5A"/>
    <w:rsid w:val="00363D4E"/>
    <w:rsid w:val="00371B1E"/>
    <w:rsid w:val="0038122C"/>
    <w:rsid w:val="00381C4E"/>
    <w:rsid w:val="00386C45"/>
    <w:rsid w:val="00387F40"/>
    <w:rsid w:val="003A241E"/>
    <w:rsid w:val="003A5546"/>
    <w:rsid w:val="003A7312"/>
    <w:rsid w:val="003C3243"/>
    <w:rsid w:val="003D1000"/>
    <w:rsid w:val="003D3CC8"/>
    <w:rsid w:val="003D40F4"/>
    <w:rsid w:val="003D7712"/>
    <w:rsid w:val="003F1763"/>
    <w:rsid w:val="003F1F4C"/>
    <w:rsid w:val="003F23E5"/>
    <w:rsid w:val="003F5462"/>
    <w:rsid w:val="00402A36"/>
    <w:rsid w:val="00406248"/>
    <w:rsid w:val="00407E6D"/>
    <w:rsid w:val="00411653"/>
    <w:rsid w:val="00414CFD"/>
    <w:rsid w:val="00426C3F"/>
    <w:rsid w:val="00427931"/>
    <w:rsid w:val="004313EB"/>
    <w:rsid w:val="00432BA9"/>
    <w:rsid w:val="00436533"/>
    <w:rsid w:val="00442AC0"/>
    <w:rsid w:val="00443045"/>
    <w:rsid w:val="00446562"/>
    <w:rsid w:val="0045386B"/>
    <w:rsid w:val="00454DE0"/>
    <w:rsid w:val="00457266"/>
    <w:rsid w:val="004613B9"/>
    <w:rsid w:val="00461A98"/>
    <w:rsid w:val="004659EA"/>
    <w:rsid w:val="00473E25"/>
    <w:rsid w:val="00487738"/>
    <w:rsid w:val="00495033"/>
    <w:rsid w:val="004A3D4F"/>
    <w:rsid w:val="004A4DFD"/>
    <w:rsid w:val="004A65CF"/>
    <w:rsid w:val="004A7C60"/>
    <w:rsid w:val="004B0F23"/>
    <w:rsid w:val="004B3C47"/>
    <w:rsid w:val="004C3932"/>
    <w:rsid w:val="004D09FB"/>
    <w:rsid w:val="004D58A9"/>
    <w:rsid w:val="004D6C84"/>
    <w:rsid w:val="004E1AFD"/>
    <w:rsid w:val="004E5276"/>
    <w:rsid w:val="004E56FF"/>
    <w:rsid w:val="004F26D1"/>
    <w:rsid w:val="004F6BBD"/>
    <w:rsid w:val="005018BC"/>
    <w:rsid w:val="00525521"/>
    <w:rsid w:val="00525CA8"/>
    <w:rsid w:val="005277E7"/>
    <w:rsid w:val="00527F0C"/>
    <w:rsid w:val="00535828"/>
    <w:rsid w:val="005360CA"/>
    <w:rsid w:val="00537025"/>
    <w:rsid w:val="005371A7"/>
    <w:rsid w:val="00541EF7"/>
    <w:rsid w:val="005429F1"/>
    <w:rsid w:val="00546069"/>
    <w:rsid w:val="00546149"/>
    <w:rsid w:val="00550A43"/>
    <w:rsid w:val="00556000"/>
    <w:rsid w:val="00557430"/>
    <w:rsid w:val="00562D05"/>
    <w:rsid w:val="005721C8"/>
    <w:rsid w:val="005737B2"/>
    <w:rsid w:val="005764C5"/>
    <w:rsid w:val="00577F2E"/>
    <w:rsid w:val="005805DF"/>
    <w:rsid w:val="00580A5B"/>
    <w:rsid w:val="0058142A"/>
    <w:rsid w:val="00583634"/>
    <w:rsid w:val="00586DDF"/>
    <w:rsid w:val="005905E8"/>
    <w:rsid w:val="00593687"/>
    <w:rsid w:val="0059456F"/>
    <w:rsid w:val="00596BA5"/>
    <w:rsid w:val="00597AC6"/>
    <w:rsid w:val="005A4406"/>
    <w:rsid w:val="005A5542"/>
    <w:rsid w:val="005B3EE8"/>
    <w:rsid w:val="005B402A"/>
    <w:rsid w:val="005B6143"/>
    <w:rsid w:val="005C322D"/>
    <w:rsid w:val="005C4D7F"/>
    <w:rsid w:val="005C6904"/>
    <w:rsid w:val="005C78E6"/>
    <w:rsid w:val="005D1CA9"/>
    <w:rsid w:val="005D3CAD"/>
    <w:rsid w:val="005F4B68"/>
    <w:rsid w:val="005F708E"/>
    <w:rsid w:val="006007CE"/>
    <w:rsid w:val="00601A88"/>
    <w:rsid w:val="00611054"/>
    <w:rsid w:val="0061715C"/>
    <w:rsid w:val="006220CF"/>
    <w:rsid w:val="006234D3"/>
    <w:rsid w:val="00630C97"/>
    <w:rsid w:val="0063480E"/>
    <w:rsid w:val="00637A05"/>
    <w:rsid w:val="006407CB"/>
    <w:rsid w:val="00647666"/>
    <w:rsid w:val="00660753"/>
    <w:rsid w:val="006656AF"/>
    <w:rsid w:val="006770C1"/>
    <w:rsid w:val="0067744C"/>
    <w:rsid w:val="00687051"/>
    <w:rsid w:val="0069124F"/>
    <w:rsid w:val="006937DB"/>
    <w:rsid w:val="006A005B"/>
    <w:rsid w:val="006A4659"/>
    <w:rsid w:val="006A6C99"/>
    <w:rsid w:val="006A7BEA"/>
    <w:rsid w:val="006C2009"/>
    <w:rsid w:val="006C5920"/>
    <w:rsid w:val="006C649F"/>
    <w:rsid w:val="006C766E"/>
    <w:rsid w:val="006E0BA0"/>
    <w:rsid w:val="006F2B97"/>
    <w:rsid w:val="006F44B6"/>
    <w:rsid w:val="006F50D3"/>
    <w:rsid w:val="006F7127"/>
    <w:rsid w:val="007028B9"/>
    <w:rsid w:val="00704488"/>
    <w:rsid w:val="007172C0"/>
    <w:rsid w:val="00731713"/>
    <w:rsid w:val="00734DB2"/>
    <w:rsid w:val="00737F67"/>
    <w:rsid w:val="00741E87"/>
    <w:rsid w:val="00750E1E"/>
    <w:rsid w:val="007534E0"/>
    <w:rsid w:val="00774A2D"/>
    <w:rsid w:val="0078540D"/>
    <w:rsid w:val="00785894"/>
    <w:rsid w:val="00787FDE"/>
    <w:rsid w:val="00797C86"/>
    <w:rsid w:val="007A0977"/>
    <w:rsid w:val="007A61F5"/>
    <w:rsid w:val="007C0C3F"/>
    <w:rsid w:val="007C0EDD"/>
    <w:rsid w:val="007C269A"/>
    <w:rsid w:val="007C6C64"/>
    <w:rsid w:val="007D1B2F"/>
    <w:rsid w:val="007D3886"/>
    <w:rsid w:val="007D40D8"/>
    <w:rsid w:val="007D6441"/>
    <w:rsid w:val="007D6B5A"/>
    <w:rsid w:val="007D7C97"/>
    <w:rsid w:val="007D7FAE"/>
    <w:rsid w:val="007E58E8"/>
    <w:rsid w:val="007E65F7"/>
    <w:rsid w:val="007E6B7D"/>
    <w:rsid w:val="007E7EF5"/>
    <w:rsid w:val="007F409A"/>
    <w:rsid w:val="007F6D67"/>
    <w:rsid w:val="00811009"/>
    <w:rsid w:val="008171CF"/>
    <w:rsid w:val="008205AC"/>
    <w:rsid w:val="00830D8F"/>
    <w:rsid w:val="00850155"/>
    <w:rsid w:val="00850A66"/>
    <w:rsid w:val="0085101C"/>
    <w:rsid w:val="00851C2F"/>
    <w:rsid w:val="008521CC"/>
    <w:rsid w:val="00860BF5"/>
    <w:rsid w:val="00860C3F"/>
    <w:rsid w:val="00862850"/>
    <w:rsid w:val="0086322A"/>
    <w:rsid w:val="00863EE5"/>
    <w:rsid w:val="008666F6"/>
    <w:rsid w:val="008706D2"/>
    <w:rsid w:val="00870B83"/>
    <w:rsid w:val="00872BC9"/>
    <w:rsid w:val="00873534"/>
    <w:rsid w:val="00873846"/>
    <w:rsid w:val="00874F7B"/>
    <w:rsid w:val="00875A70"/>
    <w:rsid w:val="00877791"/>
    <w:rsid w:val="00887414"/>
    <w:rsid w:val="008913EA"/>
    <w:rsid w:val="00895CD1"/>
    <w:rsid w:val="00895E44"/>
    <w:rsid w:val="008A217F"/>
    <w:rsid w:val="008A4A23"/>
    <w:rsid w:val="008A583A"/>
    <w:rsid w:val="008A6A3F"/>
    <w:rsid w:val="008B0129"/>
    <w:rsid w:val="008C0218"/>
    <w:rsid w:val="008C3586"/>
    <w:rsid w:val="008D24B6"/>
    <w:rsid w:val="008D53FE"/>
    <w:rsid w:val="008D5F21"/>
    <w:rsid w:val="008D769B"/>
    <w:rsid w:val="008E0467"/>
    <w:rsid w:val="008E5962"/>
    <w:rsid w:val="008E5D99"/>
    <w:rsid w:val="008F0349"/>
    <w:rsid w:val="008F58DE"/>
    <w:rsid w:val="00904025"/>
    <w:rsid w:val="0091536B"/>
    <w:rsid w:val="009241F3"/>
    <w:rsid w:val="00926FF7"/>
    <w:rsid w:val="00930EC8"/>
    <w:rsid w:val="00932189"/>
    <w:rsid w:val="0093279B"/>
    <w:rsid w:val="00936BE3"/>
    <w:rsid w:val="0094136E"/>
    <w:rsid w:val="00941E5A"/>
    <w:rsid w:val="0094400E"/>
    <w:rsid w:val="009441BB"/>
    <w:rsid w:val="00946A10"/>
    <w:rsid w:val="00947CA9"/>
    <w:rsid w:val="00950035"/>
    <w:rsid w:val="00952FF7"/>
    <w:rsid w:val="009531DA"/>
    <w:rsid w:val="00954158"/>
    <w:rsid w:val="00954A54"/>
    <w:rsid w:val="009563EA"/>
    <w:rsid w:val="009568AC"/>
    <w:rsid w:val="00962041"/>
    <w:rsid w:val="00962360"/>
    <w:rsid w:val="00964D8F"/>
    <w:rsid w:val="00966D8A"/>
    <w:rsid w:val="00975FF5"/>
    <w:rsid w:val="00980E3F"/>
    <w:rsid w:val="00984516"/>
    <w:rsid w:val="00990F34"/>
    <w:rsid w:val="00992A1D"/>
    <w:rsid w:val="009966B3"/>
    <w:rsid w:val="009969D5"/>
    <w:rsid w:val="009969E1"/>
    <w:rsid w:val="00997A4F"/>
    <w:rsid w:val="009A0D77"/>
    <w:rsid w:val="009A3721"/>
    <w:rsid w:val="009A5876"/>
    <w:rsid w:val="009A6489"/>
    <w:rsid w:val="009A7C3A"/>
    <w:rsid w:val="009B6BBE"/>
    <w:rsid w:val="009C2BFF"/>
    <w:rsid w:val="009C4BF4"/>
    <w:rsid w:val="009C5137"/>
    <w:rsid w:val="009C5B77"/>
    <w:rsid w:val="009C5DD1"/>
    <w:rsid w:val="009E3868"/>
    <w:rsid w:val="009E6961"/>
    <w:rsid w:val="009F0ED1"/>
    <w:rsid w:val="009F4FE5"/>
    <w:rsid w:val="009F6481"/>
    <w:rsid w:val="009F78E1"/>
    <w:rsid w:val="00A026A0"/>
    <w:rsid w:val="00A069FE"/>
    <w:rsid w:val="00A112CC"/>
    <w:rsid w:val="00A117C1"/>
    <w:rsid w:val="00A14738"/>
    <w:rsid w:val="00A16007"/>
    <w:rsid w:val="00A1659F"/>
    <w:rsid w:val="00A2099D"/>
    <w:rsid w:val="00A21CA2"/>
    <w:rsid w:val="00A2271A"/>
    <w:rsid w:val="00A24F58"/>
    <w:rsid w:val="00A30BB4"/>
    <w:rsid w:val="00A33655"/>
    <w:rsid w:val="00A36E53"/>
    <w:rsid w:val="00A41760"/>
    <w:rsid w:val="00A43013"/>
    <w:rsid w:val="00A44F93"/>
    <w:rsid w:val="00A5621A"/>
    <w:rsid w:val="00A71287"/>
    <w:rsid w:val="00A722FE"/>
    <w:rsid w:val="00A753E1"/>
    <w:rsid w:val="00A83938"/>
    <w:rsid w:val="00A91AAA"/>
    <w:rsid w:val="00A945C5"/>
    <w:rsid w:val="00A94873"/>
    <w:rsid w:val="00A9684C"/>
    <w:rsid w:val="00AA037C"/>
    <w:rsid w:val="00AA0FAD"/>
    <w:rsid w:val="00AA2858"/>
    <w:rsid w:val="00AA4BBC"/>
    <w:rsid w:val="00AB180D"/>
    <w:rsid w:val="00AB7232"/>
    <w:rsid w:val="00AB72DC"/>
    <w:rsid w:val="00AC0BB8"/>
    <w:rsid w:val="00AC744C"/>
    <w:rsid w:val="00AC74C7"/>
    <w:rsid w:val="00AD4121"/>
    <w:rsid w:val="00AD6741"/>
    <w:rsid w:val="00AE272F"/>
    <w:rsid w:val="00AE364F"/>
    <w:rsid w:val="00AF543D"/>
    <w:rsid w:val="00AF58EB"/>
    <w:rsid w:val="00AF6B50"/>
    <w:rsid w:val="00B008E9"/>
    <w:rsid w:val="00B036AE"/>
    <w:rsid w:val="00B05DF9"/>
    <w:rsid w:val="00B061EC"/>
    <w:rsid w:val="00B13BB1"/>
    <w:rsid w:val="00B14077"/>
    <w:rsid w:val="00B1773D"/>
    <w:rsid w:val="00B225AF"/>
    <w:rsid w:val="00B24629"/>
    <w:rsid w:val="00B251EA"/>
    <w:rsid w:val="00B25283"/>
    <w:rsid w:val="00B25BB4"/>
    <w:rsid w:val="00B3147B"/>
    <w:rsid w:val="00B32D8E"/>
    <w:rsid w:val="00B40E20"/>
    <w:rsid w:val="00B41822"/>
    <w:rsid w:val="00B42F48"/>
    <w:rsid w:val="00B435F6"/>
    <w:rsid w:val="00B52FC9"/>
    <w:rsid w:val="00B6033E"/>
    <w:rsid w:val="00B6307A"/>
    <w:rsid w:val="00B643FA"/>
    <w:rsid w:val="00B7126B"/>
    <w:rsid w:val="00B71D77"/>
    <w:rsid w:val="00B7260A"/>
    <w:rsid w:val="00B736E8"/>
    <w:rsid w:val="00B76112"/>
    <w:rsid w:val="00B8088F"/>
    <w:rsid w:val="00B84CB7"/>
    <w:rsid w:val="00B86D72"/>
    <w:rsid w:val="00B87880"/>
    <w:rsid w:val="00B937B7"/>
    <w:rsid w:val="00BB0DAE"/>
    <w:rsid w:val="00BB61FF"/>
    <w:rsid w:val="00BC472F"/>
    <w:rsid w:val="00BC4E64"/>
    <w:rsid w:val="00BD26EB"/>
    <w:rsid w:val="00BD46CF"/>
    <w:rsid w:val="00BD5E6E"/>
    <w:rsid w:val="00BD7D14"/>
    <w:rsid w:val="00BE19C9"/>
    <w:rsid w:val="00BE40C8"/>
    <w:rsid w:val="00BE4D66"/>
    <w:rsid w:val="00BE5799"/>
    <w:rsid w:val="00BF129C"/>
    <w:rsid w:val="00BF21DC"/>
    <w:rsid w:val="00BF4FAA"/>
    <w:rsid w:val="00BF6416"/>
    <w:rsid w:val="00C0288E"/>
    <w:rsid w:val="00C0479C"/>
    <w:rsid w:val="00C069EB"/>
    <w:rsid w:val="00C0741D"/>
    <w:rsid w:val="00C15C09"/>
    <w:rsid w:val="00C17506"/>
    <w:rsid w:val="00C210B5"/>
    <w:rsid w:val="00C226EC"/>
    <w:rsid w:val="00C232C5"/>
    <w:rsid w:val="00C26F25"/>
    <w:rsid w:val="00C304E2"/>
    <w:rsid w:val="00C31659"/>
    <w:rsid w:val="00C31784"/>
    <w:rsid w:val="00C4071C"/>
    <w:rsid w:val="00C45FD3"/>
    <w:rsid w:val="00C4720B"/>
    <w:rsid w:val="00C55781"/>
    <w:rsid w:val="00C55865"/>
    <w:rsid w:val="00C562B8"/>
    <w:rsid w:val="00C57982"/>
    <w:rsid w:val="00C60290"/>
    <w:rsid w:val="00C60781"/>
    <w:rsid w:val="00C639AD"/>
    <w:rsid w:val="00C64948"/>
    <w:rsid w:val="00C6755D"/>
    <w:rsid w:val="00C70537"/>
    <w:rsid w:val="00C70F69"/>
    <w:rsid w:val="00C74D03"/>
    <w:rsid w:val="00C8323E"/>
    <w:rsid w:val="00C93F4A"/>
    <w:rsid w:val="00C96E20"/>
    <w:rsid w:val="00CA2446"/>
    <w:rsid w:val="00CA2AC6"/>
    <w:rsid w:val="00CA4C83"/>
    <w:rsid w:val="00CA6DA9"/>
    <w:rsid w:val="00CB71AA"/>
    <w:rsid w:val="00CC451B"/>
    <w:rsid w:val="00CC666C"/>
    <w:rsid w:val="00CD1D13"/>
    <w:rsid w:val="00CD459C"/>
    <w:rsid w:val="00CD7880"/>
    <w:rsid w:val="00CE5F68"/>
    <w:rsid w:val="00CF14B7"/>
    <w:rsid w:val="00CF329B"/>
    <w:rsid w:val="00CF4628"/>
    <w:rsid w:val="00D0271C"/>
    <w:rsid w:val="00D10774"/>
    <w:rsid w:val="00D145EF"/>
    <w:rsid w:val="00D14EDE"/>
    <w:rsid w:val="00D220CC"/>
    <w:rsid w:val="00D32892"/>
    <w:rsid w:val="00D42855"/>
    <w:rsid w:val="00D45D47"/>
    <w:rsid w:val="00D57A3A"/>
    <w:rsid w:val="00D610CC"/>
    <w:rsid w:val="00D70008"/>
    <w:rsid w:val="00D70498"/>
    <w:rsid w:val="00D745EF"/>
    <w:rsid w:val="00D74A34"/>
    <w:rsid w:val="00D75560"/>
    <w:rsid w:val="00D80142"/>
    <w:rsid w:val="00D82EA7"/>
    <w:rsid w:val="00D85FA8"/>
    <w:rsid w:val="00D8602E"/>
    <w:rsid w:val="00D94456"/>
    <w:rsid w:val="00D971ED"/>
    <w:rsid w:val="00DA1C6D"/>
    <w:rsid w:val="00DA6B85"/>
    <w:rsid w:val="00DB4593"/>
    <w:rsid w:val="00DC561D"/>
    <w:rsid w:val="00DC6F88"/>
    <w:rsid w:val="00DE2367"/>
    <w:rsid w:val="00DE4807"/>
    <w:rsid w:val="00DF0D26"/>
    <w:rsid w:val="00DF6472"/>
    <w:rsid w:val="00E00685"/>
    <w:rsid w:val="00E05300"/>
    <w:rsid w:val="00E103D3"/>
    <w:rsid w:val="00E13EB2"/>
    <w:rsid w:val="00E15206"/>
    <w:rsid w:val="00E269CF"/>
    <w:rsid w:val="00E27644"/>
    <w:rsid w:val="00E302E2"/>
    <w:rsid w:val="00E30666"/>
    <w:rsid w:val="00E316CC"/>
    <w:rsid w:val="00E3470D"/>
    <w:rsid w:val="00E37B10"/>
    <w:rsid w:val="00E438E6"/>
    <w:rsid w:val="00E45EF8"/>
    <w:rsid w:val="00E463FD"/>
    <w:rsid w:val="00E52515"/>
    <w:rsid w:val="00E5359A"/>
    <w:rsid w:val="00E53F6B"/>
    <w:rsid w:val="00E60EEA"/>
    <w:rsid w:val="00E61D4B"/>
    <w:rsid w:val="00E61E45"/>
    <w:rsid w:val="00E63D45"/>
    <w:rsid w:val="00E64F38"/>
    <w:rsid w:val="00E65AF3"/>
    <w:rsid w:val="00E66106"/>
    <w:rsid w:val="00E74516"/>
    <w:rsid w:val="00E84088"/>
    <w:rsid w:val="00E85C90"/>
    <w:rsid w:val="00E90421"/>
    <w:rsid w:val="00E975EA"/>
    <w:rsid w:val="00EA40F8"/>
    <w:rsid w:val="00EA4DC8"/>
    <w:rsid w:val="00EB699B"/>
    <w:rsid w:val="00EB79A3"/>
    <w:rsid w:val="00EC0C56"/>
    <w:rsid w:val="00EC18F6"/>
    <w:rsid w:val="00EC3F05"/>
    <w:rsid w:val="00EC6D90"/>
    <w:rsid w:val="00ED0017"/>
    <w:rsid w:val="00ED0847"/>
    <w:rsid w:val="00ED6BAF"/>
    <w:rsid w:val="00EE0D67"/>
    <w:rsid w:val="00EE5790"/>
    <w:rsid w:val="00EE6637"/>
    <w:rsid w:val="00EE7C0E"/>
    <w:rsid w:val="00EF297C"/>
    <w:rsid w:val="00EF6B31"/>
    <w:rsid w:val="00F00BA6"/>
    <w:rsid w:val="00F01843"/>
    <w:rsid w:val="00F022A4"/>
    <w:rsid w:val="00F0548F"/>
    <w:rsid w:val="00F06078"/>
    <w:rsid w:val="00F06EF0"/>
    <w:rsid w:val="00F23E73"/>
    <w:rsid w:val="00F25F4F"/>
    <w:rsid w:val="00F2616C"/>
    <w:rsid w:val="00F30761"/>
    <w:rsid w:val="00F32A50"/>
    <w:rsid w:val="00F34253"/>
    <w:rsid w:val="00F374B2"/>
    <w:rsid w:val="00F409EB"/>
    <w:rsid w:val="00F4121D"/>
    <w:rsid w:val="00F41D66"/>
    <w:rsid w:val="00F4258A"/>
    <w:rsid w:val="00F42936"/>
    <w:rsid w:val="00F43D4C"/>
    <w:rsid w:val="00F4769C"/>
    <w:rsid w:val="00F50A00"/>
    <w:rsid w:val="00F53DF5"/>
    <w:rsid w:val="00F578C1"/>
    <w:rsid w:val="00F62507"/>
    <w:rsid w:val="00F642AD"/>
    <w:rsid w:val="00F64EF0"/>
    <w:rsid w:val="00F70403"/>
    <w:rsid w:val="00F70671"/>
    <w:rsid w:val="00F70DEF"/>
    <w:rsid w:val="00F76EF8"/>
    <w:rsid w:val="00F80846"/>
    <w:rsid w:val="00F81257"/>
    <w:rsid w:val="00FA6E64"/>
    <w:rsid w:val="00FB240E"/>
    <w:rsid w:val="00FB5B0A"/>
    <w:rsid w:val="00FC178F"/>
    <w:rsid w:val="00FC4A9B"/>
    <w:rsid w:val="00FC5E25"/>
    <w:rsid w:val="00FD12A3"/>
    <w:rsid w:val="00FD2845"/>
    <w:rsid w:val="00FD3986"/>
    <w:rsid w:val="00FD51A0"/>
    <w:rsid w:val="00FD65B3"/>
    <w:rsid w:val="00FD6957"/>
    <w:rsid w:val="00FE06C8"/>
    <w:rsid w:val="00FE7534"/>
    <w:rsid w:val="00FE7AE4"/>
    <w:rsid w:val="00FE7F00"/>
    <w:rsid w:val="00FE7FA0"/>
    <w:rsid w:val="00FF0949"/>
    <w:rsid w:val="00FF404B"/>
    <w:rsid w:val="00FF603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0"/>
  </w:style>
  <w:style w:type="paragraph" w:styleId="1">
    <w:name w:val="heading 1"/>
    <w:basedOn w:val="a"/>
    <w:next w:val="a"/>
    <w:link w:val="10"/>
    <w:uiPriority w:val="99"/>
    <w:qFormat/>
    <w:rsid w:val="00C60290"/>
    <w:pPr>
      <w:keepNext/>
      <w:ind w:firstLine="426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14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E40C8"/>
    <w:pPr>
      <w:keepNext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E40C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BE40C8"/>
    <w:pPr>
      <w:keepNext/>
      <w:ind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BE40C8"/>
    <w:pPr>
      <w:keepNext/>
      <w:ind w:firstLine="720"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41E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14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40C8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E40C8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BE40C8"/>
    <w:rPr>
      <w:rFonts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BE40C8"/>
    <w:rPr>
      <w:rFonts w:cs="Times New Roman"/>
      <w:b/>
      <w:sz w:val="20"/>
      <w:szCs w:val="20"/>
    </w:rPr>
  </w:style>
  <w:style w:type="paragraph" w:customStyle="1" w:styleId="ConsPlusNormal">
    <w:name w:val="ConsPlusNormal"/>
    <w:rsid w:val="00C60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uiPriority w:val="99"/>
    <w:semiHidden/>
    <w:rsid w:val="00C60290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</w:rPr>
  </w:style>
  <w:style w:type="paragraph" w:customStyle="1" w:styleId="caaieiaie1">
    <w:name w:val="caaieiaie 1"/>
    <w:basedOn w:val="a"/>
    <w:next w:val="a"/>
    <w:uiPriority w:val="99"/>
    <w:rsid w:val="00C60290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header"/>
    <w:basedOn w:val="a"/>
    <w:link w:val="a4"/>
    <w:uiPriority w:val="99"/>
    <w:rsid w:val="00C60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41EF7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60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60290"/>
    <w:rPr>
      <w:rFonts w:ascii="Arial" w:hAnsi="Arial" w:cs="Arial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C60290"/>
    <w:pPr>
      <w:jc w:val="center"/>
    </w:pPr>
    <w:rPr>
      <w:b/>
      <w:sz w:val="32"/>
    </w:rPr>
  </w:style>
  <w:style w:type="paragraph" w:customStyle="1" w:styleId="a20">
    <w:name w:val="a2"/>
    <w:basedOn w:val="a"/>
    <w:uiPriority w:val="99"/>
    <w:rsid w:val="00C602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C60290"/>
    <w:rPr>
      <w:rFonts w:cs="Times New Roman"/>
      <w:sz w:val="28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0290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C602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8A6A3F"/>
    <w:pPr>
      <w:keepNext/>
      <w:widowControl w:val="0"/>
      <w:jc w:val="center"/>
    </w:pPr>
    <w:rPr>
      <w:b/>
      <w:sz w:val="32"/>
    </w:rPr>
  </w:style>
  <w:style w:type="paragraph" w:styleId="a6">
    <w:name w:val="footer"/>
    <w:basedOn w:val="a"/>
    <w:link w:val="a7"/>
    <w:uiPriority w:val="99"/>
    <w:rsid w:val="008A6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6A3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35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58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5C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C69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Doc">
    <w:name w:val="HeadDoc"/>
    <w:link w:val="HeadDoc0"/>
    <w:uiPriority w:val="99"/>
    <w:rsid w:val="00BE40C8"/>
    <w:pPr>
      <w:keepLines/>
      <w:overflowPunct w:val="0"/>
      <w:adjustRightInd w:val="0"/>
    </w:pPr>
    <w:rPr>
      <w:sz w:val="22"/>
      <w:szCs w:val="22"/>
    </w:rPr>
  </w:style>
  <w:style w:type="character" w:customStyle="1" w:styleId="HeadDoc0">
    <w:name w:val="HeadDoc Знак"/>
    <w:link w:val="HeadDoc"/>
    <w:uiPriority w:val="99"/>
    <w:locked/>
    <w:rsid w:val="00BE40C8"/>
    <w:rPr>
      <w:sz w:val="22"/>
      <w:szCs w:val="22"/>
      <w:lang w:bidi="ar-SA"/>
    </w:rPr>
  </w:style>
  <w:style w:type="paragraph" w:styleId="ac">
    <w:name w:val="Body Text"/>
    <w:basedOn w:val="a"/>
    <w:link w:val="ad"/>
    <w:uiPriority w:val="99"/>
    <w:rsid w:val="00BE40C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E40C8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E40C8"/>
    <w:pPr>
      <w:ind w:firstLine="567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E40C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E40C8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E40C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E40C8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40C8"/>
    <w:rPr>
      <w:rFonts w:cs="Times New Roman"/>
      <w:sz w:val="20"/>
      <w:szCs w:val="20"/>
      <w:lang w:val="en-US"/>
    </w:rPr>
  </w:style>
  <w:style w:type="paragraph" w:styleId="af0">
    <w:name w:val="Block Text"/>
    <w:basedOn w:val="a"/>
    <w:uiPriority w:val="99"/>
    <w:rsid w:val="00BE40C8"/>
    <w:pPr>
      <w:tabs>
        <w:tab w:val="left" w:pos="0"/>
        <w:tab w:val="left" w:pos="5245"/>
      </w:tabs>
      <w:ind w:left="142" w:right="3967" w:firstLine="720"/>
    </w:pPr>
    <w:rPr>
      <w:sz w:val="28"/>
    </w:rPr>
  </w:style>
  <w:style w:type="character" w:customStyle="1" w:styleId="Datenum">
    <w:name w:val="Date_num"/>
    <w:basedOn w:val="a0"/>
    <w:uiPriority w:val="99"/>
    <w:rsid w:val="00BE40C8"/>
    <w:rPr>
      <w:rFonts w:cs="Times New Roman"/>
    </w:rPr>
  </w:style>
  <w:style w:type="character" w:styleId="af1">
    <w:name w:val="page number"/>
    <w:basedOn w:val="a0"/>
    <w:uiPriority w:val="99"/>
    <w:rsid w:val="00BE40C8"/>
    <w:rPr>
      <w:rFonts w:cs="Times New Roman"/>
    </w:rPr>
  </w:style>
  <w:style w:type="paragraph" w:customStyle="1" w:styleId="13">
    <w:name w:val="Абзац списка1"/>
    <w:basedOn w:val="a"/>
    <w:uiPriority w:val="99"/>
    <w:rsid w:val="00BE40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uiPriority w:val="99"/>
    <w:rsid w:val="00BE40C8"/>
    <w:rPr>
      <w:rFonts w:ascii="Verdana" w:hAnsi="Verdana" w:cs="Verdana"/>
      <w:lang w:val="en-US" w:eastAsia="en-US"/>
    </w:rPr>
  </w:style>
  <w:style w:type="character" w:customStyle="1" w:styleId="Heading1Char1">
    <w:name w:val="Heading 1 Char1"/>
    <w:uiPriority w:val="99"/>
    <w:locked/>
    <w:rsid w:val="00BE40C8"/>
    <w:rPr>
      <w:sz w:val="28"/>
      <w:lang w:val="ru-RU" w:eastAsia="ru-RU"/>
    </w:rPr>
  </w:style>
  <w:style w:type="character" w:styleId="af3">
    <w:name w:val="Hyperlink"/>
    <w:basedOn w:val="a0"/>
    <w:uiPriority w:val="99"/>
    <w:rsid w:val="00BE40C8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BE40C8"/>
    <w:pPr>
      <w:spacing w:before="100" w:beforeAutospacing="1" w:after="100" w:afterAutospacing="1"/>
    </w:pPr>
    <w:rPr>
      <w:sz w:val="24"/>
      <w:szCs w:val="24"/>
    </w:rPr>
  </w:style>
  <w:style w:type="character" w:customStyle="1" w:styleId="btext">
    <w:name w:val="btext"/>
    <w:basedOn w:val="a0"/>
    <w:uiPriority w:val="99"/>
    <w:rsid w:val="00BE40C8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BE40C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E40C8"/>
    <w:rPr>
      <w:rFonts w:eastAsia="Times New Roman" w:cs="Times New Roman"/>
      <w:i/>
      <w:iCs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BE40C8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E40C8"/>
    <w:rPr>
      <w:rFonts w:eastAsia="Times New Roman" w:cs="Times New Roman"/>
      <w:sz w:val="20"/>
      <w:szCs w:val="20"/>
    </w:rPr>
  </w:style>
  <w:style w:type="character" w:customStyle="1" w:styleId="ListParagraphChar1">
    <w:name w:val="List Paragraph Char1"/>
    <w:link w:val="110"/>
    <w:uiPriority w:val="99"/>
    <w:locked/>
    <w:rsid w:val="00BE40C8"/>
    <w:rPr>
      <w:rFonts w:ascii="Calibri" w:eastAsia="SimSun" w:hAnsi="Calibri"/>
      <w:color w:val="00000A"/>
      <w:kern w:val="2"/>
      <w:lang w:eastAsia="ar-SA" w:bidi="ar-SA"/>
    </w:rPr>
  </w:style>
  <w:style w:type="paragraph" w:customStyle="1" w:styleId="110">
    <w:name w:val="Абзац списка11"/>
    <w:basedOn w:val="a"/>
    <w:link w:val="ListParagraphChar1"/>
    <w:uiPriority w:val="99"/>
    <w:rsid w:val="00BE40C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2"/>
      <w:lang w:eastAsia="ar-SA"/>
    </w:rPr>
  </w:style>
  <w:style w:type="paragraph" w:customStyle="1" w:styleId="Char">
    <w:name w:val="Char Знак"/>
    <w:basedOn w:val="a"/>
    <w:uiPriority w:val="99"/>
    <w:rsid w:val="00BE40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0">
    <w:name w:val="default"/>
    <w:basedOn w:val="a"/>
    <w:uiPriority w:val="99"/>
    <w:rsid w:val="00550A43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BE5799"/>
    <w:rPr>
      <w:sz w:val="28"/>
      <w:lang w:val="ru-RU" w:eastAsia="ru-RU"/>
    </w:rPr>
  </w:style>
  <w:style w:type="character" w:customStyle="1" w:styleId="8">
    <w:name w:val="Знак Знак8"/>
    <w:uiPriority w:val="99"/>
    <w:locked/>
    <w:rsid w:val="00BE5799"/>
    <w:rPr>
      <w:lang w:val="ru-RU" w:eastAsia="ru-RU"/>
    </w:rPr>
  </w:style>
  <w:style w:type="character" w:customStyle="1" w:styleId="7">
    <w:name w:val="Знак Знак7"/>
    <w:uiPriority w:val="99"/>
    <w:locked/>
    <w:rsid w:val="00BE5799"/>
    <w:rPr>
      <w:sz w:val="20"/>
    </w:rPr>
  </w:style>
  <w:style w:type="character" w:customStyle="1" w:styleId="61">
    <w:name w:val="Знак Знак6"/>
    <w:uiPriority w:val="99"/>
    <w:semiHidden/>
    <w:locked/>
    <w:rsid w:val="00BE5799"/>
    <w:rPr>
      <w:rFonts w:ascii="Tahoma" w:hAnsi="Tahoma"/>
      <w:sz w:val="16"/>
    </w:rPr>
  </w:style>
  <w:style w:type="character" w:customStyle="1" w:styleId="130">
    <w:name w:val="Знак Знак13"/>
    <w:uiPriority w:val="99"/>
    <w:locked/>
    <w:rsid w:val="00BE5799"/>
    <w:rPr>
      <w:rFonts w:ascii="Cambria" w:hAnsi="Cambria"/>
      <w:b/>
      <w:color w:val="4F81BD"/>
      <w:sz w:val="26"/>
    </w:rPr>
  </w:style>
  <w:style w:type="character" w:customStyle="1" w:styleId="120">
    <w:name w:val="Знак Знак12"/>
    <w:uiPriority w:val="99"/>
    <w:locked/>
    <w:rsid w:val="00BE5799"/>
    <w:rPr>
      <w:sz w:val="20"/>
    </w:rPr>
  </w:style>
  <w:style w:type="character" w:customStyle="1" w:styleId="111">
    <w:name w:val="Знак Знак11"/>
    <w:uiPriority w:val="99"/>
    <w:locked/>
    <w:rsid w:val="00BE5799"/>
    <w:rPr>
      <w:sz w:val="20"/>
    </w:rPr>
  </w:style>
  <w:style w:type="character" w:customStyle="1" w:styleId="100">
    <w:name w:val="Знак Знак10"/>
    <w:uiPriority w:val="99"/>
    <w:locked/>
    <w:rsid w:val="00BE5799"/>
    <w:rPr>
      <w:sz w:val="20"/>
    </w:rPr>
  </w:style>
  <w:style w:type="character" w:customStyle="1" w:styleId="9">
    <w:name w:val="Знак Знак9"/>
    <w:uiPriority w:val="99"/>
    <w:locked/>
    <w:rsid w:val="00BE5799"/>
    <w:rPr>
      <w:b/>
      <w:sz w:val="20"/>
    </w:rPr>
  </w:style>
  <w:style w:type="character" w:customStyle="1" w:styleId="51">
    <w:name w:val="Знак Знак5"/>
    <w:uiPriority w:val="99"/>
    <w:locked/>
    <w:rsid w:val="00BE5799"/>
    <w:rPr>
      <w:sz w:val="24"/>
    </w:rPr>
  </w:style>
  <w:style w:type="character" w:customStyle="1" w:styleId="41">
    <w:name w:val="Знак Знак4"/>
    <w:uiPriority w:val="99"/>
    <w:locked/>
    <w:rsid w:val="00BE5799"/>
    <w:rPr>
      <w:sz w:val="20"/>
    </w:rPr>
  </w:style>
  <w:style w:type="character" w:customStyle="1" w:styleId="33">
    <w:name w:val="Знак Знак3"/>
    <w:uiPriority w:val="99"/>
    <w:locked/>
    <w:rsid w:val="00BE5799"/>
    <w:rPr>
      <w:sz w:val="20"/>
    </w:rPr>
  </w:style>
  <w:style w:type="character" w:customStyle="1" w:styleId="23">
    <w:name w:val="Знак Знак2"/>
    <w:uiPriority w:val="99"/>
    <w:locked/>
    <w:rsid w:val="00BE5799"/>
    <w:rPr>
      <w:sz w:val="20"/>
      <w:lang w:val="en-US"/>
    </w:rPr>
  </w:style>
  <w:style w:type="character" w:customStyle="1" w:styleId="15">
    <w:name w:val="Знак Знак1"/>
    <w:uiPriority w:val="99"/>
    <w:semiHidden/>
    <w:locked/>
    <w:rsid w:val="00BE5799"/>
    <w:rPr>
      <w:rFonts w:eastAsia="Times New Roman"/>
      <w:i/>
      <w:sz w:val="24"/>
    </w:rPr>
  </w:style>
  <w:style w:type="character" w:customStyle="1" w:styleId="af7">
    <w:name w:val="Знак Знак"/>
    <w:uiPriority w:val="99"/>
    <w:semiHidden/>
    <w:locked/>
    <w:rsid w:val="00BE5799"/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0"/>
  </w:style>
  <w:style w:type="paragraph" w:styleId="1">
    <w:name w:val="heading 1"/>
    <w:basedOn w:val="a"/>
    <w:next w:val="a"/>
    <w:link w:val="10"/>
    <w:uiPriority w:val="99"/>
    <w:qFormat/>
    <w:rsid w:val="00C60290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14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E40C8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E40C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BE40C8"/>
    <w:pPr>
      <w:keepNext/>
      <w:ind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BE40C8"/>
    <w:pPr>
      <w:keepNext/>
      <w:ind w:firstLine="720"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41E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14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40C8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E40C8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BE40C8"/>
    <w:rPr>
      <w:rFonts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BE40C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60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uiPriority w:val="99"/>
    <w:semiHidden/>
    <w:rsid w:val="00C60290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</w:rPr>
  </w:style>
  <w:style w:type="paragraph" w:customStyle="1" w:styleId="caaieiaie1">
    <w:name w:val="caaieiaie 1"/>
    <w:basedOn w:val="a"/>
    <w:next w:val="a"/>
    <w:uiPriority w:val="99"/>
    <w:rsid w:val="00C60290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header"/>
    <w:basedOn w:val="a"/>
    <w:link w:val="a4"/>
    <w:uiPriority w:val="99"/>
    <w:rsid w:val="00C60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41EF7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60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60290"/>
    <w:rPr>
      <w:rFonts w:ascii="Arial" w:hAnsi="Arial" w:cs="Arial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C60290"/>
    <w:pPr>
      <w:jc w:val="center"/>
    </w:pPr>
    <w:rPr>
      <w:b/>
      <w:sz w:val="32"/>
    </w:rPr>
  </w:style>
  <w:style w:type="paragraph" w:customStyle="1" w:styleId="a20">
    <w:name w:val="a2"/>
    <w:basedOn w:val="a"/>
    <w:uiPriority w:val="99"/>
    <w:rsid w:val="00C602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C60290"/>
    <w:rPr>
      <w:rFonts w:cs="Times New Roman"/>
      <w:sz w:val="28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0290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C602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8A6A3F"/>
    <w:pPr>
      <w:keepNext/>
      <w:widowControl w:val="0"/>
      <w:jc w:val="center"/>
    </w:pPr>
    <w:rPr>
      <w:b/>
      <w:sz w:val="32"/>
    </w:rPr>
  </w:style>
  <w:style w:type="paragraph" w:styleId="a6">
    <w:name w:val="footer"/>
    <w:basedOn w:val="a"/>
    <w:link w:val="a7"/>
    <w:uiPriority w:val="99"/>
    <w:rsid w:val="008A6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6A3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35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58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5C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C69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Doc">
    <w:name w:val="HeadDoc"/>
    <w:link w:val="HeadDoc0"/>
    <w:uiPriority w:val="99"/>
    <w:rsid w:val="00BE40C8"/>
    <w:pPr>
      <w:keepLines/>
      <w:overflowPunct w:val="0"/>
      <w:adjustRightInd w:val="0"/>
      <w:jc w:val="both"/>
    </w:pPr>
    <w:rPr>
      <w:sz w:val="22"/>
      <w:szCs w:val="22"/>
    </w:rPr>
  </w:style>
  <w:style w:type="character" w:customStyle="1" w:styleId="HeadDoc0">
    <w:name w:val="HeadDoc Знак"/>
    <w:link w:val="HeadDoc"/>
    <w:uiPriority w:val="99"/>
    <w:locked/>
    <w:rsid w:val="00BE40C8"/>
    <w:rPr>
      <w:sz w:val="22"/>
      <w:szCs w:val="22"/>
      <w:lang w:bidi="ar-SA"/>
    </w:rPr>
  </w:style>
  <w:style w:type="paragraph" w:styleId="ac">
    <w:name w:val="Body Text"/>
    <w:basedOn w:val="a"/>
    <w:link w:val="ad"/>
    <w:uiPriority w:val="99"/>
    <w:rsid w:val="00BE40C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E40C8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E40C8"/>
    <w:pPr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E40C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E40C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E40C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E40C8"/>
    <w:pPr>
      <w:ind w:firstLine="851"/>
      <w:jc w:val="both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40C8"/>
    <w:rPr>
      <w:rFonts w:cs="Times New Roman"/>
      <w:sz w:val="20"/>
      <w:szCs w:val="20"/>
      <w:lang w:val="en-US"/>
    </w:rPr>
  </w:style>
  <w:style w:type="paragraph" w:styleId="af0">
    <w:name w:val="Block Text"/>
    <w:basedOn w:val="a"/>
    <w:uiPriority w:val="99"/>
    <w:rsid w:val="00BE40C8"/>
    <w:pPr>
      <w:tabs>
        <w:tab w:val="left" w:pos="0"/>
        <w:tab w:val="left" w:pos="5245"/>
      </w:tabs>
      <w:ind w:left="142" w:right="3967" w:firstLine="720"/>
      <w:jc w:val="both"/>
    </w:pPr>
    <w:rPr>
      <w:sz w:val="28"/>
    </w:rPr>
  </w:style>
  <w:style w:type="character" w:customStyle="1" w:styleId="Datenum">
    <w:name w:val="Date_num"/>
    <w:basedOn w:val="a0"/>
    <w:uiPriority w:val="99"/>
    <w:rsid w:val="00BE40C8"/>
    <w:rPr>
      <w:rFonts w:cs="Times New Roman"/>
    </w:rPr>
  </w:style>
  <w:style w:type="character" w:styleId="af1">
    <w:name w:val="page number"/>
    <w:basedOn w:val="a0"/>
    <w:uiPriority w:val="99"/>
    <w:rsid w:val="00BE40C8"/>
    <w:rPr>
      <w:rFonts w:cs="Times New Roman"/>
    </w:rPr>
  </w:style>
  <w:style w:type="paragraph" w:customStyle="1" w:styleId="13">
    <w:name w:val="Абзац списка1"/>
    <w:basedOn w:val="a"/>
    <w:uiPriority w:val="99"/>
    <w:rsid w:val="00BE40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uiPriority w:val="99"/>
    <w:rsid w:val="00BE40C8"/>
    <w:rPr>
      <w:rFonts w:ascii="Verdana" w:hAnsi="Verdana" w:cs="Verdana"/>
      <w:lang w:val="en-US" w:eastAsia="en-US"/>
    </w:rPr>
  </w:style>
  <w:style w:type="character" w:customStyle="1" w:styleId="Heading1Char1">
    <w:name w:val="Heading 1 Char1"/>
    <w:uiPriority w:val="99"/>
    <w:locked/>
    <w:rsid w:val="00BE40C8"/>
    <w:rPr>
      <w:sz w:val="28"/>
      <w:lang w:val="ru-RU" w:eastAsia="ru-RU"/>
    </w:rPr>
  </w:style>
  <w:style w:type="character" w:styleId="af3">
    <w:name w:val="Hyperlink"/>
    <w:basedOn w:val="a0"/>
    <w:uiPriority w:val="99"/>
    <w:rsid w:val="00BE40C8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BE40C8"/>
    <w:pPr>
      <w:spacing w:before="100" w:beforeAutospacing="1" w:after="100" w:afterAutospacing="1"/>
    </w:pPr>
    <w:rPr>
      <w:sz w:val="24"/>
      <w:szCs w:val="24"/>
    </w:rPr>
  </w:style>
  <w:style w:type="character" w:customStyle="1" w:styleId="btext">
    <w:name w:val="btext"/>
    <w:basedOn w:val="a0"/>
    <w:uiPriority w:val="99"/>
    <w:rsid w:val="00BE40C8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BE40C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E40C8"/>
    <w:rPr>
      <w:rFonts w:eastAsia="Times New Roman" w:cs="Times New Roman"/>
      <w:i/>
      <w:iCs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BE40C8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E40C8"/>
    <w:rPr>
      <w:rFonts w:eastAsia="Times New Roman" w:cs="Times New Roman"/>
      <w:sz w:val="20"/>
      <w:szCs w:val="20"/>
    </w:rPr>
  </w:style>
  <w:style w:type="character" w:customStyle="1" w:styleId="ListParagraphChar1">
    <w:name w:val="List Paragraph Char1"/>
    <w:link w:val="110"/>
    <w:uiPriority w:val="99"/>
    <w:locked/>
    <w:rsid w:val="00BE40C8"/>
    <w:rPr>
      <w:rFonts w:ascii="Calibri" w:eastAsia="SimSun" w:hAnsi="Calibri"/>
      <w:color w:val="00000A"/>
      <w:kern w:val="2"/>
      <w:lang w:eastAsia="ar-SA" w:bidi="ar-SA"/>
    </w:rPr>
  </w:style>
  <w:style w:type="paragraph" w:customStyle="1" w:styleId="110">
    <w:name w:val="Абзац списка11"/>
    <w:basedOn w:val="a"/>
    <w:link w:val="ListParagraphChar1"/>
    <w:uiPriority w:val="99"/>
    <w:rsid w:val="00BE40C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2"/>
      <w:lang w:eastAsia="ar-SA"/>
    </w:rPr>
  </w:style>
  <w:style w:type="paragraph" w:customStyle="1" w:styleId="Char">
    <w:name w:val="Char Знак"/>
    <w:basedOn w:val="a"/>
    <w:uiPriority w:val="99"/>
    <w:rsid w:val="00BE40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0">
    <w:name w:val="default"/>
    <w:basedOn w:val="a"/>
    <w:uiPriority w:val="99"/>
    <w:rsid w:val="00550A43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BE5799"/>
    <w:rPr>
      <w:sz w:val="28"/>
      <w:lang w:val="ru-RU" w:eastAsia="ru-RU"/>
    </w:rPr>
  </w:style>
  <w:style w:type="character" w:customStyle="1" w:styleId="8">
    <w:name w:val="Знак Знак8"/>
    <w:uiPriority w:val="99"/>
    <w:locked/>
    <w:rsid w:val="00BE5799"/>
    <w:rPr>
      <w:lang w:val="ru-RU" w:eastAsia="ru-RU"/>
    </w:rPr>
  </w:style>
  <w:style w:type="character" w:customStyle="1" w:styleId="7">
    <w:name w:val="Знак Знак7"/>
    <w:uiPriority w:val="99"/>
    <w:locked/>
    <w:rsid w:val="00BE5799"/>
    <w:rPr>
      <w:sz w:val="20"/>
    </w:rPr>
  </w:style>
  <w:style w:type="character" w:customStyle="1" w:styleId="61">
    <w:name w:val="Знак Знак6"/>
    <w:uiPriority w:val="99"/>
    <w:semiHidden/>
    <w:locked/>
    <w:rsid w:val="00BE5799"/>
    <w:rPr>
      <w:rFonts w:ascii="Tahoma" w:hAnsi="Tahoma"/>
      <w:sz w:val="16"/>
    </w:rPr>
  </w:style>
  <w:style w:type="character" w:customStyle="1" w:styleId="130">
    <w:name w:val="Знак Знак13"/>
    <w:uiPriority w:val="99"/>
    <w:locked/>
    <w:rsid w:val="00BE5799"/>
    <w:rPr>
      <w:rFonts w:ascii="Cambria" w:hAnsi="Cambria"/>
      <w:b/>
      <w:color w:val="4F81BD"/>
      <w:sz w:val="26"/>
    </w:rPr>
  </w:style>
  <w:style w:type="character" w:customStyle="1" w:styleId="120">
    <w:name w:val="Знак Знак12"/>
    <w:uiPriority w:val="99"/>
    <w:locked/>
    <w:rsid w:val="00BE5799"/>
    <w:rPr>
      <w:sz w:val="20"/>
    </w:rPr>
  </w:style>
  <w:style w:type="character" w:customStyle="1" w:styleId="111">
    <w:name w:val="Знак Знак11"/>
    <w:uiPriority w:val="99"/>
    <w:locked/>
    <w:rsid w:val="00BE5799"/>
    <w:rPr>
      <w:sz w:val="20"/>
    </w:rPr>
  </w:style>
  <w:style w:type="character" w:customStyle="1" w:styleId="100">
    <w:name w:val="Знак Знак10"/>
    <w:uiPriority w:val="99"/>
    <w:locked/>
    <w:rsid w:val="00BE5799"/>
    <w:rPr>
      <w:sz w:val="20"/>
    </w:rPr>
  </w:style>
  <w:style w:type="character" w:customStyle="1" w:styleId="9">
    <w:name w:val="Знак Знак9"/>
    <w:uiPriority w:val="99"/>
    <w:locked/>
    <w:rsid w:val="00BE5799"/>
    <w:rPr>
      <w:b/>
      <w:sz w:val="20"/>
    </w:rPr>
  </w:style>
  <w:style w:type="character" w:customStyle="1" w:styleId="51">
    <w:name w:val="Знак Знак5"/>
    <w:uiPriority w:val="99"/>
    <w:locked/>
    <w:rsid w:val="00BE5799"/>
    <w:rPr>
      <w:sz w:val="24"/>
    </w:rPr>
  </w:style>
  <w:style w:type="character" w:customStyle="1" w:styleId="41">
    <w:name w:val="Знак Знак4"/>
    <w:uiPriority w:val="99"/>
    <w:locked/>
    <w:rsid w:val="00BE5799"/>
    <w:rPr>
      <w:sz w:val="20"/>
    </w:rPr>
  </w:style>
  <w:style w:type="character" w:customStyle="1" w:styleId="33">
    <w:name w:val="Знак Знак3"/>
    <w:uiPriority w:val="99"/>
    <w:locked/>
    <w:rsid w:val="00BE5799"/>
    <w:rPr>
      <w:sz w:val="20"/>
    </w:rPr>
  </w:style>
  <w:style w:type="character" w:customStyle="1" w:styleId="23">
    <w:name w:val="Знак Знак2"/>
    <w:uiPriority w:val="99"/>
    <w:locked/>
    <w:rsid w:val="00BE5799"/>
    <w:rPr>
      <w:sz w:val="20"/>
      <w:lang w:val="en-US"/>
    </w:rPr>
  </w:style>
  <w:style w:type="character" w:customStyle="1" w:styleId="15">
    <w:name w:val="Знак Знак1"/>
    <w:uiPriority w:val="99"/>
    <w:semiHidden/>
    <w:locked/>
    <w:rsid w:val="00BE5799"/>
    <w:rPr>
      <w:rFonts w:eastAsia="Times New Roman"/>
      <w:i/>
      <w:sz w:val="24"/>
    </w:rPr>
  </w:style>
  <w:style w:type="character" w:customStyle="1" w:styleId="af7">
    <w:name w:val="Знак Знак"/>
    <w:uiPriority w:val="99"/>
    <w:semiHidden/>
    <w:locked/>
    <w:rsid w:val="00BE5799"/>
    <w:rPr>
      <w:rFonts w:eastAsia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4E5F65E82B9BADCD9AB0591210E380FB3E3CA30C95696DFA0652C06n1E7M" TargetMode="External"/><Relationship Id="rId13" Type="http://schemas.openxmlformats.org/officeDocument/2006/relationships/hyperlink" Target="consultantplus://offline/ref=6E637438DC9452B9624FFD12A6B901B029A9F990D27194B71A0FB7196EA3l8I" TargetMode="External"/><Relationship Id="rId18" Type="http://schemas.openxmlformats.org/officeDocument/2006/relationships/hyperlink" Target="consultantplus://offline/ref=9EEA0F94D400003E73B0C3A52B8034477A15E460DD9E1C61689AD141D7295B3CCC69461DF0E7761B1CACEE5BT1j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EA0F94D400003E73B0C3A52B8034477A15E460DD9E1C61689AD141D7295B3CCC69461DF0E7761B1CACEE5BT1jFH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EEA0F94D400003E73B0C3A52B8034477A15E460DD9E1C61689AD141D7295B3CCC69461DF0E7761B1CACEE5BT1j3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A0F94D400003E73B0C3A52B8034477A15E460DD9E1C61689AD141D7295B3CCC69461DF0E7761B1CACEE5BT1j4H" TargetMode="External"/><Relationship Id="rId20" Type="http://schemas.openxmlformats.org/officeDocument/2006/relationships/hyperlink" Target="consultantplus://offline/ref=9EEA0F94D400003E73B0C3A52B8034477A15E460DD9E1C61689AD141D7295B3CCC69461DF0E7761B1CACEE5BT1j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4E5F65E82B9BADCD9B508874D513D09B0BFC031C05AC183F4637B5947EA0FC2F82794F82F24B24B69CE58nEE2M" TargetMode="External"/><Relationship Id="rId24" Type="http://schemas.openxmlformats.org/officeDocument/2006/relationships/hyperlink" Target="consultantplus://offline/ref=9EEA0F94D400003E73B0C3A52B8034477A15E460DD9E1C61689AD141D7295B3CCC69461DF0E7761B1CACEE5AT1j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A0F94D400003E73B0C3A52B8034477A15E460DD9E1C61689AD141D7295B3CCC69461DF0E7761B1CACEF5AT1jFH" TargetMode="External"/><Relationship Id="rId23" Type="http://schemas.openxmlformats.org/officeDocument/2006/relationships/hyperlink" Target="consultantplus://offline/ref=9EEA0F94D400003E73B0C3A52B8034477A15E460DD9E1C61689AD141D7295B3CCC69461DF0E7761B1CACEE5AT1j7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124E5F65E82B9BADCD9B508874D513D09B0BFC031C05BC48AF4637B5947EA0FC2F82794F82F24B24B69CB52nEE3M" TargetMode="External"/><Relationship Id="rId19" Type="http://schemas.openxmlformats.org/officeDocument/2006/relationships/hyperlink" Target="consultantplus://offline/ref=9EEA0F94D400003E73B0C3A52B8034477A15E460DD9E1C61689AD141D7295B3CCC69461DF0E7761B1CACEE5BT1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4E5F65E82B9BADCD9AB0591210E380FB3E3CC36C25696DFA0652C06n1E7M" TargetMode="External"/><Relationship Id="rId14" Type="http://schemas.openxmlformats.org/officeDocument/2006/relationships/hyperlink" Target="consultantplus://offline/ref=6E637438DC9452B9624FFD12A6B901B029A8F790D47494B71A0FB7196EA3l8I" TargetMode="External"/><Relationship Id="rId22" Type="http://schemas.openxmlformats.org/officeDocument/2006/relationships/hyperlink" Target="consultantplus://offline/ref=9EEA0F94D400003E73B0C3A52B8034477A15E460DD9E1C61689AD141D7295B3CCC69461DF0E7761B1CACEE5BT1j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5324</Words>
  <Characters>40070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hisyametdinova</dc:creator>
  <cp:lastModifiedBy>poslov</cp:lastModifiedBy>
  <cp:revision>2</cp:revision>
  <cp:lastPrinted>2018-11-16T14:02:00Z</cp:lastPrinted>
  <dcterms:created xsi:type="dcterms:W3CDTF">2018-11-19T12:29:00Z</dcterms:created>
  <dcterms:modified xsi:type="dcterms:W3CDTF">2018-11-19T12:29:00Z</dcterms:modified>
</cp:coreProperties>
</file>