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3" w:rsidRDefault="00B218A3" w:rsidP="0024287F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218A3" w:rsidRPr="00570DF4" w:rsidRDefault="00B218A3" w:rsidP="002428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96EF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oradm.admnn:8080/WebOrder?GetImage&amp;Id=120451&amp;Fig=1" style="width:36.75pt;height:47.25pt;visibility:visible">
            <v:imagedata r:id="rId7" o:title=""/>
          </v:shape>
        </w:pict>
      </w:r>
    </w:p>
    <w:p w:rsidR="00B218A3" w:rsidRPr="00570DF4" w:rsidRDefault="00B218A3" w:rsidP="0024287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70DF4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B218A3" w:rsidRPr="00570DF4" w:rsidRDefault="00B218A3" w:rsidP="0024287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70DF4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П О С Т А Н О В Л Е Н И Е</w:t>
      </w:r>
    </w:p>
    <w:p w:rsidR="00B218A3" w:rsidRPr="006D65F3" w:rsidRDefault="00B218A3" w:rsidP="0024287F">
      <w:pPr>
        <w:spacing w:before="100" w:beforeAutospacing="1" w:after="100" w:afterAutospacing="1" w:line="48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>_____________________</w:t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ab/>
        <w:t xml:space="preserve">          </w:t>
      </w:r>
      <w:r w:rsidRPr="008A1D1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8A1D1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6D65F3">
        <w:rPr>
          <w:rFonts w:ascii="Times New Roman" w:hAnsi="Times New Roman"/>
          <w:color w:val="000000"/>
          <w:sz w:val="24"/>
          <w:szCs w:val="28"/>
          <w:lang w:eastAsia="ru-RU"/>
        </w:rPr>
        <w:t>______________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A0"/>
      </w:tblPr>
      <w:tblGrid>
        <w:gridCol w:w="284"/>
        <w:gridCol w:w="4394"/>
        <w:gridCol w:w="284"/>
      </w:tblGrid>
      <w:tr w:rsidR="00B218A3" w:rsidRPr="002F1A07" w:rsidTr="000F7D9F">
        <w:trPr>
          <w:cantSplit/>
          <w:trHeight w:val="285"/>
        </w:trPr>
        <w:tc>
          <w:tcPr>
            <w:tcW w:w="284" w:type="dxa"/>
          </w:tcPr>
          <w:p w:rsidR="00B218A3" w:rsidRPr="008A1D1B" w:rsidRDefault="00B218A3" w:rsidP="000F7D9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  <w:r w:rsidRPr="00596EF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2" o:spid="_x0000_i1026" type="#_x0000_t75" alt="http://goradm.admnn:8080/WebOrder?GetImage&amp;Id=120451&amp;Fig=2" style="width:9.75pt;height:9.75pt;visibility:visible">
                  <v:imagedata r:id="rId8" o:title=""/>
                </v:shape>
              </w:pict>
            </w:r>
          </w:p>
        </w:tc>
        <w:tc>
          <w:tcPr>
            <w:tcW w:w="4394" w:type="dxa"/>
          </w:tcPr>
          <w:p w:rsidR="00B218A3" w:rsidRPr="00570DF4" w:rsidRDefault="00B218A3" w:rsidP="000F7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218A3" w:rsidRPr="00570DF4" w:rsidRDefault="00B218A3" w:rsidP="000F7D9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EF7"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ru-RU"/>
              </w:rPr>
              <w:pict>
                <v:shape id="Рисунок 3" o:spid="_x0000_i1027" type="#_x0000_t75" alt="http://goradm.admnn:8080/WebOrder?GetImage&amp;Id=120451&amp;Fig=4" style="width:9.75pt;height:9.75pt;visibility:visible">
                  <v:imagedata r:id="rId9" o:title=""/>
                </v:shape>
              </w:pict>
            </w:r>
          </w:p>
        </w:tc>
      </w:tr>
      <w:tr w:rsidR="00B218A3" w:rsidRPr="002F1A07" w:rsidTr="000F7D9F">
        <w:trPr>
          <w:cantSplit/>
          <w:trHeight w:val="487"/>
        </w:trPr>
        <w:tc>
          <w:tcPr>
            <w:tcW w:w="4962" w:type="dxa"/>
            <w:gridSpan w:val="3"/>
          </w:tcPr>
          <w:p w:rsidR="00B218A3" w:rsidRPr="007E0A5F" w:rsidRDefault="00B218A3" w:rsidP="000F7D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города Нижнего Новгорода «Адресная поддержка отдельных категорий граждан города Нижнего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Новгорода» на 2019-2024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B218A3" w:rsidRPr="00A9136A" w:rsidRDefault="00B218A3" w:rsidP="00A9136A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4588F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00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A4588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4588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A4588F">
          <w:rPr>
            <w:rFonts w:ascii="Times New Roman" w:hAnsi="Times New Roman"/>
            <w:sz w:val="28"/>
            <w:szCs w:val="28"/>
          </w:rPr>
          <w:t>статьями 43, 54</w:t>
        </w:r>
      </w:hyperlink>
      <w:r w:rsidRPr="00A4588F">
        <w:rPr>
          <w:rFonts w:ascii="Times New Roman" w:hAnsi="Times New Roman"/>
          <w:sz w:val="28"/>
          <w:szCs w:val="28"/>
        </w:rPr>
        <w:t xml:space="preserve"> Устава города Нижнего Новгорода, </w:t>
      </w:r>
      <w:hyperlink r:id="rId12" w:history="1">
        <w:r w:rsidRPr="00A4588F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4588F">
        <w:rPr>
          <w:rFonts w:ascii="Times New Roman" w:hAnsi="Times New Roman"/>
          <w:sz w:val="28"/>
          <w:szCs w:val="28"/>
        </w:rPr>
        <w:t xml:space="preserve">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Новгорода», в целях повышения эффективности бюджетных расходов администрация города Нижнего Новгорода постановляет:</w:t>
      </w:r>
    </w:p>
    <w:p w:rsidR="00B218A3" w:rsidRPr="00A4588F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88F">
        <w:rPr>
          <w:rFonts w:ascii="Times New Roman" w:hAnsi="Times New Roman"/>
          <w:sz w:val="28"/>
          <w:szCs w:val="28"/>
        </w:rPr>
        <w:t xml:space="preserve">1. Утвердить прилагаемую муниципальную </w:t>
      </w:r>
      <w:hyperlink r:id="rId13" w:history="1">
        <w:r w:rsidRPr="00A4588F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A4588F">
        <w:rPr>
          <w:rFonts w:ascii="Times New Roman" w:hAnsi="Times New Roman"/>
          <w:sz w:val="28"/>
          <w:szCs w:val="28"/>
        </w:rPr>
        <w:t xml:space="preserve"> города Нижнего Новгорода «Адресная поддержка отдельных категорий граждан г</w:t>
      </w:r>
      <w:r>
        <w:rPr>
          <w:rFonts w:ascii="Times New Roman" w:hAnsi="Times New Roman"/>
          <w:sz w:val="28"/>
          <w:szCs w:val="28"/>
        </w:rPr>
        <w:t>орода Нижнего Новгорода» на 2019 - 2024</w:t>
      </w:r>
      <w:r w:rsidRPr="00A4588F">
        <w:rPr>
          <w:rFonts w:ascii="Times New Roman" w:hAnsi="Times New Roman"/>
          <w:sz w:val="28"/>
          <w:szCs w:val="28"/>
        </w:rPr>
        <w:t xml:space="preserve"> годы.</w:t>
      </w:r>
    </w:p>
    <w:p w:rsidR="00B218A3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88F">
        <w:rPr>
          <w:rFonts w:ascii="Times New Roman" w:hAnsi="Times New Roman"/>
          <w:sz w:val="28"/>
          <w:szCs w:val="28"/>
        </w:rPr>
        <w:t>2. Призна</w:t>
      </w:r>
      <w:r>
        <w:rPr>
          <w:rFonts w:ascii="Times New Roman" w:hAnsi="Times New Roman"/>
          <w:sz w:val="28"/>
          <w:szCs w:val="28"/>
        </w:rPr>
        <w:t>ть утратившими силу с 01.01.2019</w:t>
      </w:r>
      <w:r w:rsidRPr="00A4588F">
        <w:rPr>
          <w:rFonts w:ascii="Times New Roman" w:hAnsi="Times New Roman"/>
          <w:sz w:val="28"/>
          <w:szCs w:val="28"/>
        </w:rPr>
        <w:t xml:space="preserve"> п</w:t>
      </w:r>
      <w:hyperlink r:id="rId14" w:history="1">
        <w:r w:rsidRPr="00A4588F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A4588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 города Нижнего Новгорода от 15.12.2017 № 6100</w:t>
      </w:r>
      <w:r w:rsidRPr="00A4588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города Нижнего Новгорода «Адресная поддержка отдельных категорий граждан г</w:t>
      </w:r>
      <w:r>
        <w:rPr>
          <w:rFonts w:ascii="Times New Roman" w:hAnsi="Times New Roman"/>
          <w:sz w:val="28"/>
          <w:szCs w:val="28"/>
        </w:rPr>
        <w:t>орода Нижнего Новгорода» на 2018 - 2020</w:t>
      </w:r>
      <w:r w:rsidRPr="00E1700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 п</w:t>
      </w:r>
      <w:r w:rsidRPr="00E1700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17001">
        <w:rPr>
          <w:rFonts w:ascii="Times New Roman" w:hAnsi="Times New Roman"/>
          <w:sz w:val="28"/>
          <w:szCs w:val="28"/>
        </w:rPr>
        <w:t xml:space="preserve"> администрации города Нижнего Новгорода от </w:t>
      </w:r>
      <w:r>
        <w:rPr>
          <w:rFonts w:ascii="Times New Roman" w:hAnsi="Times New Roman"/>
          <w:sz w:val="28"/>
          <w:szCs w:val="28"/>
        </w:rPr>
        <w:t>22</w:t>
      </w:r>
      <w:r w:rsidRPr="00E170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1700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1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1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765</w:t>
      </w:r>
      <w:r w:rsidRPr="00E1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17001">
        <w:rPr>
          <w:rFonts w:ascii="Times New Roman" w:hAnsi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17001">
        <w:rPr>
          <w:rFonts w:ascii="Times New Roman" w:hAnsi="Times New Roman"/>
          <w:sz w:val="28"/>
          <w:szCs w:val="28"/>
        </w:rPr>
        <w:t xml:space="preserve"> администрации города Нижнего Новгорода</w:t>
      </w:r>
      <w:r>
        <w:rPr>
          <w:rFonts w:ascii="Times New Roman" w:hAnsi="Times New Roman"/>
          <w:sz w:val="28"/>
          <w:szCs w:val="28"/>
        </w:rPr>
        <w:t xml:space="preserve"> от 15.12.2017 № 6100» в части действия муниципальной программы на 2019 - 2020 годы.</w:t>
      </w:r>
    </w:p>
    <w:p w:rsidR="00B218A3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001">
        <w:rPr>
          <w:rFonts w:ascii="Times New Roman" w:hAnsi="Times New Roman"/>
          <w:sz w:val="28"/>
          <w:szCs w:val="28"/>
        </w:rPr>
        <w:t>3. Департаменту общественных отношений и информации администрации города Нижнего Новгорода (</w:t>
      </w:r>
      <w:r>
        <w:rPr>
          <w:rFonts w:ascii="Times New Roman" w:hAnsi="Times New Roman"/>
          <w:sz w:val="28"/>
          <w:szCs w:val="28"/>
        </w:rPr>
        <w:t>Амбарцумян Р.М</w:t>
      </w:r>
      <w:r w:rsidRPr="00E17001">
        <w:rPr>
          <w:rFonts w:ascii="Times New Roman" w:hAnsi="Times New Roman"/>
          <w:sz w:val="28"/>
          <w:szCs w:val="28"/>
        </w:rPr>
        <w:t xml:space="preserve">.) обеспечить опубликование настоящего постановления в официальном печатном средстве массовой информации - газете </w:t>
      </w:r>
      <w:r>
        <w:rPr>
          <w:rFonts w:ascii="Times New Roman" w:hAnsi="Times New Roman"/>
          <w:sz w:val="28"/>
          <w:szCs w:val="28"/>
        </w:rPr>
        <w:t>«</w:t>
      </w:r>
      <w:r w:rsidRPr="00E17001">
        <w:rPr>
          <w:rFonts w:ascii="Times New Roman" w:hAnsi="Times New Roman"/>
          <w:sz w:val="28"/>
          <w:szCs w:val="28"/>
        </w:rPr>
        <w:t>День города. Нижний Новгород</w:t>
      </w:r>
      <w:r>
        <w:rPr>
          <w:rFonts w:ascii="Times New Roman" w:hAnsi="Times New Roman"/>
          <w:sz w:val="28"/>
          <w:szCs w:val="28"/>
        </w:rPr>
        <w:t>»</w:t>
      </w:r>
      <w:r w:rsidRPr="00E17001">
        <w:rPr>
          <w:rFonts w:ascii="Times New Roman" w:hAnsi="Times New Roman"/>
          <w:sz w:val="28"/>
          <w:szCs w:val="28"/>
        </w:rPr>
        <w:t>.</w:t>
      </w:r>
    </w:p>
    <w:p w:rsidR="00B218A3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001">
        <w:rPr>
          <w:rFonts w:ascii="Times New Roman" w:hAnsi="Times New Roman"/>
          <w:sz w:val="28"/>
          <w:szCs w:val="28"/>
        </w:rPr>
        <w:t>4. Департаменту правового обеспечения администрации города Нижнего Новгорода (</w:t>
      </w:r>
      <w:r>
        <w:rPr>
          <w:rFonts w:ascii="Times New Roman" w:hAnsi="Times New Roman"/>
          <w:sz w:val="28"/>
          <w:szCs w:val="28"/>
        </w:rPr>
        <w:t>Киселева С.Б</w:t>
      </w:r>
      <w:r w:rsidRPr="00E17001">
        <w:rPr>
          <w:rFonts w:ascii="Times New Roman" w:hAnsi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B218A3" w:rsidRDefault="00B218A3" w:rsidP="0077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70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 начало срока действия муниципальной программы «</w:t>
      </w:r>
      <w:r w:rsidRPr="00E17001">
        <w:rPr>
          <w:rFonts w:ascii="Times New Roman" w:hAnsi="Times New Roman"/>
          <w:sz w:val="28"/>
          <w:szCs w:val="28"/>
        </w:rPr>
        <w:t>Адресная поддержка отдельных категорий граждан города Нижнего Новгорода</w:t>
      </w:r>
      <w:r>
        <w:rPr>
          <w:rFonts w:ascii="Times New Roman" w:hAnsi="Times New Roman"/>
          <w:sz w:val="28"/>
          <w:szCs w:val="28"/>
        </w:rPr>
        <w:t>»</w:t>
      </w:r>
      <w:r w:rsidRPr="00E1700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19</w:t>
      </w:r>
      <w:r w:rsidRPr="00E1700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24 годы» с 01.01.2019.</w:t>
      </w:r>
    </w:p>
    <w:p w:rsidR="00B218A3" w:rsidRDefault="00B218A3" w:rsidP="00A4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8A3" w:rsidRPr="00E17001" w:rsidRDefault="00B218A3" w:rsidP="0077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         В.А.Панов</w:t>
      </w:r>
    </w:p>
    <w:p w:rsidR="00B218A3" w:rsidRPr="00E17001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8A3" w:rsidRPr="00E17001" w:rsidRDefault="00B218A3" w:rsidP="00A4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Default="00B218A3" w:rsidP="00A4588F">
      <w:pPr>
        <w:rPr>
          <w:rFonts w:ascii="Times New Roman" w:hAnsi="Times New Roman"/>
          <w:sz w:val="28"/>
          <w:szCs w:val="28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Г.Н.Гуренко </w:t>
      </w:r>
    </w:p>
    <w:p w:rsidR="00B218A3" w:rsidRPr="00A9136A" w:rsidRDefault="00B218A3" w:rsidP="00A913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419 80 40 </w:t>
      </w:r>
    </w:p>
    <w:p w:rsidR="00B218A3" w:rsidRPr="00A9136A" w:rsidRDefault="00B218A3" w:rsidP="00A9136A">
      <w:pPr>
        <w:spacing w:after="0" w:line="240" w:lineRule="auto"/>
        <w:ind w:firstLine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</w:t>
      </w:r>
    </w:p>
    <w:p w:rsidR="00B218A3" w:rsidRPr="00A9136A" w:rsidRDefault="00B218A3" w:rsidP="00A9136A">
      <w:pPr>
        <w:spacing w:before="120"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от ________ № _________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B218A3" w:rsidRPr="00A9136A" w:rsidRDefault="00B218A3" w:rsidP="00EA39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«Адресная поддержка отдельных категорий граждан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орода Нижнего Новгорода» на 2019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 (далее – Программа)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1. ПАСПОРТ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900"/>
        <w:gridCol w:w="900"/>
        <w:gridCol w:w="900"/>
        <w:gridCol w:w="900"/>
        <w:gridCol w:w="900"/>
        <w:gridCol w:w="900"/>
        <w:gridCol w:w="1452"/>
      </w:tblGrid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по социальной политике 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Нижнего Новгорода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районов города Нижнего Новгорода.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их наличии)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«Дополнительные меры социальной поддержки отдельных категорий граждан»;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«Доступная среда». 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Дополнительная социальная поддержка, повышение уровня и качества жизни отдельных категорий граждан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положении.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Обеспечение адресной поддержки, направленной на повышение качества жизни семей, имеющих в своем составе инвалидов.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652" w:type="dxa"/>
            <w:gridSpan w:val="8"/>
          </w:tcPr>
          <w:p w:rsidR="00B218A3" w:rsidRDefault="00B218A3" w:rsidP="00A458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реализуется в один этап. </w:t>
            </w:r>
          </w:p>
          <w:p w:rsidR="00B218A3" w:rsidRPr="00A9136A" w:rsidRDefault="00B218A3" w:rsidP="00A458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 2019 – 2024 годы.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18A3" w:rsidRPr="0043423F" w:rsidTr="00E80884">
        <w:trPr>
          <w:trHeight w:val="323"/>
        </w:trPr>
        <w:tc>
          <w:tcPr>
            <w:tcW w:w="1980" w:type="dxa"/>
            <w:vMerge w:val="restart"/>
            <w:tcBorders>
              <w:bottom w:val="nil"/>
            </w:tcBorders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 за счет средств бюджета города Нижнего Новгорода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2" w:type="dxa"/>
            <w:gridSpan w:val="7"/>
          </w:tcPr>
          <w:p w:rsidR="00B218A3" w:rsidRPr="00A9136A" w:rsidRDefault="00B218A3" w:rsidP="00A913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руб.коп.</w:t>
            </w:r>
          </w:p>
        </w:tc>
      </w:tr>
      <w:tr w:rsidR="00B218A3" w:rsidRPr="0043423F" w:rsidTr="00F625DF">
        <w:trPr>
          <w:trHeight w:val="322"/>
        </w:trPr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18A3" w:rsidRPr="00A9136A" w:rsidRDefault="00B218A3" w:rsidP="00A9136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(соисполнители)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218A3" w:rsidRPr="0043423F" w:rsidTr="00F625DF">
        <w:trPr>
          <w:trHeight w:val="445"/>
        </w:trPr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00" w:type="dxa"/>
          </w:tcPr>
          <w:p w:rsidR="00B218A3" w:rsidRPr="00513FB4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eastAsia="ru-RU"/>
              </w:rPr>
              <w:t>384 317 200,00</w:t>
            </w:r>
          </w:p>
        </w:tc>
        <w:tc>
          <w:tcPr>
            <w:tcW w:w="900" w:type="dxa"/>
          </w:tcPr>
          <w:p w:rsidR="00B218A3" w:rsidRPr="00513FB4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385 677 700,00</w:t>
            </w:r>
          </w:p>
        </w:tc>
        <w:tc>
          <w:tcPr>
            <w:tcW w:w="900" w:type="dxa"/>
          </w:tcPr>
          <w:p w:rsidR="00B218A3" w:rsidRPr="00513FB4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385 855 900,00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1452" w:type="dxa"/>
          </w:tcPr>
          <w:p w:rsidR="00B218A3" w:rsidRPr="00ED63EB" w:rsidRDefault="00B218A3" w:rsidP="00EA3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2 367 545 175,36</w:t>
            </w:r>
          </w:p>
          <w:p w:rsidR="00B218A3" w:rsidRPr="00ED63EB" w:rsidRDefault="00B218A3" w:rsidP="00EA3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A3" w:rsidRPr="0043423F" w:rsidTr="00F625DF">
        <w:trPr>
          <w:trHeight w:val="1005"/>
        </w:trPr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900" w:type="dxa"/>
          </w:tcPr>
          <w:p w:rsidR="00B218A3" w:rsidRPr="00513FB4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FB4">
              <w:rPr>
                <w:rFonts w:ascii="Times New Roman" w:hAnsi="Times New Roman"/>
                <w:sz w:val="24"/>
                <w:szCs w:val="24"/>
                <w:lang w:eastAsia="ru-RU"/>
              </w:rPr>
              <w:t>384 317 200,00</w:t>
            </w:r>
          </w:p>
        </w:tc>
        <w:tc>
          <w:tcPr>
            <w:tcW w:w="900" w:type="dxa"/>
          </w:tcPr>
          <w:p w:rsidR="00B218A3" w:rsidRPr="00513FB4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385 677 700,00</w:t>
            </w:r>
          </w:p>
        </w:tc>
        <w:tc>
          <w:tcPr>
            <w:tcW w:w="900" w:type="dxa"/>
          </w:tcPr>
          <w:p w:rsidR="00B218A3" w:rsidRPr="00513FB4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385 855 900,00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900" w:type="dxa"/>
          </w:tcPr>
          <w:p w:rsidR="00B218A3" w:rsidRPr="00ED63EB" w:rsidRDefault="00B218A3" w:rsidP="00EA3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403 898 125,12</w:t>
            </w:r>
          </w:p>
        </w:tc>
        <w:tc>
          <w:tcPr>
            <w:tcW w:w="1452" w:type="dxa"/>
          </w:tcPr>
          <w:p w:rsidR="00B218A3" w:rsidRPr="00ED63EB" w:rsidRDefault="00B218A3" w:rsidP="00EA3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EB">
              <w:rPr>
                <w:rFonts w:ascii="Times New Roman" w:hAnsi="Times New Roman"/>
                <w:sz w:val="24"/>
                <w:szCs w:val="24"/>
              </w:rPr>
              <w:t>2 367 545 175,36</w:t>
            </w:r>
          </w:p>
          <w:p w:rsidR="00B218A3" w:rsidRPr="00ED63EB" w:rsidRDefault="00B218A3" w:rsidP="00EA3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A3" w:rsidRPr="0043423F" w:rsidTr="00F625DF">
        <w:trPr>
          <w:trHeight w:val="1005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2" w:type="dxa"/>
          </w:tcPr>
          <w:p w:rsidR="00B218A3" w:rsidRPr="00112B7C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B7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18A3" w:rsidRPr="0043423F" w:rsidTr="00E80884">
        <w:trPr>
          <w:trHeight w:val="430"/>
        </w:trPr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652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граждан качеством предоставления мер адресной поддержки – 85%.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Обеспеченность  городскими пособиями семей Нижнего Новгорода из числа, имеющих на это право – </w:t>
            </w: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к каникулярному периоду, подведомственных муниципальных загородных оздоровительных лагерей – 100%.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Обеспеченность детей первых трех лет жизни полноценным питанием – </w:t>
            </w: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7 545</w:t>
            </w:r>
            <w:r w:rsidRPr="00A9136A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 в день.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 – 100%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мерами адресной и иной социальной поддержки – 100%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 – 36%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назначением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 – 100%.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людей с физическими ограниченными возможностями от общего количества участников мероприятий– 20%.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обеспечения доступа людям с физическими ограниченными возможностями для личного обращения в здания администрации города Нижнего Новгорода – 100%</w:t>
            </w:r>
          </w:p>
        </w:tc>
      </w:tr>
    </w:tbl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Default="00B218A3" w:rsidP="004C3D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2. Текстовая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4C3D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2.1. Характеристика текущего состояния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Приоритетными направлениями социально-экономического развития города Нижнего Новгорода являются социальная поддержка граждан, повышение качества и создание благоприятных условий жизни отдельных категорий граждан, социально незащищенных слоёв населения города, поддержка семьи, материнства и детства, предоставление дополнительных мер социальной поддержки отдельным категориям населения города Нижнего Новгорода с учетом их потребностей.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Город Нижний Новгород является одним из крупнейших городов России, он входит в пятерку крупнейших российских городов с численностью населения, превышающей один миллион человек. По данным социального паспорта города Нижнего Новгорода численность населения города Нижнего Новгорода составляла: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на 1 марта 2014 года – 1269,4 тыс. человек;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на 1 марта 2015 года – 1262,1 тыс. человек;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на 1 февраля 2016 года – 1269,6 тыс. человек.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на 1 февраля 2017 года – 1272,0 тыс. человек.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городе Нижнем Новгороде в территориальных органах социальной защиты населения состоят на учете почти 400 тысяч семей, из них около 12000 тысяч – </w:t>
      </w: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семьи одиноких матерей с уровнем дохода ниже величины прожиточного минимума, в которых воспитывается около 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 тысяч детей.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Повышение цен на продукты питания, одежду, отсутствие жилья зачастую являются предпосылками к снижению количества многодетных семей, также отметим, что остается достаточно высоким число семей, имеющих доход ниже прожиточного минимума.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Становятся редкостью семьи, воспитывающие пять и более детей. На 01.02.2017 на учете состоят 6857 многодетных семей, что составляет примерно 4% от общего числа семей с детьми в городе.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Поддержание стабильной численности населения возможно при решающем воздействии на показатели рождаемости, смертности и миграционного прироста. Эффективное воздействие на данные показатели возможно путем создания системы формирования, сохранения, укрепления и восстановления здоровья людей, повышения престижа материнства и отцовства, создания социально-экономических условий для выхода отдельных категорий граждан из трудной жизненной ситуации и недопущения социального иждивенчества, обеспечения их полноценного участия в экономической, социальной и культурной жизни города Нижнего Новгорода. Это является основой для стабильного развития экономики и социальной сферы города. Отсутствие положительной динамики демографических процессов может привести к возникновению проблем формирования трудовых ресурсов, что неблагоприятно скажется на социально-экономической ситуации города Нижнего Новгорода.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Особенностью современной демографической ситуации и уровня здоровья нации является высокая численность граждан с ограниченными возможностями здоровья, ветеранов и граждан пожилого возраста. В связи с этим защита прав и интересов этих категорий населения, поддержание их социального статуса являются неотъемлемой частью социальной политики города.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Тенденция социально-демографического старения отчетливо проявляется в России. В городе Нижнем Новгороде 400643 человека – пенсионеры пенсионного фонда Российской Федерации, из них 86064 человека – старше 71 года. Процентная доля пенсионеров от общей численности жителей составила около 32,0%, то есть почти 1/3 часть всего населения города. В этой связи реализация мер по созданию условий, направленных на повышение качества жизни пожилых граждан, является актуальной проблемой.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здоровья, граждан в предпенсионном и пенсионном возрасте - характерные черты положения большинства пожилых граждан и инвалидов.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пространстве, затрудняются социальные контакты ветеранов. Возможности для полноценного участия в жизни у них ограничены.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 же время надо отметить, что высокая численность ветеранов в России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городе Нижнем Новгороде на 01.02.2017 проживают 16329 ветеранов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 1312 участники и инвалиды Великой Отечественной войны 1941-1945 годов, 91 человек – </w:t>
      </w: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вдовы, родители, семьи погибших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Великой Отечественной войны, 179 человек – бывшие несовершеннолетние узники фашистских концлагерей, 16121 человека – труженики тыла, 9465 человек – ветераны боевых действий, 219 человек – инвалиды боевых действий, 185 человек – жители блокадного Ленинграда.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Неустойчивое материальное положение, неудовлетворительное состояние здоровья, снижение ответственности семьи за предоставление ухода и удовлетворения потребностей ветеранов, ограниченные возможности для полноценного участия в общественной жизни - характерные черты значительной части ветеранов Великой Отечественной войны. Ветераны Великой Отечественной войны нуждаются в улучшении своего положения, чему может служить комплексный подход к решению связанных с этим задач.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средств культуры и искусства способствует реабилитации ветеранов, пожилых граждан 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ветеранов, и по возможности организовать их реализацию. Кроме того, социокультурная реабилитация способствует расширению творческого потенциала пожилых граждан и граждан с ограниченными возможностями здоровья. Основы процесса социокультурной реабилитации составляют разнопрофильные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Ежегодное увеличение числа участников социокультурных мероприятий и возрастающий к ним интерес общественности свидетельствуют об их высокой востребованности и значимости. Участие в городских социально значимых мероприятиях, творческих фестивалях или литературных конкурсах для многих становится отправной точкой к активному образу жизни.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Социокультурная реабилитация ветеранов, инвалидов и пожилых граждан во многом способствует формированию активной жизненной позиции, достижению определенных положительных результатов как в физическом, так и в эмоционально-психологическом состоянии. Участие в социокультурных мероприятиях также способствует развитию их творческого потенциала, и в настоящее время многие из них готовы к открытому диалогу с обществом. Но, к сожалению, само общество не всегда готово понять проблемы пожилых граждан и людей с ограниченными возможностями. В связи с этим в городе необходимо развивать социальную рекламу, которая станет важным шагом в создании благоприятного общественного климата, способствующего социальной интеграции отдельных категорий граждан.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социально-культурной поддержки в Нижнем Новгороде функционирует муниципальное бюджетное учреждение «Городской Дом ветеранов», которое организует и поддерживает работу городской общественной  организации ветеранов войны, труда, вооруженных сил и правоохранительных органов, на его базе работает городской совет ветеранов. Более 200 первичных общественных организаций, работу которых курирует городской дом ветеранов, объединяют более 150 тыс. нижегородских ветеранов и пенсионеров. Организуя социокультурную, правовую, медицинскую поддержку нижегородских ветеранов, большое внимание  уделяется также военно-патриотическому воспитанию молодежи.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Поддержка семьи, материнства и детства также является одной из приоритетных задач социальной политики, как государства, так и города Нижнего Новгорода. Во все времена о развитии страны судили по положению семьи в обществе и по отношению к ней государства. С семьи начинается жизнь человека, здесь происходит формирование его как личности и гражданина. Семья - это то, на чем строится любое цивилизованное общество, без чего не может существовать человек.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целях дополнительной адресной поддержки семей с несовершеннолетними детьми в городе Нижнем Новгорода с 2002 года выплачиваются городские социальные пособия.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Все пособия оформляются и выплачиваются через органы социальной защиты населения по схеме «встроенной» (на программно-технологическом уровне, принцип «единого окна») в систему назначения и выплаты федеральных и региональных пособий.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этого, с 1 января 2012 года, когда во всех городах и районах Нижегородской области взамен натуральных молочных продуктов были введены ежемесячные денежные выплаты (произошла монетизация льгот на детское питание), в городе Нижнем Новгороде удалось сохранить систему обеспечения детей первых лет жизни натуральной кисломолочной продукцией.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Законом Нижегородской области от 03.11.2006 года № 133-З городу Нижнему Новгороду были переданы государственные полномочия в области социальной поддержки и социального обслуживания семей, имеющих детей, по обеспечению полноценным питанием детей в возрасте до 3-х лет. Для этих целей в Нижнем Новгороде функционирует муниципальное бюджетное учреждение здравоохранения «Молочная кухня».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настоящий момент в городе Нижнем Новгороде функционирует 3 молочные кухни, расположенные в Автозаводском, Нижегородском и Сормовском районах города и 43 пункта раздачи молочного питания во всех районах города, которые обеспечивают специальным молочным питанием 7,5 тысяч  детей льготных категорий бесплатно, а также около 9,0 тысяч детей - за личные средства граждан. Ежегодно отмечается увеличение численности детей, имеющих право на бесплатное получение питания.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Также в соответствии с Федеральным </w:t>
      </w:r>
      <w:hyperlink r:id="rId15" w:history="1">
        <w:r w:rsidRPr="00A9136A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 организация отдыха детей в каникулярное время относится к муниципальным полномочиям.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осуществления указанных полномочий в городе Нижнем Новгороде на базе муниципального автономного учреждения муниципальный центр «Надежда» сформировалась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подведомственных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B218A3" w:rsidRPr="00A9136A" w:rsidRDefault="00B218A3" w:rsidP="00A9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Вместе с тем, анализ преступности среди несовершеннолетних на территории города Нижнего Новгорода показывает, что обстановка остается стабильной. По итогам 1 полугодия 2017 года наблюдается тенденция  снижения: </w:t>
      </w:r>
    </w:p>
    <w:p w:rsidR="00B218A3" w:rsidRPr="00A9136A" w:rsidRDefault="00B218A3" w:rsidP="00A9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- общего количества преступлений, совершенных несовершеннолетними на -35,7% (со 185 до 119),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         - </w:t>
      </w:r>
      <w:r w:rsidRPr="00A9136A">
        <w:rPr>
          <w:rFonts w:ascii="Times New Roman" w:hAnsi="Times New Roman"/>
          <w:sz w:val="28"/>
          <w:szCs w:val="24"/>
          <w:lang w:eastAsia="ru-RU"/>
        </w:rPr>
        <w:t>количество несовершеннолетних лиц, совершивших преступления снизилось на -42,4% (со 170 до 98)</w:t>
      </w:r>
    </w:p>
    <w:p w:rsidR="00B218A3" w:rsidRPr="00A9136A" w:rsidRDefault="00B218A3" w:rsidP="00A91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За отчетный период 2017 года снизился удельный вес преступлений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совершенных </w:t>
      </w:r>
      <w:r w:rsidRPr="00A9136A">
        <w:rPr>
          <w:rFonts w:ascii="Times New Roman" w:hAnsi="Times New Roman"/>
          <w:sz w:val="28"/>
          <w:szCs w:val="28"/>
          <w:lang w:eastAsia="ru-RU"/>
        </w:rPr>
        <w:t>несовершеннолетни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A9136A">
        <w:rPr>
          <w:rFonts w:ascii="Times New Roman" w:hAnsi="Times New Roman"/>
          <w:sz w:val="28"/>
          <w:szCs w:val="28"/>
          <w:lang w:eastAsia="ru-RU"/>
        </w:rPr>
        <w:t xml:space="preserve"> среди общей преступности с 4,4% до 3,3% при среднем областном показателе 3,5%.</w:t>
      </w:r>
    </w:p>
    <w:p w:rsidR="00B218A3" w:rsidRPr="00A9136A" w:rsidRDefault="00B218A3" w:rsidP="00A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В целях профилактики безнадзорности и правонарушений, нарушений дисциплины, уклонения от учебы обучающихся, обеспечения защиты их прав и законных интересов в период со 2 мая по 1 июня 2017 года на территории города Нижнего Новгорода организована и проведена городская профилактическая акция «Нет жестокости и насилию в мире детства!». В рамках Акции к проведению мероприятий были привлечены 158 учреждений образования, 38 учреждений спорта и 28 учреждений культуры. Проведено 4209 мероприятий, 355 акций, 454 конкурса, 1767 лекций, встреч, бесед, родительских собраний, 547 выставок, 466 соревнований, 582 показов роликов и фильмов.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136A">
        <w:rPr>
          <w:rFonts w:ascii="Times New Roman" w:hAnsi="Times New Roman"/>
          <w:sz w:val="28"/>
          <w:szCs w:val="28"/>
          <w:lang w:eastAsia="ru-RU"/>
        </w:rPr>
        <w:t>Общий охват участников составил 333 565 человек.</w:t>
      </w:r>
    </w:p>
    <w:p w:rsidR="00B218A3" w:rsidRPr="00A9136A" w:rsidRDefault="00B218A3" w:rsidP="00A913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В апреле-мае 2017 во всех образовательных организациях города проводились мероприятия «Единого дня профилактики». Охват составил 58140 учащихся.  </w:t>
      </w:r>
    </w:p>
    <w:p w:rsidR="00B218A3" w:rsidRPr="00A9136A" w:rsidRDefault="00B218A3" w:rsidP="00A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Несмотря на проведенный комплекс мероприятий, направленных на профилактику семейного неблагополучия, есть случаи, когда родители уклоняются от воспитания детей. На заседаниях комиссий по делам несовершеннолетних и защите их прав (далее - Комиссия) рассматриваются административные протоколы по ст. 5.35 КоАП РФ – за ненадлежащее исполнение законными представителями родительских обязанностей.</w:t>
      </w:r>
    </w:p>
    <w:p w:rsidR="00B218A3" w:rsidRPr="00A9136A" w:rsidRDefault="00B218A3" w:rsidP="00A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Особого внимания требует работа по профилактике вовлечения несовершеннолетних в употребление спиртных напитков и одурманивающих веществ. </w:t>
      </w:r>
    </w:p>
    <w:p w:rsidR="00B218A3" w:rsidRPr="00A9136A" w:rsidRDefault="00B218A3" w:rsidP="00A9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В рамках реализации Закона Нижегородской области от 31 октября 2012 № 141 "О профилактике алкогольной зависимости у несовершеннолетних"  ежегодно проводится профилактическая операция «Выпускник». С 16.06.2017г. по 30.06.2017 г в рамках операции проведено 48 рейдов социального патруля, в ходе которых проверено 94 образовательные организации и 88 мест проведения выпускных вечеров, 132 рейда родительского патруля по местам проведения Выпускных вечеров.</w:t>
      </w:r>
    </w:p>
    <w:p w:rsidR="00B218A3" w:rsidRPr="00A9136A" w:rsidRDefault="00B218A3" w:rsidP="00A91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Анализ состояния правонарушений несовершеннолетних показывает, что решение проблем наркотизации, алкоголизации молодежи и населения, в целом, возможно только в результате целенаправленного действия на основе комплексного подхода и межведомственного взаимодействия.</w:t>
      </w:r>
    </w:p>
    <w:p w:rsidR="00B218A3" w:rsidRPr="00A9136A" w:rsidRDefault="00B218A3" w:rsidP="00A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С 20 по 30 мая 2017 года на территории города Нижнего Новгорода организован и проведен комплекс межведомственных антинаркотических профилактических мероприятий, приуроченных к Международному дню борьбы с наркоманией и незаконным оборотом наркотиков. В ходе реализации комплекса проведено 355 мероприятий, 38 антинаркотических акций, 114  спортивных соревнований, 308  антинаркотических конкурсов, лекториев, тренингов, викторин и дискуссий, в которых приняли участие 16907 человек. В средствам массовой информации освещалось проведение 50  мероприятий.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администрация города Нижнего Новгорода в рамках своих полномочий по содействию лицам в переселении в город Нижний Новгород осуществляет мероприятия региональной программы по оказанию содействия добровольному переселению в Российскую Федерацию соотечественников, проживающих за рубежом, утвержденной постановлением правительства Нижегородской области №724 от 14.10.2013 года.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Основной целью программы является стимулирование и организация процесса добровольного переселения соотечественников, решение демографических проблем, развитие экономики, увеличение притока на постоянное место жительства квалифицированных специалистов.</w:t>
      </w:r>
    </w:p>
    <w:p w:rsidR="00B218A3" w:rsidRPr="00A9136A" w:rsidRDefault="00B218A3" w:rsidP="00A913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Всем переселившимся соотечественникам после их регистрации в установленном порядке и до приобретения гражданства РФ предоставляются (на общих основаниях) услуги государственных и муниципальных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учреждений социального обслуживания, здравоохранения и услуги государственной службы занятости.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сентябре 2008 года Россия присоединилась к Конвенции о правах инвалидов, принятой резолюцией 61/106 Генеральной Ассамблеи ООН от 13.12.2006г. В настоящее время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не приспособлена для инвалидов.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Это, прежде всего, отсутствие развитой инфраструктуры, приспособленной для инвалидов, что затрудняет их доступ к объектам социальной, транспортной и информационной инфраструктур.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Необходимо совершенствовать социальную инфраструктуру в направлении наиболее полного удовлетворения потребностей пожилых людей, людей с инвалидностью качественными услугам.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на 1 февраля 2017 года в Нижнем Новгороде проживает 109 746 инвалидов (8,89% от населения города), в том числе 3186 чел. – дети-инвалиды. Из них 2073 чел.- инвалиды с нарушениями функций зрения, 706 чел. - инвалиды с нарушениями функций слуха, 637 чел. – инвалиды-колясочники, 264 чел. – инвалиды Великой Отечественной войны.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16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 ноября 1995 года № 181-ФЗ «О социальной защите инвалидов в Российской Федерации» и </w:t>
      </w:r>
      <w:hyperlink r:id="rId17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Нижегородской области от 5 марта 2009 года № 21-З «О безбарьерной среде для маломобильных граждан на территории Нижегородской области» в части формирования доступной для инвалидов среды жизнедеятельности разработан и утвержден постановлением администрации города Нижнего Новгорода от 12 января 2016 года №23 План мероприятий администрации города Нижнего Новгорода («дорожная карта») по повышению значений показателей доступности для инвалидов объектов и предоставляемых (исполняемых) на них услуг (функций), которым определяются: значения показателей доступности для инвалидов объектов (зданий, сооружений и помещений), в которых предоставляются услуги; сроки их достижения на период 2015-2020 годов; перечень мероприятий, реализуемых для достижения запланированных значений показателей доступности для инвалидов объектов и услуг, и сроки их выполнения.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Несмотря на уже реализованные в Нижнем Новгороде мероприятия, проблемы создания доступной для инвалидов среды жизнедеятельности, сегодня остроактуальны.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дальнейшего решения проблем доступной для инвалидов среды для создания им равных возможностей во всех сферах жизни общества, а также преодолению социальной разобщенности в обществе и формированию позитивного отношения населения к проблемам инвалидов и к проблеме обеспечения доступной среды жизнедеятельности для инвалидов, эта задача будет решаться в рамках </w:t>
      </w:r>
      <w:hyperlink w:anchor="P5551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Подпрограммы 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«Доступная среда», мероприятия которой направлены на повышение уровня доступности приоритетных объектов в приоритетных сферах жизнедеятельности (социальная сфера, сферы, образования, спорта, культуры) на основе данных, полученных в результате паспортизации объектов социальной инфраструктуры и услуг в приоритетных сферах жизнедеятельности инвалидов.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Отметим, что важной составляющей, направленной на достижение целей и задач Программы является осуществление управлением по труду и работе с населением деятельности, связанной с организацией закупок товаров, работ и услуг для надлежащей организации и проведения соответствующих мероприятий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финансирование мероприятий социальной сферы позволит сконцентрироваться на приоритетах, определить наиболее проблемные вопросы в социальном развитии города и обеспечить комплексное воздействие со стороны администрации города Нижнего Новгорода на указанные процессы.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Успешное выполнение предусмотренных в Программе мероприятий позволит создать условия для выхода отдельных категорий граждан из трудной жизненной ситуации и недопущения социального иждивенчества, а также для укрепления социального института семьи, возрождения и сохранения духовно-нравственных традиций семейных отношений, семейного и патриотического воспитания, формирования ориентации населения на расширенное демографическое воспроизводство.</w:t>
      </w:r>
    </w:p>
    <w:p w:rsidR="00B218A3" w:rsidRPr="00A9136A" w:rsidRDefault="00B218A3" w:rsidP="00BD3AE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Цели, задачи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Целью Программы является:</w:t>
      </w:r>
      <w:r w:rsidRPr="00A913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социальная поддержка, повышение уровня и качества жизни отдельных категорий граждан.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целей Программы будет осуществляться через решение следующих задач: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1.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положении;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2.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 Обеспечение адресной поддержки, направленной на повышение качества жизни семей, имеющих в своем составе инвалидов.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4.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Для формирования системы социальной поддержки на муниципальном уровне используется дифференцированный подход к предоставлению мер социальной поддержки гражданам, учитывающий особенности контингентов получателей, в том числе,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Отдельные элементы государственной практики, способствующие повышению уровня, качества и эффективности социальной поддержки населения, в том числе, предусматривающие расширение сферы применения адресного подхода к предоставлению мер социальной поддержки, основанного на оценке нуждаемости, расширение масштабов участия некоммерческих организаций, благотворителей и добровольцев к предоставлению социальной поддержки и помощи населению предполагается реализовать в рамках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Программа включает следующие подпрограммы: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граждан».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«Доступная среда».</w:t>
      </w:r>
    </w:p>
    <w:p w:rsidR="00B218A3" w:rsidRPr="00A9136A" w:rsidRDefault="00B218A3" w:rsidP="00BD3A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Сроки и этапы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995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амма реализуется в 2019 – 2024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один этап.</w:t>
      </w:r>
    </w:p>
    <w:p w:rsidR="00B218A3" w:rsidRPr="00A9136A" w:rsidRDefault="00B218A3" w:rsidP="00A913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B218A3" w:rsidRPr="00A9136A" w:rsidSect="00E80884">
          <w:headerReference w:type="default" r:id="rId18"/>
          <w:pgSz w:w="12240" w:h="15840"/>
          <w:pgMar w:top="568" w:right="720" w:bottom="907" w:left="1134" w:header="720" w:footer="720" w:gutter="0"/>
          <w:cols w:space="720"/>
          <w:titlePg/>
          <w:docGrid w:linePitch="326"/>
        </w:sectPr>
      </w:pP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Целевые индикаторы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Default="00B218A3" w:rsidP="00A9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1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ЦЕЛЕВЫХ ИНДИКАТОРАХ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2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7374"/>
        <w:gridCol w:w="60"/>
        <w:gridCol w:w="1373"/>
        <w:gridCol w:w="1052"/>
        <w:gridCol w:w="900"/>
        <w:gridCol w:w="901"/>
        <w:gridCol w:w="906"/>
        <w:gridCol w:w="898"/>
        <w:gridCol w:w="902"/>
      </w:tblGrid>
      <w:tr w:rsidR="00B218A3" w:rsidRPr="0043423F" w:rsidTr="0099513E">
        <w:tc>
          <w:tcPr>
            <w:tcW w:w="754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4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рограммы, подпрограммы, задачи, целевого индикатора</w:t>
            </w:r>
          </w:p>
        </w:tc>
        <w:tc>
          <w:tcPr>
            <w:tcW w:w="1433" w:type="dxa"/>
            <w:gridSpan w:val="2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559" w:type="dxa"/>
            <w:gridSpan w:val="6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 целевого индикатора</w:t>
            </w:r>
          </w:p>
        </w:tc>
      </w:tr>
      <w:tr w:rsidR="00B218A3" w:rsidRPr="0043423F" w:rsidTr="0099513E">
        <w:tc>
          <w:tcPr>
            <w:tcW w:w="0" w:type="auto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00" w:type="dxa"/>
          </w:tcPr>
          <w:p w:rsidR="00B218A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Цель.   Дополнительная социальная поддержка, повышение уровня и качества жизни отдельных категорий граждан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граждан качеством предоставления мер адресной поддержки</w:t>
            </w:r>
          </w:p>
        </w:tc>
        <w:tc>
          <w:tcPr>
            <w:tcW w:w="1373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1 «Дополнительные меры социальной поддержки отдельных категорий граждан»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Задача. 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Обеспеченность  городскими пособиями семей Нижнего Новгорода из числа, имеющих на это право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к каникулярному периоду, подведомственных муниципальных загородных оздоровительных лагерей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 в день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7 545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7 545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7 545</w:t>
            </w:r>
          </w:p>
        </w:tc>
        <w:tc>
          <w:tcPr>
            <w:tcW w:w="906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7 545</w:t>
            </w:r>
          </w:p>
        </w:tc>
        <w:tc>
          <w:tcPr>
            <w:tcW w:w="898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7 545</w:t>
            </w:r>
          </w:p>
        </w:tc>
        <w:tc>
          <w:tcPr>
            <w:tcW w:w="902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7 545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</w:tcPr>
          <w:p w:rsidR="00B218A3" w:rsidRPr="008B3AC1" w:rsidRDefault="00B218A3" w:rsidP="008B3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A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Задача. 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мерами адресной и иной социальной поддержки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2 «Доступная среда»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Задача. Обеспечение адресной поддержки, направленной на повышение качества жизни семей, имеющих в своем составе инвалидов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назначением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14366" w:type="dxa"/>
            <w:gridSpan w:val="9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Задача.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людей с физическими ограниченными возможностями от общего количества участников мероприятий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218A3" w:rsidRPr="0043423F" w:rsidTr="0099513E">
        <w:tc>
          <w:tcPr>
            <w:tcW w:w="754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обеспечения доступа людям с физическими ограниченными возможностями для личного обращения в  здания администрации города Нижнего Новгорода</w:t>
            </w:r>
          </w:p>
        </w:tc>
        <w:tc>
          <w:tcPr>
            <w:tcW w:w="1433" w:type="dxa"/>
            <w:gridSpan w:val="2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1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6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2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218A3" w:rsidRPr="00A9136A" w:rsidRDefault="00B218A3" w:rsidP="00535BE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  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8A3" w:rsidRPr="00A9136A" w:rsidRDefault="00B218A3" w:rsidP="005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Методика расчета целевых индикаторов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A91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9136A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33"/>
        <w:gridCol w:w="900"/>
        <w:gridCol w:w="1260"/>
        <w:gridCol w:w="1800"/>
        <w:gridCol w:w="2340"/>
        <w:gridCol w:w="1620"/>
        <w:gridCol w:w="1620"/>
        <w:gridCol w:w="1440"/>
      </w:tblGrid>
      <w:tr w:rsidR="00B218A3" w:rsidRPr="0043423F" w:rsidTr="00E80884">
        <w:tc>
          <w:tcPr>
            <w:tcW w:w="675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целевого индикатора</w:t>
            </w:r>
          </w:p>
        </w:tc>
        <w:tc>
          <w:tcPr>
            <w:tcW w:w="900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140" w:type="dxa"/>
            <w:gridSpan w:val="2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Расчет показателя целевого индикатора</w:t>
            </w:r>
          </w:p>
        </w:tc>
        <w:tc>
          <w:tcPr>
            <w:tcW w:w="4680" w:type="dxa"/>
            <w:gridSpan w:val="3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Исходные данные для расчета значений показателя целевого индикатора</w:t>
            </w:r>
          </w:p>
        </w:tc>
      </w:tr>
      <w:tr w:rsidR="00B218A3" w:rsidRPr="0043423F" w:rsidTr="00E80884">
        <w:tc>
          <w:tcPr>
            <w:tcW w:w="675" w:type="dxa"/>
            <w:vMerge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vMerge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108" w:right="-86" w:firstLine="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формула расчета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104" w:right="-8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исходных данных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метод сбора исходных данных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6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удовлетворенности граждан качеством предоставления мер адресной поддержки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Г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Г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9136A">
              <w:rPr>
                <w:rFonts w:ascii="Times New Roman" w:hAnsi="Times New Roman"/>
                <w:lang w:eastAsia="ru-RU"/>
              </w:rPr>
              <w:t>количество граждан, положительно оценивающих качество предоставления мер адресной поддержки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– </w:t>
            </w:r>
            <w:r w:rsidRPr="00A9136A">
              <w:rPr>
                <w:rFonts w:ascii="Times New Roman" w:hAnsi="Times New Roman"/>
                <w:lang w:eastAsia="ru-RU"/>
              </w:rPr>
              <w:t>Количество опрошенных граждан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Обеспеченность  городскими пособиями семей Нижнего Новгорода из числа, имеющих на это право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Оп = С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С1 – количество семей, получающих пособие (согласно внутреннего учета и сведений органов социальной защиты населения)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к каникулярному периоду, подведомственных муниципальных загородных оздоровительных лагерей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Л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  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Л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Л</w:t>
            </w:r>
            <w:r w:rsidRPr="00A9136A">
              <w:rPr>
                <w:rFonts w:ascii="Times New Roman" w:hAnsi="Times New Roman"/>
                <w:vertAlign w:val="sub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подведомственных лагерей всего, Л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подведомственных лагерей, принятых комиссиями для организации детского отдыха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К конкретному периоду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Чел. в день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 = Д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  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Д1 – количество обслуженных граждан за день (согласно ведомственного учета учреждения)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учреждения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К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  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К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– </w:t>
            </w:r>
            <w:r w:rsidRPr="00A9136A">
              <w:rPr>
                <w:rFonts w:ascii="Times New Roman" w:hAnsi="Times New Roman"/>
                <w:lang w:eastAsia="ru-RU"/>
              </w:rPr>
              <w:t>количество детей на проф. учетах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– </w:t>
            </w:r>
            <w:r w:rsidRPr="00A9136A">
              <w:rPr>
                <w:rFonts w:ascii="Times New Roman" w:hAnsi="Times New Roman"/>
                <w:lang w:eastAsia="ru-RU"/>
              </w:rPr>
              <w:t>количество детей, в отношении которых осуществлены мероприятия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управления, предоставление информации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мерами адресной и иной социальной поддержки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en-US" w:eastAsia="ru-RU"/>
              </w:rPr>
              <w:t>N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N</w:t>
            </w:r>
            <w:r w:rsidRPr="00A9136A">
              <w:rPr>
                <w:rFonts w:ascii="Times New Roman" w:hAnsi="Times New Roman"/>
                <w:vertAlign w:val="sub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обратившихся граждан всего, </w:t>
            </w:r>
            <w:r w:rsidRPr="00A9136A">
              <w:rPr>
                <w:rFonts w:ascii="Times New Roman" w:hAnsi="Times New Roman"/>
                <w:lang w:val="en-US" w:eastAsia="ru-RU"/>
              </w:rPr>
              <w:t>N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граждан, с которыми организована работа или оказано содействие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В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В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В</w:t>
            </w:r>
            <w:r w:rsidRPr="00A9136A">
              <w:rPr>
                <w:rFonts w:ascii="Times New Roman" w:hAnsi="Times New Roman"/>
                <w:vertAlign w:val="sub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ветеранов в городе всего, В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ветеранов, </w:t>
            </w:r>
            <w:r w:rsidRPr="00A9136A">
              <w:rPr>
                <w:rFonts w:ascii="Times New Roman" w:hAnsi="Times New Roman"/>
                <w:color w:val="000000"/>
                <w:lang w:eastAsia="ru-RU"/>
              </w:rPr>
              <w:t>участвующих в культурной и общественной жизни города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назначением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 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И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  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И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lang w:eastAsia="ru-RU"/>
              </w:rPr>
              <w:t>И</w:t>
            </w:r>
            <w:r w:rsidRPr="00A9136A">
              <w:rPr>
                <w:rFonts w:ascii="Times New Roman" w:hAnsi="Times New Roman"/>
                <w:vertAlign w:val="sub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обратившихся за назначением пособия граждан всего, И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A9136A">
              <w:rPr>
                <w:rFonts w:ascii="Times New Roman" w:hAnsi="Times New Roman"/>
                <w:lang w:eastAsia="ru-RU"/>
              </w:rPr>
              <w:t xml:space="preserve"> – количество граждан, с которыми организована работа или назначено и выплачено пособие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3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людей с физическими ограниченными возможностями от общего количества участников городских мероприятий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– 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 всего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О2 – Количество граждан с ограниченными возможностями здоровья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учет управления, предоставление информации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Годовая, за отчетный период</w:t>
            </w:r>
          </w:p>
        </w:tc>
      </w:tr>
      <w:tr w:rsidR="00B218A3" w:rsidRPr="0043423F" w:rsidTr="00E80884">
        <w:tc>
          <w:tcPr>
            <w:tcW w:w="675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left="-750" w:right="-2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33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обеспечения доступа людям с физическими ограниченными возможностями для личного обращения в  здания администрации города Нижнего Новгорода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B218A3" w:rsidRPr="00A9136A" w:rsidRDefault="00B218A3" w:rsidP="00A9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A913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A913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Pr="00A9136A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A9136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Х 100%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           </w:t>
            </w:r>
            <w:r w:rsidRPr="00A9136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О</w:t>
            </w:r>
            <w:r w:rsidRPr="00A9136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0" w:type="dxa"/>
          </w:tcPr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– </w:t>
            </w:r>
            <w:r w:rsidRPr="00A9136A">
              <w:rPr>
                <w:rFonts w:ascii="Times New Roman" w:hAnsi="Times New Roman"/>
                <w:lang w:eastAsia="ru-RU"/>
              </w:rPr>
              <w:t>Количество структурных подразделений, отвечающих требованиям доступности для обслуживания граждан с ограниченными возможностями здоровья,</w:t>
            </w:r>
          </w:p>
          <w:p w:rsidR="00B218A3" w:rsidRPr="00A9136A" w:rsidRDefault="00B218A3" w:rsidP="00A9136A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13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– </w:t>
            </w:r>
            <w:r w:rsidRPr="00A9136A">
              <w:rPr>
                <w:rFonts w:ascii="Times New Roman" w:hAnsi="Times New Roman"/>
                <w:lang w:eastAsia="ru-RU"/>
              </w:rPr>
              <w:t>всего структурных подразделений администрации города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</w:t>
            </w:r>
          </w:p>
        </w:tc>
        <w:tc>
          <w:tcPr>
            <w:tcW w:w="162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Единовременное обследование</w:t>
            </w: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36A">
              <w:rPr>
                <w:rFonts w:ascii="Times New Roman" w:hAnsi="Times New Roman"/>
                <w:sz w:val="24"/>
                <w:szCs w:val="24"/>
                <w:lang w:eastAsia="ru-RU"/>
              </w:rPr>
              <w:t>К конкретному периоду</w:t>
            </w:r>
          </w:p>
        </w:tc>
      </w:tr>
    </w:tbl>
    <w:p w:rsidR="00B218A3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. Меры правового регулирования</w:t>
      </w:r>
    </w:p>
    <w:p w:rsidR="00B218A3" w:rsidRPr="00A9136A" w:rsidRDefault="00B218A3" w:rsidP="00A913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Таблица 3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Сведения об основных мерах правового регулирования 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4346"/>
        <w:gridCol w:w="4280"/>
        <w:gridCol w:w="3082"/>
        <w:gridCol w:w="2256"/>
      </w:tblGrid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правового акта</w:t>
            </w:r>
          </w:p>
        </w:tc>
        <w:tc>
          <w:tcPr>
            <w:tcW w:w="4280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положения правового акта (суть)</w:t>
            </w:r>
          </w:p>
        </w:tc>
        <w:tc>
          <w:tcPr>
            <w:tcW w:w="3082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исполнитель, соисполнитель</w:t>
            </w:r>
          </w:p>
        </w:tc>
        <w:tc>
          <w:tcPr>
            <w:tcW w:w="225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0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2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64" w:type="dxa"/>
            <w:gridSpan w:val="4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1 «Дополнительные меры социальной поддержки отдельных категорий граждан»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13964" w:type="dxa"/>
            <w:gridSpan w:val="4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1.4. Организация и проведение городских мероприятий для семей, имеющих детей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4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Нижнего Новгорода</w:t>
            </w:r>
          </w:p>
        </w:tc>
        <w:tc>
          <w:tcPr>
            <w:tcW w:w="4280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утверждении перечня мероприятий</w:t>
            </w:r>
          </w:p>
        </w:tc>
        <w:tc>
          <w:tcPr>
            <w:tcW w:w="3082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225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13964" w:type="dxa"/>
            <w:gridSpan w:val="4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1.7. Осуществление денежных выплат отдельным категориям граждан города Нижнего Новгорода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34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Нижнего Новгорода</w:t>
            </w:r>
          </w:p>
        </w:tc>
        <w:tc>
          <w:tcPr>
            <w:tcW w:w="4280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оказании дополнительной адресной помощи</w:t>
            </w:r>
          </w:p>
        </w:tc>
        <w:tc>
          <w:tcPr>
            <w:tcW w:w="3082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225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13964" w:type="dxa"/>
            <w:gridSpan w:val="4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1.8. Обеспечение социально-культурной поддержкой ветеранов города</w:t>
            </w:r>
          </w:p>
        </w:tc>
      </w:tr>
      <w:tr w:rsidR="00B218A3" w:rsidRPr="0043423F" w:rsidTr="00E80884">
        <w:tc>
          <w:tcPr>
            <w:tcW w:w="1204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34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Постановления администрации города Нижнего Новгорода</w:t>
            </w:r>
          </w:p>
        </w:tc>
        <w:tc>
          <w:tcPr>
            <w:tcW w:w="4280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утверждении перечня мероприятий</w:t>
            </w:r>
          </w:p>
        </w:tc>
        <w:tc>
          <w:tcPr>
            <w:tcW w:w="3082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2256" w:type="dxa"/>
          </w:tcPr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B218A3" w:rsidRPr="00A9136A" w:rsidSect="00E80884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. Сведения об источниках финансирования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унитарные предприятия, акционерные общества, общественные, научные и иные организации в реализации мероприятий Программы участие не принимают.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. Обоснование объема финансовых ресурсов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 расходы на финансирование мероприятий Прог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раммы приведены в таблице 4.</w:t>
      </w: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финансировании мероприятий Программы участвуют собственные средства городского бюджета, а также средства вышестоящих бюджетов, перечисляемых в виде субвенций в рамках реализации государственных обязательств. </w:t>
      </w:r>
    </w:p>
    <w:p w:rsidR="00B218A3" w:rsidRPr="00A9136A" w:rsidRDefault="00B218A3" w:rsidP="0056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очередной финансовый год.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B218A3" w:rsidRPr="00A9136A" w:rsidSect="00E80884">
          <w:pgSz w:w="12240" w:h="15840"/>
          <w:pgMar w:top="567" w:right="624" w:bottom="624" w:left="1077" w:header="720" w:footer="720" w:gutter="0"/>
          <w:cols w:space="720"/>
        </w:sect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5636F2" w:rsidRDefault="00B218A3" w:rsidP="005636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6F2">
        <w:rPr>
          <w:rFonts w:ascii="Times New Roman" w:hAnsi="Times New Roman"/>
          <w:color w:val="000000"/>
          <w:sz w:val="28"/>
          <w:szCs w:val="28"/>
          <w:lang w:eastAsia="ru-RU"/>
        </w:rPr>
        <w:t>Таблица 4</w:t>
      </w:r>
    </w:p>
    <w:p w:rsidR="00B218A3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ЗА СЧЕТ СРЕДСТВ БЮДЖЕТА ГОРОДА НИЖНЕГО НОВГОРОДА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04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3240"/>
        <w:gridCol w:w="4320"/>
        <w:gridCol w:w="1152"/>
        <w:gridCol w:w="1134"/>
        <w:gridCol w:w="1134"/>
        <w:gridCol w:w="1134"/>
        <w:gridCol w:w="1134"/>
        <w:gridCol w:w="1152"/>
      </w:tblGrid>
      <w:tr w:rsidR="00B218A3" w:rsidRPr="003501B3" w:rsidTr="00E9586F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2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840" w:type="dxa"/>
            <w:gridSpan w:val="6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(руб.)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218A3" w:rsidRPr="003501B3" w:rsidTr="00592DCE">
        <w:tc>
          <w:tcPr>
            <w:tcW w:w="64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218A3" w:rsidRPr="003501B3" w:rsidTr="00592DCE">
        <w:tc>
          <w:tcPr>
            <w:tcW w:w="3884" w:type="dxa"/>
            <w:gridSpan w:val="2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"Адресная поддержка отдельных категорий граждан города Нижнего Новгорода"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384 317 200,00</w:t>
            </w:r>
          </w:p>
        </w:tc>
        <w:tc>
          <w:tcPr>
            <w:tcW w:w="1134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385 677 700,00</w:t>
            </w:r>
          </w:p>
        </w:tc>
        <w:tc>
          <w:tcPr>
            <w:tcW w:w="1134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385 855 900,00</w:t>
            </w:r>
          </w:p>
        </w:tc>
        <w:tc>
          <w:tcPr>
            <w:tcW w:w="1134" w:type="dxa"/>
          </w:tcPr>
          <w:p w:rsidR="00B218A3" w:rsidRPr="003501B3" w:rsidRDefault="00B218A3" w:rsidP="00AA7C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  <w:tc>
          <w:tcPr>
            <w:tcW w:w="1134" w:type="dxa"/>
          </w:tcPr>
          <w:p w:rsidR="00B218A3" w:rsidRPr="003501B3" w:rsidRDefault="00B218A3" w:rsidP="00AA7C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  <w:tc>
          <w:tcPr>
            <w:tcW w:w="1152" w:type="dxa"/>
          </w:tcPr>
          <w:p w:rsidR="00B218A3" w:rsidRPr="003501B3" w:rsidRDefault="00B218A3" w:rsidP="00AA7C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</w:tr>
      <w:tr w:rsidR="00B218A3" w:rsidRPr="003501B3" w:rsidTr="00592DCE">
        <w:tc>
          <w:tcPr>
            <w:tcW w:w="3884" w:type="dxa"/>
            <w:gridSpan w:val="2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DE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384 317 200,00</w:t>
            </w:r>
          </w:p>
        </w:tc>
        <w:tc>
          <w:tcPr>
            <w:tcW w:w="1134" w:type="dxa"/>
          </w:tcPr>
          <w:p w:rsidR="00B218A3" w:rsidRPr="003501B3" w:rsidRDefault="00B218A3" w:rsidP="00DE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385 677 700,00</w:t>
            </w:r>
          </w:p>
        </w:tc>
        <w:tc>
          <w:tcPr>
            <w:tcW w:w="1134" w:type="dxa"/>
          </w:tcPr>
          <w:p w:rsidR="00B218A3" w:rsidRPr="003501B3" w:rsidRDefault="00B218A3" w:rsidP="00DE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385 855 900,00</w:t>
            </w:r>
          </w:p>
        </w:tc>
        <w:tc>
          <w:tcPr>
            <w:tcW w:w="1134" w:type="dxa"/>
          </w:tcPr>
          <w:p w:rsidR="00B218A3" w:rsidRPr="003501B3" w:rsidRDefault="00B218A3" w:rsidP="00DE15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  <w:tc>
          <w:tcPr>
            <w:tcW w:w="1134" w:type="dxa"/>
          </w:tcPr>
          <w:p w:rsidR="00B218A3" w:rsidRPr="003501B3" w:rsidRDefault="00B218A3" w:rsidP="00DE15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  <w:tc>
          <w:tcPr>
            <w:tcW w:w="1152" w:type="dxa"/>
          </w:tcPr>
          <w:p w:rsidR="00B218A3" w:rsidRPr="003501B3" w:rsidRDefault="00B218A3" w:rsidP="00DE15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403 898 125,12</w:t>
            </w:r>
          </w:p>
        </w:tc>
      </w:tr>
      <w:tr w:rsidR="00B218A3" w:rsidRPr="003501B3" w:rsidTr="00592DCE">
        <w:tc>
          <w:tcPr>
            <w:tcW w:w="3884" w:type="dxa"/>
            <w:gridSpan w:val="2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B218A3" w:rsidRPr="003501B3" w:rsidRDefault="00B218A3" w:rsidP="00A9136A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«Дополнительные меры социальной поддержки отдельных категорий граждан»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152" w:type="dxa"/>
          </w:tcPr>
          <w:p w:rsidR="00B218A3" w:rsidRPr="003501B3" w:rsidRDefault="00B218A3" w:rsidP="00E8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382 697 200,00</w:t>
            </w:r>
          </w:p>
        </w:tc>
        <w:tc>
          <w:tcPr>
            <w:tcW w:w="1134" w:type="dxa"/>
          </w:tcPr>
          <w:p w:rsidR="00B218A3" w:rsidRPr="003501B3" w:rsidRDefault="00B218A3" w:rsidP="00E8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384 057 700,00</w:t>
            </w:r>
          </w:p>
        </w:tc>
        <w:tc>
          <w:tcPr>
            <w:tcW w:w="1134" w:type="dxa"/>
          </w:tcPr>
          <w:p w:rsidR="00B218A3" w:rsidRPr="003501B3" w:rsidRDefault="00B218A3" w:rsidP="00E808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384 235 900,00</w:t>
            </w:r>
          </w:p>
        </w:tc>
        <w:tc>
          <w:tcPr>
            <w:tcW w:w="1134" w:type="dxa"/>
          </w:tcPr>
          <w:p w:rsidR="00B218A3" w:rsidRPr="002E18E9" w:rsidRDefault="00B218A3" w:rsidP="00592DC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  <w:tc>
          <w:tcPr>
            <w:tcW w:w="1134" w:type="dxa"/>
          </w:tcPr>
          <w:p w:rsidR="00B218A3" w:rsidRPr="002E18E9" w:rsidRDefault="00B218A3" w:rsidP="00592DC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  <w:tc>
          <w:tcPr>
            <w:tcW w:w="1152" w:type="dxa"/>
          </w:tcPr>
          <w:p w:rsidR="00B218A3" w:rsidRPr="002E18E9" w:rsidRDefault="00B218A3" w:rsidP="00592DC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382 697 200,00</w:t>
            </w:r>
          </w:p>
        </w:tc>
        <w:tc>
          <w:tcPr>
            <w:tcW w:w="1134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384 057 700,00</w:t>
            </w:r>
          </w:p>
        </w:tc>
        <w:tc>
          <w:tcPr>
            <w:tcW w:w="1134" w:type="dxa"/>
          </w:tcPr>
          <w:p w:rsidR="00B218A3" w:rsidRPr="003501B3" w:rsidRDefault="00B218A3" w:rsidP="00BD5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384 235 900,00</w:t>
            </w:r>
          </w:p>
        </w:tc>
        <w:tc>
          <w:tcPr>
            <w:tcW w:w="1134" w:type="dxa"/>
          </w:tcPr>
          <w:p w:rsidR="00B218A3" w:rsidRPr="002E18E9" w:rsidRDefault="00B218A3" w:rsidP="00BD568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  <w:tc>
          <w:tcPr>
            <w:tcW w:w="1134" w:type="dxa"/>
          </w:tcPr>
          <w:p w:rsidR="00B218A3" w:rsidRPr="002E18E9" w:rsidRDefault="00B218A3" w:rsidP="00BD568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  <w:tc>
          <w:tcPr>
            <w:tcW w:w="1152" w:type="dxa"/>
          </w:tcPr>
          <w:p w:rsidR="00B218A3" w:rsidRPr="002E18E9" w:rsidRDefault="00B218A3" w:rsidP="00BD568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402 278 125,12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8A3" w:rsidRPr="003501B3" w:rsidTr="00592DCE">
        <w:tc>
          <w:tcPr>
            <w:tcW w:w="644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152" w:type="dxa"/>
          </w:tcPr>
          <w:p w:rsidR="00B218A3" w:rsidRPr="003501B3" w:rsidRDefault="00B218A3" w:rsidP="00687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</w:tr>
      <w:tr w:rsidR="00B218A3" w:rsidRPr="003501B3" w:rsidTr="00592DCE">
        <w:trPr>
          <w:trHeight w:val="370"/>
        </w:trPr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  <w:tc>
          <w:tcPr>
            <w:tcW w:w="1152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20 080 700,00</w:t>
            </w:r>
          </w:p>
        </w:tc>
      </w:tr>
      <w:tr w:rsidR="00B218A3" w:rsidRPr="003501B3" w:rsidTr="00592DCE">
        <w:trPr>
          <w:trHeight w:val="370"/>
        </w:trPr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временной занятости детей, проживающих в городе Нижнем Новгороде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73 077 700,00</w:t>
            </w:r>
          </w:p>
        </w:tc>
        <w:tc>
          <w:tcPr>
            <w:tcW w:w="1134" w:type="dxa"/>
          </w:tcPr>
          <w:p w:rsidR="00B218A3" w:rsidRPr="003501B3" w:rsidRDefault="00B218A3" w:rsidP="001B7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74 253 000,00</w:t>
            </w:r>
          </w:p>
        </w:tc>
        <w:tc>
          <w:tcPr>
            <w:tcW w:w="1134" w:type="dxa"/>
          </w:tcPr>
          <w:p w:rsidR="00B218A3" w:rsidRPr="003501B3" w:rsidRDefault="00B218A3" w:rsidP="008B2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73 077 700,00</w:t>
            </w:r>
          </w:p>
        </w:tc>
        <w:tc>
          <w:tcPr>
            <w:tcW w:w="1134" w:type="dxa"/>
          </w:tcPr>
          <w:p w:rsidR="00B218A3" w:rsidRPr="003501B3" w:rsidRDefault="00B218A3" w:rsidP="001B7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74 253 000,00</w:t>
            </w:r>
          </w:p>
        </w:tc>
        <w:tc>
          <w:tcPr>
            <w:tcW w:w="1134" w:type="dxa"/>
          </w:tcPr>
          <w:p w:rsidR="00B218A3" w:rsidRPr="003501B3" w:rsidRDefault="00B218A3" w:rsidP="008B2B8D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74 417 800,00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153 713 000,00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городских мероприятий для семей, имеющих детей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4 575 000,00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2E18E9" w:rsidRDefault="00B218A3" w:rsidP="00DE15B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  <w:tc>
          <w:tcPr>
            <w:tcW w:w="1134" w:type="dxa"/>
          </w:tcPr>
          <w:p w:rsidR="00B218A3" w:rsidRPr="002E18E9" w:rsidRDefault="00B218A3" w:rsidP="00DE15B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  <w:tc>
          <w:tcPr>
            <w:tcW w:w="1152" w:type="dxa"/>
          </w:tcPr>
          <w:p w:rsidR="00B218A3" w:rsidRPr="002E18E9" w:rsidRDefault="00B218A3" w:rsidP="00DE15B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105 000 000,00</w:t>
            </w:r>
          </w:p>
        </w:tc>
        <w:tc>
          <w:tcPr>
            <w:tcW w:w="1134" w:type="dxa"/>
          </w:tcPr>
          <w:p w:rsidR="00B218A3" w:rsidRPr="002E18E9" w:rsidRDefault="00B218A3" w:rsidP="00112B7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  <w:tc>
          <w:tcPr>
            <w:tcW w:w="1134" w:type="dxa"/>
          </w:tcPr>
          <w:p w:rsidR="00B218A3" w:rsidRPr="002E18E9" w:rsidRDefault="00B218A3" w:rsidP="00112B7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  <w:tc>
          <w:tcPr>
            <w:tcW w:w="1152" w:type="dxa"/>
          </w:tcPr>
          <w:p w:rsidR="00B218A3" w:rsidRPr="002E18E9" w:rsidRDefault="00B218A3" w:rsidP="00112B7C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123 042 225,12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2 500 000,00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jc w:val="center"/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9 736 300,00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социально-культурной поддержки ветеранов города 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3 364 500,00</w:t>
            </w:r>
          </w:p>
        </w:tc>
        <w:tc>
          <w:tcPr>
            <w:tcW w:w="1134" w:type="dxa"/>
          </w:tcPr>
          <w:p w:rsidR="00B218A3" w:rsidRPr="003501B3" w:rsidRDefault="00B218A3" w:rsidP="00112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3 364 500,00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3 399 100,00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18A3" w:rsidRPr="003501B3" w:rsidTr="00592DCE">
        <w:tc>
          <w:tcPr>
            <w:tcW w:w="644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40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оказания первой помощи лицам, находящимся в состоянии алкогольного опьянения, на базе МАУ МЦ "Надежда"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FB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10 650 000,00</w:t>
            </w:r>
          </w:p>
        </w:tc>
        <w:tc>
          <w:tcPr>
            <w:tcW w:w="1134" w:type="dxa"/>
          </w:tcPr>
          <w:p w:rsidR="00B218A3" w:rsidRPr="003501B3" w:rsidRDefault="00B218A3" w:rsidP="00FB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10 800 600,00</w:t>
            </w:r>
          </w:p>
        </w:tc>
        <w:tc>
          <w:tcPr>
            <w:tcW w:w="1134" w:type="dxa"/>
          </w:tcPr>
          <w:p w:rsidR="00B218A3" w:rsidRPr="003501B3" w:rsidRDefault="00B218A3" w:rsidP="00AD1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10 650 000,00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10 800 600,00</w:t>
            </w:r>
          </w:p>
        </w:tc>
        <w:tc>
          <w:tcPr>
            <w:tcW w:w="1134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34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  <w:tc>
          <w:tcPr>
            <w:tcW w:w="1152" w:type="dxa"/>
          </w:tcPr>
          <w:p w:rsidR="00B218A3" w:rsidRPr="003501B3" w:rsidRDefault="00B218A3" w:rsidP="00E550DE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10 814 000,00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Par2009" w:history="1">
              <w:r w:rsidRPr="00350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</w:tr>
      <w:tr w:rsidR="00B218A3" w:rsidRPr="003501B3" w:rsidTr="00592DCE">
        <w:tc>
          <w:tcPr>
            <w:tcW w:w="644" w:type="dxa"/>
            <w:vMerge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40" w:type="dxa"/>
            <w:vMerge w:val="restart"/>
            <w:vAlign w:val="center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мер дополнительной адресной поддержки семьям нижегородцев, имеющим в своем составе инвалидов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34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152" w:type="dxa"/>
          </w:tcPr>
          <w:p w:rsidR="00B218A3" w:rsidRPr="003501B3" w:rsidRDefault="00B218A3"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1 420 000,00</w:t>
            </w:r>
          </w:p>
        </w:tc>
      </w:tr>
      <w:tr w:rsidR="00B218A3" w:rsidRPr="003501B3" w:rsidTr="00592DCE">
        <w:tc>
          <w:tcPr>
            <w:tcW w:w="644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40" w:type="dxa"/>
            <w:vMerge w:val="restart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лиц с ограниченными возможностями, проживающих в Нижнем Новгороде</w:t>
            </w:r>
          </w:p>
        </w:tc>
        <w:tc>
          <w:tcPr>
            <w:tcW w:w="4320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134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152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B218A3" w:rsidRPr="003501B3" w:rsidTr="00592DCE">
        <w:tc>
          <w:tcPr>
            <w:tcW w:w="644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B218A3" w:rsidRPr="003501B3" w:rsidRDefault="00B218A3" w:rsidP="00A913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социальной политике</w:t>
            </w: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A913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134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134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152" w:type="dxa"/>
          </w:tcPr>
          <w:p w:rsidR="00B218A3" w:rsidRPr="003501B3" w:rsidRDefault="00B218A3" w:rsidP="009F0889">
            <w:pPr>
              <w:rPr>
                <w:rFonts w:ascii="Times New Roman" w:hAnsi="Times New Roman"/>
                <w:sz w:val="24"/>
                <w:szCs w:val="24"/>
              </w:rPr>
            </w:pPr>
            <w:r w:rsidRPr="003501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</w:tbl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18A3" w:rsidRPr="00A9136A" w:rsidRDefault="00B218A3" w:rsidP="00FD2A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</w:r>
      <w:r w:rsidRPr="00A9136A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</w:p>
    <w:p w:rsidR="00B218A3" w:rsidRPr="00A9136A" w:rsidRDefault="00B218A3" w:rsidP="00A9136A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B218A3" w:rsidRPr="00A9136A" w:rsidSect="00E80884">
          <w:pgSz w:w="15840" w:h="12240" w:orient="landscape"/>
          <w:pgMar w:top="1077" w:right="567" w:bottom="624" w:left="624" w:header="720" w:footer="720" w:gutter="0"/>
          <w:cols w:space="720"/>
        </w:sectPr>
      </w:pPr>
    </w:p>
    <w:p w:rsidR="00B218A3" w:rsidRPr="00A9136A" w:rsidRDefault="00B218A3" w:rsidP="00FD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Анализ рисков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реализации Программы возможно возникновение рисков: экономических,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недофинансирования или несвоевременного финансирования расходов на реализацию мероприятий Программы из бюджета города Нижнего Новгорода;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непредвиденные экономические риски, связанные с нестабильностью экономики, в том числе с колебаниями цен на внешнем и внутреннем рынке и, как следствие ведущие к удорожанию отдельных мероприятий Программы;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демографические риски, связанные с приростом (убылью) численности населения города Нижнего Новгорода, оказывающие влияние на значения приведенных целевых индикаторов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экономических рисков, которые содержат угрозу срыва реализации Программы.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Для управления рисками будут задействованы административные меры управления.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FD2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 xml:space="preserve">3. Подпрограммы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A9136A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Подпрограмма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граждан» (далее – Подпрограмма 1)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3.1.1. Паспорт Подпрограммы 1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B218A3" w:rsidRPr="0043423F" w:rsidTr="001C4B06">
        <w:tc>
          <w:tcPr>
            <w:tcW w:w="2345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по социальной политике 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Нижнего Новгорода</w:t>
            </w:r>
          </w:p>
        </w:tc>
      </w:tr>
      <w:tr w:rsidR="00B218A3" w:rsidRPr="0043423F" w:rsidTr="001C4B06">
        <w:tc>
          <w:tcPr>
            <w:tcW w:w="2345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Соисполнители Подпрограммы 1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районов города Нижнего Новгорода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18A3" w:rsidRPr="0043423F" w:rsidTr="001C4B06">
        <w:tc>
          <w:tcPr>
            <w:tcW w:w="2345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положении.</w:t>
            </w:r>
          </w:p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</w:tr>
      <w:tr w:rsidR="00B218A3" w:rsidRPr="0043423F" w:rsidTr="001C4B06">
        <w:tc>
          <w:tcPr>
            <w:tcW w:w="2345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458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1 реализуется в один этап. Срок реализации 2019– 2024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18A3" w:rsidRPr="0043423F" w:rsidTr="001C4B06">
        <w:trPr>
          <w:trHeight w:val="323"/>
        </w:trPr>
        <w:tc>
          <w:tcPr>
            <w:tcW w:w="2345" w:type="dxa"/>
            <w:vMerge w:val="restart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 коп.</w:t>
            </w:r>
          </w:p>
        </w:tc>
      </w:tr>
      <w:tr w:rsidR="00B218A3" w:rsidRPr="0043423F" w:rsidTr="001C4B06">
        <w:trPr>
          <w:trHeight w:val="653"/>
        </w:trPr>
        <w:tc>
          <w:tcPr>
            <w:tcW w:w="2345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93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3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84" w:type="dxa"/>
          </w:tcPr>
          <w:p w:rsidR="00B218A3" w:rsidRPr="00A9136A" w:rsidRDefault="00B218A3" w:rsidP="00A9136A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218A3" w:rsidRPr="0043423F" w:rsidTr="001C4B06">
        <w:trPr>
          <w:trHeight w:val="555"/>
        </w:trPr>
        <w:tc>
          <w:tcPr>
            <w:tcW w:w="2345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Всего, 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382 697 200,00</w:t>
            </w:r>
          </w:p>
        </w:tc>
        <w:tc>
          <w:tcPr>
            <w:tcW w:w="99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384 057 700,00</w:t>
            </w:r>
          </w:p>
        </w:tc>
        <w:tc>
          <w:tcPr>
            <w:tcW w:w="992" w:type="dxa"/>
          </w:tcPr>
          <w:p w:rsidR="00B218A3" w:rsidRPr="003501B3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1B3">
              <w:rPr>
                <w:rFonts w:ascii="Times New Roman" w:hAnsi="Times New Roman"/>
                <w:sz w:val="24"/>
                <w:szCs w:val="24"/>
                <w:lang w:eastAsia="ru-RU"/>
              </w:rPr>
              <w:t>384 235 900,00</w:t>
            </w:r>
          </w:p>
        </w:tc>
        <w:tc>
          <w:tcPr>
            <w:tcW w:w="992" w:type="dxa"/>
          </w:tcPr>
          <w:p w:rsidR="00B218A3" w:rsidRPr="002E18E9" w:rsidRDefault="00B218A3" w:rsidP="00E550D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993" w:type="dxa"/>
          </w:tcPr>
          <w:p w:rsidR="00B218A3" w:rsidRPr="002E18E9" w:rsidRDefault="00B218A3" w:rsidP="00E550D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992" w:type="dxa"/>
          </w:tcPr>
          <w:p w:rsidR="00B218A3" w:rsidRPr="002E18E9" w:rsidRDefault="00B218A3" w:rsidP="00E550DE">
            <w:pPr>
              <w:jc w:val="center"/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1084" w:type="dxa"/>
          </w:tcPr>
          <w:p w:rsidR="00B218A3" w:rsidRPr="002E18E9" w:rsidRDefault="00B218A3" w:rsidP="00E5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2 357 825 175,36</w:t>
            </w:r>
          </w:p>
        </w:tc>
      </w:tr>
      <w:tr w:rsidR="00B218A3" w:rsidRPr="0043423F" w:rsidTr="001C4B06">
        <w:trPr>
          <w:trHeight w:val="810"/>
        </w:trPr>
        <w:tc>
          <w:tcPr>
            <w:tcW w:w="2345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B218A3" w:rsidRPr="009F088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382 697 200,00</w:t>
            </w:r>
          </w:p>
        </w:tc>
        <w:tc>
          <w:tcPr>
            <w:tcW w:w="992" w:type="dxa"/>
          </w:tcPr>
          <w:p w:rsidR="00B218A3" w:rsidRPr="009F088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382 869 600,00</w:t>
            </w:r>
          </w:p>
        </w:tc>
        <w:tc>
          <w:tcPr>
            <w:tcW w:w="992" w:type="dxa"/>
          </w:tcPr>
          <w:p w:rsidR="00B218A3" w:rsidRPr="009F088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383 047 800,00</w:t>
            </w:r>
          </w:p>
        </w:tc>
        <w:tc>
          <w:tcPr>
            <w:tcW w:w="992" w:type="dxa"/>
          </w:tcPr>
          <w:p w:rsidR="00B218A3" w:rsidRPr="002E18E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993" w:type="dxa"/>
          </w:tcPr>
          <w:p w:rsidR="00B218A3" w:rsidRPr="002E18E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992" w:type="dxa"/>
          </w:tcPr>
          <w:p w:rsidR="00B218A3" w:rsidRPr="002E18E9" w:rsidRDefault="00B218A3" w:rsidP="00B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402 278 125,12</w:t>
            </w:r>
          </w:p>
        </w:tc>
        <w:tc>
          <w:tcPr>
            <w:tcW w:w="1084" w:type="dxa"/>
          </w:tcPr>
          <w:p w:rsidR="00B218A3" w:rsidRPr="002E18E9" w:rsidRDefault="00B218A3" w:rsidP="00DE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8E9">
              <w:rPr>
                <w:rFonts w:ascii="Times New Roman" w:hAnsi="Times New Roman"/>
                <w:sz w:val="24"/>
                <w:szCs w:val="24"/>
                <w:lang w:eastAsia="ru-RU"/>
              </w:rPr>
              <w:t>2 357 825 175,36</w:t>
            </w:r>
          </w:p>
        </w:tc>
      </w:tr>
      <w:tr w:rsidR="00B218A3" w:rsidRPr="0043423F" w:rsidTr="001C4B06">
        <w:trPr>
          <w:trHeight w:val="810"/>
        </w:trPr>
        <w:tc>
          <w:tcPr>
            <w:tcW w:w="2345" w:type="dxa"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районов города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</w:tcPr>
          <w:p w:rsidR="00B218A3" w:rsidRPr="009F0889" w:rsidRDefault="00B218A3" w:rsidP="009F0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218A3" w:rsidRPr="009F0889" w:rsidRDefault="00B218A3" w:rsidP="009F0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218A3" w:rsidRPr="009F0889" w:rsidRDefault="00B218A3" w:rsidP="009F0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218A3" w:rsidRPr="009F0889" w:rsidRDefault="00B218A3" w:rsidP="009F0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18A3" w:rsidRPr="0043423F" w:rsidTr="001C4B06">
        <w:trPr>
          <w:trHeight w:val="430"/>
        </w:trPr>
        <w:tc>
          <w:tcPr>
            <w:tcW w:w="2345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Подпрограммы 1 </w:t>
            </w:r>
          </w:p>
        </w:tc>
        <w:tc>
          <w:tcPr>
            <w:tcW w:w="8455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Обеспеченность  городскими пособиями семей Нижнего Новгорода из числа, имеющих на это право – </w:t>
            </w: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к каникулярному периоду, подведомственных муниципальных загородных оздоровительных лагерей – 100%.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Обеспеченность детей первых трех лет жизни полноценным питанием – </w:t>
            </w:r>
            <w:r w:rsidRPr="00A9136A">
              <w:rPr>
                <w:rFonts w:ascii="Times New Roman" w:hAnsi="Times New Roman"/>
                <w:sz w:val="28"/>
                <w:szCs w:val="28"/>
                <w:lang w:eastAsia="ru-RU"/>
              </w:rPr>
              <w:t>7 545</w:t>
            </w:r>
            <w:r w:rsidRPr="00A9136A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 в день.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детей и подростков, в отношении которых осуществлены мероприятия в сфере профилактики безнадзорности и правонарушений, от общего числа несовершеннолетних, состоящих на профилактических учетах – 100%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граждан, имеющих право и обратившихся за мерами адресной и иной социальной поддержки – 100%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ветеранов города Нижнего Новгорода, участвующих в культурной и общественной жизни города, задействованных по направлениям творческой самореализации и адаптации их к современным условиям жизни – 36%</w:t>
            </w:r>
          </w:p>
        </w:tc>
      </w:tr>
    </w:tbl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3.1.2. Текстовая часть Подпрограммы 1.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3.1.2.1. Характеристика текущего состояния, описание основных проблем и прогноз развития сферы реализации Подпрограммы 1.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Поддержка семьи, материнства и детства является одной из приоритетных задач социальной политики государства. Во все времена о развитии страны судили по положению семьи в обществе и по отношению к ней государства. С семьи начинается жизнь человека, здесь происходит формирование его как личности и гражданина. Семья - это то, на чем строится любое цивилизованное общество, без чего не может существовать человек.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дополнительной адресной поддержки семей с несовершеннолетними детьми в городе Нижнем Новгорода с 2002 года выплачиваются городские социальные пособия. Среди них такие пособия как: 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ежеквартального пособия многодетным семьям, имеющим пять и более детей.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единовременного пособия первоклассникам общеобразовательных учреждений города Нижнего Новгорода из малообеспеченных семей, при среднедушевом доходе семьи ниже величины прожиточного минимума.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ежеквартального пособия  на детей многодетных и одиноких матерей (отцов) из малообеспеченных семей.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 при рождении первого ребенка.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Выплата единовременного пособия при рождении одновременно двух и более детей.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Все пособия оформляются и выплачиваются через органы социальной защиты населения по схеме, «встроенной» (программно-технологическом уровне, принцип «единого окна») в систему назначения и выплаты федеральных и региональных пособий.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 января 2012 года, когда во всех городах и районах Нижегородской области взамен натуральных молочных продуктов были введены ежемесячные денежные выплаты (произошла монетизация льгот на детское питание), в городе Нижнем Новгороде удалось сохранить систему обеспечения детей первых лет жизни натуральной кисломолочной продукцией.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Законом Нижегородской области от 03.11.2006 года № 133-З городу Нижнему Новгороду были переданы государственные полномочия в области социальной поддержки и социального обслуживания семей, имеющих детей, по обеспечению полноценным питанием детей в возрасте до 3-х лет.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настоящий момент в городе Нижнем Новгороде функционирует 3 молочные кухни, расположенные в Автозаводском, Нижегородском и Сормовском районах города и 43 пункта раздачи молочного питания во всех районах города, которые обеспечивают специальным молочным питанием 7,5 тысяч  детей льготных категорий бесплатно, а также около 9,0 тысяч детей - за личные средства граждан. Ежегодно отмечается увеличение численности детей, имеющих право на бесплатное получение питания.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19" w:history="1">
        <w:r w:rsidRPr="00A9136A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 организация отдыха детей в каникулярное время относится к муниципальным полномочиям.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городе Нижнем Новгороде на базе муниципального учреждения муниципальный центр «Надежда» сформировалась четкая система организации отдыха и занятости детей, в том числе из числа отдельных категорий граждан, улучшается материально-техническая база подведомственных муниципальных загородных оздоровительных лагерей, что позволяет обеспечивать полноценный отдых детей в каникулярное время.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организации занятости детей используются возможности муниципальных образовательных организаций, на базе которых в каникулярное время создаются профильные и трудовые отряды для детей среднего и старшего возраста.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первую очередь различными формами организованной занятости обеспечиваются дети, нуждающиеся в особой заботе государства.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сегодняшний день обеспечивается эффективное взаимодействие всех заинтересованных субъектов по решению задач, связанных с финансированием различных направлений отдыха и занятости детей в каникулярное время, укреплению материально-технической базы муниципальных загородных оздоровительных лагерей, повышению уровня кадрового и содержательного обеспечения.</w:t>
      </w:r>
    </w:p>
    <w:p w:rsidR="00B218A3" w:rsidRPr="00A9136A" w:rsidRDefault="00B218A3" w:rsidP="00A9136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Во исполнение Федерального закона от 24 июня 1999 года № 120-ФЗ 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несовершеннолетних», Федерального закона от 24 июля 1998 года № 124-ФЗ «Об основных гарантиях прав ребенка в Российской Федерации», иных нормативных правовых актов Российской Федерации и Нижегородской области и нормативных правовых актов администрации города Нижнего Новгорода на территории города реализуется комплексный подход в решении вопросов предупреждения детской преступности, определена система межведомственной профилактической работы с несовершеннолетними.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Анализ преступности среди несовершеннолетних на территории города Нижнего Новгорода показывает, что обстановка остается напряженной.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этой связи, развитие системы специальных мер, направленных на социальную профилактику, устранение причин и условий, способствующих совершению преступлений в отношении детей, привлечение к ответственности лиц, виновных в их совершении, повышение адресности, качества и эффективности межведомственной системы ранней профилактики безнадзорности и правонарушений несовершеннолетних  необходимо продолжать и совершенствовать.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сфере социальной поддержки населения сохраняется ряд проблем.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Наблюдается устойчивый рост численности пожилых людей в структуре общей численности населения. Уровень и качество жизни пожилых людей значительно ниже, чем у трудоспособной части населения, что связано с ограниченными возможностями здоровья и утратой способности к получению дополнительных доходов к пенсии в виде заработной платы.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Поэтому, безусловно, необходима дополнительная социальная поддержка, так как проблемы пожилых людей требуют от органов местного самоуправления целевой социальной поддержки населения.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Единообразный подход к предоставлению мер социальной поддержки отдельным категориям граждан без учета определения критерия нуждаемости ведет к незначительному снижению уровня бедности населения.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Тенденция социально-демографического старения отчетливо проявляется как в России, так и в городе Нижнем Новгороде.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здоровья, граждан в предпенсионном и пенсионном возрасте - характерные черты положения большинства пожилых граждан и инвалидов.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пространстве, затрудняются социальные контакты ветеранов.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В то же время надо отметить, что высокая численность ветеранов в России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для этого средств культуры и искусства способствует реабилитации ветеранов, пожилых граждан и инвалидов, ускорению их социальной интеграции и возрастанию их трудовой активности. 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Ежегодное увеличение числа участников социокультурных мероприятий и возрастающий к ним интерес общественности свидетельствуют об их высокой востребованности и значимости. Социокультурная реабилитация ветеранов, инвалидов и пожилых граждан во многом способствует формированию активной жизненной позиции, достижению определенных положительных результатов как в физическом, так и в эмоционально-психологическом состоянии.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sz w:val="28"/>
          <w:szCs w:val="28"/>
          <w:lang w:eastAsia="ru-RU"/>
        </w:rPr>
        <w:t>В связи с этим в городе необходимо привлекать внимание общественности к проблемам отдельных категорий граждан, развивать социальную рекламу, которая станет важным шагом в создании благоприятного общественного климата, способствующего социальной интеграции отдельных категорий граждан, а также осуществлять мероприятия, способствовавшие снижению социальной напряженности в целом.</w:t>
      </w:r>
    </w:p>
    <w:p w:rsidR="00B218A3" w:rsidRPr="00A9136A" w:rsidRDefault="00B218A3" w:rsidP="00A9136A">
      <w:pPr>
        <w:spacing w:before="12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3.1.2.2. Задачи  Подпрограммы 1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 Подпрограммы 1 направлена на решение следующих задач: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Задачи Подпрограммы:</w:t>
      </w:r>
    </w:p>
    <w:p w:rsidR="00B218A3" w:rsidRPr="00A9136A" w:rsidRDefault="00B218A3" w:rsidP="00A913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1.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положении;</w:t>
      </w:r>
    </w:p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2.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</w:r>
    </w:p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3.1.2.3. Сроки и этапы реализации Подпрограммы 1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Подпрограммы 1 рассчитана на период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2019-2024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и осуществляется без разделения на этапы.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3.1.2.4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Целевые индикаторы Подпрограммы 1. 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составе и значениях целевых индикаторов Подп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рограммы 1 приведена в таблице 1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B218A3" w:rsidRPr="00A9136A" w:rsidRDefault="00B218A3" w:rsidP="00A913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 Подпрограмма «Доступная среда» (далее – Подпрограмма 2)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3.2.1. Паспорт Подпрограммы 2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Нижнего Новгорода.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Соисполнители Подпрограммы 2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Обеспечение адресной поддержки, направленной на повышение качества жизни семей, имеющих в своем составе инвалидов;</w:t>
            </w:r>
          </w:p>
          <w:p w:rsidR="00B218A3" w:rsidRPr="00A9136A" w:rsidRDefault="00B218A3" w:rsidP="00A9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218A3" w:rsidRPr="0043423F" w:rsidTr="00E80884"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9C5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2 реализуется в один этап. Срок реализации 2019 – 2024</w:t>
            </w: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18A3" w:rsidRPr="0043423F" w:rsidTr="00E80884">
        <w:trPr>
          <w:trHeight w:val="323"/>
        </w:trPr>
        <w:tc>
          <w:tcPr>
            <w:tcW w:w="1980" w:type="dxa"/>
            <w:vMerge w:val="restart"/>
          </w:tcPr>
          <w:p w:rsidR="00B218A3" w:rsidRPr="00A9136A" w:rsidRDefault="00B218A3" w:rsidP="00A9136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руб.коп.</w:t>
            </w:r>
          </w:p>
        </w:tc>
      </w:tr>
      <w:tr w:rsidR="00B218A3" w:rsidRPr="0043423F" w:rsidTr="00DC14A2">
        <w:trPr>
          <w:trHeight w:val="322"/>
        </w:trPr>
        <w:tc>
          <w:tcPr>
            <w:tcW w:w="1980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0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218A3" w:rsidRPr="0043423F" w:rsidTr="00D71D86">
        <w:trPr>
          <w:trHeight w:val="624"/>
        </w:trPr>
        <w:tc>
          <w:tcPr>
            <w:tcW w:w="1980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Всего, </w:t>
            </w:r>
          </w:p>
          <w:p w:rsidR="00B218A3" w:rsidRPr="00A9136A" w:rsidRDefault="00B218A3" w:rsidP="00A9136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9 720 000,00</w:t>
            </w:r>
          </w:p>
        </w:tc>
      </w:tr>
      <w:tr w:rsidR="00B218A3" w:rsidRPr="0043423F" w:rsidTr="00D71D86">
        <w:trPr>
          <w:trHeight w:val="840"/>
        </w:trPr>
        <w:tc>
          <w:tcPr>
            <w:tcW w:w="1980" w:type="dxa"/>
            <w:vMerge/>
            <w:vAlign w:val="center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218A3" w:rsidRPr="00A9136A" w:rsidRDefault="00B218A3" w:rsidP="00A913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социальной политике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9F0889">
            <w:pPr>
              <w:jc w:val="center"/>
              <w:rPr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1 620 000,00</w:t>
            </w:r>
          </w:p>
        </w:tc>
        <w:tc>
          <w:tcPr>
            <w:tcW w:w="900" w:type="dxa"/>
          </w:tcPr>
          <w:p w:rsidR="00B218A3" w:rsidRPr="009F0889" w:rsidRDefault="00B218A3" w:rsidP="004B051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889">
              <w:rPr>
                <w:rFonts w:ascii="Times New Roman" w:hAnsi="Times New Roman"/>
                <w:sz w:val="24"/>
                <w:szCs w:val="24"/>
                <w:lang w:eastAsia="ru-RU"/>
              </w:rPr>
              <w:t>9 720 000,00</w:t>
            </w:r>
          </w:p>
        </w:tc>
      </w:tr>
      <w:tr w:rsidR="00B218A3" w:rsidRPr="0043423F" w:rsidTr="00E80884">
        <w:trPr>
          <w:trHeight w:val="2060"/>
        </w:trPr>
        <w:tc>
          <w:tcPr>
            <w:tcW w:w="1980" w:type="dxa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 Подпрограммы 2</w:t>
            </w:r>
          </w:p>
        </w:tc>
        <w:tc>
          <w:tcPr>
            <w:tcW w:w="7740" w:type="dxa"/>
            <w:gridSpan w:val="8"/>
          </w:tcPr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охвата гра</w:t>
            </w:r>
            <w:bookmarkStart w:id="0" w:name="_GoBack"/>
            <w:bookmarkEnd w:id="0"/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ждан, имеющих право и обратившихся за назначением ежеквартального пособия неработающим матерям (отцам), занимающимся уходом за детьми-инвалидами, при среднедушевом доходе семьи ниже величины прожиточного минимума – 100%.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людей с физическими ограниченными возможностями от общего количества участников мероприятий– 20%.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13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обеспечения доступа людям с физическими ограниченными возможностями для личного обращения в здания администрации города Нижнего Новгорода – 100%</w:t>
            </w:r>
          </w:p>
          <w:p w:rsidR="00B218A3" w:rsidRPr="00A9136A" w:rsidRDefault="00B218A3" w:rsidP="00A91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3.2.2. Текстовая часть Подпрограммы 2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3.2.2.1. Характеристика текущего состояния, описание основных проблем и прогноз развития сферы реализации Подпрограммы 2.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сентябре 2008 года Россия присоединилась к Конвенции о правах инвалидов, принятой резолюцией 61/106 Генеральной Ассамблеи ООН от 13.12.2006г. В настоящее время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не приспособлена для инвалидов.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Это, прежде всего, отсутствие развитой инфраструктуры, приспособленной для инвалидов, что затрудняет их доступ к объектам социальной, транспортной и информационной инфраструктур.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Необходимо совершенствовать социальную инфраструктуру в направлении наиболее полного удовлетворения потребностей пожилых людей, людей с инвалидностью качественными услугам.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на 1 февраля 2017 года в Нижнем Новгороде проживает 109 746 инвалидов (8,89% от населения города), в том числе 3186 чел. – дети-инвалиды. Из них 2073 чел.- инвалиды с нарушениями функций зрения, 706 чел. - инвалиды с нарушениями функций слуха, 637 чел. – инвалиды-колясочники, 264 чел. – инвалиды Великой Отечественной войны.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20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 и </w:t>
      </w:r>
      <w:hyperlink r:id="rId21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Нижегородской области от 5 марта 2009 года N 21-З "О безбарьерной среде для маломобильных граждан на территории Нижегородской области" в части формирования доступной для инвалидов среды жизнедеятельности разработан и утвержден постановлением администрации города Нижнего Новгорода от 12 января 2016 года №23 План мероприятий администрации города Нижнего Новгорода («дорожная карта») по повышению значений показателей доступности для инвалидов объектов и предоставляемых (исполняемых) на них услуг (функций), которым определяются: значения показателей доступности для инвалидов объектов (зданий, сооружений и помещений), в которых предоставляются услуги; сроки их достижения на период 2015-2020 годов; перечень мероприятий, реализуемых для достижения запланированных значений показателей доступности для инвалидов объектов и услуг, и сроки их выполнения.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Несмотря на уже реализованные в Нижнем Новгороде мероприятия, проблемы создания доступной для инвалидов среды жизнедеятельности, сегодня остро актуальны. </w:t>
      </w:r>
    </w:p>
    <w:p w:rsidR="00B218A3" w:rsidRPr="00A9136A" w:rsidRDefault="00B218A3" w:rsidP="00A91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дальнейшего решения проблем доступной для инвалидов среды для создания им равных возможностей во всех сферах жизни общества, а также преодолению социальной разобщенности в обществе и формированию позитивного отношения населения к проблемам инвалидов и к проблеме обеспечения доступной среды жизнедеятельности для инвалидов, эта задача будет решаться в рамках </w:t>
      </w:r>
      <w:hyperlink w:anchor="P5551" w:history="1">
        <w:r w:rsidRPr="00A9136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Подпрограммы </w:t>
        </w:r>
      </w:hyperlink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«Доступная среда», мероприятия которой направлены на повышение уровня доступности приоритетных объектов в приоритетных сферах жизнедеятельности (социальная сфера, сферы, образования, спорта, культуры) на основе данных, полученных в результате паспортизации объектов социальной инфраструктуры и услуг в приоритетных сферах жизнедеятельности инвалидов.</w:t>
      </w:r>
    </w:p>
    <w:p w:rsidR="00B218A3" w:rsidRPr="00A9136A" w:rsidRDefault="00B218A3" w:rsidP="00A9136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A9136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3.2.2.2. Задачи Подпрограммы 2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 Подпрограммы 2 направлена на решение следующих задач:</w:t>
      </w:r>
    </w:p>
    <w:p w:rsidR="00B218A3" w:rsidRPr="00A9136A" w:rsidRDefault="00B218A3" w:rsidP="00A913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1. Обеспечение адресной поддержки, направленной на повышение качества жизни семей, имеющих в своем составе инвалидов;</w:t>
      </w:r>
    </w:p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2.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218A3" w:rsidRPr="00A9136A" w:rsidRDefault="00B218A3" w:rsidP="00A91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3.2.2.3. Сроки и этапы реализации Подпрограммы 2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Подпрограмма 2 реализуется 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2019-2024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 без деления на этапы.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3.2.2.4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. Целевые индикаторы Подпрограммы 2.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составе и значениях целевых индикаторов Подп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рограммы 2 приведена в таблице 1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Pr="00A9136A" w:rsidRDefault="00B218A3" w:rsidP="00DC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4. Оценка планируемой 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выполнения Программы проводится для оценки вклада Программы в экономическое и социальное развитие города Нижнего Новгорода, исходя из степени реализации основных мероприятий и достижения запланированных индикаторов и непосредственных результатов их реализации.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Критериями экономической эффективности являются:</w:t>
      </w:r>
    </w:p>
    <w:p w:rsidR="00B218A3" w:rsidRPr="00A9136A" w:rsidRDefault="00B218A3" w:rsidP="00A913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Программа имеет преимущественно социально ориентированный характер, поэтому показатели экономической эффективности определены как трудно прогнозируемые.</w:t>
      </w:r>
    </w:p>
    <w:p w:rsidR="00B218A3" w:rsidRPr="00A9136A" w:rsidRDefault="00B218A3" w:rsidP="00A9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Критериями социальной эффективности являются: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Совершенствование условий для жизнедеятельности семьи, функционирования института семьи, рождения детей, </w:t>
      </w: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улучшение демографической ситуации, повышение статуса многодетных семей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Улучшение социального положения семей с детьми, ветеранов, инвалидов и граждан пожилого возраста, повышение уровня их социальной адаптации и </w:t>
      </w: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их социальной интеграции в общество</w:t>
      </w:r>
      <w:r w:rsidRPr="00A9136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218A3" w:rsidRPr="00A9136A" w:rsidRDefault="00B218A3" w:rsidP="00A913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Совершенствование системы услуг, оказываемых несовершеннолетним, находящимся в социально опасном положении.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системы военно-патриотического, духовного и нравственного воспитания молодежи.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Рост качества жизни и социального статуса участников и ветеранов Великой Отечественной войны 1941-1945 годов, укрепление родственных связей между поколениями.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36A">
        <w:rPr>
          <w:rFonts w:ascii="Times New Roman" w:hAnsi="Times New Roman"/>
          <w:color w:val="000000"/>
          <w:sz w:val="28"/>
          <w:szCs w:val="28"/>
          <w:lang w:eastAsia="ru-RU"/>
        </w:rPr>
        <w:t>Снижение социальной напряженности и рост социального благополучия жителей города Нижнего Новгорода.</w:t>
      </w:r>
    </w:p>
    <w:p w:rsidR="00B218A3" w:rsidRPr="00A9136A" w:rsidRDefault="00B218A3" w:rsidP="00A913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/>
    <w:p w:rsidR="00B218A3" w:rsidRDefault="00B218A3">
      <w:pPr>
        <w:sectPr w:rsidR="00B218A3" w:rsidSect="00E80884">
          <w:pgSz w:w="11906" w:h="16838"/>
          <w:pgMar w:top="964" w:right="624" w:bottom="907" w:left="1077" w:header="708" w:footer="708" w:gutter="0"/>
          <w:cols w:space="708"/>
          <w:titlePg/>
          <w:docGrid w:linePitch="360"/>
        </w:sectPr>
      </w:pPr>
    </w:p>
    <w:p w:rsidR="00B218A3" w:rsidRPr="00457FE6" w:rsidRDefault="00B218A3" w:rsidP="00457F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57FE6">
        <w:rPr>
          <w:rFonts w:ascii="Times New Roman" w:hAnsi="Times New Roman"/>
          <w:sz w:val="28"/>
          <w:szCs w:val="28"/>
        </w:rPr>
        <w:t>Таблица 5</w:t>
      </w:r>
    </w:p>
    <w:p w:rsidR="00B218A3" w:rsidRPr="00457FE6" w:rsidRDefault="00B218A3" w:rsidP="00457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 w:rsidRPr="00457F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18A3" w:rsidRPr="00457FE6" w:rsidRDefault="00B218A3" w:rsidP="00457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FE6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 «Адресная поддержка отдельных категорий граждан г</w:t>
      </w:r>
      <w:r>
        <w:rPr>
          <w:rFonts w:ascii="Times New Roman" w:hAnsi="Times New Roman"/>
          <w:b/>
          <w:bCs/>
          <w:sz w:val="28"/>
          <w:szCs w:val="28"/>
        </w:rPr>
        <w:t xml:space="preserve">орода Нижнего Новгорода» </w:t>
      </w:r>
      <w:r w:rsidRPr="00457FE6">
        <w:rPr>
          <w:rFonts w:ascii="Times New Roman" w:hAnsi="Times New Roman"/>
          <w:b/>
          <w:bCs/>
          <w:sz w:val="28"/>
          <w:szCs w:val="28"/>
        </w:rPr>
        <w:t>на 2019 год</w:t>
      </w:r>
    </w:p>
    <w:p w:rsidR="00B218A3" w:rsidRPr="00150C05" w:rsidRDefault="00B218A3" w:rsidP="00457FE6">
      <w:pPr>
        <w:jc w:val="center"/>
        <w:rPr>
          <w:szCs w:val="28"/>
        </w:rPr>
      </w:pPr>
    </w:p>
    <w:tbl>
      <w:tblPr>
        <w:tblW w:w="15797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977"/>
        <w:gridCol w:w="1638"/>
        <w:gridCol w:w="930"/>
        <w:gridCol w:w="992"/>
        <w:gridCol w:w="1685"/>
        <w:gridCol w:w="850"/>
        <w:gridCol w:w="851"/>
        <w:gridCol w:w="1843"/>
        <w:gridCol w:w="1701"/>
        <w:gridCol w:w="850"/>
        <w:gridCol w:w="851"/>
      </w:tblGrid>
      <w:tr w:rsidR="00B218A3" w:rsidRPr="00457FE6" w:rsidTr="009962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Объемы финансового обеспечения, руб.</w:t>
            </w:r>
          </w:p>
        </w:tc>
      </w:tr>
      <w:tr w:rsidR="00B218A3" w:rsidRPr="00457FE6" w:rsidTr="0099627F">
        <w:trPr>
          <w:trHeight w:val="51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A3" w:rsidRPr="00457FE6" w:rsidTr="0099627F">
        <w:trPr>
          <w:trHeight w:val="103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Наименование ПНР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Собственные городские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218A3" w:rsidRPr="00457FE6" w:rsidTr="0099627F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9F0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230 604 200,00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955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153 713 000,00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009" w:history="1">
              <w:r w:rsidRPr="00457FE6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Pr="00457FE6">
              <w:rPr>
                <w:rFonts w:ascii="Times New Roman" w:hAnsi="Times New Roman"/>
                <w:sz w:val="24"/>
                <w:szCs w:val="24"/>
              </w:rPr>
              <w:t>: «Дополнительные меры социальной поддержки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9F0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228 984 200,00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153 713 000,00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Задача. Предоставление мер социальной поддержки семьям, имеющих детей и несовершеннолетним гражданам города Нижнего Новгорода, находящимся в социально 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955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97 733 400,00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153 713 000,00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20 080 700,00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Выплата ежеквартального пособия многодетным семьям, имеющим пять и более детей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социально-трудовой политики,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A140AF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AF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A140AF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AF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B218A3" w:rsidRPr="00A140AF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C6A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семьи ниже величины прожиточного минимума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социально-трудовой политики,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C6A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2 554 000,00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социально-трудовой политики,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9F0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15 431 700,00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социально-трудовой политики,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рождении одновременно двух и более детей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социально-трудовой политики,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315041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C6A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Организация отдыха, оздоровления и временной занятости детей, проживающих в городе Нижнем Новгороде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73 077 700,00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4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Организация загородного отдыха и оздоровления детей, в том числе из числа отдельных категорий граждан, в летний период на базе МАУ "МЦ "Надежда"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оздоровленных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67 677 700,00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2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несовершеннолетних в летний период в сфере благоустройства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</w:p>
          <w:p w:rsidR="00B218A3" w:rsidRPr="00457FE6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2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комиссий по делам несовершеннолетних и защите их прав, в целях работы с детьми из группы риска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 участников городских акций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6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A955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153 713 000,00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2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Разработка, производство 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сектор по взаимодействию с субъектами здравоохранения,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7 545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153 713 000,00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5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Организация и проведение городских мероприятий для семей, имеющих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4 575 000,00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2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Обеспечение новогодними подарками и проведение новогодних мероприятий для детей из малообеспеченных семей города Нижнего Новгорода</w:t>
            </w:r>
          </w:p>
          <w:p w:rsidR="00B218A3" w:rsidRPr="00457FE6" w:rsidRDefault="00B218A3" w:rsidP="00457FE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</w:p>
          <w:p w:rsidR="00B218A3" w:rsidRPr="00457FE6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4 375 000,00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2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Чествование многодетных матерей, награждение их за особые заслуги и вручение подарков в рамках проведения городского торжественного мероприятия, посвященного Всероссийскому дню матери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7D1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131 250 800,00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D17A5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9 736 300,00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ежегодной выплаты почетным гражданам города Нижнего Новгорода, включая выплату компенсации расходов на погребение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поддержки.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7D1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4 100 000,00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поддержки.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Организация назначения и выплата адресной помощи гражданам, находящимся в трудной жизненной ситуации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315041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3 452 300,00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поддержки.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9066F2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Компенсационные выплаты стоимости путевки в загородные места отдыха и оздоровления отдельным категориям граждан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30.09.201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7D17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1.7.6.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Организация назначения и выплаты частичной компенсации расходов малообеспеченным гражданам на газификацию домовладений в городе Нижнем Новгороде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поддержки.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Обеспечение социально-культурной поддержкой ветеранов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3 364 500,00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Проведение городских торжественных мероприятий для ветеранов города Нижнего Новгорода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социально-трудовой политики,</w:t>
            </w:r>
          </w:p>
          <w:p w:rsidR="00B218A3" w:rsidRPr="00457FE6" w:rsidRDefault="00B218A3" w:rsidP="006E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отдел финансов и дополнительной адресной поддержки, 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Администрации районов города (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Ветераны города Нижнего Новгорода, обеспеченных социально-культурной поддержкой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3 364 500,00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Обеспечение оказания первой помощи лицам, находящимся в состоянии алкогольного опьянения, на базе МАУ МЦ "Надежда"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10 650 000,00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Обслуживание граждан, находящихся в состоянии алкогольного опьянения, утративших способность передвигаться и не нуждающихся в оказании медицинской помощи, на базе пункта оказания помощи «Надежда»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сектор по взаимодействию с субъектами здравоохранения,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получателей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10050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817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10 650 000,00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Подпрограмма 2 «Доступная среда».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1 620 000,00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Задача. Обеспечение адресной поддержки, направленной на повышение качества жизни семей, имеющих в своем составе 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Основное мероприятие. Предоставление мер дополнительной адресной поддержки семьям нижегородцев, имеющим в своем составе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1 420 000,00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Выплата ежеквартального пособия неработающим матерям (отцам) из малообеспеченных семей, осуществляющих уход за детьми- инвалидами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>, отдел социально-трудовой политики,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отдел финансов и дополнительной адресной поддержки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 xml:space="preserve">Количество получателей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1 420 000,00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rPr>
          <w:trHeight w:val="944"/>
        </w:trPr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Задача. Обеспечение возможности по улучшению качества жизни и созданию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E550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Проведение мероприятий для лиц с ограниченными возможностями, проживающих в Нижнем Новгороде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18A3" w:rsidRPr="00457FE6" w:rsidTr="009962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pStyle w:val="ConsPlusNormal1"/>
              <w:rPr>
                <w:szCs w:val="24"/>
              </w:rPr>
            </w:pPr>
            <w:r w:rsidRPr="00457FE6">
              <w:rPr>
                <w:szCs w:val="24"/>
              </w:rPr>
              <w:t>Организация и проведение мероприятий в рамках Декады инвалидов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</w:t>
            </w:r>
            <w:r w:rsidRPr="00457FE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Нижнего Новгорода,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A14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Количество инвалидов города Нижнего Новгорода, обеспеченных социально-культурной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772584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4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A3" w:rsidRPr="00457FE6" w:rsidRDefault="00B218A3" w:rsidP="00457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218A3" w:rsidRPr="003F74BA" w:rsidRDefault="00B218A3" w:rsidP="00457FE6">
      <w:pPr>
        <w:rPr>
          <w:sz w:val="20"/>
          <w:lang w:val="en-US"/>
        </w:rPr>
      </w:pPr>
    </w:p>
    <w:p w:rsidR="00B218A3" w:rsidRDefault="00B218A3"/>
    <w:p w:rsidR="00B218A3" w:rsidRDefault="00B218A3"/>
    <w:sectPr w:rsidR="00B218A3" w:rsidSect="00457FE6">
      <w:pgSz w:w="16838" w:h="11906" w:orient="landscape"/>
      <w:pgMar w:top="1077" w:right="964" w:bottom="62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A3" w:rsidRDefault="00B218A3">
      <w:pPr>
        <w:spacing w:after="0" w:line="240" w:lineRule="auto"/>
      </w:pPr>
      <w:r>
        <w:separator/>
      </w:r>
    </w:p>
  </w:endnote>
  <w:endnote w:type="continuationSeparator" w:id="0">
    <w:p w:rsidR="00B218A3" w:rsidRDefault="00B2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A3" w:rsidRDefault="00B218A3">
      <w:pPr>
        <w:spacing w:after="0" w:line="240" w:lineRule="auto"/>
      </w:pPr>
      <w:r>
        <w:separator/>
      </w:r>
    </w:p>
  </w:footnote>
  <w:footnote w:type="continuationSeparator" w:id="0">
    <w:p w:rsidR="00B218A3" w:rsidRDefault="00B2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3" w:rsidRDefault="00B218A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218A3" w:rsidRDefault="00B21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E25"/>
    <w:multiLevelType w:val="hybridMultilevel"/>
    <w:tmpl w:val="5BAAE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6196F"/>
    <w:multiLevelType w:val="hybridMultilevel"/>
    <w:tmpl w:val="D08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D482A"/>
    <w:multiLevelType w:val="hybridMultilevel"/>
    <w:tmpl w:val="5952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9F08E6"/>
    <w:multiLevelType w:val="hybridMultilevel"/>
    <w:tmpl w:val="9CFA9DA6"/>
    <w:lvl w:ilvl="0" w:tplc="1D1C0016">
      <w:start w:val="1"/>
      <w:numFmt w:val="decimal"/>
      <w:suff w:val="space"/>
      <w:lvlText w:val="%1."/>
      <w:lvlJc w:val="left"/>
      <w:pPr>
        <w:ind w:left="1845" w:hanging="112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F76C1E"/>
    <w:multiLevelType w:val="hybridMultilevel"/>
    <w:tmpl w:val="D84C9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6B437F"/>
    <w:multiLevelType w:val="hybridMultilevel"/>
    <w:tmpl w:val="574C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28FE"/>
    <w:multiLevelType w:val="hybridMultilevel"/>
    <w:tmpl w:val="B0D2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F53307"/>
    <w:multiLevelType w:val="hybridMultilevel"/>
    <w:tmpl w:val="817CE990"/>
    <w:lvl w:ilvl="0" w:tplc="A09059EA">
      <w:start w:val="1"/>
      <w:numFmt w:val="decimal"/>
      <w:lvlText w:val="3.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6A"/>
    <w:rsid w:val="00001A16"/>
    <w:rsid w:val="00004D3F"/>
    <w:rsid w:val="000158B6"/>
    <w:rsid w:val="00043802"/>
    <w:rsid w:val="00074675"/>
    <w:rsid w:val="000F7D9F"/>
    <w:rsid w:val="00112B7C"/>
    <w:rsid w:val="00112D86"/>
    <w:rsid w:val="00115418"/>
    <w:rsid w:val="00136477"/>
    <w:rsid w:val="00150C05"/>
    <w:rsid w:val="00167864"/>
    <w:rsid w:val="00185119"/>
    <w:rsid w:val="001949EB"/>
    <w:rsid w:val="001B768F"/>
    <w:rsid w:val="001C4B06"/>
    <w:rsid w:val="001D57EC"/>
    <w:rsid w:val="00200744"/>
    <w:rsid w:val="0024287F"/>
    <w:rsid w:val="00252EFE"/>
    <w:rsid w:val="002E18E9"/>
    <w:rsid w:val="002F1A07"/>
    <w:rsid w:val="00315041"/>
    <w:rsid w:val="00320D74"/>
    <w:rsid w:val="003501B3"/>
    <w:rsid w:val="003F74BA"/>
    <w:rsid w:val="00407B17"/>
    <w:rsid w:val="0043423F"/>
    <w:rsid w:val="00434C5B"/>
    <w:rsid w:val="00457FE6"/>
    <w:rsid w:val="004B051A"/>
    <w:rsid w:val="004C3D20"/>
    <w:rsid w:val="004F6281"/>
    <w:rsid w:val="00501E80"/>
    <w:rsid w:val="00513FB4"/>
    <w:rsid w:val="00530759"/>
    <w:rsid w:val="00535BEB"/>
    <w:rsid w:val="005636F2"/>
    <w:rsid w:val="00570DF4"/>
    <w:rsid w:val="00592DCE"/>
    <w:rsid w:val="00595291"/>
    <w:rsid w:val="00596EF7"/>
    <w:rsid w:val="005E642A"/>
    <w:rsid w:val="00684352"/>
    <w:rsid w:val="00687ECF"/>
    <w:rsid w:val="006D65F3"/>
    <w:rsid w:val="006E5682"/>
    <w:rsid w:val="00720AEF"/>
    <w:rsid w:val="00740783"/>
    <w:rsid w:val="00772584"/>
    <w:rsid w:val="0077681A"/>
    <w:rsid w:val="007D17A5"/>
    <w:rsid w:val="007E0A5F"/>
    <w:rsid w:val="007E18E5"/>
    <w:rsid w:val="00817CE6"/>
    <w:rsid w:val="0085450C"/>
    <w:rsid w:val="00865E32"/>
    <w:rsid w:val="008A1D15"/>
    <w:rsid w:val="008A1D1B"/>
    <w:rsid w:val="008B2B8D"/>
    <w:rsid w:val="008B3AC1"/>
    <w:rsid w:val="008D1A85"/>
    <w:rsid w:val="008D3733"/>
    <w:rsid w:val="009066F2"/>
    <w:rsid w:val="00924F43"/>
    <w:rsid w:val="00932E6D"/>
    <w:rsid w:val="00957BC6"/>
    <w:rsid w:val="0096035E"/>
    <w:rsid w:val="00975A48"/>
    <w:rsid w:val="0099513E"/>
    <w:rsid w:val="0099589E"/>
    <w:rsid w:val="0099627F"/>
    <w:rsid w:val="009B4B95"/>
    <w:rsid w:val="009C5302"/>
    <w:rsid w:val="009E1CB0"/>
    <w:rsid w:val="009F0889"/>
    <w:rsid w:val="00A12E05"/>
    <w:rsid w:val="00A140AF"/>
    <w:rsid w:val="00A4588F"/>
    <w:rsid w:val="00A67AC9"/>
    <w:rsid w:val="00A9136A"/>
    <w:rsid w:val="00A9558C"/>
    <w:rsid w:val="00AA2F3D"/>
    <w:rsid w:val="00AA7C91"/>
    <w:rsid w:val="00AC6A64"/>
    <w:rsid w:val="00AD175B"/>
    <w:rsid w:val="00B10FB1"/>
    <w:rsid w:val="00B218A3"/>
    <w:rsid w:val="00B352D3"/>
    <w:rsid w:val="00B47208"/>
    <w:rsid w:val="00B73166"/>
    <w:rsid w:val="00B90693"/>
    <w:rsid w:val="00B957F2"/>
    <w:rsid w:val="00BA79B9"/>
    <w:rsid w:val="00BD3AE3"/>
    <w:rsid w:val="00BD568C"/>
    <w:rsid w:val="00BF7BFE"/>
    <w:rsid w:val="00C2219A"/>
    <w:rsid w:val="00C25FDD"/>
    <w:rsid w:val="00CB5F2E"/>
    <w:rsid w:val="00CE7AD0"/>
    <w:rsid w:val="00CF4C32"/>
    <w:rsid w:val="00D461AC"/>
    <w:rsid w:val="00D71D86"/>
    <w:rsid w:val="00D76465"/>
    <w:rsid w:val="00DC14A2"/>
    <w:rsid w:val="00DC50CB"/>
    <w:rsid w:val="00DE15BE"/>
    <w:rsid w:val="00DF6797"/>
    <w:rsid w:val="00E16BCB"/>
    <w:rsid w:val="00E17001"/>
    <w:rsid w:val="00E550DE"/>
    <w:rsid w:val="00E80884"/>
    <w:rsid w:val="00E85D20"/>
    <w:rsid w:val="00E9586F"/>
    <w:rsid w:val="00E97904"/>
    <w:rsid w:val="00EA2A4D"/>
    <w:rsid w:val="00EA34B3"/>
    <w:rsid w:val="00EA39FC"/>
    <w:rsid w:val="00ED63EB"/>
    <w:rsid w:val="00F625DF"/>
    <w:rsid w:val="00F63B63"/>
    <w:rsid w:val="00FB3EBD"/>
    <w:rsid w:val="00FC169C"/>
    <w:rsid w:val="00F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4C5B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136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36A"/>
    <w:rPr>
      <w:rFonts w:ascii="Times New Roman" w:hAnsi="Times New Roman"/>
      <w:b/>
      <w:kern w:val="36"/>
      <w:sz w:val="48"/>
      <w:lang w:eastAsia="ru-RU"/>
    </w:rPr>
  </w:style>
  <w:style w:type="character" w:styleId="Hyperlink">
    <w:name w:val="Hyperlink"/>
    <w:basedOn w:val="DefaultParagraphFont"/>
    <w:uiPriority w:val="99"/>
    <w:rsid w:val="00A9136A"/>
    <w:rPr>
      <w:rFonts w:cs="Times New Roman"/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rsid w:val="00A9136A"/>
    <w:pPr>
      <w:spacing w:after="0" w:line="240" w:lineRule="auto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9136A"/>
    <w:rPr>
      <w:rFonts w:ascii="Times New Roman" w:hAnsi="Times New Roman"/>
      <w:i/>
      <w:sz w:val="24"/>
      <w:lang w:eastAsia="ru-RU"/>
    </w:rPr>
  </w:style>
  <w:style w:type="paragraph" w:styleId="Caption">
    <w:name w:val="caption"/>
    <w:basedOn w:val="Normal"/>
    <w:uiPriority w:val="99"/>
    <w:qFormat/>
    <w:rsid w:val="00A91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tenum">
    <w:name w:val="datenum"/>
    <w:uiPriority w:val="99"/>
    <w:rsid w:val="00A9136A"/>
  </w:style>
  <w:style w:type="paragraph" w:customStyle="1" w:styleId="headdoc">
    <w:name w:val="headdoc"/>
    <w:basedOn w:val="Normal"/>
    <w:uiPriority w:val="99"/>
    <w:rsid w:val="00A91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A91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headdoc0">
    <w:name w:val="headdoc0"/>
    <w:basedOn w:val="Normal"/>
    <w:uiPriority w:val="99"/>
    <w:rsid w:val="00A91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">
    <w:name w:val="a"/>
    <w:uiPriority w:val="99"/>
    <w:rsid w:val="00A9136A"/>
  </w:style>
  <w:style w:type="paragraph" w:customStyle="1" w:styleId="consplusnormal0">
    <w:name w:val="consplusnormal0"/>
    <w:basedOn w:val="Normal"/>
    <w:uiPriority w:val="99"/>
    <w:rsid w:val="00A913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1">
    <w:name w:val="ConsPlusNormal"/>
    <w:uiPriority w:val="99"/>
    <w:rsid w:val="00A9136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a0">
    <w:name w:val="Содержимое таблицы"/>
    <w:basedOn w:val="Normal"/>
    <w:uiPriority w:val="99"/>
    <w:rsid w:val="00A9136A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a1">
    <w:name w:val="Знак"/>
    <w:basedOn w:val="Normal"/>
    <w:uiPriority w:val="99"/>
    <w:rsid w:val="00A9136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A9136A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136A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9136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36A"/>
    <w:rPr>
      <w:rFonts w:ascii="Tahoma" w:hAnsi="Tahoma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9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136A"/>
    <w:rPr>
      <w:rFonts w:ascii="Courier New" w:hAnsi="Courier New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91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36A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91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36A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9136A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136A"/>
    <w:rPr>
      <w:rFonts w:ascii="Times New Roman" w:hAnsi="Times New Roman"/>
      <w:sz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A9136A"/>
    <w:pPr>
      <w:keepNext/>
      <w:widowControl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  <w:lang w:eastAsia="ru-RU"/>
    </w:rPr>
  </w:style>
  <w:style w:type="character" w:styleId="PageNumber">
    <w:name w:val="page number"/>
    <w:basedOn w:val="DefaultParagraphFont"/>
    <w:uiPriority w:val="99"/>
    <w:rsid w:val="00A9136A"/>
    <w:rPr>
      <w:rFonts w:cs="Times New Roman"/>
    </w:rPr>
  </w:style>
  <w:style w:type="character" w:styleId="FootnoteReference">
    <w:name w:val="footnote reference"/>
    <w:aliases w:val="FZ,Текст сновски,fr"/>
    <w:basedOn w:val="DefaultParagraphFont"/>
    <w:uiPriority w:val="99"/>
    <w:rsid w:val="00A9136A"/>
    <w:rPr>
      <w:rFonts w:cs="Times New Roman"/>
      <w:vertAlign w:val="superscript"/>
    </w:rPr>
  </w:style>
  <w:style w:type="character" w:customStyle="1" w:styleId="fontstyle11">
    <w:name w:val="fontstyle11"/>
    <w:uiPriority w:val="99"/>
    <w:rsid w:val="00A9136A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locked/>
    <w:rsid w:val="00DE15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DE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15BE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DE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E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18038F8AD96128928B3FA3B5291D5E5331819CACFEE8DB16EEAEB1310A92B8F3B43541B6737BBEF33BBAC8F2uBq4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C7F1287E2FA5326101DBDC3FFAED3EDF26D8906A1A56F421E2901609F0CAC409b7J4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038F8AD96128928B3FA3B5291D5E5331819CACFEEBDE14E8A3B1310A92B8F3B4u3q5M" TargetMode="External"/><Relationship Id="rId17" Type="http://schemas.openxmlformats.org/officeDocument/2006/relationships/hyperlink" Target="consultantplus://offline/ref=31C7F1287E2FA5326101DBDC3FFAED3EDF26D8906A1A56F421E2901609F0CAC409b7J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C7F1287E2FA5326101C5D12996B23BD925879B621F58A67CB6964156bAJ0I" TargetMode="External"/><Relationship Id="rId20" Type="http://schemas.openxmlformats.org/officeDocument/2006/relationships/hyperlink" Target="consultantplus://offline/ref=31C7F1287E2FA5326101C5D12996B23BD925879B621F58A67CB6964156bAJ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038F8AD96128928B3FA3B5291D5E5331819CACFEE8D713EAA3B1310A92B8F3B43541B6737BBEF33FuBq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592BCD608267AEF9480EEAFE417DBD21E1B9EBD9637405851EC4A9D0FCA72540AE84301Y8Z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038F8AD96128928B3FBDB83F710156348DCBA1F6E5D545B5FEB76655C2BEA6F47547E3303CB1FAu3qAM" TargetMode="External"/><Relationship Id="rId19" Type="http://schemas.openxmlformats.org/officeDocument/2006/relationships/hyperlink" Target="consultantplus://offline/ref=F3D592BCD608267AEF9480EEAFE417DBD21E1B9EBD9637405851EC4A9D0FCA72540AE84301Y8Z8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8038F8AD96128928B3FA3B5291D5E5331819CACFEEED714EDA3B1310A92B8F3B4u3q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48</Pages>
  <Words>11371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2018-11-12T13:59:00Z</cp:lastPrinted>
  <dcterms:created xsi:type="dcterms:W3CDTF">2018-11-13T06:48:00Z</dcterms:created>
  <dcterms:modified xsi:type="dcterms:W3CDTF">2018-11-13T07:02:00Z</dcterms:modified>
</cp:coreProperties>
</file>