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58" w:rsidRDefault="00EE1F3F">
      <w:pPr>
        <w:pStyle w:val="a5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958" w:rsidRDefault="002A1958">
      <w:pPr>
        <w:jc w:val="center"/>
        <w:rPr>
          <w:sz w:val="18"/>
          <w:szCs w:val="18"/>
        </w:rPr>
      </w:pPr>
    </w:p>
    <w:p w:rsidR="002A1958" w:rsidRDefault="009D6837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2A1958" w:rsidRDefault="002A1958">
      <w:pPr>
        <w:jc w:val="center"/>
        <w:rPr>
          <w:sz w:val="18"/>
          <w:szCs w:val="18"/>
        </w:rPr>
      </w:pPr>
    </w:p>
    <w:p w:rsidR="002A1958" w:rsidRDefault="009D6837">
      <w:pPr>
        <w:pStyle w:val="1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2A1958" w:rsidRPr="00AA5C4C" w:rsidRDefault="002A1958">
      <w:pPr>
        <w:jc w:val="center"/>
        <w:rPr>
          <w:b/>
          <w:sz w:val="18"/>
          <w:szCs w:val="18"/>
        </w:rPr>
      </w:pPr>
    </w:p>
    <w:p w:rsidR="002A1958" w:rsidRPr="00AA5C4C" w:rsidRDefault="002A1958">
      <w:pPr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2A1958">
        <w:tc>
          <w:tcPr>
            <w:tcW w:w="2694" w:type="dxa"/>
            <w:tcBorders>
              <w:bottom w:val="single" w:sz="4" w:space="0" w:color="auto"/>
            </w:tcBorders>
          </w:tcPr>
          <w:p w:rsidR="002A1958" w:rsidRDefault="002A1958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2A1958" w:rsidRDefault="002A19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2A1958" w:rsidRDefault="009D683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1958" w:rsidRDefault="002A1958">
            <w:pPr>
              <w:rPr>
                <w:b/>
                <w:bCs/>
                <w:sz w:val="24"/>
              </w:rPr>
            </w:pPr>
          </w:p>
        </w:tc>
      </w:tr>
    </w:tbl>
    <w:p w:rsidR="002A1958" w:rsidRDefault="002A1958">
      <w:pPr>
        <w:jc w:val="both"/>
        <w:rPr>
          <w:sz w:val="18"/>
          <w:szCs w:val="18"/>
        </w:rPr>
      </w:pPr>
    </w:p>
    <w:p w:rsidR="002A1958" w:rsidRDefault="002A1958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2A1958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1958" w:rsidRDefault="002A1958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2A1958" w:rsidRDefault="002A1958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1958" w:rsidRDefault="002A1958">
            <w:pPr>
              <w:jc w:val="both"/>
              <w:rPr>
                <w:sz w:val="16"/>
              </w:rPr>
            </w:pPr>
          </w:p>
        </w:tc>
      </w:tr>
      <w:tr w:rsidR="002A1958">
        <w:trPr>
          <w:cantSplit/>
          <w:trHeight w:val="331"/>
        </w:trPr>
        <w:tc>
          <w:tcPr>
            <w:tcW w:w="4139" w:type="dxa"/>
            <w:gridSpan w:val="3"/>
          </w:tcPr>
          <w:p w:rsidR="002A1958" w:rsidRPr="00DF577E" w:rsidRDefault="00AA5C4C" w:rsidP="00210219">
            <w:pPr>
              <w:ind w:left="114"/>
              <w:jc w:val="both"/>
              <w:rPr>
                <w:sz w:val="28"/>
                <w:szCs w:val="28"/>
              </w:rPr>
            </w:pPr>
            <w:r w:rsidRPr="00DF577E">
              <w:rPr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 w:rsidR="00210219">
              <w:rPr>
                <w:sz w:val="28"/>
                <w:szCs w:val="28"/>
              </w:rPr>
              <w:t>29.12.2012</w:t>
            </w:r>
            <w:r w:rsidRPr="00DF577E">
              <w:rPr>
                <w:sz w:val="28"/>
                <w:szCs w:val="28"/>
              </w:rPr>
              <w:t xml:space="preserve"> № </w:t>
            </w:r>
            <w:r w:rsidR="00210219">
              <w:rPr>
                <w:sz w:val="28"/>
                <w:szCs w:val="28"/>
              </w:rPr>
              <w:t>5713</w:t>
            </w:r>
          </w:p>
        </w:tc>
      </w:tr>
    </w:tbl>
    <w:p w:rsidR="002A1958" w:rsidRDefault="002A1958">
      <w:pPr>
        <w:jc w:val="both"/>
        <w:rPr>
          <w:sz w:val="28"/>
          <w:szCs w:val="28"/>
        </w:rPr>
      </w:pPr>
    </w:p>
    <w:p w:rsidR="00AA5C4C" w:rsidRDefault="00AA5C4C" w:rsidP="00AA5C4C">
      <w:pPr>
        <w:pStyle w:val="ConsPlusNormal"/>
        <w:ind w:firstLine="709"/>
        <w:jc w:val="both"/>
      </w:pPr>
      <w:r w:rsidRPr="00AA5C4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A5C4C">
          <w:t>законом</w:t>
        </w:r>
      </w:hyperlink>
      <w:r w:rsidRPr="00AA5C4C">
        <w:t xml:space="preserve"> от 27.07.2010 № 210-ФЗ «Об организации представления государственных и муниципальных услуг», статьями 43, 52.1 Устава города Нижнего Новгорода</w:t>
      </w:r>
      <w:r>
        <w:t xml:space="preserve">, постановлением администрации города Нижнего Новгорода от 02.09.2013 № 3334 «Об утверждении перечня муниципальных услуг, предоставление которых осуществляется на базе многофункционального центра предоставления государственных и муниципальных услуг города Нижнего Новгорода» </w:t>
      </w:r>
      <w:r w:rsidRPr="00AA5C4C">
        <w:rPr>
          <w:noProof/>
        </w:rPr>
        <w:t xml:space="preserve"> </w:t>
      </w:r>
      <w:r w:rsidRPr="00AA5C4C">
        <w:t>администрация города Нижнего Новгорода постановляет:</w:t>
      </w:r>
    </w:p>
    <w:p w:rsidR="00DF577E" w:rsidRDefault="00DF577E" w:rsidP="00210219">
      <w:pPr>
        <w:pStyle w:val="ConsPlusNormal"/>
        <w:ind w:firstLine="709"/>
        <w:jc w:val="both"/>
      </w:pPr>
      <w:r>
        <w:rPr>
          <w:rFonts w:eastAsia="SimSun"/>
          <w:lang w:eastAsia="zh-CN"/>
        </w:rPr>
        <w:t xml:space="preserve">1. </w:t>
      </w:r>
      <w:r w:rsidR="00AA5C4C" w:rsidRPr="00AA5C4C">
        <w:rPr>
          <w:rFonts w:eastAsia="SimSun"/>
          <w:lang w:eastAsia="zh-CN"/>
        </w:rPr>
        <w:t xml:space="preserve">Внести в </w:t>
      </w:r>
      <w:r w:rsidR="00AA5C4C">
        <w:rPr>
          <w:rFonts w:eastAsia="SimSun"/>
          <w:lang w:eastAsia="zh-CN"/>
        </w:rPr>
        <w:t>административный регламент</w:t>
      </w:r>
      <w:r w:rsidR="00AA5C4C" w:rsidRPr="00AA5C4C">
        <w:rPr>
          <w:rFonts w:eastAsia="SimSun"/>
          <w:lang w:eastAsia="zh-CN"/>
        </w:rPr>
        <w:t xml:space="preserve"> администрации города Нижнего Новгорода </w:t>
      </w:r>
      <w:r>
        <w:t xml:space="preserve">по предоставлению муниципальной услуги </w:t>
      </w:r>
      <w:r w:rsidR="00210219">
        <w:t>«Выдача опекунам и попечителям разрешений и обязательных для исполнения указаний в письменной форме в отношении распоряжения имуществом подопечных на территории муниципального образования «город Нижний Новгород»,</w:t>
      </w:r>
      <w:r w:rsidR="00AB13EF">
        <w:t xml:space="preserve"> утвержденный постановлением администрации города Нижнего Новгорода от 16.06.2011 № 2311, </w:t>
      </w:r>
      <w:r w:rsidR="0008367F">
        <w:t xml:space="preserve"> следующие изменения:</w:t>
      </w:r>
    </w:p>
    <w:p w:rsidR="0008367F" w:rsidRDefault="0008367F" w:rsidP="0008367F">
      <w:pPr>
        <w:pStyle w:val="ConsPlusNormal"/>
        <w:ind w:firstLine="709"/>
        <w:jc w:val="both"/>
      </w:pPr>
      <w:r>
        <w:t xml:space="preserve">1.1. </w:t>
      </w:r>
      <w:r w:rsidR="00504DD3">
        <w:t xml:space="preserve">Пункт </w:t>
      </w:r>
      <w:r w:rsidR="00210219">
        <w:t>3</w:t>
      </w:r>
      <w:r w:rsidR="00504DD3">
        <w:t>.</w:t>
      </w:r>
      <w:r w:rsidR="00210219">
        <w:t>1</w:t>
      </w:r>
      <w:r w:rsidR="00504DD3">
        <w:t xml:space="preserve"> </w:t>
      </w:r>
      <w:r w:rsidR="00185185">
        <w:t>изложить в новой редакции</w:t>
      </w:r>
      <w:r w:rsidR="00504DD3">
        <w:t>:</w:t>
      </w:r>
    </w:p>
    <w:p w:rsidR="00185185" w:rsidRDefault="00185185" w:rsidP="00185185">
      <w:pPr>
        <w:pStyle w:val="ConsPlusNormal"/>
        <w:ind w:firstLine="540"/>
        <w:jc w:val="both"/>
      </w:pPr>
      <w:r>
        <w:t>«3.1. Сведения о местах нахождения и графиках работы отдела опеки и попечительства департамента образования администрации города Нижнего Новгорода и отделов опеки и попечительства управлений образования администраций районов города, предоставляющих муниципальную услугу:</w:t>
      </w:r>
    </w:p>
    <w:p w:rsidR="00185185" w:rsidRDefault="00185185" w:rsidP="0008367F">
      <w:pPr>
        <w:pStyle w:val="ConsPlusNormal"/>
        <w:ind w:firstLine="709"/>
        <w:jc w:val="both"/>
      </w:pPr>
    </w:p>
    <w:tbl>
      <w:tblPr>
        <w:tblW w:w="100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5"/>
        <w:gridCol w:w="2410"/>
        <w:gridCol w:w="1980"/>
        <w:gridCol w:w="1984"/>
      </w:tblGrid>
      <w:tr w:rsidR="00E10AA3" w:rsidRPr="00E10AA3" w:rsidTr="00E10A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Телефон, e-mail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Режим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center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Время и дни приема граждан</w:t>
            </w:r>
          </w:p>
        </w:tc>
      </w:tr>
      <w:tr w:rsidR="00E10AA3" w:rsidRPr="00E10AA3" w:rsidTr="00E10A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Отдел опеки и попечительства департамента образования администрации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ул. Большая Покровская, дом 15, город Нижний Новгород, 603005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435 22 93, 435 22 92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факс: (831) 435 22 93,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435 22 92, depobr@admgor.nnov.ru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 - четверг: 9.00 - 18.00. Пятница: 9.00 - 17.00.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Обед - 12.00 - 12.48. Суббота, воскресенье - выходные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185185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Понедельник: 13.00 - 17.00</w:t>
            </w:r>
          </w:p>
        </w:tc>
      </w:tr>
      <w:tr w:rsidR="00E10AA3" w:rsidRPr="00E10AA3" w:rsidTr="00E10A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 xml:space="preserve">Отдел опеки и попечительства </w:t>
            </w:r>
            <w:r w:rsidRPr="00E10AA3">
              <w:rPr>
                <w:sz w:val="18"/>
                <w:szCs w:val="18"/>
              </w:rPr>
              <w:lastRenderedPageBreak/>
              <w:t>управления общего образования администрации Автозаводского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lastRenderedPageBreak/>
              <w:t xml:space="preserve">пр. Кирова, дом 19, город Нижний </w:t>
            </w:r>
            <w:r w:rsidRPr="00E10AA3">
              <w:rPr>
                <w:sz w:val="18"/>
                <w:szCs w:val="18"/>
              </w:rPr>
              <w:lastRenderedPageBreak/>
              <w:t>Новгород, 603004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lastRenderedPageBreak/>
              <w:t>(831) 295 14 31,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295 14 84,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lastRenderedPageBreak/>
              <w:t>avtruo@admgor.nnov.ru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lastRenderedPageBreak/>
              <w:t xml:space="preserve">Понедельник - четверг: 9.00 - 18.00. Пятница: </w:t>
            </w:r>
            <w:r w:rsidRPr="00E10AA3">
              <w:rPr>
                <w:sz w:val="18"/>
                <w:szCs w:val="18"/>
              </w:rPr>
              <w:lastRenderedPageBreak/>
              <w:t>9.00 - 17.00.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Обед - 12.00 - 12.48. Суббота, воскресенье - выходные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185185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lastRenderedPageBreak/>
              <w:t>Понедельник: 13.00 - 17.00</w:t>
            </w:r>
          </w:p>
        </w:tc>
      </w:tr>
      <w:tr w:rsidR="00E10AA3" w:rsidRPr="00E10AA3" w:rsidTr="00E10A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lastRenderedPageBreak/>
              <w:t>Отдел опеки и попечительства управления образования администрации Канавинского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ул. Советская, дом 17, город Нижний Новгород, 603002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246 15 10,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ruo-kanavino@yandex.ru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 - четверг: 9.00 - 18.00. Пятница: 9.00 - 17.00. Обед - 12.00 - 12.48. Суббота, воскресенье - выходные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185185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Понедельник: 13.00 - 17.00</w:t>
            </w:r>
          </w:p>
        </w:tc>
      </w:tr>
      <w:tr w:rsidR="00E10AA3" w:rsidRPr="00E10AA3" w:rsidTr="00E10AA3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Отдел опеки и попечительства управления образования администрации Ленинского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проспект Ленина, 46, город Нижний Новгород, 603076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252-43-91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252-66-22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Lenopeka@admgor.nnov.ru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 - четверг: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9.00 - 18.00.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Пятница: 9.00 - 17.00.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Обед - 12.00 - 12.48.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Суббота, воскресенье - выходные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A3" w:rsidRPr="00E10AA3" w:rsidRDefault="00185185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Понедельник: 13.00 - 17.00</w:t>
            </w:r>
          </w:p>
        </w:tc>
      </w:tr>
      <w:tr w:rsidR="00E10AA3" w:rsidRPr="00E10AA3" w:rsidTr="00E10A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Отдел опеки и попечительства управления образования администрации Московского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ул. Березовская, дом 100, город Нижний Новгород, 603950 ГСП-675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270 58 14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270 43 66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270 16 93,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o.lebedeva@msk.adm.nnov.ru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 - четверг: 9.00 - 18.00. Пятница: 9.00 - 17.00. Обед - 12.00 - 12.48. Суббота, воскресенье - выходные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185185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Понедельник: 13.00 - 17.00</w:t>
            </w:r>
          </w:p>
        </w:tc>
      </w:tr>
      <w:tr w:rsidR="00E10AA3" w:rsidRPr="00E10AA3" w:rsidTr="00E10A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Отдел опеки и попечительства управления образования администрации Нижегородского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ул. Пискунова, дом 1, город Нижний Новгород, 603005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419 76 51,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ruo_n@admgor.nnov.ru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 - четверг: 9.00 - 18.00. Пятница: 9.00 - 17.00. Обед - 12.00 - 12.48. Суббота, воскресенье - выходные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185185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Понедельник: 13.00 - 17.00</w:t>
            </w:r>
          </w:p>
        </w:tc>
      </w:tr>
      <w:tr w:rsidR="00E10AA3" w:rsidRPr="00E10AA3" w:rsidTr="00E10A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Отдел опеки и попечительства управления образования администрации Приокского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пр. Гагарина, дом 154, город Нижний Новгород, 603009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465 51 53,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priok_mail@mts-nn.ru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 - четверг: 9.00 - 18.00. Пятница: 9.00 - 17.00. Обед - 12.00 - 12.48. Суббота, воскресенье - выходные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185185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Понедельник: 13.00 - 17.00</w:t>
            </w:r>
          </w:p>
        </w:tc>
      </w:tr>
      <w:tr w:rsidR="00E10AA3" w:rsidRPr="00E10AA3" w:rsidTr="00E10A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Отдел опеки и попечительства управления образования администрации Советского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пл. Советская, дом 1, город Нижний Новгород, 603106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468 36 58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417 09 65,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sov_obr@admgor.nnov.ru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 - четверг: 9.00 - 18.00. Пятница: 9.00 - 17.00. Обед - 12.00 - 12.48. Суббота, воскресенье - выходные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185185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Понедельник: 13.00 - 17.00</w:t>
            </w:r>
          </w:p>
        </w:tc>
      </w:tr>
      <w:tr w:rsidR="00E10AA3" w:rsidRPr="00E10AA3" w:rsidTr="00E10A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Отдел опеки и попечительства управления образования администрации Сормовского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бул. Юбилейный, дом 12, город Нижний Новгород, 603003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222 03 78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(831) 222 37 01,</w:t>
            </w:r>
          </w:p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sormovo-runo@admgor.nnov.ru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E10AA3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 - четверг: 9.00 - 18.00. Пятница: 9.00 - 17.00. Обед - 12.00 - 12.48. Суббота, воскресенье - выходные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3" w:rsidRPr="00E10AA3" w:rsidRDefault="00185185">
            <w:pPr>
              <w:pStyle w:val="ConsPlusNormal"/>
              <w:jc w:val="both"/>
              <w:rPr>
                <w:sz w:val="18"/>
                <w:szCs w:val="18"/>
              </w:rPr>
            </w:pPr>
            <w:r w:rsidRPr="00E10AA3">
              <w:rPr>
                <w:sz w:val="18"/>
                <w:szCs w:val="18"/>
              </w:rPr>
              <w:t>Понедельник: 13.00 - 17.00</w:t>
            </w:r>
          </w:p>
        </w:tc>
      </w:tr>
    </w:tbl>
    <w:p w:rsidR="00504DD3" w:rsidRDefault="00210219" w:rsidP="00504DD3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</w:rPr>
      </w:pPr>
      <w:r>
        <w:rPr>
          <w:sz w:val="28"/>
          <w:szCs w:val="28"/>
        </w:rPr>
        <w:lastRenderedPageBreak/>
        <w:t>Заявитель может обратиться за</w:t>
      </w:r>
      <w:r w:rsidR="00504DD3" w:rsidRPr="00504DD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ем</w:t>
      </w:r>
      <w:r w:rsidR="00504DD3" w:rsidRPr="00504DD3">
        <w:rPr>
          <w:sz w:val="28"/>
          <w:szCs w:val="28"/>
        </w:rPr>
        <w:t xml:space="preserve"> муниципальной услуги </w:t>
      </w:r>
      <w:r w:rsidR="00CE6B11">
        <w:rPr>
          <w:sz w:val="28"/>
          <w:szCs w:val="28"/>
        </w:rPr>
        <w:t>в от</w:t>
      </w:r>
      <w:r>
        <w:rPr>
          <w:sz w:val="28"/>
          <w:szCs w:val="28"/>
        </w:rPr>
        <w:t>деления</w:t>
      </w:r>
      <w:r w:rsidR="00504DD3" w:rsidRPr="00504DD3">
        <w:rPr>
          <w:sz w:val="28"/>
          <w:szCs w:val="28"/>
        </w:rPr>
        <w:t xml:space="preserve"> </w:t>
      </w:r>
      <w:r w:rsidR="00504DD3">
        <w:rPr>
          <w:sz w:val="28"/>
          <w:szCs w:val="28"/>
        </w:rPr>
        <w:t>муниципального казенного учреждения</w:t>
      </w:r>
      <w:r w:rsidR="00504DD3" w:rsidRPr="00504DD3">
        <w:rPr>
          <w:sz w:val="28"/>
          <w:szCs w:val="28"/>
        </w:rPr>
        <w:t xml:space="preserve"> «М</w:t>
      </w:r>
      <w:r w:rsidR="00504DD3">
        <w:rPr>
          <w:sz w:val="28"/>
          <w:szCs w:val="28"/>
        </w:rPr>
        <w:t>ногофункциональный центр предоставления государственных и муниципальных услуг города Нижнего Новгорода</w:t>
      </w:r>
      <w:r w:rsidR="00504DD3" w:rsidRPr="00504DD3">
        <w:rPr>
          <w:sz w:val="28"/>
          <w:szCs w:val="28"/>
        </w:rPr>
        <w:t>»</w:t>
      </w:r>
      <w:r w:rsidR="00504DD3">
        <w:rPr>
          <w:sz w:val="28"/>
          <w:szCs w:val="28"/>
        </w:rPr>
        <w:t xml:space="preserve"> (далее – МКУ «МФЦ»)</w:t>
      </w:r>
      <w:r w:rsidR="00504DD3" w:rsidRPr="00504DD3">
        <w:rPr>
          <w:sz w:val="28"/>
          <w:szCs w:val="28"/>
        </w:rPr>
        <w:t>, уполномоченн</w:t>
      </w:r>
      <w:r w:rsidR="00504DD3">
        <w:rPr>
          <w:sz w:val="28"/>
          <w:szCs w:val="28"/>
        </w:rPr>
        <w:t>ого</w:t>
      </w:r>
      <w:r w:rsidR="00504DD3" w:rsidRPr="00504DD3">
        <w:rPr>
          <w:sz w:val="28"/>
          <w:szCs w:val="28"/>
        </w:rPr>
        <w:t xml:space="preserve"> на выполнение </w:t>
      </w:r>
      <w:r w:rsidR="00504DD3" w:rsidRPr="00504DD3">
        <w:rPr>
          <w:rFonts w:eastAsia="Arial Unicode MS"/>
          <w:color w:val="000000"/>
          <w:sz w:val="28"/>
          <w:szCs w:val="28"/>
          <w:u w:color="000000"/>
        </w:rPr>
        <w:t xml:space="preserve">от имени администрации города Нижнего Новгорода административных процедур по </w:t>
      </w:r>
      <w:r w:rsidR="00CE6B11">
        <w:rPr>
          <w:rFonts w:eastAsia="Arial Unicode MS"/>
          <w:color w:val="000000"/>
          <w:sz w:val="28"/>
          <w:szCs w:val="28"/>
          <w:u w:color="000000"/>
        </w:rPr>
        <w:t>приему документов по</w:t>
      </w:r>
      <w:r w:rsidR="00504DD3" w:rsidRPr="00504DD3">
        <w:rPr>
          <w:rFonts w:eastAsia="Arial Unicode MS"/>
          <w:color w:val="000000"/>
          <w:sz w:val="28"/>
          <w:szCs w:val="28"/>
          <w:u w:color="000000"/>
        </w:rPr>
        <w:t xml:space="preserve"> муни</w:t>
      </w:r>
      <w:r w:rsidR="00504DD3">
        <w:rPr>
          <w:rFonts w:eastAsia="Arial Unicode MS"/>
          <w:color w:val="000000"/>
          <w:sz w:val="28"/>
          <w:szCs w:val="28"/>
          <w:u w:color="000000"/>
        </w:rPr>
        <w:t>ципальной услуг</w:t>
      </w:r>
      <w:r w:rsidR="00CE6B11">
        <w:rPr>
          <w:rFonts w:eastAsia="Arial Unicode MS"/>
          <w:color w:val="000000"/>
          <w:sz w:val="28"/>
          <w:szCs w:val="28"/>
          <w:u w:color="000000"/>
        </w:rPr>
        <w:t>е</w:t>
      </w:r>
      <w:r w:rsidR="00504DD3">
        <w:rPr>
          <w:rFonts w:eastAsia="Arial Unicode MS"/>
          <w:color w:val="000000"/>
          <w:sz w:val="28"/>
          <w:szCs w:val="28"/>
          <w:u w:color="000000"/>
        </w:rPr>
        <w:t>.</w:t>
      </w:r>
    </w:p>
    <w:p w:rsidR="004B64AB" w:rsidRDefault="004B64AB" w:rsidP="000052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243">
        <w:rPr>
          <w:sz w:val="28"/>
          <w:szCs w:val="28"/>
        </w:rPr>
        <w:t xml:space="preserve">Место нахождения отделов МКУ «МФЦ»: </w:t>
      </w:r>
    </w:p>
    <w:tbl>
      <w:tblPr>
        <w:tblStyle w:val="aa"/>
        <w:tblW w:w="0" w:type="auto"/>
        <w:tblInd w:w="108" w:type="dxa"/>
        <w:tblLook w:val="04A0"/>
      </w:tblPr>
      <w:tblGrid>
        <w:gridCol w:w="3366"/>
        <w:gridCol w:w="3474"/>
        <w:gridCol w:w="3366"/>
      </w:tblGrid>
      <w:tr w:rsidR="00AB13EF" w:rsidTr="00AB13EF">
        <w:tc>
          <w:tcPr>
            <w:tcW w:w="3366" w:type="dxa"/>
          </w:tcPr>
          <w:p w:rsidR="00AB13EF" w:rsidRDefault="00AB13EF" w:rsidP="00E3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 МКУ «МФЦ»</w:t>
            </w:r>
          </w:p>
        </w:tc>
        <w:tc>
          <w:tcPr>
            <w:tcW w:w="3474" w:type="dxa"/>
          </w:tcPr>
          <w:p w:rsidR="00AB13EF" w:rsidRDefault="00AB13EF" w:rsidP="00E3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366" w:type="dxa"/>
          </w:tcPr>
          <w:p w:rsidR="00AB13EF" w:rsidRDefault="00AB13EF" w:rsidP="00E3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AB13EF" w:rsidTr="00AB13EF">
        <w:tc>
          <w:tcPr>
            <w:tcW w:w="3366" w:type="dxa"/>
          </w:tcPr>
          <w:p w:rsidR="00AB13EF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отдел в Нижегородском и Советском районах</w:t>
            </w:r>
          </w:p>
        </w:tc>
        <w:tc>
          <w:tcPr>
            <w:tcW w:w="3474" w:type="dxa"/>
          </w:tcPr>
          <w:p w:rsidR="00AB13EF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ул. Славянская, д. 25, ГСП-389</w:t>
            </w:r>
            <w:r>
              <w:rPr>
                <w:sz w:val="28"/>
                <w:szCs w:val="28"/>
              </w:rPr>
              <w:t xml:space="preserve">, </w:t>
            </w:r>
            <w:r w:rsidRPr="0000524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005243">
              <w:rPr>
                <w:sz w:val="28"/>
                <w:szCs w:val="28"/>
              </w:rPr>
              <w:t>Нижний Новгород</w:t>
            </w:r>
            <w:r>
              <w:rPr>
                <w:sz w:val="28"/>
                <w:szCs w:val="28"/>
              </w:rPr>
              <w:t xml:space="preserve">, </w:t>
            </w:r>
            <w:r w:rsidRPr="00005243">
              <w:rPr>
                <w:sz w:val="28"/>
                <w:szCs w:val="28"/>
              </w:rPr>
              <w:t>603950</w:t>
            </w:r>
          </w:p>
        </w:tc>
        <w:tc>
          <w:tcPr>
            <w:tcW w:w="3366" w:type="dxa"/>
          </w:tcPr>
          <w:p w:rsidR="00AB13EF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(831) 422-37-30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005243">
                <w:rPr>
                  <w:rStyle w:val="a9"/>
                  <w:color w:val="auto"/>
                  <w:sz w:val="28"/>
                  <w:szCs w:val="28"/>
                </w:rPr>
                <w:t>slavyanka@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mfc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-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nn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B13EF" w:rsidTr="00AB13EF">
        <w:tc>
          <w:tcPr>
            <w:tcW w:w="3366" w:type="dxa"/>
          </w:tcPr>
          <w:p w:rsidR="00AB13EF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отдел в Автозаводском районе</w:t>
            </w:r>
          </w:p>
        </w:tc>
        <w:tc>
          <w:tcPr>
            <w:tcW w:w="3474" w:type="dxa"/>
          </w:tcPr>
          <w:p w:rsidR="00AB13EF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ул. Краснодонцев, д. 1</w:t>
            </w:r>
            <w:r>
              <w:rPr>
                <w:sz w:val="28"/>
                <w:szCs w:val="28"/>
              </w:rPr>
              <w:t xml:space="preserve">,          </w:t>
            </w:r>
            <w:r w:rsidRPr="0000524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005243">
              <w:rPr>
                <w:sz w:val="28"/>
                <w:szCs w:val="28"/>
              </w:rPr>
              <w:t xml:space="preserve"> Нижний Новгород,</w:t>
            </w:r>
            <w:r>
              <w:rPr>
                <w:sz w:val="28"/>
                <w:szCs w:val="28"/>
              </w:rPr>
              <w:t xml:space="preserve"> </w:t>
            </w:r>
            <w:r w:rsidRPr="00005243">
              <w:rPr>
                <w:sz w:val="28"/>
                <w:szCs w:val="28"/>
              </w:rPr>
              <w:t>603101</w:t>
            </w:r>
          </w:p>
        </w:tc>
        <w:tc>
          <w:tcPr>
            <w:tcW w:w="3366" w:type="dxa"/>
          </w:tcPr>
          <w:p w:rsidR="00AB13EF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(831) 422-37-31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005243">
                <w:rPr>
                  <w:rStyle w:val="a9"/>
                  <w:color w:val="auto"/>
                  <w:sz w:val="28"/>
                  <w:szCs w:val="28"/>
                </w:rPr>
                <w:t>avtozavod@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mfc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-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nn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B13EF" w:rsidTr="00AB13EF">
        <w:tc>
          <w:tcPr>
            <w:tcW w:w="3366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отдел в Сормовском районе</w:t>
            </w:r>
          </w:p>
        </w:tc>
        <w:tc>
          <w:tcPr>
            <w:tcW w:w="3474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ул. Коминтерна, д. 137</w:t>
            </w:r>
            <w:r>
              <w:rPr>
                <w:sz w:val="28"/>
                <w:szCs w:val="28"/>
              </w:rPr>
              <w:t xml:space="preserve">,          </w:t>
            </w:r>
            <w:r w:rsidRPr="0000524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005243">
              <w:rPr>
                <w:sz w:val="28"/>
                <w:szCs w:val="28"/>
              </w:rPr>
              <w:t xml:space="preserve"> Нижний Новгород</w:t>
            </w:r>
            <w:r>
              <w:rPr>
                <w:sz w:val="28"/>
                <w:szCs w:val="28"/>
              </w:rPr>
              <w:t xml:space="preserve">, </w:t>
            </w:r>
            <w:r w:rsidRPr="00661ADF">
              <w:rPr>
                <w:sz w:val="28"/>
                <w:szCs w:val="28"/>
              </w:rPr>
              <w:t>603003</w:t>
            </w:r>
          </w:p>
        </w:tc>
        <w:tc>
          <w:tcPr>
            <w:tcW w:w="3366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(831) 422-37-37</w:t>
            </w:r>
            <w:r>
              <w:rPr>
                <w:sz w:val="28"/>
                <w:szCs w:val="28"/>
              </w:rPr>
              <w:t xml:space="preserve"> </w:t>
            </w:r>
            <w:hyperlink r:id="rId11" w:history="1">
              <w:r w:rsidRPr="00005243">
                <w:rPr>
                  <w:rStyle w:val="a9"/>
                  <w:color w:val="auto"/>
                  <w:sz w:val="28"/>
                  <w:szCs w:val="28"/>
                </w:rPr>
                <w:t>sormovo@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mfc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-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nn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005243">
              <w:rPr>
                <w:sz w:val="28"/>
                <w:szCs w:val="28"/>
              </w:rPr>
              <w:t>;</w:t>
            </w:r>
          </w:p>
        </w:tc>
      </w:tr>
      <w:tr w:rsidR="00AB13EF" w:rsidTr="00AB13EF">
        <w:tc>
          <w:tcPr>
            <w:tcW w:w="3366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отдел в Московском районе</w:t>
            </w:r>
          </w:p>
        </w:tc>
        <w:tc>
          <w:tcPr>
            <w:tcW w:w="3474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ул. Березовская, д. 96</w:t>
            </w:r>
            <w:r>
              <w:rPr>
                <w:sz w:val="28"/>
                <w:szCs w:val="28"/>
              </w:rPr>
              <w:t xml:space="preserve">,           </w:t>
            </w:r>
            <w:r w:rsidRPr="0000524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005243">
              <w:rPr>
                <w:sz w:val="28"/>
                <w:szCs w:val="28"/>
              </w:rPr>
              <w:t xml:space="preserve"> Нижний Новгород,</w:t>
            </w:r>
            <w:r>
              <w:rPr>
                <w:sz w:val="28"/>
                <w:szCs w:val="28"/>
              </w:rPr>
              <w:t xml:space="preserve"> </w:t>
            </w:r>
            <w:r w:rsidRPr="00005243">
              <w:rPr>
                <w:sz w:val="28"/>
                <w:szCs w:val="28"/>
              </w:rPr>
              <w:t>603157</w:t>
            </w:r>
          </w:p>
        </w:tc>
        <w:tc>
          <w:tcPr>
            <w:tcW w:w="3366" w:type="dxa"/>
          </w:tcPr>
          <w:p w:rsidR="00AB13EF" w:rsidRPr="00005243" w:rsidRDefault="00AB13EF" w:rsidP="00AA31F6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 xml:space="preserve">(831) </w:t>
            </w:r>
            <w:r w:rsidR="00AA31F6">
              <w:rPr>
                <w:sz w:val="28"/>
                <w:szCs w:val="28"/>
              </w:rPr>
              <w:t>422-37-39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005243">
                <w:rPr>
                  <w:rStyle w:val="a9"/>
                  <w:color w:val="auto"/>
                  <w:sz w:val="28"/>
                  <w:szCs w:val="28"/>
                </w:rPr>
                <w:t>moskovskiy@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mfc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-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nn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B13EF" w:rsidTr="00AB13EF">
        <w:tc>
          <w:tcPr>
            <w:tcW w:w="3366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отдел в Канавинском районе</w:t>
            </w:r>
          </w:p>
        </w:tc>
        <w:tc>
          <w:tcPr>
            <w:tcW w:w="3474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ул. Литвинова, д. 12/26</w:t>
            </w:r>
            <w:r>
              <w:rPr>
                <w:sz w:val="28"/>
                <w:szCs w:val="28"/>
              </w:rPr>
              <w:t xml:space="preserve">,          </w:t>
            </w:r>
            <w:r w:rsidRPr="0000524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005243">
              <w:rPr>
                <w:sz w:val="28"/>
                <w:szCs w:val="28"/>
              </w:rPr>
              <w:t xml:space="preserve"> Нижний Новгород,</w:t>
            </w:r>
            <w:r>
              <w:rPr>
                <w:sz w:val="28"/>
                <w:szCs w:val="28"/>
              </w:rPr>
              <w:t xml:space="preserve"> </w:t>
            </w:r>
            <w:r w:rsidRPr="00005243">
              <w:rPr>
                <w:sz w:val="28"/>
                <w:szCs w:val="28"/>
              </w:rPr>
              <w:t>603002</w:t>
            </w:r>
          </w:p>
        </w:tc>
        <w:tc>
          <w:tcPr>
            <w:tcW w:w="3366" w:type="dxa"/>
          </w:tcPr>
          <w:p w:rsidR="00AB13EF" w:rsidRPr="00005243" w:rsidRDefault="00AB13EF" w:rsidP="00AA31F6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 xml:space="preserve">(831) </w:t>
            </w:r>
            <w:r w:rsidR="00AA31F6">
              <w:rPr>
                <w:sz w:val="28"/>
                <w:szCs w:val="28"/>
              </w:rPr>
              <w:t>422-37-36</w:t>
            </w:r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Pr="00005243">
                <w:rPr>
                  <w:rStyle w:val="a9"/>
                  <w:color w:val="auto"/>
                  <w:sz w:val="28"/>
                  <w:szCs w:val="28"/>
                </w:rPr>
                <w:t>kanavino@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mfc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-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nn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B13EF" w:rsidTr="00AB13EF">
        <w:tc>
          <w:tcPr>
            <w:tcW w:w="3366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отдел в Ленинском районе</w:t>
            </w:r>
          </w:p>
        </w:tc>
        <w:tc>
          <w:tcPr>
            <w:tcW w:w="3474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пр-т Ленина, д. 38-А</w:t>
            </w:r>
            <w:r>
              <w:rPr>
                <w:sz w:val="28"/>
                <w:szCs w:val="28"/>
              </w:rPr>
              <w:t xml:space="preserve">,          </w:t>
            </w:r>
            <w:r w:rsidRPr="0000524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005243">
              <w:rPr>
                <w:sz w:val="28"/>
                <w:szCs w:val="28"/>
              </w:rPr>
              <w:t xml:space="preserve"> Нижний Новгород</w:t>
            </w:r>
            <w:r>
              <w:rPr>
                <w:sz w:val="28"/>
                <w:szCs w:val="28"/>
              </w:rPr>
              <w:t xml:space="preserve">, </w:t>
            </w:r>
            <w:r w:rsidRPr="00005243">
              <w:rPr>
                <w:sz w:val="28"/>
                <w:szCs w:val="28"/>
              </w:rPr>
              <w:t>603076</w:t>
            </w:r>
          </w:p>
        </w:tc>
        <w:tc>
          <w:tcPr>
            <w:tcW w:w="3366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(831) 252-03-33</w:t>
            </w:r>
            <w:r>
              <w:rPr>
                <w:sz w:val="28"/>
                <w:szCs w:val="28"/>
              </w:rPr>
              <w:t xml:space="preserve"> </w:t>
            </w:r>
            <w:hyperlink r:id="rId14" w:history="1">
              <w:r w:rsidRPr="00005243">
                <w:rPr>
                  <w:rStyle w:val="a9"/>
                  <w:color w:val="auto"/>
                  <w:sz w:val="28"/>
                  <w:szCs w:val="28"/>
                </w:rPr>
                <w:t>leninskiy@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mfc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-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nn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B13EF" w:rsidTr="00AB13EF">
        <w:tc>
          <w:tcPr>
            <w:tcW w:w="3366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отдел в Приокском районе</w:t>
            </w:r>
          </w:p>
        </w:tc>
        <w:tc>
          <w:tcPr>
            <w:tcW w:w="3474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ул. 40 лет Победы, д. 4</w:t>
            </w:r>
            <w:r>
              <w:rPr>
                <w:sz w:val="28"/>
                <w:szCs w:val="28"/>
              </w:rPr>
              <w:t xml:space="preserve">            г.</w:t>
            </w:r>
            <w:r w:rsidRPr="00005243">
              <w:rPr>
                <w:sz w:val="28"/>
                <w:szCs w:val="28"/>
              </w:rPr>
              <w:t xml:space="preserve"> Нижний Новгород</w:t>
            </w:r>
            <w:r>
              <w:rPr>
                <w:sz w:val="28"/>
                <w:szCs w:val="28"/>
              </w:rPr>
              <w:t xml:space="preserve">, </w:t>
            </w:r>
            <w:r w:rsidRPr="00005243">
              <w:rPr>
                <w:sz w:val="28"/>
                <w:szCs w:val="28"/>
              </w:rPr>
              <w:t xml:space="preserve"> 603137</w:t>
            </w:r>
          </w:p>
        </w:tc>
        <w:tc>
          <w:tcPr>
            <w:tcW w:w="3366" w:type="dxa"/>
          </w:tcPr>
          <w:p w:rsidR="00AB13EF" w:rsidRPr="00005243" w:rsidRDefault="00AB13EF" w:rsidP="00E30B71">
            <w:pPr>
              <w:rPr>
                <w:sz w:val="28"/>
                <w:szCs w:val="28"/>
              </w:rPr>
            </w:pPr>
            <w:r w:rsidRPr="00005243">
              <w:rPr>
                <w:sz w:val="28"/>
                <w:szCs w:val="28"/>
              </w:rPr>
              <w:t>(831) 435-36-52</w:t>
            </w:r>
            <w:r>
              <w:rPr>
                <w:sz w:val="28"/>
                <w:szCs w:val="28"/>
              </w:rPr>
              <w:t xml:space="preserve"> </w:t>
            </w:r>
            <w:hyperlink r:id="rId15" w:history="1">
              <w:r w:rsidRPr="00005243">
                <w:rPr>
                  <w:rStyle w:val="a9"/>
                  <w:color w:val="auto"/>
                  <w:sz w:val="28"/>
                  <w:szCs w:val="28"/>
                </w:rPr>
                <w:t>priokskiy@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mfc</w:t>
              </w:r>
              <w:r w:rsidRPr="00005243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Pr="00005243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4B64AB" w:rsidRPr="001D59A7" w:rsidRDefault="00005243" w:rsidP="00005243">
      <w:pPr>
        <w:pStyle w:val="ConsPlusNormal"/>
        <w:ind w:firstLine="540"/>
        <w:jc w:val="both"/>
      </w:pPr>
      <w:r>
        <w:t xml:space="preserve">1.2. </w:t>
      </w:r>
      <w:r w:rsidR="00210219">
        <w:t>Пункт 3.2</w:t>
      </w:r>
      <w:r>
        <w:t xml:space="preserve"> дополнить </w:t>
      </w:r>
      <w:r w:rsidR="001D59A7">
        <w:t>словами: «муниципального казенного учреждения</w:t>
      </w:r>
      <w:r w:rsidR="001D59A7" w:rsidRPr="00A26BF4">
        <w:t xml:space="preserve"> </w:t>
      </w:r>
      <w:r w:rsidR="001D59A7">
        <w:t>«Многофункциональный центр предоставления государственных и муниципальных услуг города Нижнего Новгорода»</w:t>
      </w:r>
      <w:r w:rsidR="001D59A7" w:rsidRPr="00A26BF4">
        <w:t xml:space="preserve"> </w:t>
      </w:r>
      <w:r w:rsidR="001D59A7">
        <w:t>(</w:t>
      </w:r>
      <w:hyperlink r:id="rId16" w:history="1">
        <w:r w:rsidR="001D59A7" w:rsidRPr="001D59A7">
          <w:rPr>
            <w:rStyle w:val="a9"/>
            <w:rFonts w:eastAsia="Arial Unicode MS"/>
            <w:color w:val="auto"/>
          </w:rPr>
          <w:t>http://www.mydokumentsnn.ru</w:t>
        </w:r>
      </w:hyperlink>
      <w:r w:rsidR="001D59A7" w:rsidRPr="001D59A7">
        <w:rPr>
          <w:rFonts w:eastAsia="Arial Unicode MS"/>
        </w:rPr>
        <w:t xml:space="preserve">,   </w:t>
      </w:r>
      <w:hyperlink r:id="rId17" w:history="1">
        <w:r w:rsidR="001D59A7" w:rsidRPr="001D59A7">
          <w:rPr>
            <w:rStyle w:val="a9"/>
            <w:color w:val="auto"/>
          </w:rPr>
          <w:t>http://www.admgor.nnov.ru/vlast/inform/mku-mfc)</w:t>
        </w:r>
        <w:r w:rsidR="001D59A7" w:rsidRPr="001D59A7">
          <w:rPr>
            <w:rStyle w:val="a9"/>
            <w:color w:val="auto"/>
            <w:u w:val="none"/>
          </w:rPr>
          <w:t>»</w:t>
        </w:r>
      </w:hyperlink>
      <w:r w:rsidR="001D59A7" w:rsidRPr="001D59A7">
        <w:t>.</w:t>
      </w:r>
    </w:p>
    <w:p w:rsidR="00210219" w:rsidRDefault="00210219" w:rsidP="00005243">
      <w:pPr>
        <w:pStyle w:val="ConsPlusNormal"/>
        <w:ind w:firstLine="540"/>
        <w:jc w:val="both"/>
      </w:pPr>
      <w:r>
        <w:t>1.3. Пункт 5.1 дополнить абзацем следующего содержания:</w:t>
      </w:r>
    </w:p>
    <w:p w:rsidR="00210219" w:rsidRDefault="00210219" w:rsidP="00005243">
      <w:pPr>
        <w:pStyle w:val="ConsPlusNormal"/>
        <w:ind w:firstLine="540"/>
        <w:jc w:val="both"/>
      </w:pPr>
      <w:r>
        <w:t>«За предоставлением муниципальной услуги заявитель может обратиться в МКУ «МФЦ».».</w:t>
      </w:r>
    </w:p>
    <w:p w:rsidR="00210219" w:rsidRDefault="00210219" w:rsidP="00005243">
      <w:pPr>
        <w:pStyle w:val="ConsPlusNormal"/>
        <w:ind w:firstLine="540"/>
        <w:jc w:val="both"/>
      </w:pPr>
      <w:r>
        <w:t>1.4.</w:t>
      </w:r>
      <w:r w:rsidR="000D3068">
        <w:t xml:space="preserve"> Раздел 7 «Срок предоставления муниципальной услуги» изложить в новой редакции:</w:t>
      </w:r>
    </w:p>
    <w:p w:rsidR="000D3068" w:rsidRDefault="000D3068" w:rsidP="000D3068">
      <w:pPr>
        <w:pStyle w:val="ConsPlusNormal"/>
        <w:ind w:firstLine="540"/>
        <w:jc w:val="both"/>
      </w:pPr>
      <w:r>
        <w:t>«7.1. Общий срок рассмотрения заявлений граждан о выдаче разрешения на совершение сделки с имуществом несовершеннолетних - пятнадцать календарных дней со дня регистрации заявления и полного пакета документов.</w:t>
      </w:r>
    </w:p>
    <w:p w:rsidR="000D3068" w:rsidRDefault="000D3068" w:rsidP="000D3068">
      <w:pPr>
        <w:pStyle w:val="ConsPlusNormal"/>
        <w:ind w:firstLine="540"/>
        <w:jc w:val="both"/>
      </w:pPr>
      <w:r>
        <w:t xml:space="preserve">7.2. Заявление регистрируется в журнале регистрации заявлений, принятых от граждан, в день обращения, при личном обращении заявителей в отдел опеки и попечительства департамента образования администрации города Нижнего </w:t>
      </w:r>
      <w:r>
        <w:lastRenderedPageBreak/>
        <w:t>Новгорода и отделы опеки и попечительства управлений образования администраций районов города.</w:t>
      </w:r>
    </w:p>
    <w:p w:rsidR="000D3068" w:rsidRDefault="000D3068" w:rsidP="000D3068">
      <w:pPr>
        <w:pStyle w:val="ConsPlusNormal"/>
        <w:ind w:firstLine="540"/>
        <w:jc w:val="both"/>
      </w:pPr>
      <w:r>
        <w:t xml:space="preserve">В случае </w:t>
      </w:r>
      <w:r w:rsidR="00144160">
        <w:t>обращения заявителя за предоставлением муниципальной услуги</w:t>
      </w:r>
      <w:r>
        <w:t xml:space="preserve"> </w:t>
      </w:r>
      <w:r w:rsidR="00144160">
        <w:t xml:space="preserve">в отделы </w:t>
      </w:r>
      <w:r>
        <w:t>МКУ «МФЦ», заявление регистрируется в журнале регистрации заявлений, принятых от граждан, в день поступления документов из МКУ «МФЦ»</w:t>
      </w:r>
      <w:r w:rsidR="00144160">
        <w:t>, но не позднее 2 рабочих дней с момента обращения заявителя в МКУ «МФЦ»</w:t>
      </w:r>
      <w:r>
        <w:t>.</w:t>
      </w:r>
    </w:p>
    <w:p w:rsidR="000D3068" w:rsidRDefault="000D3068" w:rsidP="000D3068">
      <w:pPr>
        <w:pStyle w:val="ConsPlusNormal"/>
        <w:ind w:firstLine="540"/>
        <w:jc w:val="both"/>
      </w:pPr>
      <w:r>
        <w:t xml:space="preserve">7.3. Днем обращения за предоставлением муниципальной услуги считается дата принятия </w:t>
      </w:r>
      <w:r w:rsidR="00144160">
        <w:t xml:space="preserve">сотрудником МКУ «МФЦ» или </w:t>
      </w:r>
      <w:r>
        <w:t>уполномоченным специалистом отдела опеки и попечительства полного пакета документов от заявителей.</w:t>
      </w:r>
      <w:r w:rsidR="00144160">
        <w:t>».</w:t>
      </w:r>
    </w:p>
    <w:p w:rsidR="00144160" w:rsidRDefault="00144160" w:rsidP="00144160">
      <w:pPr>
        <w:pStyle w:val="ConsPlusNormal"/>
        <w:ind w:firstLine="540"/>
        <w:jc w:val="both"/>
      </w:pPr>
      <w:r>
        <w:t>1.5. Пункт 9.2.1 после слов «отдел опеки и попечительства» дополнить словами «и МКУ «МФЦ».</w:t>
      </w:r>
    </w:p>
    <w:p w:rsidR="00144160" w:rsidRDefault="00144160" w:rsidP="00144160">
      <w:pPr>
        <w:pStyle w:val="ConsPlusNormal"/>
        <w:ind w:firstLine="540"/>
        <w:jc w:val="both"/>
      </w:pPr>
      <w:r>
        <w:t xml:space="preserve">1.6. Раздел 10 </w:t>
      </w:r>
      <w:r w:rsidRPr="00144160">
        <w:t>«Исчерпывающий перечень оснований для отказа в приеме документов, необходимых для предоставления муниципальной услуги»</w:t>
      </w:r>
      <w:r>
        <w:t xml:space="preserve"> дополнить пунктом 10.2 следующего содержания:</w:t>
      </w:r>
    </w:p>
    <w:p w:rsidR="00144160" w:rsidRPr="00144160" w:rsidRDefault="00144160" w:rsidP="00144160">
      <w:pPr>
        <w:pStyle w:val="ConsPlusNormal"/>
        <w:ind w:firstLine="540"/>
        <w:jc w:val="both"/>
      </w:pPr>
      <w:r>
        <w:t>«10.2. При наличии оснований для отказа в приеме документов, необходимых для предоставления муниципальной услуги специалист МКУ «МФЦ» или сотрудник отдела опеки и попечительства,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предоставленных документах и предлагает принять меры к их устранению».</w:t>
      </w:r>
    </w:p>
    <w:p w:rsidR="00446FA4" w:rsidRDefault="00446FA4" w:rsidP="00446FA4">
      <w:pPr>
        <w:pStyle w:val="ConsPlusNormal"/>
        <w:ind w:firstLine="540"/>
        <w:jc w:val="both"/>
      </w:pPr>
      <w:r>
        <w:t>1.7. Пункт 13.1 после слов «в отдел опеки и попечительства» дополнить словами «и в МКУ «МФЦ».</w:t>
      </w:r>
    </w:p>
    <w:p w:rsidR="00446FA4" w:rsidRDefault="00446FA4" w:rsidP="00446FA4">
      <w:pPr>
        <w:pStyle w:val="ConsPlusNormal"/>
        <w:ind w:firstLine="540"/>
        <w:jc w:val="both"/>
      </w:pPr>
      <w:r>
        <w:t>1.8. Пункт 16.3 изложить в новой редакции:</w:t>
      </w:r>
    </w:p>
    <w:p w:rsidR="00446FA4" w:rsidRDefault="00446FA4" w:rsidP="00446FA4">
      <w:pPr>
        <w:pStyle w:val="ConsPlusNormal"/>
        <w:ind w:firstLine="540"/>
        <w:jc w:val="both"/>
      </w:pPr>
      <w:r>
        <w:t>«16.3. Конфиденциальные сведения, ставшие известными сотрудникам МКУ «МФЦ» и специалистам отделов опеки и попечительства при приемке и  рассмотрении заявлений граждан, не могут быть использованы во вред этим гражданам.».</w:t>
      </w:r>
    </w:p>
    <w:p w:rsidR="00446FA4" w:rsidRDefault="00446FA4" w:rsidP="00446FA4">
      <w:pPr>
        <w:pStyle w:val="ConsPlusNormal"/>
        <w:ind w:firstLine="540"/>
        <w:jc w:val="both"/>
      </w:pPr>
      <w:r>
        <w:t>1.9. Пункт 17.3 изложить в новой редакции:</w:t>
      </w:r>
    </w:p>
    <w:p w:rsidR="00446FA4" w:rsidRDefault="00446FA4" w:rsidP="00446FA4">
      <w:pPr>
        <w:pStyle w:val="ConsPlusNormal"/>
        <w:ind w:firstLine="540"/>
        <w:jc w:val="both"/>
      </w:pPr>
      <w:r>
        <w:t>«17.3. Сотрудники МКУ «МФЦ» и специалисты отделов опеки и попечительства, участвующие в приемке и рассмотрении заявлений, обеспечивают обработку и хранение персональных данных заявителей в соответствии с законодательством Российской Федерации о персональных данных.».</w:t>
      </w:r>
    </w:p>
    <w:p w:rsidR="00446FA4" w:rsidRDefault="00446FA4" w:rsidP="00446FA4">
      <w:pPr>
        <w:pStyle w:val="ConsPlusNormal"/>
        <w:ind w:firstLine="540"/>
        <w:jc w:val="both"/>
      </w:pPr>
      <w:r>
        <w:t>1.10. Пункт 19.1 изложить в новой редакции:</w:t>
      </w:r>
    </w:p>
    <w:p w:rsidR="00446FA4" w:rsidRDefault="00446FA4" w:rsidP="00446FA4">
      <w:pPr>
        <w:pStyle w:val="ConsPlusNormal"/>
        <w:ind w:firstLine="540"/>
        <w:jc w:val="both"/>
      </w:pPr>
      <w:r>
        <w:t>«19.1. Основанием для начала административной процедуры является личное обращение заявителей в отдел опеки и попечительства по месту регистрации несовершеннолетнего или в отдел МКУ «МФЦ».</w:t>
      </w:r>
    </w:p>
    <w:p w:rsidR="00446FA4" w:rsidRPr="00446FA4" w:rsidRDefault="00446FA4" w:rsidP="00446FA4">
      <w:pPr>
        <w:pStyle w:val="ConsPlusNormal"/>
        <w:ind w:firstLine="540"/>
        <w:jc w:val="both"/>
      </w:pPr>
      <w:r>
        <w:t xml:space="preserve">Заявители предъявляют паспорт, заявление и полный пакет документов в соответствии </w:t>
      </w:r>
      <w:r w:rsidRPr="00446FA4">
        <w:t xml:space="preserve">с </w:t>
      </w:r>
      <w:hyperlink r:id="rId18" w:history="1">
        <w:r w:rsidRPr="00446FA4">
          <w:t>пунктами 9.6</w:t>
        </w:r>
      </w:hyperlink>
      <w:r w:rsidRPr="00446FA4">
        <w:t xml:space="preserve"> - </w:t>
      </w:r>
      <w:hyperlink r:id="rId19" w:history="1">
        <w:r w:rsidRPr="00446FA4">
          <w:t>9.17</w:t>
        </w:r>
      </w:hyperlink>
      <w:r w:rsidRPr="00446FA4">
        <w:t xml:space="preserve"> Административного регламента.</w:t>
      </w:r>
    </w:p>
    <w:p w:rsidR="00446FA4" w:rsidRPr="00446FA4" w:rsidRDefault="00446FA4" w:rsidP="00446FA4">
      <w:pPr>
        <w:pStyle w:val="ConsPlusNormal"/>
        <w:ind w:firstLine="540"/>
        <w:jc w:val="both"/>
      </w:pPr>
      <w:r w:rsidRPr="00446FA4">
        <w:t>Несовершеннолетние в возрасте от 14 до 18 лет представляют заявление в соответствии с образцом, установленным Административным регламентом (</w:t>
      </w:r>
      <w:hyperlink r:id="rId20" w:history="1">
        <w:r>
          <w:t>приложения №</w:t>
        </w:r>
        <w:r w:rsidRPr="00446FA4">
          <w:t xml:space="preserve"> 3</w:t>
        </w:r>
      </w:hyperlink>
      <w:r w:rsidRPr="00446FA4">
        <w:t xml:space="preserve">, </w:t>
      </w:r>
      <w:hyperlink r:id="rId21" w:history="1">
        <w:r>
          <w:t>№</w:t>
        </w:r>
        <w:r w:rsidRPr="00446FA4">
          <w:t xml:space="preserve"> 6</w:t>
        </w:r>
      </w:hyperlink>
      <w:r w:rsidRPr="00446FA4">
        <w:t xml:space="preserve"> к Административному регламенту), выражающее свое волеизъявление по поводу совершаемой сделки отчуждения принадлежащего ему имущества.</w:t>
      </w:r>
    </w:p>
    <w:p w:rsidR="00446FA4" w:rsidRPr="00446FA4" w:rsidRDefault="00446FA4" w:rsidP="00446FA4">
      <w:pPr>
        <w:pStyle w:val="ConsPlusNormal"/>
        <w:ind w:firstLine="540"/>
        <w:jc w:val="both"/>
      </w:pPr>
      <w:r w:rsidRPr="00446FA4">
        <w:t>Специалист отдела опеки и попечительства</w:t>
      </w:r>
      <w:r>
        <w:t xml:space="preserve"> и сотрудник МКУ «МФЦ»</w:t>
      </w:r>
      <w:r w:rsidRPr="00446FA4">
        <w:t>, принимающи</w:t>
      </w:r>
      <w:r>
        <w:t>е</w:t>
      </w:r>
      <w:r w:rsidRPr="00446FA4">
        <w:t xml:space="preserve"> документы, осуществля</w:t>
      </w:r>
      <w:r>
        <w:t>ю</w:t>
      </w:r>
      <w:r w:rsidRPr="00446FA4">
        <w:t>т проверку:</w:t>
      </w:r>
    </w:p>
    <w:p w:rsidR="00446FA4" w:rsidRPr="00446FA4" w:rsidRDefault="00446FA4" w:rsidP="00446FA4">
      <w:pPr>
        <w:pStyle w:val="ConsPlusNormal"/>
        <w:ind w:firstLine="540"/>
        <w:jc w:val="both"/>
      </w:pPr>
      <w:r w:rsidRPr="00446FA4">
        <w:t xml:space="preserve">на предмет полноты и соответствия представленных документов </w:t>
      </w:r>
      <w:hyperlink r:id="rId22" w:history="1">
        <w:r w:rsidRPr="00446FA4">
          <w:t>пунктам 9.6</w:t>
        </w:r>
      </w:hyperlink>
      <w:r w:rsidRPr="00446FA4">
        <w:t xml:space="preserve"> - </w:t>
      </w:r>
      <w:hyperlink r:id="rId23" w:history="1">
        <w:r w:rsidRPr="00446FA4">
          <w:t>9.19</w:t>
        </w:r>
      </w:hyperlink>
      <w:r w:rsidRPr="00446FA4">
        <w:t xml:space="preserve"> Административного регламента;</w:t>
      </w:r>
    </w:p>
    <w:p w:rsidR="00446FA4" w:rsidRPr="00446FA4" w:rsidRDefault="00446FA4" w:rsidP="00446FA4">
      <w:pPr>
        <w:pStyle w:val="ConsPlusNormal"/>
        <w:ind w:firstLine="540"/>
        <w:jc w:val="both"/>
      </w:pPr>
      <w:r w:rsidRPr="00446FA4">
        <w:lastRenderedPageBreak/>
        <w:t>правильности заполнения заявления непосредственно во время подачи заявления.</w:t>
      </w:r>
    </w:p>
    <w:p w:rsidR="00446FA4" w:rsidRDefault="00446FA4" w:rsidP="00446FA4">
      <w:pPr>
        <w:pStyle w:val="ConsPlusNormal"/>
        <w:ind w:firstLine="540"/>
        <w:jc w:val="both"/>
      </w:pPr>
      <w:r w:rsidRPr="00446FA4">
        <w:t>В случае если заявление о выдаче разрешений на совершение сделок с имуществом несовершеннолетних было заполнено ненадлежащим образом, специалист отдела опеки и попечительства</w:t>
      </w:r>
      <w:r>
        <w:t xml:space="preserve"> и сотрудник МКУ «МФЦ»</w:t>
      </w:r>
      <w:r w:rsidRPr="00446FA4">
        <w:t xml:space="preserve"> обязан</w:t>
      </w:r>
      <w:r>
        <w:t>ы</w:t>
      </w:r>
      <w:r w:rsidRPr="00446FA4">
        <w:t xml:space="preserve"> указать на ошибки, подлежащие исправлению, а также предоставля</w:t>
      </w:r>
      <w:r>
        <w:t>ю</w:t>
      </w:r>
      <w:r w:rsidRPr="00446FA4">
        <w:t>т заявителю возможность</w:t>
      </w:r>
      <w:r>
        <w:t xml:space="preserve"> повторного заполнения заявления на месте.</w:t>
      </w:r>
    </w:p>
    <w:p w:rsidR="00446FA4" w:rsidRDefault="00446FA4" w:rsidP="00446FA4">
      <w:pPr>
        <w:pStyle w:val="ConsPlusNormal"/>
        <w:ind w:firstLine="540"/>
        <w:jc w:val="both"/>
      </w:pPr>
      <w:r>
        <w:t>В случае если заявителем был представлен неполный комплект документов, специалист отдела опеки и попечительства и сотрудник МКУ «МФЦ» обязаны указать на конечный перечень недостающих документов и дать необходимые разъяснения получения данных документов.</w:t>
      </w:r>
    </w:p>
    <w:p w:rsidR="00446FA4" w:rsidRDefault="00446FA4" w:rsidP="00446FA4">
      <w:pPr>
        <w:pStyle w:val="ConsPlusNormal"/>
        <w:ind w:firstLine="540"/>
        <w:jc w:val="both"/>
      </w:pPr>
      <w:r>
        <w:t>Результатом административной процедуры является прием документов сотрудником МКУ «МФЦ» или специалистом отдела опеки и попечительства, а также регистрация заявления специалистом отдела опеки и попечительства в день обращения заявителя или в день поступления к нему документов из МКУ «МФЦ».».</w:t>
      </w:r>
    </w:p>
    <w:p w:rsidR="00446FA4" w:rsidRDefault="00446FA4" w:rsidP="00446FA4">
      <w:pPr>
        <w:pStyle w:val="ConsPlusNormal"/>
        <w:ind w:firstLine="540"/>
        <w:jc w:val="both"/>
      </w:pPr>
      <w:r>
        <w:t xml:space="preserve">1.11. </w:t>
      </w:r>
      <w:r w:rsidR="00315683">
        <w:t>Пункт 20.1 изложить в новой редакции:</w:t>
      </w:r>
    </w:p>
    <w:p w:rsidR="00315683" w:rsidRDefault="00315683" w:rsidP="00315683">
      <w:pPr>
        <w:pStyle w:val="ConsPlusNormal"/>
        <w:ind w:firstLine="540"/>
        <w:jc w:val="both"/>
      </w:pPr>
      <w:r>
        <w:t>«20.1. Основанием для начала административной процедуры является заявление и приложенные к нему копии документов, которые рассматриваются специалистом отдела опеки и попечительства в течение одного рабочего дня, следующего за днем регистрации документов, на предмет отсутствия обстоятельств, ущемляющих имущественные и жилищные права несовершеннолетних.</w:t>
      </w:r>
    </w:p>
    <w:p w:rsidR="00315683" w:rsidRDefault="00315683" w:rsidP="00315683">
      <w:pPr>
        <w:pStyle w:val="ConsPlusNormal"/>
        <w:ind w:firstLine="540"/>
        <w:jc w:val="both"/>
      </w:pPr>
      <w:r>
        <w:t>Заявление в течение семи рабочих дней с момента его регистрации  рассматривается на заседании районной межведомственной комиссии по защите прав и законных интересов несовершеннолетних граждан (далее - Комиссия).</w:t>
      </w:r>
    </w:p>
    <w:p w:rsidR="00315683" w:rsidRDefault="00315683" w:rsidP="00315683">
      <w:pPr>
        <w:pStyle w:val="ConsPlusNormal"/>
        <w:ind w:firstLine="540"/>
        <w:jc w:val="both"/>
      </w:pPr>
      <w:r>
        <w:t>Специалист отдела опеки и попечительства в течение пяти рабочих дней со дня принятия Комиссией решения по данному вопросу доводит его до заявителя.</w:t>
      </w:r>
    </w:p>
    <w:p w:rsidR="003252D1" w:rsidRDefault="00315683" w:rsidP="00315683">
      <w:pPr>
        <w:pStyle w:val="ConsPlusNormal"/>
        <w:ind w:firstLine="540"/>
        <w:jc w:val="both"/>
      </w:pPr>
      <w:r>
        <w:t>Результатом административной процедуры является принятие решения о разрешении на совершение сделки с имуществом несовершеннолетнего или отказе в выдаче разрешения.</w:t>
      </w:r>
    </w:p>
    <w:p w:rsidR="004D3F4F" w:rsidRDefault="003252D1" w:rsidP="00315683">
      <w:pPr>
        <w:pStyle w:val="ConsPlusNormal"/>
        <w:ind w:firstLine="540"/>
        <w:jc w:val="both"/>
      </w:pPr>
      <w:r>
        <w:t xml:space="preserve">В случае обращения заявителя за предоставлением муниципальной услуги в отдел МКУ «МФЦ» разрешение на совершение сделки с имуществом несовершеннолетнего или отказ в выдаче разрешения выдается на руки заявителю сотрудником отдела МКУ «МФЦ». </w:t>
      </w:r>
    </w:p>
    <w:p w:rsidR="00315683" w:rsidRDefault="003252D1" w:rsidP="00315683">
      <w:pPr>
        <w:pStyle w:val="ConsPlusNormal"/>
        <w:ind w:firstLine="540"/>
        <w:jc w:val="both"/>
      </w:pPr>
      <w:r>
        <w:t xml:space="preserve">Срок передачи разрешения на совершение сделки с имуществом несовершеннолетнего или отказ в </w:t>
      </w:r>
      <w:r w:rsidR="00CE445C">
        <w:t>выдаче разрешения от территориального органа в МКУ «МФЦ» не менее чем за 2 рабочих дня до окончания</w:t>
      </w:r>
      <w:r w:rsidR="00C47417">
        <w:t xml:space="preserve"> срока предоставления муниципальной услуги.</w:t>
      </w:r>
      <w:r w:rsidR="00315683">
        <w:t>».</w:t>
      </w:r>
    </w:p>
    <w:p w:rsidR="00315683" w:rsidRDefault="00912185" w:rsidP="00315683">
      <w:pPr>
        <w:pStyle w:val="ConsPlusNormal"/>
        <w:ind w:firstLine="540"/>
        <w:jc w:val="both"/>
      </w:pPr>
      <w:r>
        <w:t>1.12. Раздел</w:t>
      </w:r>
      <w:r w:rsidR="00315683">
        <w:t xml:space="preserve"> 23 </w:t>
      </w:r>
      <w:r w:rsidR="00315683" w:rsidRPr="00912185">
        <w:t>«</w:t>
      </w:r>
      <w:r w:rsidRPr="00912185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</w:t>
      </w:r>
      <w:r>
        <w:t>» дополнить пунктом 24.3 следующего содержания:</w:t>
      </w:r>
    </w:p>
    <w:p w:rsidR="00912185" w:rsidRDefault="00912185" w:rsidP="00315683">
      <w:pPr>
        <w:pStyle w:val="ConsPlusNormal"/>
        <w:ind w:firstLine="540"/>
        <w:jc w:val="both"/>
      </w:pPr>
      <w:r>
        <w:t xml:space="preserve">«24.3. Контроль за соблюдением и исполнением сотрудниками МКУ «МФЦ» </w:t>
      </w:r>
      <w:r w:rsidR="009F7720">
        <w:t>положений настоящего регламента осуществляется руководителем МКУ «МФЦ».».</w:t>
      </w:r>
    </w:p>
    <w:p w:rsidR="000C30D2" w:rsidRDefault="009F7720" w:rsidP="00A47329">
      <w:pPr>
        <w:pStyle w:val="ConsPlusNormal"/>
        <w:ind w:firstLine="567"/>
        <w:jc w:val="both"/>
      </w:pPr>
      <w:r>
        <w:t xml:space="preserve">2. </w:t>
      </w:r>
      <w:r w:rsidR="000C30D2">
        <w:t>Блок-схему последовательности</w:t>
      </w:r>
      <w:r>
        <w:t xml:space="preserve"> выполнения административных процедур</w:t>
      </w:r>
      <w:r w:rsidR="00A47329">
        <w:t xml:space="preserve"> п</w:t>
      </w:r>
      <w:r>
        <w:t xml:space="preserve">редоставления муниципальной услуги </w:t>
      </w:r>
      <w:r w:rsidR="00A47329">
        <w:t xml:space="preserve">«Выдача опекунам и попечителям разрешений и обязательных для исполнения указаний в письменной форме в </w:t>
      </w:r>
      <w:r w:rsidR="00A47329">
        <w:lastRenderedPageBreak/>
        <w:t xml:space="preserve">отношении распоряжения имуществом подопечных на территории муниципального образования "город Нижний Новгород», являющуюся приложением № 1 к административному регламенту, утвержденному постановлением </w:t>
      </w:r>
      <w:r w:rsidR="000C30D2">
        <w:t xml:space="preserve">администрации города Нижнего Новгорода от </w:t>
      </w:r>
      <w:r w:rsidR="00A47329">
        <w:t>29.12.2012 № 5713</w:t>
      </w:r>
      <w:r w:rsidR="000C30D2">
        <w:t xml:space="preserve"> изложить в новой редакции, согласно приложения № 1 к настоящему постановлению.</w:t>
      </w:r>
    </w:p>
    <w:p w:rsidR="00AB13EF" w:rsidRPr="00AB13EF" w:rsidRDefault="000C30D2" w:rsidP="00AB13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13EF">
        <w:rPr>
          <w:sz w:val="28"/>
          <w:szCs w:val="28"/>
        </w:rPr>
        <w:t xml:space="preserve">3. </w:t>
      </w:r>
      <w:r w:rsidR="00AB13EF" w:rsidRPr="00AB13EF">
        <w:rPr>
          <w:sz w:val="28"/>
          <w:szCs w:val="28"/>
        </w:rPr>
        <w:t>Департаменту общественных отношений и информации администрации города Нижнего Новгорода</w:t>
      </w:r>
      <w:r w:rsidR="00AB13EF">
        <w:rPr>
          <w:sz w:val="28"/>
          <w:szCs w:val="28"/>
        </w:rPr>
        <w:t xml:space="preserve"> (Смирнов Д.Е.)</w:t>
      </w:r>
      <w:r w:rsidR="00AB13EF" w:rsidRPr="00AB13EF">
        <w:rPr>
          <w:sz w:val="28"/>
          <w:szCs w:val="28"/>
        </w:rPr>
        <w:t xml:space="preserve"> 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AB13EF" w:rsidRPr="00AB13EF" w:rsidRDefault="00AB13EF" w:rsidP="00AB13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13EF">
        <w:rPr>
          <w:sz w:val="28"/>
          <w:szCs w:val="28"/>
        </w:rPr>
        <w:t>4. Департаменту правового обеспечения администрации города Нижнего Новгорода (</w:t>
      </w:r>
      <w:r>
        <w:rPr>
          <w:sz w:val="28"/>
          <w:szCs w:val="28"/>
        </w:rPr>
        <w:t>Евсикова Е.Н.</w:t>
      </w:r>
      <w:r w:rsidRPr="00AB13EF">
        <w:rPr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AB13EF" w:rsidRDefault="00AB13EF" w:rsidP="00AB13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13EF">
        <w:rPr>
          <w:sz w:val="28"/>
          <w:szCs w:val="28"/>
        </w:rPr>
        <w:t xml:space="preserve">5. Контроль за исполнением постановления возложить на исполняющего обязанности заместителя главы администрации города Нижнего Новгорода </w:t>
      </w:r>
      <w:r>
        <w:rPr>
          <w:sz w:val="28"/>
          <w:szCs w:val="28"/>
        </w:rPr>
        <w:t>Стрельцова Л.Н.</w:t>
      </w:r>
    </w:p>
    <w:p w:rsidR="00AB13EF" w:rsidRDefault="00AB13EF" w:rsidP="00AB13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AB13EF" w:rsidTr="00AB13EF">
        <w:trPr>
          <w:trHeight w:val="942"/>
        </w:trPr>
        <w:tc>
          <w:tcPr>
            <w:tcW w:w="4962" w:type="dxa"/>
          </w:tcPr>
          <w:p w:rsidR="00AB13EF" w:rsidRDefault="00AB13EF" w:rsidP="00E30B71">
            <w:pPr>
              <w:pStyle w:val="HeadDoc"/>
              <w:ind w:hanging="108"/>
              <w:jc w:val="left"/>
            </w:pPr>
            <w:r>
              <w:t>Глава администрации города</w:t>
            </w:r>
          </w:p>
        </w:tc>
        <w:tc>
          <w:tcPr>
            <w:tcW w:w="5244" w:type="dxa"/>
          </w:tcPr>
          <w:p w:rsidR="00AB13EF" w:rsidRDefault="00AB13EF" w:rsidP="00E30B71">
            <w:pPr>
              <w:pStyle w:val="HeadDoc"/>
              <w:jc w:val="right"/>
            </w:pPr>
            <w:r>
              <w:t xml:space="preserve">      С.В.Белов</w:t>
            </w:r>
          </w:p>
        </w:tc>
      </w:tr>
    </w:tbl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2A6736" w:rsidRDefault="002A6736" w:rsidP="00AB13EF">
      <w:pPr>
        <w:pStyle w:val="ConsPlusNormal"/>
        <w:jc w:val="both"/>
      </w:pPr>
    </w:p>
    <w:p w:rsidR="00AB13EF" w:rsidRDefault="00AB13EF" w:rsidP="00AB13EF">
      <w:pPr>
        <w:pStyle w:val="ConsPlusNormal"/>
        <w:jc w:val="both"/>
      </w:pPr>
      <w:r>
        <w:t>Тарасова</w:t>
      </w:r>
    </w:p>
    <w:p w:rsidR="009D6837" w:rsidRDefault="00AB13EF" w:rsidP="00AB13EF">
      <w:pPr>
        <w:pStyle w:val="ConsPlusNormal"/>
        <w:jc w:val="both"/>
      </w:pPr>
      <w:r>
        <w:t>435 22 77</w:t>
      </w:r>
    </w:p>
    <w:p w:rsidR="00A53180" w:rsidRDefault="00A53180" w:rsidP="00A53180">
      <w:pPr>
        <w:pStyle w:val="ConsPlusNormal"/>
        <w:ind w:left="4820"/>
        <w:outlineLvl w:val="0"/>
      </w:pPr>
      <w:r>
        <w:lastRenderedPageBreak/>
        <w:t xml:space="preserve">Приложение № 1 к постановлению администрации города Нижнего Новгорода </w:t>
      </w:r>
    </w:p>
    <w:p w:rsidR="00A53180" w:rsidRDefault="00A53180" w:rsidP="00A53180">
      <w:pPr>
        <w:pStyle w:val="ConsPlusNormal"/>
        <w:ind w:left="4820"/>
        <w:outlineLvl w:val="0"/>
      </w:pPr>
      <w:r>
        <w:t>от  ___________ №____</w:t>
      </w:r>
    </w:p>
    <w:p w:rsidR="00A53180" w:rsidRDefault="00A53180" w:rsidP="00A53180">
      <w:pPr>
        <w:pStyle w:val="ConsPlusNormal"/>
        <w:jc w:val="right"/>
        <w:outlineLvl w:val="0"/>
      </w:pPr>
    </w:p>
    <w:p w:rsidR="00A53180" w:rsidRDefault="00A53180" w:rsidP="00A53180">
      <w:pPr>
        <w:pStyle w:val="ConsPlusNormal"/>
        <w:ind w:firstLine="540"/>
        <w:jc w:val="both"/>
      </w:pPr>
    </w:p>
    <w:p w:rsidR="00A53180" w:rsidRDefault="00A53180" w:rsidP="00A53180">
      <w:pPr>
        <w:pStyle w:val="ConsPlusNormal"/>
        <w:jc w:val="center"/>
      </w:pPr>
      <w:r>
        <w:t>БЛОК-СХЕМА</w:t>
      </w:r>
    </w:p>
    <w:p w:rsidR="00A53180" w:rsidRDefault="00A53180" w:rsidP="00A53180">
      <w:pPr>
        <w:pStyle w:val="ConsPlusNormal"/>
        <w:jc w:val="center"/>
      </w:pPr>
      <w:r>
        <w:t xml:space="preserve">ПОСЛЕДОВАТЕЛЬНОСТИ </w:t>
      </w:r>
      <w:r w:rsidR="008B25D2">
        <w:t xml:space="preserve">ВЫПОЛНЕНИЯ АДМИНИСТРАТИВНЫХ ПРОЦЕДУР </w:t>
      </w:r>
      <w:r>
        <w:t>ПРЕДОСТАВЛЕНИЯ</w:t>
      </w:r>
    </w:p>
    <w:p w:rsidR="00A53180" w:rsidRDefault="00A53180" w:rsidP="00A53180">
      <w:pPr>
        <w:pStyle w:val="ConsPlusNormal"/>
        <w:jc w:val="center"/>
      </w:pPr>
      <w:r>
        <w:t>МУНИЦИПАЛЬНОЙ УСЛУГИ «ВЫДАЧА ОПЕКУНАМ И ПОПЕЧИТЕЛЯМ РАЗРЕШЕНИЙ И ОБЯЗАТЕЛЬНЫХ ДЛЯ ИСПОЛНЕНИЯ УКАЗАНИЙ В ПИСЬМЕННОЙ ФОРМЕ В ОТНОШЕНИИ РАСПОРЯЖЕНИЯ ИМУЩЕСТВОМ ПОДОПЕЧНЫХ НА ТЕРРИТОРИИ МУНИЦИПАЛЬНОГО ОБРАЗВАОНИЯ «ГОРОД НИЖНИЙ НОВГОРОД»</w:t>
      </w:r>
    </w:p>
    <w:p w:rsidR="00A53180" w:rsidRDefault="00A53180" w:rsidP="00A53180">
      <w:pPr>
        <w:pStyle w:val="ConsPlusNormal"/>
        <w:ind w:firstLine="540"/>
        <w:jc w:val="both"/>
      </w:pPr>
    </w:p>
    <w:p w:rsidR="00A53180" w:rsidRDefault="00A53180" w:rsidP="00A53180">
      <w:pPr>
        <w:pStyle w:val="ConsPlusNormal"/>
        <w:ind w:firstLine="540"/>
        <w:jc w:val="both"/>
      </w:pPr>
    </w:p>
    <w:tbl>
      <w:tblPr>
        <w:tblStyle w:val="aa"/>
        <w:tblpPr w:leftFromText="180" w:rightFromText="180" w:vertAnchor="text" w:horzAnchor="page" w:tblpX="1693" w:tblpY="91"/>
        <w:tblOverlap w:val="never"/>
        <w:tblW w:w="4072" w:type="dxa"/>
        <w:tblLook w:val="04A0"/>
      </w:tblPr>
      <w:tblGrid>
        <w:gridCol w:w="4072"/>
      </w:tblGrid>
      <w:tr w:rsidR="00A53180" w:rsidTr="00C34C40">
        <w:trPr>
          <w:trHeight w:val="645"/>
        </w:trPr>
        <w:tc>
          <w:tcPr>
            <w:tcW w:w="4072" w:type="dxa"/>
            <w:vAlign w:val="center"/>
          </w:tcPr>
          <w:p w:rsidR="00A53180" w:rsidRPr="00FA2594" w:rsidRDefault="001B5617" w:rsidP="00C34C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2.65pt;margin-top:13.4pt;width:68.25pt;height:0;z-index:251660288" o:connectortype="straight">
                  <v:stroke endarrow="block"/>
                </v:shape>
              </w:pict>
            </w:r>
            <w:r w:rsidR="00A53180">
              <w:rPr>
                <w:sz w:val="20"/>
                <w:szCs w:val="20"/>
              </w:rPr>
              <w:t>Прием заявления и прилагаемых к нему документов</w:t>
            </w:r>
          </w:p>
        </w:tc>
      </w:tr>
    </w:tbl>
    <w:tbl>
      <w:tblPr>
        <w:tblStyle w:val="aa"/>
        <w:tblpPr w:leftFromText="180" w:rightFromText="180" w:vertAnchor="text" w:horzAnchor="margin" w:tblpXSpec="right" w:tblpY="86"/>
        <w:tblOverlap w:val="never"/>
        <w:tblW w:w="4072" w:type="dxa"/>
        <w:tblLook w:val="04A0"/>
      </w:tblPr>
      <w:tblGrid>
        <w:gridCol w:w="4072"/>
      </w:tblGrid>
      <w:tr w:rsidR="00A53180" w:rsidTr="00C34C40">
        <w:trPr>
          <w:trHeight w:val="645"/>
        </w:trPr>
        <w:tc>
          <w:tcPr>
            <w:tcW w:w="4072" w:type="dxa"/>
            <w:vAlign w:val="center"/>
          </w:tcPr>
          <w:p w:rsidR="00A53180" w:rsidRPr="00FA2594" w:rsidRDefault="00A53180" w:rsidP="00C34C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приеме документов при наличии оснований, предусмотренных настоящим Регламентом</w:t>
            </w:r>
          </w:p>
        </w:tc>
      </w:tr>
    </w:tbl>
    <w:p w:rsidR="00A53180" w:rsidRDefault="00A53180" w:rsidP="00A53180">
      <w:pPr>
        <w:pStyle w:val="ConsPlusNormal"/>
        <w:ind w:firstLine="540"/>
        <w:jc w:val="both"/>
      </w:pPr>
      <w:r>
        <w:t xml:space="preserve">       </w:t>
      </w:r>
    </w:p>
    <w:p w:rsidR="00A53180" w:rsidRDefault="00A53180" w:rsidP="00A53180">
      <w:pPr>
        <w:pStyle w:val="ConsPlusNormal"/>
        <w:ind w:firstLine="540"/>
        <w:jc w:val="both"/>
      </w:pPr>
    </w:p>
    <w:p w:rsidR="00A53180" w:rsidRDefault="001B5617" w:rsidP="00A53180">
      <w:pPr>
        <w:pStyle w:val="ConsPlusNormal"/>
        <w:ind w:firstLine="540"/>
        <w:jc w:val="both"/>
      </w:pPr>
      <w:r>
        <w:rPr>
          <w:noProof/>
        </w:rPr>
        <w:pict>
          <v:shape id="_x0000_s1027" type="#_x0000_t32" style="position:absolute;left:0;text-align:left;margin-left:-49.8pt;margin-top:6.5pt;width:58.5pt;height:22.5pt;z-index:251661312" o:connectortype="straight">
            <v:stroke endarrow="block"/>
          </v:shape>
        </w:pict>
      </w:r>
    </w:p>
    <w:tbl>
      <w:tblPr>
        <w:tblStyle w:val="aa"/>
        <w:tblpPr w:leftFromText="180" w:rightFromText="180" w:vertAnchor="text" w:horzAnchor="margin" w:tblpXSpec="center" w:tblpY="346"/>
        <w:tblOverlap w:val="never"/>
        <w:tblW w:w="4072" w:type="dxa"/>
        <w:tblLook w:val="04A0"/>
      </w:tblPr>
      <w:tblGrid>
        <w:gridCol w:w="4072"/>
      </w:tblGrid>
      <w:tr w:rsidR="00A53180" w:rsidTr="00C34C40">
        <w:trPr>
          <w:trHeight w:val="645"/>
        </w:trPr>
        <w:tc>
          <w:tcPr>
            <w:tcW w:w="4072" w:type="dxa"/>
            <w:vAlign w:val="center"/>
          </w:tcPr>
          <w:p w:rsidR="00A53180" w:rsidRPr="00FA2594" w:rsidRDefault="00A53180" w:rsidP="00C34C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при отсутствии оснований, предусмотренных настоящим Регламентом</w:t>
            </w:r>
          </w:p>
        </w:tc>
      </w:tr>
    </w:tbl>
    <w:p w:rsidR="00A53180" w:rsidRDefault="00A53180" w:rsidP="00A53180">
      <w:pPr>
        <w:pStyle w:val="ConsPlusNormal"/>
        <w:ind w:firstLine="540"/>
        <w:jc w:val="both"/>
      </w:pPr>
    </w:p>
    <w:p w:rsidR="00A53180" w:rsidRDefault="00A53180" w:rsidP="00A53180">
      <w:pPr>
        <w:pStyle w:val="ConsPlusNormal"/>
        <w:ind w:firstLine="540"/>
        <w:jc w:val="both"/>
      </w:pPr>
    </w:p>
    <w:p w:rsidR="00A53180" w:rsidRDefault="00A53180" w:rsidP="00A53180">
      <w:pPr>
        <w:pStyle w:val="ConsPlusNormal"/>
        <w:ind w:firstLine="540"/>
        <w:jc w:val="both"/>
      </w:pPr>
    </w:p>
    <w:p w:rsidR="00A53180" w:rsidRDefault="001B5617" w:rsidP="00A53180">
      <w:pPr>
        <w:pStyle w:val="ConsPlusNormal"/>
        <w:ind w:firstLine="540"/>
        <w:jc w:val="both"/>
      </w:pPr>
      <w:r>
        <w:rPr>
          <w:noProof/>
        </w:rPr>
        <w:pict>
          <v:shape id="_x0000_s1028" type="#_x0000_t32" style="position:absolute;left:0;text-align:left;margin-left:253.8pt;margin-top:9.6pt;width:0;height:21.75pt;z-index:251662336" o:connectortype="straight">
            <v:stroke endarrow="block"/>
          </v:shape>
        </w:pict>
      </w:r>
    </w:p>
    <w:tbl>
      <w:tblPr>
        <w:tblStyle w:val="aa"/>
        <w:tblpPr w:leftFromText="180" w:rightFromText="180" w:vertAnchor="text" w:horzAnchor="margin" w:tblpXSpec="center" w:tblpY="436"/>
        <w:tblOverlap w:val="never"/>
        <w:tblW w:w="4072" w:type="dxa"/>
        <w:tblLook w:val="04A0"/>
      </w:tblPr>
      <w:tblGrid>
        <w:gridCol w:w="4072"/>
      </w:tblGrid>
      <w:tr w:rsidR="00A53180" w:rsidTr="00C34C40">
        <w:trPr>
          <w:trHeight w:val="645"/>
        </w:trPr>
        <w:tc>
          <w:tcPr>
            <w:tcW w:w="4072" w:type="dxa"/>
            <w:vAlign w:val="center"/>
          </w:tcPr>
          <w:p w:rsidR="00A53180" w:rsidRPr="00FA2594" w:rsidRDefault="00A53180" w:rsidP="00C34C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</w:tbl>
    <w:p w:rsidR="00A53180" w:rsidRDefault="00A53180" w:rsidP="00A53180">
      <w:pPr>
        <w:pStyle w:val="ConsPlusNormal"/>
        <w:ind w:firstLine="540"/>
        <w:jc w:val="both"/>
      </w:pPr>
    </w:p>
    <w:p w:rsidR="00A53180" w:rsidRDefault="00A53180" w:rsidP="00A53180">
      <w:pPr>
        <w:pStyle w:val="ConsPlusNormal"/>
        <w:ind w:firstLine="540"/>
        <w:jc w:val="both"/>
      </w:pPr>
    </w:p>
    <w:p w:rsidR="00A53180" w:rsidRDefault="00A53180" w:rsidP="00A53180">
      <w:pPr>
        <w:pStyle w:val="ConsPlusNormal"/>
        <w:ind w:firstLine="540"/>
        <w:jc w:val="both"/>
      </w:pPr>
    </w:p>
    <w:tbl>
      <w:tblPr>
        <w:tblStyle w:val="aa"/>
        <w:tblpPr w:leftFromText="180" w:rightFromText="180" w:vertAnchor="text" w:horzAnchor="margin" w:tblpXSpec="center" w:tblpY="616"/>
        <w:tblOverlap w:val="never"/>
        <w:tblW w:w="4072" w:type="dxa"/>
        <w:tblLook w:val="04A0"/>
      </w:tblPr>
      <w:tblGrid>
        <w:gridCol w:w="4072"/>
      </w:tblGrid>
      <w:tr w:rsidR="00A53180" w:rsidTr="00C34C40">
        <w:trPr>
          <w:trHeight w:val="645"/>
        </w:trPr>
        <w:tc>
          <w:tcPr>
            <w:tcW w:w="4072" w:type="dxa"/>
            <w:vAlign w:val="center"/>
          </w:tcPr>
          <w:p w:rsidR="00A53180" w:rsidRPr="00FA2594" w:rsidRDefault="00A53180" w:rsidP="00C34C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результата муниципальной услуги</w:t>
            </w:r>
          </w:p>
        </w:tc>
      </w:tr>
    </w:tbl>
    <w:p w:rsidR="00A53180" w:rsidRDefault="001B5617" w:rsidP="00A53180">
      <w:pPr>
        <w:pStyle w:val="ConsPlusNormal"/>
        <w:ind w:firstLine="540"/>
        <w:jc w:val="both"/>
      </w:pPr>
      <w:r>
        <w:rPr>
          <w:noProof/>
        </w:rPr>
        <w:pict>
          <v:shape id="_x0000_s1029" type="#_x0000_t32" style="position:absolute;left:0;text-align:left;margin-left:253.8pt;margin-top:13.5pt;width:0;height:16.5pt;z-index:251663360;mso-position-horizontal-relative:text;mso-position-vertical-relative:text" o:connectortype="straight">
            <v:stroke endarrow="block"/>
          </v:shape>
        </w:pict>
      </w:r>
    </w:p>
    <w:p w:rsidR="00A53180" w:rsidRDefault="00A53180" w:rsidP="00A53180">
      <w:pPr>
        <w:pStyle w:val="ConsPlusNormal"/>
        <w:ind w:firstLine="540"/>
        <w:jc w:val="both"/>
      </w:pPr>
    </w:p>
    <w:p w:rsidR="00A53180" w:rsidRDefault="00A53180" w:rsidP="00A53180">
      <w:pPr>
        <w:pStyle w:val="ConsPlusNormal"/>
        <w:ind w:firstLine="540"/>
        <w:jc w:val="both"/>
      </w:pPr>
    </w:p>
    <w:p w:rsidR="00A53180" w:rsidRDefault="00A53180" w:rsidP="00A53180">
      <w:pPr>
        <w:pStyle w:val="ConsPlusNormal"/>
        <w:ind w:firstLine="540"/>
        <w:jc w:val="both"/>
      </w:pPr>
    </w:p>
    <w:tbl>
      <w:tblPr>
        <w:tblStyle w:val="aa"/>
        <w:tblpPr w:leftFromText="180" w:rightFromText="180" w:vertAnchor="text" w:horzAnchor="margin" w:tblpXSpec="center" w:tblpY="496"/>
        <w:tblOverlap w:val="never"/>
        <w:tblW w:w="4072" w:type="dxa"/>
        <w:tblLook w:val="04A0"/>
      </w:tblPr>
      <w:tblGrid>
        <w:gridCol w:w="4072"/>
      </w:tblGrid>
      <w:tr w:rsidR="00A53180" w:rsidTr="00C34C40">
        <w:trPr>
          <w:trHeight w:val="645"/>
        </w:trPr>
        <w:tc>
          <w:tcPr>
            <w:tcW w:w="4072" w:type="dxa"/>
            <w:vAlign w:val="center"/>
          </w:tcPr>
          <w:p w:rsidR="00A53180" w:rsidRPr="00FA2594" w:rsidRDefault="00A53180" w:rsidP="00C34C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 муниципальной услуги</w:t>
            </w:r>
          </w:p>
        </w:tc>
      </w:tr>
    </w:tbl>
    <w:p w:rsidR="00A53180" w:rsidRDefault="001B5617" w:rsidP="00A53180">
      <w:pPr>
        <w:pStyle w:val="ConsPlusNormal"/>
        <w:ind w:firstLine="540"/>
        <w:jc w:val="both"/>
      </w:pPr>
      <w:r>
        <w:rPr>
          <w:noProof/>
        </w:rPr>
        <w:pict>
          <v:shape id="_x0000_s1030" type="#_x0000_t32" style="position:absolute;left:0;text-align:left;margin-left:253.8pt;margin-top:3.85pt;width:0;height:18pt;z-index:251664384;mso-position-horizontal-relative:text;mso-position-vertical-relative:text" o:connectortype="straight">
            <v:stroke endarrow="block"/>
          </v:shape>
        </w:pict>
      </w:r>
    </w:p>
    <w:p w:rsidR="00A53180" w:rsidRDefault="00A53180" w:rsidP="00A53180">
      <w:pPr>
        <w:pStyle w:val="ConsPlusNormal"/>
        <w:ind w:firstLine="540"/>
        <w:jc w:val="both"/>
      </w:pPr>
    </w:p>
    <w:p w:rsidR="00A53180" w:rsidRDefault="00A53180" w:rsidP="00A53180">
      <w:pPr>
        <w:pStyle w:val="ConsPlusNormal"/>
        <w:ind w:firstLine="540"/>
        <w:jc w:val="both"/>
      </w:pPr>
    </w:p>
    <w:p w:rsidR="00A53180" w:rsidRDefault="001B5617" w:rsidP="00A53180">
      <w:pPr>
        <w:pStyle w:val="ConsPlusNormal"/>
        <w:ind w:firstLine="540"/>
        <w:jc w:val="both"/>
      </w:pPr>
      <w:r>
        <w:rPr>
          <w:noProof/>
        </w:rPr>
        <w:pict>
          <v:shape id="_x0000_s1032" type="#_x0000_t32" style="position:absolute;left:0;text-align:left;margin-left:284.55pt;margin-top:11.05pt;width:63.75pt;height:18.7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61.55pt;margin-top:11.05pt;width:69pt;height:18.75pt;flip:x;z-index:251665408" o:connectortype="straight">
            <v:stroke endarrow="block"/>
          </v:shape>
        </w:pict>
      </w:r>
    </w:p>
    <w:p w:rsidR="00A53180" w:rsidRDefault="00A53180" w:rsidP="00A53180">
      <w:pPr>
        <w:pStyle w:val="ConsPlusNormal"/>
        <w:ind w:firstLine="540"/>
        <w:jc w:val="both"/>
      </w:pPr>
    </w:p>
    <w:tbl>
      <w:tblPr>
        <w:tblStyle w:val="aa"/>
        <w:tblpPr w:leftFromText="180" w:rightFromText="180" w:vertAnchor="text" w:tblpY="1"/>
        <w:tblOverlap w:val="never"/>
        <w:tblW w:w="4072" w:type="dxa"/>
        <w:tblLook w:val="04A0"/>
      </w:tblPr>
      <w:tblGrid>
        <w:gridCol w:w="4072"/>
      </w:tblGrid>
      <w:tr w:rsidR="00A53180" w:rsidTr="00C34C40">
        <w:trPr>
          <w:trHeight w:val="645"/>
        </w:trPr>
        <w:tc>
          <w:tcPr>
            <w:tcW w:w="4072" w:type="dxa"/>
            <w:vAlign w:val="center"/>
          </w:tcPr>
          <w:p w:rsidR="00A53180" w:rsidRPr="00FA2594" w:rsidRDefault="00A53180" w:rsidP="00C34C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распоряжения о выдаче разрешения на совершении сделки с имуществом несовершеннолетнего</w:t>
            </w:r>
          </w:p>
        </w:tc>
      </w:tr>
    </w:tbl>
    <w:tbl>
      <w:tblPr>
        <w:tblStyle w:val="aa"/>
        <w:tblpPr w:leftFromText="180" w:rightFromText="180" w:vertAnchor="text" w:horzAnchor="margin" w:tblpXSpec="right" w:tblpY="28"/>
        <w:tblOverlap w:val="never"/>
        <w:tblW w:w="4072" w:type="dxa"/>
        <w:tblLook w:val="04A0"/>
      </w:tblPr>
      <w:tblGrid>
        <w:gridCol w:w="4072"/>
      </w:tblGrid>
      <w:tr w:rsidR="00A53180" w:rsidTr="00C34C40">
        <w:trPr>
          <w:trHeight w:val="645"/>
        </w:trPr>
        <w:tc>
          <w:tcPr>
            <w:tcW w:w="4072" w:type="dxa"/>
            <w:vAlign w:val="center"/>
          </w:tcPr>
          <w:p w:rsidR="00A53180" w:rsidRPr="00F90EF6" w:rsidRDefault="00A53180" w:rsidP="00C34C40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распоряжения об отказе в разрешении на совершении сделки с имуществом несовершеннолетнего</w:t>
            </w:r>
          </w:p>
        </w:tc>
      </w:tr>
    </w:tbl>
    <w:p w:rsidR="00A53180" w:rsidRPr="00AA5C4C" w:rsidRDefault="00A53180" w:rsidP="00AB13EF">
      <w:pPr>
        <w:pStyle w:val="ConsPlusNormal"/>
        <w:jc w:val="both"/>
      </w:pPr>
    </w:p>
    <w:sectPr w:rsidR="00A53180" w:rsidRPr="00AA5C4C" w:rsidSect="002A195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DF" w:rsidRDefault="00625ADF" w:rsidP="000F7EE6">
      <w:r>
        <w:separator/>
      </w:r>
    </w:p>
  </w:endnote>
  <w:endnote w:type="continuationSeparator" w:id="0">
    <w:p w:rsidR="00625ADF" w:rsidRDefault="00625ADF" w:rsidP="000F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E6" w:rsidRDefault="000F7EE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E6" w:rsidRDefault="000F7EE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E6" w:rsidRDefault="000F7E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DF" w:rsidRDefault="00625ADF" w:rsidP="000F7EE6">
      <w:r>
        <w:separator/>
      </w:r>
    </w:p>
  </w:footnote>
  <w:footnote w:type="continuationSeparator" w:id="0">
    <w:p w:rsidR="00625ADF" w:rsidRDefault="00625ADF" w:rsidP="000F7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E6" w:rsidRDefault="000F7EE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E6" w:rsidRDefault="000F7EE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E6" w:rsidRDefault="000F7E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69F3888"/>
    <w:multiLevelType w:val="hybridMultilevel"/>
    <w:tmpl w:val="D7DE0BBA"/>
    <w:lvl w:ilvl="0" w:tplc="07E67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9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4ec41ea-069c-438f-8151-123c634ac90c"/>
  </w:docVars>
  <w:rsids>
    <w:rsidRoot w:val="00EE1F3F"/>
    <w:rsid w:val="00002DBE"/>
    <w:rsid w:val="00005243"/>
    <w:rsid w:val="0000626B"/>
    <w:rsid w:val="0008367F"/>
    <w:rsid w:val="000C30D2"/>
    <w:rsid w:val="000D3068"/>
    <w:rsid w:val="000F77C0"/>
    <w:rsid w:val="000F7EE6"/>
    <w:rsid w:val="00136E82"/>
    <w:rsid w:val="00144160"/>
    <w:rsid w:val="00185185"/>
    <w:rsid w:val="001B1E4F"/>
    <w:rsid w:val="001B5617"/>
    <w:rsid w:val="001D2C90"/>
    <w:rsid w:val="001D3820"/>
    <w:rsid w:val="001D59A7"/>
    <w:rsid w:val="00210219"/>
    <w:rsid w:val="0029079E"/>
    <w:rsid w:val="002A1958"/>
    <w:rsid w:val="002A6736"/>
    <w:rsid w:val="00315683"/>
    <w:rsid w:val="003252D1"/>
    <w:rsid w:val="00344A7E"/>
    <w:rsid w:val="00352423"/>
    <w:rsid w:val="0038142B"/>
    <w:rsid w:val="00411026"/>
    <w:rsid w:val="00446FA4"/>
    <w:rsid w:val="004B64AB"/>
    <w:rsid w:val="004D3F4F"/>
    <w:rsid w:val="00504DD3"/>
    <w:rsid w:val="005733F9"/>
    <w:rsid w:val="005C53C3"/>
    <w:rsid w:val="00625ADF"/>
    <w:rsid w:val="006B48B9"/>
    <w:rsid w:val="0078475D"/>
    <w:rsid w:val="008346EE"/>
    <w:rsid w:val="00891FFE"/>
    <w:rsid w:val="008B25D2"/>
    <w:rsid w:val="00912185"/>
    <w:rsid w:val="009565AD"/>
    <w:rsid w:val="00975313"/>
    <w:rsid w:val="009D6837"/>
    <w:rsid w:val="009D6C8D"/>
    <w:rsid w:val="009F7720"/>
    <w:rsid w:val="00A43125"/>
    <w:rsid w:val="00A47329"/>
    <w:rsid w:val="00A53180"/>
    <w:rsid w:val="00AA31F6"/>
    <w:rsid w:val="00AA4566"/>
    <w:rsid w:val="00AA5C4C"/>
    <w:rsid w:val="00AB13EF"/>
    <w:rsid w:val="00B510EA"/>
    <w:rsid w:val="00BC67E4"/>
    <w:rsid w:val="00C47417"/>
    <w:rsid w:val="00CA140A"/>
    <w:rsid w:val="00CE445C"/>
    <w:rsid w:val="00CE49F1"/>
    <w:rsid w:val="00CE6B11"/>
    <w:rsid w:val="00D7797C"/>
    <w:rsid w:val="00DF577E"/>
    <w:rsid w:val="00E10AA3"/>
    <w:rsid w:val="00E73A71"/>
    <w:rsid w:val="00EE1F3F"/>
    <w:rsid w:val="00F4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2"/>
        <o:r id="V:Rule11" type="connector" idref="#_x0000_s1028"/>
        <o:r id="V:Rule12" type="connector" idref="#_x0000_s1030"/>
        <o:r id="V:Rule13" type="connector" idref="#_x0000_s1029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958"/>
  </w:style>
  <w:style w:type="paragraph" w:styleId="1">
    <w:name w:val="heading 1"/>
    <w:basedOn w:val="a"/>
    <w:next w:val="a"/>
    <w:qFormat/>
    <w:rsid w:val="002A1958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A19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A195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1958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A195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A195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958"/>
    <w:pPr>
      <w:jc w:val="both"/>
    </w:pPr>
    <w:rPr>
      <w:sz w:val="28"/>
    </w:rPr>
  </w:style>
  <w:style w:type="paragraph" w:styleId="a4">
    <w:name w:val="Body Text Indent"/>
    <w:basedOn w:val="a"/>
    <w:rsid w:val="002A1958"/>
    <w:pPr>
      <w:ind w:firstLine="567"/>
    </w:pPr>
    <w:rPr>
      <w:sz w:val="28"/>
    </w:rPr>
  </w:style>
  <w:style w:type="paragraph" w:styleId="20">
    <w:name w:val="Body Text Indent 2"/>
    <w:basedOn w:val="a"/>
    <w:rsid w:val="002A1958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A1958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A1958"/>
    <w:pPr>
      <w:jc w:val="center"/>
    </w:pPr>
    <w:rPr>
      <w:b/>
      <w:sz w:val="32"/>
    </w:rPr>
  </w:style>
  <w:style w:type="paragraph" w:styleId="a6">
    <w:name w:val="Block Text"/>
    <w:basedOn w:val="a"/>
    <w:rsid w:val="002A1958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A19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5C4C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AA5C4C"/>
    <w:pPr>
      <w:ind w:left="720"/>
      <w:contextualSpacing/>
    </w:pPr>
  </w:style>
  <w:style w:type="character" w:styleId="a9">
    <w:name w:val="Hyperlink"/>
    <w:uiPriority w:val="99"/>
    <w:rsid w:val="004B64AB"/>
    <w:rPr>
      <w:color w:val="0000FF"/>
      <w:u w:val="single"/>
    </w:rPr>
  </w:style>
  <w:style w:type="paragraph" w:customStyle="1" w:styleId="HeadDoc">
    <w:name w:val="HeadDoc"/>
    <w:rsid w:val="00AB13E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table" w:styleId="aa">
    <w:name w:val="Table Grid"/>
    <w:basedOn w:val="a1"/>
    <w:uiPriority w:val="59"/>
    <w:rsid w:val="00AB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F7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7EE6"/>
  </w:style>
  <w:style w:type="paragraph" w:styleId="ad">
    <w:name w:val="footer"/>
    <w:basedOn w:val="a"/>
    <w:link w:val="ae"/>
    <w:rsid w:val="000F7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7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8D68E5DE204C3BC52E3F54CCDC3BB6AD2E2472AD5DD5792F99FD5A8g4o9K" TargetMode="External"/><Relationship Id="rId13" Type="http://schemas.openxmlformats.org/officeDocument/2006/relationships/hyperlink" Target="mailto:kanavino@mfc-nn.ru" TargetMode="External"/><Relationship Id="rId18" Type="http://schemas.openxmlformats.org/officeDocument/2006/relationships/hyperlink" Target="consultantplus://offline/ref=23623E4EE99F3133DA49334C60C76F9D2B5D922E9962E4328EF8741138E5094B7678FCD6BCDFB19E07C29590zBN5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623E4EE99F3133DA49334C60C76F9D2B5D922E9962E4328EF8741138E5094B7678FCD6BCDFB19E07C29795zBNF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oskovskiy@mfc-nn.ru" TargetMode="External"/><Relationship Id="rId17" Type="http://schemas.openxmlformats.org/officeDocument/2006/relationships/hyperlink" Target="http://www.admgor.nnov.ru/vlast/inform/mku-mfc)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ydokumentsnn.ru/" TargetMode="External"/><Relationship Id="rId20" Type="http://schemas.openxmlformats.org/officeDocument/2006/relationships/hyperlink" Target="consultantplus://offline/ref=23623E4EE99F3133DA49334C60C76F9D2B5D922E9962E4328EF8741138E5094B7678FCD6BCDFB19E07C29794zBN4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rmovo@mfc-nn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riokskiy@mfc.ru" TargetMode="External"/><Relationship Id="rId23" Type="http://schemas.openxmlformats.org/officeDocument/2006/relationships/hyperlink" Target="consultantplus://offline/ref=23623E4EE99F3133DA49334C60C76F9D2B5D922E9962E4328EF8741138E5094B7678FCD6BCDFB19E07C29598zBNEL" TargetMode="External"/><Relationship Id="rId28" Type="http://schemas.openxmlformats.org/officeDocument/2006/relationships/header" Target="header3.xml"/><Relationship Id="rId10" Type="http://schemas.openxmlformats.org/officeDocument/2006/relationships/hyperlink" Target="mailto:avtozavod@mfc-nn.ru" TargetMode="External"/><Relationship Id="rId19" Type="http://schemas.openxmlformats.org/officeDocument/2006/relationships/hyperlink" Target="consultantplus://offline/ref=23623E4EE99F3133DA49334C60C76F9D2B5D922E9962E4328EF8741138E5094B7678FCD6BCDFB19E07C29596zBNA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lavyanka@mfc-nn.ru" TargetMode="External"/><Relationship Id="rId14" Type="http://schemas.openxmlformats.org/officeDocument/2006/relationships/hyperlink" Target="mailto:leninskiy@mfc-nn.ru" TargetMode="External"/><Relationship Id="rId22" Type="http://schemas.openxmlformats.org/officeDocument/2006/relationships/hyperlink" Target="consultantplus://offline/ref=23623E4EE99F3133DA49334C60C76F9D2B5D922E9962E4328EF8741138E5094B7678FCD6BCDFB19E07C29590zBN5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Дубинкина Анастасия Владимировна</cp:lastModifiedBy>
  <cp:revision>2</cp:revision>
  <cp:lastPrinted>2016-07-18T11:51:00Z</cp:lastPrinted>
  <dcterms:created xsi:type="dcterms:W3CDTF">2016-08-10T06:59:00Z</dcterms:created>
  <dcterms:modified xsi:type="dcterms:W3CDTF">2016-08-10T06:59:00Z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84ec41ea-069c-438f-8151-123c634ac90c</vt:lpwstr>
  </property>
</Properties>
</file>