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57" w:rsidRPr="00C67857" w:rsidRDefault="00C67857" w:rsidP="00C67857">
      <w:pPr>
        <w:ind w:firstLine="709"/>
        <w:jc w:val="both"/>
        <w:rPr>
          <w:b/>
          <w:sz w:val="28"/>
          <w:szCs w:val="28"/>
        </w:rPr>
      </w:pPr>
      <w:r w:rsidRPr="00C67857">
        <w:rPr>
          <w:b/>
          <w:sz w:val="28"/>
          <w:szCs w:val="28"/>
        </w:rPr>
        <w:t xml:space="preserve">Информационное сообщение </w:t>
      </w:r>
      <w:proofErr w:type="gramStart"/>
      <w:r w:rsidRPr="00C67857">
        <w:rPr>
          <w:b/>
          <w:sz w:val="28"/>
          <w:szCs w:val="28"/>
        </w:rPr>
        <w:t xml:space="preserve">о проведении конкурса на включение в кадровый резерв для замещения </w:t>
      </w:r>
      <w:r w:rsidR="005435D1">
        <w:rPr>
          <w:b/>
          <w:sz w:val="28"/>
          <w:szCs w:val="28"/>
        </w:rPr>
        <w:t>должности начальника сектора молодежной политики департамента по социальной политике</w:t>
      </w:r>
      <w:proofErr w:type="gramEnd"/>
      <w:r w:rsidR="005435D1">
        <w:rPr>
          <w:b/>
          <w:sz w:val="28"/>
          <w:szCs w:val="28"/>
        </w:rPr>
        <w:t xml:space="preserve"> </w:t>
      </w:r>
      <w:r w:rsidRPr="00C67857">
        <w:rPr>
          <w:b/>
          <w:sz w:val="28"/>
          <w:szCs w:val="28"/>
        </w:rPr>
        <w:t>администрации города Нижнего Новгорода</w:t>
      </w:r>
    </w:p>
    <w:p w:rsidR="00C67857" w:rsidRPr="00C67857" w:rsidRDefault="00C67857" w:rsidP="00C67857">
      <w:pPr>
        <w:ind w:firstLine="709"/>
        <w:jc w:val="both"/>
        <w:rPr>
          <w:sz w:val="28"/>
          <w:szCs w:val="28"/>
        </w:rPr>
      </w:pPr>
    </w:p>
    <w:p w:rsidR="007876BD" w:rsidRDefault="00C67857" w:rsidP="00654B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90F84">
        <w:rPr>
          <w:sz w:val="28"/>
          <w:szCs w:val="28"/>
        </w:rPr>
        <w:t xml:space="preserve">. Кадровый резерв формируется для замещения </w:t>
      </w:r>
      <w:r w:rsidR="007876BD">
        <w:rPr>
          <w:sz w:val="28"/>
          <w:szCs w:val="28"/>
        </w:rPr>
        <w:t>должност</w:t>
      </w:r>
      <w:r w:rsidR="00654B24">
        <w:rPr>
          <w:sz w:val="28"/>
          <w:szCs w:val="28"/>
        </w:rPr>
        <w:t xml:space="preserve">и </w:t>
      </w:r>
      <w:r w:rsidR="005435D1">
        <w:rPr>
          <w:sz w:val="28"/>
          <w:szCs w:val="28"/>
        </w:rPr>
        <w:t xml:space="preserve">начальника сектора молодежной политики департамента по социальной политике </w:t>
      </w:r>
      <w:r w:rsidR="00654B24">
        <w:rPr>
          <w:sz w:val="28"/>
          <w:szCs w:val="28"/>
        </w:rPr>
        <w:t xml:space="preserve"> администрации города Нижнего Новгорода (</w:t>
      </w:r>
      <w:r w:rsidR="005435D1">
        <w:rPr>
          <w:sz w:val="28"/>
          <w:szCs w:val="28"/>
        </w:rPr>
        <w:t xml:space="preserve">ведущая </w:t>
      </w:r>
      <w:r w:rsidR="00654B24">
        <w:rPr>
          <w:sz w:val="28"/>
          <w:szCs w:val="28"/>
        </w:rPr>
        <w:t xml:space="preserve">должность муниципальной службы, группа </w:t>
      </w:r>
      <w:r w:rsidR="005435D1">
        <w:rPr>
          <w:sz w:val="28"/>
          <w:szCs w:val="28"/>
        </w:rPr>
        <w:t>3</w:t>
      </w:r>
      <w:r w:rsidR="00654B24">
        <w:rPr>
          <w:sz w:val="28"/>
          <w:szCs w:val="28"/>
        </w:rPr>
        <w:t>)</w:t>
      </w:r>
      <w:r w:rsidR="007876BD">
        <w:rPr>
          <w:sz w:val="28"/>
          <w:szCs w:val="28"/>
        </w:rPr>
        <w:t>.</w:t>
      </w:r>
    </w:p>
    <w:p w:rsidR="00654B24" w:rsidRDefault="00654B24" w:rsidP="00654B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Кандидаты на включение в кадровый резерв должны соответствовать следующим требованиям:</w:t>
      </w:r>
    </w:p>
    <w:p w:rsidR="005435D1" w:rsidRDefault="005435D1" w:rsidP="005435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90F84">
        <w:rPr>
          <w:sz w:val="28"/>
          <w:szCs w:val="28"/>
        </w:rPr>
        <w:t xml:space="preserve">.1. Квалификационные требования к уровню профессионального образования: </w:t>
      </w:r>
      <w:r>
        <w:rPr>
          <w:sz w:val="28"/>
          <w:szCs w:val="28"/>
        </w:rPr>
        <w:t>наличие высшего профессионального образования, соответствующего направлению деятельности</w:t>
      </w:r>
      <w:r w:rsidRPr="00090F84">
        <w:rPr>
          <w:sz w:val="28"/>
          <w:szCs w:val="28"/>
        </w:rPr>
        <w:t>.</w:t>
      </w:r>
    </w:p>
    <w:p w:rsidR="005435D1" w:rsidRDefault="005435D1" w:rsidP="005435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90F84">
        <w:rPr>
          <w:sz w:val="28"/>
          <w:szCs w:val="28"/>
        </w:rPr>
        <w:t xml:space="preserve">.2. Квалификационные требования к стажу муниципальной службы (государственной службы) или стажу работы по специальности: </w:t>
      </w:r>
      <w:r>
        <w:rPr>
          <w:sz w:val="28"/>
          <w:szCs w:val="28"/>
        </w:rPr>
        <w:t>не менее двух лет стажа муниципальной службы (государственной службы) или не менее четырех лет стажа работы по специальности, направлению подготовки.</w:t>
      </w:r>
    </w:p>
    <w:p w:rsidR="005435D1" w:rsidRPr="00090F84" w:rsidRDefault="005435D1" w:rsidP="005435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90F84">
        <w:rPr>
          <w:sz w:val="28"/>
          <w:szCs w:val="28"/>
        </w:rPr>
        <w:t>.3. Квалификационные требования к профессиональным знаниям и навыкам:</w:t>
      </w:r>
    </w:p>
    <w:p w:rsidR="005435D1" w:rsidRPr="004866E4" w:rsidRDefault="005435D1" w:rsidP="005435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6E4">
        <w:rPr>
          <w:sz w:val="28"/>
          <w:szCs w:val="28"/>
        </w:rPr>
        <w:t>Знание Конституции Российской Федерации, Устава города Нижнего Новгорода, действующего федерального, областного законодательства, нормативных правовых актов органов местного самоуправления города Нижнего Новгорода по вопросам организации местного самоуправления, деятельности подведомственных отраслей и организации труда.</w:t>
      </w:r>
    </w:p>
    <w:p w:rsidR="005435D1" w:rsidRPr="004866E4" w:rsidRDefault="005435D1" w:rsidP="005435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6E4">
        <w:rPr>
          <w:sz w:val="28"/>
          <w:szCs w:val="28"/>
        </w:rPr>
        <w:t>Наличие навыков руководства, делового и профессионального общения, принятия управленческих решений и прогнозирования их последствий, разработки нормативных правовых документов; умение пользоваться персональным компьютером и другой организационной техникой; повышение квалификации.</w:t>
      </w:r>
    </w:p>
    <w:p w:rsidR="005435D1" w:rsidRDefault="005435D1" w:rsidP="005435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6E4">
        <w:rPr>
          <w:sz w:val="28"/>
          <w:szCs w:val="28"/>
        </w:rPr>
        <w:t>Наличие профессиональных знаний и навыков в области информационно-коммуникационных технологий.</w:t>
      </w:r>
    </w:p>
    <w:p w:rsidR="005435D1" w:rsidRPr="00090F84" w:rsidRDefault="005435D1" w:rsidP="005435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90F84">
        <w:rPr>
          <w:sz w:val="28"/>
          <w:szCs w:val="28"/>
        </w:rPr>
        <w:t xml:space="preserve">.4. Квалификационные требования к знаниям и навыкам в области информационно-коммуникационных технологий: кандидаты должны отвечать </w:t>
      </w:r>
      <w:r>
        <w:rPr>
          <w:sz w:val="28"/>
          <w:szCs w:val="28"/>
        </w:rPr>
        <w:t>базовому</w:t>
      </w:r>
      <w:r w:rsidRPr="00090F84">
        <w:rPr>
          <w:sz w:val="28"/>
          <w:szCs w:val="28"/>
        </w:rPr>
        <w:t xml:space="preserve"> уровню квалификационных требований в области информационно-коммуникационных технологий, определяемому в соответствии с постановлением администрации города Нижнего Новгорода от 24.04.2008 № 1828 «О квалификационных требованиях для замещения должностей муниципальной службы в администрации города Нижнего Новгорода».</w:t>
      </w:r>
    </w:p>
    <w:p w:rsidR="00C67857" w:rsidRPr="00090F84" w:rsidRDefault="00C67857" w:rsidP="00C6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0F84">
        <w:rPr>
          <w:sz w:val="28"/>
          <w:szCs w:val="28"/>
        </w:rPr>
        <w:t xml:space="preserve">. </w:t>
      </w:r>
      <w:proofErr w:type="gramStart"/>
      <w:r w:rsidRPr="00090F84">
        <w:rPr>
          <w:sz w:val="28"/>
          <w:szCs w:val="28"/>
        </w:rPr>
        <w:t>Конкурс на включение в кадровый резерв (далее – конкурс) проводится в два этапа: предварительный (заочный) этап (далее – предварительный этап) и этап углубленной диагностики  (очный) (далее - этап углубленной диагностики).</w:t>
      </w:r>
      <w:proofErr w:type="gramEnd"/>
    </w:p>
    <w:p w:rsidR="00C67857" w:rsidRPr="00670EE4" w:rsidRDefault="00C67857" w:rsidP="00C6785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90F84">
        <w:rPr>
          <w:rFonts w:ascii="Times New Roman" w:hAnsi="Times New Roman"/>
          <w:sz w:val="28"/>
          <w:szCs w:val="28"/>
        </w:rPr>
        <w:t xml:space="preserve">. Для участия в предварительном этапе конкурса кандидат в </w:t>
      </w:r>
      <w:r w:rsidR="007876BD">
        <w:rPr>
          <w:rFonts w:ascii="Times New Roman" w:hAnsi="Times New Roman"/>
          <w:sz w:val="28"/>
          <w:szCs w:val="28"/>
        </w:rPr>
        <w:t xml:space="preserve">срок </w:t>
      </w:r>
      <w:r w:rsidR="007876BD" w:rsidRPr="00670EE4">
        <w:rPr>
          <w:rFonts w:ascii="Times New Roman" w:hAnsi="Times New Roman"/>
          <w:sz w:val="28"/>
          <w:szCs w:val="28"/>
        </w:rPr>
        <w:t>с 1</w:t>
      </w:r>
      <w:r w:rsidR="00670EE4" w:rsidRPr="00670EE4">
        <w:rPr>
          <w:rFonts w:ascii="Times New Roman" w:hAnsi="Times New Roman"/>
          <w:sz w:val="28"/>
          <w:szCs w:val="28"/>
        </w:rPr>
        <w:t>2</w:t>
      </w:r>
      <w:r w:rsidR="007876BD" w:rsidRPr="00670EE4">
        <w:rPr>
          <w:rFonts w:ascii="Times New Roman" w:hAnsi="Times New Roman"/>
          <w:sz w:val="28"/>
          <w:szCs w:val="28"/>
        </w:rPr>
        <w:t>.1</w:t>
      </w:r>
      <w:r w:rsidR="00670EE4" w:rsidRPr="00670EE4">
        <w:rPr>
          <w:rFonts w:ascii="Times New Roman" w:hAnsi="Times New Roman"/>
          <w:sz w:val="28"/>
          <w:szCs w:val="28"/>
        </w:rPr>
        <w:t>1</w:t>
      </w:r>
      <w:r w:rsidR="007876BD" w:rsidRPr="00670EE4">
        <w:rPr>
          <w:rFonts w:ascii="Times New Roman" w:hAnsi="Times New Roman"/>
          <w:sz w:val="28"/>
          <w:szCs w:val="28"/>
        </w:rPr>
        <w:t xml:space="preserve">.2018 по </w:t>
      </w:r>
      <w:r w:rsidR="00670EE4" w:rsidRPr="00670EE4">
        <w:rPr>
          <w:rFonts w:ascii="Times New Roman" w:hAnsi="Times New Roman"/>
          <w:sz w:val="28"/>
          <w:szCs w:val="28"/>
        </w:rPr>
        <w:t>25</w:t>
      </w:r>
      <w:r w:rsidR="007876BD" w:rsidRPr="00670EE4">
        <w:rPr>
          <w:rFonts w:ascii="Times New Roman" w:hAnsi="Times New Roman"/>
          <w:sz w:val="28"/>
          <w:szCs w:val="28"/>
        </w:rPr>
        <w:t>.</w:t>
      </w:r>
      <w:r w:rsidR="00670EE4" w:rsidRPr="00670EE4">
        <w:rPr>
          <w:rFonts w:ascii="Times New Roman" w:hAnsi="Times New Roman"/>
          <w:sz w:val="28"/>
          <w:szCs w:val="28"/>
        </w:rPr>
        <w:t>11</w:t>
      </w:r>
      <w:r w:rsidR="007876BD" w:rsidRPr="00670EE4">
        <w:rPr>
          <w:rFonts w:ascii="Times New Roman" w:hAnsi="Times New Roman"/>
          <w:sz w:val="28"/>
          <w:szCs w:val="28"/>
        </w:rPr>
        <w:t>.2018</w:t>
      </w:r>
      <w:r w:rsidRPr="00670EE4">
        <w:rPr>
          <w:rFonts w:ascii="Times New Roman" w:hAnsi="Times New Roman"/>
          <w:sz w:val="28"/>
          <w:szCs w:val="28"/>
        </w:rPr>
        <w:t>:</w:t>
      </w:r>
    </w:p>
    <w:p w:rsidR="00C67857" w:rsidRPr="00090F84" w:rsidRDefault="00C67857" w:rsidP="00C6785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0F84">
        <w:rPr>
          <w:rFonts w:ascii="Times New Roman" w:hAnsi="Times New Roman"/>
          <w:sz w:val="28"/>
          <w:szCs w:val="28"/>
        </w:rPr>
        <w:t xml:space="preserve">регистрируется на портале </w:t>
      </w:r>
      <w:r w:rsidRPr="00090F84">
        <w:rPr>
          <w:rFonts w:ascii="Times New Roman" w:hAnsi="Times New Roman"/>
          <w:sz w:val="28"/>
          <w:szCs w:val="28"/>
          <w:lang w:val="en-US"/>
        </w:rPr>
        <w:t>https</w:t>
      </w:r>
      <w:r w:rsidRPr="00090F84">
        <w:rPr>
          <w:rFonts w:ascii="Times New Roman" w:hAnsi="Times New Roman"/>
          <w:sz w:val="28"/>
          <w:szCs w:val="28"/>
        </w:rPr>
        <w:t>://</w:t>
      </w:r>
      <w:r w:rsidRPr="00090F84">
        <w:rPr>
          <w:rFonts w:ascii="Times New Roman" w:hAnsi="Times New Roman"/>
          <w:sz w:val="28"/>
          <w:szCs w:val="28"/>
          <w:lang w:val="en-US"/>
        </w:rPr>
        <w:t>hr</w:t>
      </w:r>
      <w:r w:rsidRPr="00090F84">
        <w:rPr>
          <w:rFonts w:ascii="Times New Roman" w:hAnsi="Times New Roman"/>
          <w:sz w:val="28"/>
          <w:szCs w:val="28"/>
        </w:rPr>
        <w:t>.</w:t>
      </w:r>
      <w:r w:rsidRPr="00090F84">
        <w:rPr>
          <w:rFonts w:ascii="Times New Roman" w:hAnsi="Times New Roman"/>
          <w:sz w:val="28"/>
          <w:szCs w:val="28"/>
          <w:lang w:val="en-US"/>
        </w:rPr>
        <w:t>government</w:t>
      </w:r>
      <w:r w:rsidRPr="00090F84">
        <w:rPr>
          <w:rFonts w:ascii="Times New Roman" w:hAnsi="Times New Roman"/>
          <w:sz w:val="28"/>
          <w:szCs w:val="28"/>
        </w:rPr>
        <w:t>-</w:t>
      </w:r>
      <w:proofErr w:type="spellStart"/>
      <w:r w:rsidRPr="00090F84">
        <w:rPr>
          <w:rFonts w:ascii="Times New Roman" w:hAnsi="Times New Roman"/>
          <w:sz w:val="28"/>
          <w:szCs w:val="28"/>
          <w:lang w:val="en-US"/>
        </w:rPr>
        <w:t>nnov</w:t>
      </w:r>
      <w:proofErr w:type="spellEnd"/>
      <w:r w:rsidRPr="00090F84">
        <w:rPr>
          <w:rFonts w:ascii="Times New Roman" w:hAnsi="Times New Roman"/>
          <w:sz w:val="28"/>
          <w:szCs w:val="28"/>
        </w:rPr>
        <w:t>.</w:t>
      </w:r>
      <w:proofErr w:type="spellStart"/>
      <w:r w:rsidRPr="00090F8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90F84">
        <w:rPr>
          <w:rFonts w:ascii="Times New Roman" w:hAnsi="Times New Roman"/>
          <w:sz w:val="28"/>
          <w:szCs w:val="28"/>
        </w:rPr>
        <w:t>/ (далее – портал);</w:t>
      </w:r>
    </w:p>
    <w:p w:rsidR="00C67857" w:rsidRPr="00090F84" w:rsidRDefault="00C67857" w:rsidP="00C6785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0F84">
        <w:rPr>
          <w:rFonts w:ascii="Times New Roman" w:hAnsi="Times New Roman"/>
          <w:sz w:val="28"/>
          <w:szCs w:val="28"/>
        </w:rPr>
        <w:t xml:space="preserve">заполняет биографическую анкету в личном кабинете; </w:t>
      </w:r>
    </w:p>
    <w:p w:rsidR="00C67857" w:rsidRPr="00090F84" w:rsidRDefault="00C67857" w:rsidP="00C67857">
      <w:pPr>
        <w:pStyle w:val="a4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0F84">
        <w:rPr>
          <w:sz w:val="28"/>
          <w:szCs w:val="28"/>
        </w:rPr>
        <w:t>отправляет биографическую анкету на обработку, подтвердив согласие на обработку персональных данных;</w:t>
      </w:r>
    </w:p>
    <w:p w:rsidR="00C67857" w:rsidRPr="00090F84" w:rsidRDefault="00C67857" w:rsidP="00C67857">
      <w:pPr>
        <w:pStyle w:val="a4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0F84">
        <w:rPr>
          <w:sz w:val="28"/>
          <w:szCs w:val="28"/>
        </w:rPr>
        <w:lastRenderedPageBreak/>
        <w:t>проходит тестирование на определение личностно-профессиональных качеств;</w:t>
      </w:r>
    </w:p>
    <w:p w:rsidR="00C67857" w:rsidRPr="00C67857" w:rsidRDefault="00C67857" w:rsidP="00C67857">
      <w:pPr>
        <w:pStyle w:val="a4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0F84">
        <w:rPr>
          <w:sz w:val="28"/>
          <w:szCs w:val="28"/>
        </w:rPr>
        <w:t>загружает видео-презентацию (в соответствии с инструкцией по созданию видео-презентации).</w:t>
      </w:r>
    </w:p>
    <w:p w:rsidR="00C67857" w:rsidRPr="00090F84" w:rsidRDefault="00C67857" w:rsidP="00C67857">
      <w:pPr>
        <w:pStyle w:val="a4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90F84">
        <w:rPr>
          <w:sz w:val="28"/>
          <w:szCs w:val="28"/>
        </w:rPr>
        <w:t>. Этап углубленной диагностики проводится в течение 14 календарных дней со дня допуска кандидатов к данному этапу.</w:t>
      </w:r>
    </w:p>
    <w:p w:rsidR="00C67857" w:rsidRPr="00090F84" w:rsidRDefault="00C67857" w:rsidP="00C6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90F84">
        <w:rPr>
          <w:sz w:val="28"/>
          <w:szCs w:val="28"/>
        </w:rPr>
        <w:t>. После прохождения этапа углубленной диагностики кандидат в течение 10 календарных дней со дня ее прохождения предоставляет в конкурсную комиссию следующие документы, подтверждающие трудовую деятельность и соответствие его квалификационным требованиям, предъявляемым к кандидатам:</w:t>
      </w:r>
    </w:p>
    <w:p w:rsidR="00C67857" w:rsidRPr="00090F84" w:rsidRDefault="00C67857" w:rsidP="00C6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F84">
        <w:rPr>
          <w:sz w:val="28"/>
          <w:szCs w:val="28"/>
        </w:rPr>
        <w:t>копию паспорта или заменяющего его документа;</w:t>
      </w:r>
    </w:p>
    <w:p w:rsidR="00C67857" w:rsidRPr="00090F84" w:rsidRDefault="00C67857" w:rsidP="00C6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F84">
        <w:rPr>
          <w:sz w:val="28"/>
          <w:szCs w:val="28"/>
        </w:rPr>
        <w:t>копию трудовой книжки или иные документы, подтверждающие трудовую (служебную) деятельность гражданина;</w:t>
      </w:r>
    </w:p>
    <w:p w:rsidR="00C67857" w:rsidRPr="00090F84" w:rsidRDefault="00C67857" w:rsidP="00C6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F84">
        <w:rPr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звания;</w:t>
      </w:r>
    </w:p>
    <w:p w:rsidR="00C67857" w:rsidRPr="00090F84" w:rsidRDefault="00C67857" w:rsidP="00C6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F84">
        <w:rPr>
          <w:sz w:val="28"/>
          <w:szCs w:val="28"/>
        </w:rPr>
        <w:t>справку о наличии (отсутствии) судимости;</w:t>
      </w:r>
    </w:p>
    <w:p w:rsidR="00C67857" w:rsidRPr="00090F84" w:rsidRDefault="00C67857" w:rsidP="00C6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F84">
        <w:rPr>
          <w:sz w:val="28"/>
          <w:szCs w:val="28"/>
        </w:rPr>
        <w:t>рекомендации по выбору кандидата:</w:t>
      </w:r>
    </w:p>
    <w:p w:rsidR="00C67857" w:rsidRPr="00090F84" w:rsidRDefault="00C67857" w:rsidP="00C6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F84">
        <w:rPr>
          <w:sz w:val="28"/>
          <w:szCs w:val="28"/>
        </w:rPr>
        <w:t>а) лиц, замещающих государственные должности Нижегородской области в соответствии с Законом Нижегородской области от 30 декабря 2005 года № 225-З «О государственных должностях Нижегородской области и Реестре должностей государственной гражданской службы Нижегородской области»;</w:t>
      </w:r>
    </w:p>
    <w:p w:rsidR="00C67857" w:rsidRPr="00090F84" w:rsidRDefault="00C67857" w:rsidP="00C6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F84">
        <w:rPr>
          <w:sz w:val="28"/>
          <w:szCs w:val="28"/>
        </w:rPr>
        <w:t>б) лиц, замещающих государственные должности Российской Федерации, субъектов Российской Федерации, установленные соответствующим законодательством;</w:t>
      </w:r>
    </w:p>
    <w:p w:rsidR="00C67857" w:rsidRPr="00090F84" w:rsidRDefault="00C67857" w:rsidP="00C6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F84">
        <w:rPr>
          <w:sz w:val="28"/>
          <w:szCs w:val="28"/>
        </w:rPr>
        <w:t xml:space="preserve">в) руководителей органов государственной власти Нижегородской области; </w:t>
      </w:r>
    </w:p>
    <w:p w:rsidR="00C67857" w:rsidRPr="00090F84" w:rsidRDefault="00C67857" w:rsidP="00C6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F84">
        <w:rPr>
          <w:sz w:val="28"/>
          <w:szCs w:val="28"/>
        </w:rPr>
        <w:t>г) руководителей органов местного самоуправления муниципальных образований Нижегородской области;</w:t>
      </w:r>
    </w:p>
    <w:p w:rsidR="00C67857" w:rsidRPr="00090F84" w:rsidRDefault="00C67857" w:rsidP="00C6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090F84">
        <w:rPr>
          <w:sz w:val="28"/>
          <w:szCs w:val="28"/>
        </w:rPr>
        <w:t>д</w:t>
      </w:r>
      <w:proofErr w:type="spellEnd"/>
      <w:r w:rsidRPr="00090F84">
        <w:rPr>
          <w:sz w:val="28"/>
          <w:szCs w:val="28"/>
        </w:rPr>
        <w:t>) руководителей органов управления государственных корпораций Нижегородской области;</w:t>
      </w:r>
    </w:p>
    <w:p w:rsidR="00C67857" w:rsidRPr="00090F84" w:rsidRDefault="00C67857" w:rsidP="00C6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F84">
        <w:rPr>
          <w:sz w:val="28"/>
          <w:szCs w:val="28"/>
        </w:rPr>
        <w:t>е) руководителей государственных организаций;</w:t>
      </w:r>
    </w:p>
    <w:p w:rsidR="00C67857" w:rsidRPr="00090F84" w:rsidRDefault="00C67857" w:rsidP="00C6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F84">
        <w:rPr>
          <w:sz w:val="28"/>
          <w:szCs w:val="28"/>
        </w:rPr>
        <w:t>ж) членов Общественной палаты Нижегородской области;</w:t>
      </w:r>
    </w:p>
    <w:p w:rsidR="00C67857" w:rsidRPr="00090F84" w:rsidRDefault="00C67857" w:rsidP="00C6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090F84">
        <w:rPr>
          <w:sz w:val="28"/>
          <w:szCs w:val="28"/>
        </w:rPr>
        <w:t>з</w:t>
      </w:r>
      <w:proofErr w:type="spellEnd"/>
      <w:r w:rsidRPr="00090F84">
        <w:rPr>
          <w:sz w:val="28"/>
          <w:szCs w:val="28"/>
        </w:rPr>
        <w:t>) руководителей профессиональных сообществ Нижегородской области;</w:t>
      </w:r>
    </w:p>
    <w:p w:rsidR="00C67857" w:rsidRPr="00090F84" w:rsidRDefault="00C67857" w:rsidP="00C6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F84">
        <w:rPr>
          <w:sz w:val="28"/>
          <w:szCs w:val="28"/>
        </w:rPr>
        <w:t>и) руководителей общероссийских общественных организаций;</w:t>
      </w:r>
    </w:p>
    <w:p w:rsidR="00C67857" w:rsidRPr="00090F84" w:rsidRDefault="00C67857" w:rsidP="00C67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84">
        <w:rPr>
          <w:rFonts w:ascii="Times New Roman" w:hAnsi="Times New Roman" w:cs="Times New Roman"/>
          <w:sz w:val="28"/>
          <w:szCs w:val="28"/>
        </w:rPr>
        <w:t>к) политических партий, имеющих представительство в Законодательном Собрании Нижегородской области или в представительных органах местного самоуправления муниципальных образований Нижегородской области.</w:t>
      </w:r>
    </w:p>
    <w:p w:rsidR="00C67857" w:rsidRPr="00090F84" w:rsidRDefault="00C67857" w:rsidP="00C6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F84">
        <w:rPr>
          <w:sz w:val="28"/>
          <w:szCs w:val="28"/>
        </w:rPr>
        <w:t xml:space="preserve">Документы представляются в рабочие дни с понедельника по пятницу с 10.00 до 12.00 по адресу: Кремль, корпус 5, </w:t>
      </w:r>
      <w:proofErr w:type="spellStart"/>
      <w:r w:rsidRPr="00090F84">
        <w:rPr>
          <w:sz w:val="28"/>
          <w:szCs w:val="28"/>
        </w:rPr>
        <w:t>каб</w:t>
      </w:r>
      <w:proofErr w:type="spellEnd"/>
      <w:r w:rsidRPr="00090F84">
        <w:rPr>
          <w:sz w:val="28"/>
          <w:szCs w:val="28"/>
        </w:rPr>
        <w:t>. 142.</w:t>
      </w:r>
    </w:p>
    <w:p w:rsidR="00C67857" w:rsidRDefault="00C67857" w:rsidP="00C6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90F84">
        <w:rPr>
          <w:sz w:val="28"/>
          <w:szCs w:val="28"/>
        </w:rPr>
        <w:t xml:space="preserve">Контактный телефон для получения дополнительной информации: </w:t>
      </w:r>
    </w:p>
    <w:p w:rsidR="000353ED" w:rsidRPr="00C67857" w:rsidRDefault="00C67857" w:rsidP="00C6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(831) </w:t>
      </w:r>
      <w:r w:rsidRPr="00090F84">
        <w:rPr>
          <w:sz w:val="28"/>
          <w:szCs w:val="28"/>
        </w:rPr>
        <w:t>439 08 05.</w:t>
      </w:r>
    </w:p>
    <w:sectPr w:rsidR="000353ED" w:rsidRPr="00C67857" w:rsidSect="00C67857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7857"/>
    <w:rsid w:val="000353ED"/>
    <w:rsid w:val="00102CBA"/>
    <w:rsid w:val="00172358"/>
    <w:rsid w:val="001A1A97"/>
    <w:rsid w:val="0036149F"/>
    <w:rsid w:val="003F77D2"/>
    <w:rsid w:val="0050091E"/>
    <w:rsid w:val="005435D1"/>
    <w:rsid w:val="005F1B36"/>
    <w:rsid w:val="00654B24"/>
    <w:rsid w:val="00670EE4"/>
    <w:rsid w:val="007563CC"/>
    <w:rsid w:val="007876BD"/>
    <w:rsid w:val="00C67857"/>
    <w:rsid w:val="00DC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678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a"/>
    <w:basedOn w:val="a"/>
    <w:rsid w:val="00C67857"/>
    <w:pP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761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sohan</dc:creator>
  <cp:keywords/>
  <dc:description/>
  <cp:lastModifiedBy>sohan</cp:lastModifiedBy>
  <cp:revision>10</cp:revision>
  <dcterms:created xsi:type="dcterms:W3CDTF">2018-05-21T14:09:00Z</dcterms:created>
  <dcterms:modified xsi:type="dcterms:W3CDTF">2018-11-12T12:09:00Z</dcterms:modified>
</cp:coreProperties>
</file>