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B8" w:rsidRDefault="00AC4BB8" w:rsidP="00AC4BB8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6482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B8" w:rsidRDefault="00AC4BB8" w:rsidP="00AC4BB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АДМИНИСТРАЦИЯ ГОРОДА НИЖНЕГО НОВГОРОДА</w:t>
      </w:r>
    </w:p>
    <w:p w:rsidR="00AC4BB8" w:rsidRDefault="00AC4BB8" w:rsidP="00AC4BB8">
      <w:pPr>
        <w:jc w:val="center"/>
        <w:rPr>
          <w:b/>
          <w:bCs/>
          <w:sz w:val="16"/>
          <w:szCs w:val="16"/>
        </w:rPr>
      </w:pPr>
    </w:p>
    <w:p w:rsidR="00AC4BB8" w:rsidRDefault="00AC4BB8" w:rsidP="00AC4BB8">
      <w:pPr>
        <w:jc w:val="center"/>
        <w:rPr>
          <w:b/>
          <w:bCs/>
        </w:rPr>
      </w:pPr>
      <w:r>
        <w:rPr>
          <w:b/>
          <w:bCs/>
        </w:rPr>
        <w:t>Муниципальное казенное учреждение</w:t>
      </w:r>
    </w:p>
    <w:p w:rsidR="00AC4BB8" w:rsidRDefault="00AC4BB8" w:rsidP="00AC4BB8">
      <w:pPr>
        <w:jc w:val="center"/>
        <w:rPr>
          <w:b/>
          <w:bCs/>
        </w:rPr>
      </w:pPr>
      <w:r>
        <w:rPr>
          <w:b/>
          <w:bCs/>
        </w:rPr>
        <w:t>«Городской центр градостроительства и архитектуры»</w:t>
      </w:r>
    </w:p>
    <w:p w:rsidR="00AC4BB8" w:rsidRDefault="00AC4BB8" w:rsidP="00AC4BB8">
      <w:pPr>
        <w:jc w:val="center"/>
        <w:rPr>
          <w:sz w:val="18"/>
          <w:szCs w:val="18"/>
        </w:rPr>
      </w:pPr>
    </w:p>
    <w:p w:rsidR="00AC4BB8" w:rsidRDefault="00AC4BB8" w:rsidP="00AC4BB8">
      <w:pPr>
        <w:keepNext/>
        <w:keepLines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пл. Свободы, дом 1/37, пом. 21, г. Нижний Новгород, 603006, тел. (831) 233-33-84, факс (831) 233-33-94</w:t>
      </w:r>
    </w:p>
    <w:tbl>
      <w:tblPr>
        <w:tblpPr w:leftFromText="180" w:rightFromText="180" w:vertAnchor="text" w:tblpX="15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046"/>
      </w:tblGrid>
      <w:tr w:rsidR="00AC4BB8" w:rsidRPr="00AC4BB8" w:rsidTr="00AC4BB8">
        <w:trPr>
          <w:trHeight w:val="288"/>
        </w:trPr>
        <w:tc>
          <w:tcPr>
            <w:tcW w:w="8046" w:type="dxa"/>
            <w:hideMark/>
          </w:tcPr>
          <w:p w:rsidR="00AC4BB8" w:rsidRDefault="00AC4BB8">
            <w:pPr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b/>
                  <w:color w:val="auto"/>
                  <w:sz w:val="18"/>
                  <w:szCs w:val="18"/>
                  <w:u w:val="none"/>
                  <w:lang w:val="en-US"/>
                </w:rPr>
                <w:t>info@rsg-nn.ru</w:t>
              </w:r>
            </w:hyperlink>
          </w:p>
        </w:tc>
      </w:tr>
    </w:tbl>
    <w:p w:rsidR="00AC4BB8" w:rsidRDefault="00AC4BB8" w:rsidP="00AC4BB8">
      <w:pPr>
        <w:keepNext/>
        <w:keepLines/>
        <w:jc w:val="center"/>
        <w:rPr>
          <w:b/>
          <w:sz w:val="18"/>
          <w:szCs w:val="18"/>
          <w:lang w:val="en-US"/>
        </w:rPr>
      </w:pPr>
    </w:p>
    <w:p w:rsidR="00AC4BB8" w:rsidRDefault="00AC4BB8" w:rsidP="00AC4BB8">
      <w:pPr>
        <w:tabs>
          <w:tab w:val="left" w:pos="3174"/>
        </w:tabs>
        <w:jc w:val="center"/>
        <w:rPr>
          <w:b/>
          <w:sz w:val="21"/>
          <w:szCs w:val="21"/>
          <w:lang w:val="en-US"/>
        </w:rPr>
      </w:pPr>
    </w:p>
    <w:p w:rsidR="00AC4BB8" w:rsidRDefault="00AC4BB8" w:rsidP="00AC4BB8">
      <w:pPr>
        <w:tabs>
          <w:tab w:val="left" w:pos="3174"/>
        </w:tabs>
        <w:jc w:val="center"/>
        <w:rPr>
          <w:b/>
          <w:szCs w:val="28"/>
        </w:rPr>
      </w:pPr>
      <w:r>
        <w:rPr>
          <w:b/>
          <w:szCs w:val="28"/>
        </w:rPr>
        <w:t>г. Нижний Новгород</w:t>
      </w:r>
    </w:p>
    <w:p w:rsidR="00AC4BB8" w:rsidRDefault="00AC4BB8" w:rsidP="00AC4BB8">
      <w:pPr>
        <w:keepNext/>
        <w:keepLines/>
        <w:jc w:val="center"/>
        <w:rPr>
          <w:szCs w:val="28"/>
        </w:rPr>
      </w:pPr>
    </w:p>
    <w:p w:rsidR="00AC4BB8" w:rsidRDefault="00AC4BB8" w:rsidP="00AC4BB8">
      <w:pPr>
        <w:tabs>
          <w:tab w:val="left" w:pos="3174"/>
        </w:tabs>
        <w:jc w:val="center"/>
        <w:rPr>
          <w:b/>
          <w:spacing w:val="80"/>
          <w:szCs w:val="28"/>
        </w:rPr>
      </w:pPr>
      <w:r>
        <w:rPr>
          <w:b/>
          <w:spacing w:val="80"/>
          <w:szCs w:val="28"/>
        </w:rPr>
        <w:t>ПРИКАЗ</w:t>
      </w:r>
    </w:p>
    <w:p w:rsidR="00AC4BB8" w:rsidRDefault="00AC4BB8" w:rsidP="00AC4BB8">
      <w:pPr>
        <w:tabs>
          <w:tab w:val="left" w:pos="3174"/>
        </w:tabs>
        <w:rPr>
          <w:b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235"/>
        <w:gridCol w:w="6520"/>
        <w:gridCol w:w="1418"/>
      </w:tblGrid>
      <w:tr w:rsidR="00AC4BB8" w:rsidTr="00AC4BB8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4BB8" w:rsidRDefault="00AC4BB8">
            <w:pPr>
              <w:widowControl w:val="0"/>
              <w:tabs>
                <w:tab w:val="left" w:pos="317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20.06.2018</w:t>
            </w:r>
          </w:p>
        </w:tc>
        <w:tc>
          <w:tcPr>
            <w:tcW w:w="6520" w:type="dxa"/>
            <w:hideMark/>
          </w:tcPr>
          <w:p w:rsidR="00AC4BB8" w:rsidRDefault="00AC4BB8">
            <w:pPr>
              <w:widowControl w:val="0"/>
              <w:tabs>
                <w:tab w:val="left" w:pos="3174"/>
              </w:tabs>
              <w:autoSpaceDE w:val="0"/>
              <w:autoSpaceDN w:val="0"/>
              <w:adjustRightInd w:val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4BB8" w:rsidRDefault="00AC4BB8">
            <w:pPr>
              <w:widowControl w:val="0"/>
              <w:tabs>
                <w:tab w:val="left" w:pos="317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</w:tr>
    </w:tbl>
    <w:p w:rsidR="00AC4BB8" w:rsidRDefault="00AC4BB8" w:rsidP="00AC4BB8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C4BB8" w:rsidTr="00AC4BB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4BB8" w:rsidRDefault="00AC4BB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 проведен</w:t>
            </w:r>
            <w:proofErr w:type="gramStart"/>
            <w:r>
              <w:rPr>
                <w:szCs w:val="28"/>
              </w:rPr>
              <w:t>ии ау</w:t>
            </w:r>
            <w:proofErr w:type="gramEnd"/>
            <w:r>
              <w:rPr>
                <w:szCs w:val="28"/>
              </w:rPr>
              <w:t xml:space="preserve">кциона в электронной форме на право заключения договора </w:t>
            </w:r>
            <w:r>
              <w:rPr>
                <w:szCs w:val="28"/>
                <w:lang w:eastAsia="ar-SA"/>
              </w:rPr>
              <w:t>на установку и эксплуатацию рекламных конструкций (щитов 6 х 3 м) на земельных участках, находящихся в муниципальной собственности города Нижнего Новгорода</w:t>
            </w:r>
          </w:p>
        </w:tc>
      </w:tr>
    </w:tbl>
    <w:p w:rsidR="00AC4BB8" w:rsidRDefault="00AC4BB8" w:rsidP="00AC4BB8">
      <w:pPr>
        <w:widowControl w:val="0"/>
        <w:autoSpaceDE w:val="0"/>
        <w:autoSpaceDN w:val="0"/>
        <w:adjustRightInd w:val="0"/>
        <w:ind w:firstLine="567"/>
      </w:pPr>
    </w:p>
    <w:p w:rsidR="00AC4BB8" w:rsidRDefault="00AC4BB8" w:rsidP="00AC4BB8">
      <w:pPr>
        <w:widowControl w:val="0"/>
        <w:autoSpaceDE w:val="0"/>
        <w:autoSpaceDN w:val="0"/>
        <w:adjustRightInd w:val="0"/>
        <w:ind w:firstLine="709"/>
      </w:pPr>
      <w:proofErr w:type="gramStart"/>
      <w:r>
        <w:t xml:space="preserve">В соответствии  </w:t>
      </w:r>
      <w:r>
        <w:rPr>
          <w:szCs w:val="28"/>
        </w:rPr>
        <w:t>со статьями 448, 449 Гражданского кодекса Российской Федерации, статьей 17.1 Федерального закона от 26.07.2006 № 135-ФЗ «О защите конкуренции»,</w:t>
      </w:r>
      <w:r>
        <w:rPr>
          <w:sz w:val="24"/>
          <w:szCs w:val="24"/>
        </w:rPr>
        <w:t xml:space="preserve"> </w:t>
      </w:r>
      <w:r>
        <w:t xml:space="preserve">Федеральным 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13.03.2006 №</w:t>
      </w:r>
      <w:r>
        <w:rPr>
          <w:sz w:val="24"/>
          <w:szCs w:val="24"/>
        </w:rPr>
        <w:t xml:space="preserve"> </w:t>
      </w:r>
      <w:r>
        <w:t xml:space="preserve">38-ФЗ «О рекламе», </w:t>
      </w:r>
      <w:hyperlink r:id="rId8" w:history="1">
        <w:r>
          <w:rPr>
            <w:rStyle w:val="a3"/>
            <w:color w:val="auto"/>
            <w:u w:val="none"/>
          </w:rPr>
          <w:t>решением</w:t>
        </w:r>
      </w:hyperlink>
      <w:r>
        <w:t xml:space="preserve"> городской Думы города Нижнего Новгорода от 19.09.2012 №</w:t>
      </w:r>
      <w:r>
        <w:rPr>
          <w:sz w:val="24"/>
          <w:szCs w:val="24"/>
        </w:rPr>
        <w:t xml:space="preserve"> </w:t>
      </w:r>
      <w:r>
        <w:t xml:space="preserve">119 «О правилах установки и эксплуатации рекламных конструкций в городе Нижнем Новгороде» и в связи с необходимостью проведения аукциона в электронной форме </w:t>
      </w:r>
      <w:r>
        <w:rPr>
          <w:szCs w:val="28"/>
        </w:rPr>
        <w:t>на право заключения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договора </w:t>
      </w:r>
      <w:r>
        <w:rPr>
          <w:szCs w:val="28"/>
          <w:lang w:eastAsia="ar-SA"/>
        </w:rPr>
        <w:t>на установку и эксплуатацию рекламных конструкций (щитов 6 х 3 м) на земельных участках, находящихся в муниципальной собственности города Нижнего Новгорода</w:t>
      </w:r>
      <w:r>
        <w:rPr>
          <w:szCs w:val="28"/>
        </w:rPr>
        <w:t>, во исполнение п. 2.1. договора о передаче полномочий по организации и проведению торгов на право заключения договора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Нижнего Новгорода от</w:t>
      </w:r>
      <w:proofErr w:type="gramEnd"/>
      <w:r>
        <w:rPr>
          <w:szCs w:val="28"/>
        </w:rPr>
        <w:t xml:space="preserve"> 22.03.2017 № 6, заключенного между администрацией города Нижнего Новгорода и МКУ «Городской центр градостроительства и архитектуры» приказываю</w:t>
      </w:r>
      <w:r>
        <w:t>:</w:t>
      </w:r>
    </w:p>
    <w:p w:rsidR="00AC4BB8" w:rsidRDefault="00AC4BB8" w:rsidP="00AC4B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noProof/>
        </w:rPr>
      </w:pPr>
      <w:r>
        <w:t>1.</w:t>
      </w:r>
      <w:r>
        <w:rPr>
          <w:noProof/>
        </w:rPr>
        <w:t> </w:t>
      </w:r>
      <w:r>
        <w:t xml:space="preserve">Провести аукцион в электронной форме </w:t>
      </w:r>
      <w:r>
        <w:rPr>
          <w:szCs w:val="28"/>
        </w:rPr>
        <w:t xml:space="preserve">на право заключения договора </w:t>
      </w:r>
      <w:r>
        <w:rPr>
          <w:szCs w:val="28"/>
          <w:lang w:eastAsia="ar-SA"/>
        </w:rPr>
        <w:t>на установку и эксплуатацию рекламных конструкций (щитов 6 х 3 м) на земельных участках, находящихся в муниципальной собственности города Нижнего Новгорода</w:t>
      </w:r>
      <w:r>
        <w:t xml:space="preserve"> (далее – аукцион в электронной форме).</w:t>
      </w:r>
    </w:p>
    <w:p w:rsidR="00AC4BB8" w:rsidRDefault="00AC4BB8" w:rsidP="00AC4B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noProof/>
        </w:rPr>
      </w:pPr>
      <w:r>
        <w:rPr>
          <w:noProof/>
        </w:rPr>
        <w:t xml:space="preserve">2. Утвердить </w:t>
      </w:r>
      <w:r>
        <w:t xml:space="preserve">документацию об аукционе </w:t>
      </w:r>
      <w:r>
        <w:rPr>
          <w:bCs/>
          <w:szCs w:val="32"/>
        </w:rPr>
        <w:t xml:space="preserve">в электронной форме </w:t>
      </w:r>
      <w:r>
        <w:rPr>
          <w:szCs w:val="28"/>
        </w:rPr>
        <w:t xml:space="preserve">на право заключения договора </w:t>
      </w:r>
      <w:r>
        <w:rPr>
          <w:szCs w:val="28"/>
          <w:lang w:eastAsia="ar-SA"/>
        </w:rPr>
        <w:t xml:space="preserve">на установку и эксплуатацию рекламных конструкций </w:t>
      </w:r>
      <w:r>
        <w:rPr>
          <w:szCs w:val="28"/>
          <w:lang w:eastAsia="ar-SA"/>
        </w:rPr>
        <w:lastRenderedPageBreak/>
        <w:t>(щитов 6 х 3 м) на земельных участках, находящихся в муниципальной собственности города Нижнего Новгорода</w:t>
      </w:r>
      <w:r>
        <w:t xml:space="preserve"> </w:t>
      </w:r>
      <w:r>
        <w:rPr>
          <w:noProof/>
          <w:szCs w:val="28"/>
        </w:rPr>
        <w:t xml:space="preserve">согласно приложению </w:t>
      </w:r>
      <w:r>
        <w:rPr>
          <w:szCs w:val="28"/>
        </w:rPr>
        <w:t>№</w:t>
      </w:r>
      <w:r>
        <w:rPr>
          <w:noProof/>
        </w:rPr>
        <w:t> </w:t>
      </w:r>
      <w:r>
        <w:rPr>
          <w:szCs w:val="28"/>
        </w:rPr>
        <w:t>1 к настоящему Приказу</w:t>
      </w:r>
      <w:r>
        <w:rPr>
          <w:noProof/>
          <w:szCs w:val="28"/>
        </w:rPr>
        <w:t>.</w:t>
      </w:r>
    </w:p>
    <w:p w:rsidR="00AC4BB8" w:rsidRDefault="00AC4BB8" w:rsidP="00AC4B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noProof/>
        </w:rPr>
      </w:pPr>
      <w:r>
        <w:rPr>
          <w:noProof/>
        </w:rPr>
        <w:t xml:space="preserve">3. Определить электронную площадку </w:t>
      </w:r>
      <w:r>
        <w:rPr>
          <w:noProof/>
          <w:lang w:val="en-US"/>
        </w:rPr>
        <w:t>www</w:t>
      </w:r>
      <w:r>
        <w:rPr>
          <w:noProof/>
        </w:rPr>
        <w:t>.</w:t>
      </w:r>
      <w:r>
        <w:rPr>
          <w:noProof/>
          <w:lang w:val="en-US"/>
        </w:rPr>
        <w:t>roseltorg</w:t>
      </w:r>
      <w:r>
        <w:rPr>
          <w:noProof/>
        </w:rPr>
        <w:t>.</w:t>
      </w:r>
      <w:r>
        <w:rPr>
          <w:noProof/>
          <w:lang w:val="en-US"/>
        </w:rPr>
        <w:t>ru</w:t>
      </w:r>
      <w:r>
        <w:rPr>
          <w:noProof/>
        </w:rPr>
        <w:t xml:space="preserve"> в сети Интернет для проведения аукциона в электронной форме. </w:t>
      </w:r>
    </w:p>
    <w:p w:rsidR="00AC4BB8" w:rsidRDefault="00AC4BB8" w:rsidP="00AC4B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noProof/>
        </w:rPr>
      </w:pPr>
      <w:r>
        <w:rPr>
          <w:noProof/>
        </w:rPr>
        <w:t>4. Утвердить состав аукционной комиссии согласно приложению № 3 к настоящему Приказу.</w:t>
      </w:r>
    </w:p>
    <w:p w:rsidR="00AC4BB8" w:rsidRDefault="00AC4BB8" w:rsidP="00AC4BB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noProof/>
        </w:rPr>
      </w:pPr>
      <w:r>
        <w:rPr>
          <w:noProof/>
        </w:rPr>
        <w:t xml:space="preserve">5. Утвердить даты проведения аукциона в электронной форме и начальный размер платы за установку и эксплуатацию рекламной конструкции по договору (цена лота) для проведения аукциона в электронной форме согласно приложению </w:t>
      </w:r>
      <w:r>
        <w:t>№</w:t>
      </w:r>
      <w:r>
        <w:rPr>
          <w:noProof/>
        </w:rPr>
        <w:t> 2 к настоящему Приказу.</w:t>
      </w:r>
    </w:p>
    <w:p w:rsidR="00AC4BB8" w:rsidRDefault="00AC4BB8" w:rsidP="00AC4BB8">
      <w:pPr>
        <w:ind w:firstLine="709"/>
        <w:rPr>
          <w:szCs w:val="28"/>
        </w:rPr>
      </w:pPr>
      <w:r>
        <w:rPr>
          <w:szCs w:val="28"/>
        </w:rPr>
        <w:t>6.</w:t>
      </w:r>
      <w:r>
        <w:rPr>
          <w:noProof/>
        </w:rPr>
        <w:t> </w:t>
      </w:r>
      <w:r>
        <w:rPr>
          <w:szCs w:val="28"/>
        </w:rPr>
        <w:t>Отделу разрешительной документации МКУ «Городской центр градостроительства и архитектуры» (Н.В. Кореповой):</w:t>
      </w:r>
    </w:p>
    <w:p w:rsidR="00AC4BB8" w:rsidRDefault="00AC4BB8" w:rsidP="00AC4BB8">
      <w:pPr>
        <w:ind w:firstLine="709"/>
        <w:rPr>
          <w:szCs w:val="28"/>
        </w:rPr>
      </w:pPr>
      <w:r>
        <w:rPr>
          <w:szCs w:val="28"/>
        </w:rPr>
        <w:t>6.1.</w:t>
      </w:r>
      <w:r>
        <w:rPr>
          <w:noProof/>
        </w:rPr>
        <w:t> </w:t>
      </w:r>
      <w:r>
        <w:rPr>
          <w:szCs w:val="28"/>
        </w:rPr>
        <w:t>Обеспечить размещение аукционной документации и извещения 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в электронной форме на сайте </w:t>
      </w:r>
      <w:hyperlink r:id="rId9" w:history="1">
        <w:r>
          <w:rPr>
            <w:rStyle w:val="a3"/>
            <w:color w:val="auto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Cs w:val="28"/>
            <w:u w:val="none"/>
          </w:rPr>
          <w:t>.</w:t>
        </w:r>
        <w:r>
          <w:rPr>
            <w:rStyle w:val="a3"/>
            <w:color w:val="auto"/>
            <w:szCs w:val="28"/>
            <w:u w:val="none"/>
            <w:lang w:val="en-US"/>
          </w:rPr>
          <w:t>rsg</w:t>
        </w:r>
        <w:r>
          <w:rPr>
            <w:rStyle w:val="a3"/>
            <w:color w:val="auto"/>
            <w:szCs w:val="28"/>
            <w:u w:val="none"/>
          </w:rPr>
          <w:t>-</w:t>
        </w:r>
        <w:r>
          <w:rPr>
            <w:rStyle w:val="a3"/>
            <w:color w:val="auto"/>
            <w:szCs w:val="28"/>
            <w:u w:val="none"/>
            <w:lang w:val="en-US"/>
          </w:rPr>
          <w:t>nn</w:t>
        </w:r>
        <w:r>
          <w:rPr>
            <w:rStyle w:val="a3"/>
            <w:color w:val="auto"/>
            <w:szCs w:val="28"/>
            <w:u w:val="none"/>
          </w:rPr>
          <w:t>.</w:t>
        </w:r>
        <w:r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>
        <w:rPr>
          <w:szCs w:val="28"/>
        </w:rPr>
        <w:t>, не позднее 22.06.2018.</w:t>
      </w:r>
    </w:p>
    <w:p w:rsidR="00AC4BB8" w:rsidRDefault="00AC4BB8" w:rsidP="00AC4BB8">
      <w:pPr>
        <w:ind w:firstLine="709"/>
        <w:rPr>
          <w:szCs w:val="28"/>
        </w:rPr>
      </w:pPr>
      <w:r>
        <w:rPr>
          <w:szCs w:val="28"/>
        </w:rPr>
        <w:t>7.</w:t>
      </w:r>
      <w:r>
        <w:rPr>
          <w:noProof/>
        </w:rPr>
        <w:t> </w:t>
      </w:r>
      <w:r>
        <w:rPr>
          <w:szCs w:val="28"/>
        </w:rPr>
        <w:t>Юридическому отделу МКУ «Городской центр градостроительства и архитектуры» (Л.В. Чуриковой):</w:t>
      </w:r>
    </w:p>
    <w:p w:rsidR="00AC4BB8" w:rsidRDefault="00AC4BB8" w:rsidP="00AC4BB8">
      <w:pPr>
        <w:ind w:firstLine="709"/>
        <w:rPr>
          <w:szCs w:val="28"/>
        </w:rPr>
      </w:pPr>
      <w:r>
        <w:rPr>
          <w:szCs w:val="28"/>
        </w:rPr>
        <w:t>7.1. Обеспечить размещение аукционной документации и извещения о проведении аукциона в электронной форме на сайте АО «Единая Электронная Торговая Площадка» в сети Интернет www.roseltorg.ru, на официальном сайте администрации города Нижнего Новгорода в сети Интернет: www.нижнийновгород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ф и на официальном сайте Российской Федерации для размещения информации о проведении торгов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torgi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AC4BB8" w:rsidRDefault="00AC4BB8" w:rsidP="00AC4BB8">
      <w:pPr>
        <w:ind w:firstLine="709"/>
        <w:rPr>
          <w:noProof/>
        </w:rPr>
      </w:pPr>
      <w:r>
        <w:rPr>
          <w:szCs w:val="28"/>
        </w:rPr>
        <w:t>7.2. </w:t>
      </w:r>
      <w:proofErr w:type="gramStart"/>
      <w:r>
        <w:rPr>
          <w:noProof/>
        </w:rPr>
        <w:t>Обеспечить по результатам аукциона в электронной форме заключение договоров</w:t>
      </w:r>
      <w:r>
        <w:t xml:space="preserve"> </w:t>
      </w:r>
      <w:r>
        <w:rPr>
          <w:szCs w:val="28"/>
          <w:lang w:eastAsia="ar-SA"/>
        </w:rPr>
        <w:t>на установку и эксплуатацию рекламных конструкций (щитов 6 х 3 м) на земельных участках, находящихся в муниципальной собственности города Нижнего Новгорода</w:t>
      </w:r>
      <w:r>
        <w:rPr>
          <w:noProof/>
        </w:rPr>
        <w:t xml:space="preserve"> от имени администрации города Нижнего Новгорода в лице директора департамента градостроительного развития и архитектуры администрации города Нижнего Новгорода на основании доверенности.</w:t>
      </w:r>
      <w:proofErr w:type="gramEnd"/>
    </w:p>
    <w:p w:rsidR="00AC4BB8" w:rsidRDefault="00AC4BB8" w:rsidP="00AC4BB8">
      <w:pPr>
        <w:ind w:firstLine="709"/>
        <w:rPr>
          <w:noProof/>
        </w:rPr>
      </w:pPr>
    </w:p>
    <w:p w:rsidR="00AC4BB8" w:rsidRDefault="00AC4BB8" w:rsidP="00AC4BB8">
      <w:pPr>
        <w:tabs>
          <w:tab w:val="left" w:pos="3174"/>
        </w:tabs>
        <w:ind w:firstLine="709"/>
        <w:rPr>
          <w:szCs w:val="28"/>
        </w:rPr>
      </w:pPr>
    </w:p>
    <w:p w:rsidR="00AC4BB8" w:rsidRDefault="00AC4BB8" w:rsidP="00AC4BB8">
      <w:pPr>
        <w:tabs>
          <w:tab w:val="left" w:pos="3174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4"/>
        <w:gridCol w:w="5074"/>
      </w:tblGrid>
      <w:tr w:rsidR="00AC4BB8" w:rsidTr="00AC4BB8">
        <w:tc>
          <w:tcPr>
            <w:tcW w:w="5210" w:type="dxa"/>
            <w:hideMark/>
          </w:tcPr>
          <w:p w:rsidR="00AC4BB8" w:rsidRDefault="00AC4BB8">
            <w:pPr>
              <w:tabs>
                <w:tab w:val="left" w:pos="3174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5211" w:type="dxa"/>
            <w:hideMark/>
          </w:tcPr>
          <w:p w:rsidR="00AC4BB8" w:rsidRDefault="00AC4BB8">
            <w:pPr>
              <w:tabs>
                <w:tab w:val="left" w:pos="3174"/>
              </w:tabs>
              <w:ind w:firstLine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Д.С.Яриков</w:t>
            </w:r>
            <w:proofErr w:type="spellEnd"/>
          </w:p>
        </w:tc>
      </w:tr>
    </w:tbl>
    <w:p w:rsidR="00AC4BB8" w:rsidRDefault="00AC4BB8" w:rsidP="00AC4BB8">
      <w:pPr>
        <w:tabs>
          <w:tab w:val="left" w:pos="3174"/>
        </w:tabs>
        <w:rPr>
          <w:szCs w:val="28"/>
        </w:rPr>
      </w:pPr>
    </w:p>
    <w:p w:rsidR="00283D4A" w:rsidRDefault="00283D4A">
      <w:bookmarkStart w:id="0" w:name="_GoBack"/>
      <w:bookmarkEnd w:id="0"/>
    </w:p>
    <w:sectPr w:rsidR="00283D4A" w:rsidSect="00AC4B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D1"/>
    <w:rsid w:val="00283D4A"/>
    <w:rsid w:val="00AC4BB8"/>
    <w:rsid w:val="00B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B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B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D413088E055B601C17D9637906C009C002E4A1E284C6124B19F4A155EC9755DAF14F764A1356BC07FB85E6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0D413088E055B601C17D8034FC33059A087245112641377AEEC41742556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sg-n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g-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2018-06-22T06:47:00Z</dcterms:created>
  <dcterms:modified xsi:type="dcterms:W3CDTF">2018-06-22T06:47:00Z</dcterms:modified>
</cp:coreProperties>
</file>