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87" w:rsidRDefault="000B3287" w:rsidP="000B328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</w:t>
      </w: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923D37">
        <w:rPr>
          <w:b/>
          <w:bCs/>
          <w:sz w:val="24"/>
          <w:szCs w:val="24"/>
        </w:rPr>
        <w:t>об оценке проекта муниципального нормативного правового акта</w:t>
      </w: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>1. Общие сведения:</w:t>
      </w: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0B3287" w:rsidRPr="00596768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:u w:val="single"/>
        </w:rPr>
      </w:pPr>
      <w:r w:rsidRPr="00596768">
        <w:rPr>
          <w:bCs/>
          <w:sz w:val="24"/>
          <w:szCs w:val="24"/>
          <w:u w:val="single"/>
        </w:rPr>
        <w:t xml:space="preserve">Департамент благоустройства и дорожного хозяйства администрации города Нижнего </w:t>
      </w:r>
      <w:r>
        <w:rPr>
          <w:bCs/>
          <w:sz w:val="24"/>
          <w:szCs w:val="24"/>
          <w:u w:val="single"/>
        </w:rPr>
        <w:t>Новгорода</w:t>
      </w:r>
    </w:p>
    <w:p w:rsidR="000B3287" w:rsidRPr="00596768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596768">
        <w:rPr>
          <w:bCs/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0B3287" w:rsidRPr="00596768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0B3287" w:rsidRPr="00596768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:u w:val="single"/>
        </w:rPr>
      </w:pPr>
      <w:r w:rsidRPr="00596768">
        <w:rPr>
          <w:bCs/>
          <w:sz w:val="24"/>
          <w:szCs w:val="24"/>
          <w:u w:val="single"/>
        </w:rPr>
        <w:t>«О внесении изменений в Правила благоустройства города Нижнего Новгорода, утвержденные постановлением городско</w:t>
      </w:r>
      <w:r>
        <w:rPr>
          <w:bCs/>
          <w:sz w:val="24"/>
          <w:szCs w:val="24"/>
          <w:u w:val="single"/>
        </w:rPr>
        <w:t>й Думы города Нижнего Новгорода от 20.06.2007 № 56».</w:t>
      </w:r>
    </w:p>
    <w:p w:rsidR="000B3287" w:rsidRPr="00F25FC5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25FC5">
        <w:rPr>
          <w:bCs/>
          <w:sz w:val="24"/>
          <w:szCs w:val="24"/>
        </w:rPr>
        <w:t>(наименование проекта муниципального нормативного правового акта)</w:t>
      </w: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>2. Описание существующей проблемы:</w:t>
      </w: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0B3287" w:rsidRDefault="000B3287" w:rsidP="000B328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>Причины вмешательства (На решение какой проблемы направлено рассматриваемое регулирование?):</w:t>
      </w:r>
    </w:p>
    <w:p w:rsidR="000B3287" w:rsidRDefault="000B3287" w:rsidP="000B328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CC7CCE">
        <w:rPr>
          <w:bCs/>
          <w:sz w:val="24"/>
          <w:szCs w:val="24"/>
          <w:u w:val="single"/>
        </w:rPr>
        <w:t>обеспечения чистоты и порядка в части устанавливающей треб</w:t>
      </w:r>
      <w:r>
        <w:rPr>
          <w:bCs/>
          <w:sz w:val="24"/>
          <w:szCs w:val="24"/>
          <w:u w:val="single"/>
        </w:rPr>
        <w:t>ования по уборке листвы и покосу</w:t>
      </w:r>
      <w:r w:rsidRPr="00CC7CCE">
        <w:rPr>
          <w:bCs/>
          <w:sz w:val="24"/>
          <w:szCs w:val="24"/>
          <w:u w:val="single"/>
        </w:rPr>
        <w:t xml:space="preserve"> травяного </w:t>
      </w:r>
      <w:r>
        <w:rPr>
          <w:bCs/>
          <w:sz w:val="24"/>
          <w:szCs w:val="24"/>
          <w:u w:val="single"/>
        </w:rPr>
        <w:t>покрова</w:t>
      </w:r>
      <w:r w:rsidRPr="00CC7CCE">
        <w:rPr>
          <w:bCs/>
          <w:sz w:val="24"/>
          <w:szCs w:val="24"/>
          <w:u w:val="single"/>
        </w:rPr>
        <w:t>, как одного из условий реализации конституционных прав граждан на охрану здоровья и благоприятную окружающую среду.</w:t>
      </w:r>
    </w:p>
    <w:p w:rsidR="000B3287" w:rsidRPr="00923D37" w:rsidRDefault="000B3287" w:rsidP="000B328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0B3287" w:rsidRPr="00110378" w:rsidRDefault="000B3287" w:rsidP="000B32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4"/>
          <w:szCs w:val="24"/>
        </w:rPr>
        <w:t xml:space="preserve">Цель введения акта: </w:t>
      </w:r>
      <w:r>
        <w:rPr>
          <w:bCs/>
          <w:sz w:val="24"/>
          <w:szCs w:val="24"/>
          <w:u w:val="single"/>
        </w:rPr>
        <w:t>соответствие законодательству Нижегородской области</w:t>
      </w:r>
      <w:r w:rsidRPr="005B21A4">
        <w:rPr>
          <w:bCs/>
          <w:sz w:val="24"/>
          <w:szCs w:val="24"/>
          <w:u w:val="single"/>
        </w:rPr>
        <w:t>, обеспечение чистоты и порядка на территории города Нижнего Новгорода.</w:t>
      </w: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0B3287" w:rsidRPr="00923D37" w:rsidRDefault="000B3287" w:rsidP="000B328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 xml:space="preserve">Риски, связанные с текущей ситуацией: </w:t>
      </w:r>
      <w:r>
        <w:rPr>
          <w:bCs/>
          <w:sz w:val="24"/>
          <w:szCs w:val="24"/>
          <w:u w:val="single"/>
        </w:rPr>
        <w:t>сгребание</w:t>
      </w:r>
      <w:r w:rsidRPr="00734ABC">
        <w:rPr>
          <w:bCs/>
          <w:sz w:val="24"/>
          <w:szCs w:val="24"/>
          <w:u w:val="single"/>
        </w:rPr>
        <w:t xml:space="preserve"> листвы на озелененные территории</w:t>
      </w:r>
      <w:r>
        <w:rPr>
          <w:bCs/>
          <w:sz w:val="24"/>
          <w:szCs w:val="24"/>
          <w:u w:val="single"/>
        </w:rPr>
        <w:t xml:space="preserve">, </w:t>
      </w:r>
      <w:r w:rsidRPr="00734ABC">
        <w:rPr>
          <w:bCs/>
          <w:sz w:val="24"/>
          <w:szCs w:val="24"/>
          <w:u w:val="single"/>
        </w:rPr>
        <w:t>негативные последствия для травяного покрова.</w:t>
      </w:r>
    </w:p>
    <w:p w:rsidR="000B3287" w:rsidRPr="00923D37" w:rsidRDefault="000B3287" w:rsidP="000B3287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0B3287" w:rsidRDefault="000B3287" w:rsidP="000B328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 xml:space="preserve">Последствия, если никаких действий не будет предпринято: </w:t>
      </w:r>
      <w:r w:rsidRPr="00734ABC">
        <w:rPr>
          <w:bCs/>
          <w:sz w:val="24"/>
          <w:szCs w:val="24"/>
          <w:u w:val="single"/>
        </w:rPr>
        <w:t>правила благоустройства будут содержать нормы, несоответствующие законодательству Нижегородской области, также останется неурегулированным вопрос по уборке листвы и покосу травяного покрова.</w:t>
      </w:r>
    </w:p>
    <w:p w:rsidR="000B3287" w:rsidRPr="00923D37" w:rsidRDefault="000B3287" w:rsidP="000B3287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0B3287" w:rsidRPr="00734ABC" w:rsidRDefault="000B3287" w:rsidP="000B328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u w:val="single"/>
        </w:rPr>
      </w:pPr>
      <w:r w:rsidRPr="00923D37">
        <w:rPr>
          <w:bCs/>
          <w:sz w:val="24"/>
          <w:szCs w:val="24"/>
        </w:rPr>
        <w:t>Социальные группы, экономические сектора или территории, на которые оказывается воздействие:</w:t>
      </w:r>
      <w:r>
        <w:rPr>
          <w:bCs/>
          <w:sz w:val="24"/>
          <w:szCs w:val="24"/>
        </w:rPr>
        <w:t xml:space="preserve"> </w:t>
      </w:r>
      <w:r w:rsidRPr="00734ABC">
        <w:rPr>
          <w:bCs/>
          <w:sz w:val="24"/>
          <w:szCs w:val="24"/>
          <w:u w:val="single"/>
        </w:rPr>
        <w:t>физические, юридические и должностные лица, индивидуальные предприниматели, действующие на территории города.</w:t>
      </w: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>3. Цели регулирования:</w:t>
      </w: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0B3287" w:rsidRDefault="000B3287" w:rsidP="000B328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u w:val="single"/>
        </w:rPr>
      </w:pPr>
      <w:r w:rsidRPr="00923D37">
        <w:rPr>
          <w:bCs/>
          <w:sz w:val="24"/>
          <w:szCs w:val="24"/>
        </w:rPr>
        <w:t xml:space="preserve">Основные цели регулирования: </w:t>
      </w:r>
      <w:r>
        <w:rPr>
          <w:bCs/>
          <w:sz w:val="24"/>
          <w:szCs w:val="24"/>
          <w:u w:val="single"/>
        </w:rPr>
        <w:t>соответствие законодательству Нижегородской области</w:t>
      </w:r>
      <w:r w:rsidRPr="005B21A4">
        <w:rPr>
          <w:bCs/>
          <w:sz w:val="24"/>
          <w:szCs w:val="24"/>
          <w:u w:val="single"/>
        </w:rPr>
        <w:t>, обеспечение чистоты и порядка на территории города Нижнего Новгорода.</w:t>
      </w:r>
    </w:p>
    <w:p w:rsidR="000B3287" w:rsidRPr="00923D37" w:rsidRDefault="000B3287" w:rsidP="000B328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0B3287" w:rsidRPr="007A43D3" w:rsidRDefault="000B3287" w:rsidP="000B3287">
      <w:pPr>
        <w:jc w:val="both"/>
        <w:rPr>
          <w:sz w:val="28"/>
          <w:szCs w:val="28"/>
        </w:rPr>
      </w:pPr>
      <w:r w:rsidRPr="00B10CF9">
        <w:rPr>
          <w:bCs/>
          <w:sz w:val="24"/>
          <w:szCs w:val="24"/>
        </w:rPr>
        <w:t>Обоснование неэффективности действующего в рассматриваемой сфере регулирования:</w:t>
      </w:r>
      <w:r>
        <w:rPr>
          <w:bCs/>
          <w:sz w:val="24"/>
          <w:szCs w:val="24"/>
        </w:rPr>
        <w:t xml:space="preserve"> </w:t>
      </w:r>
      <w:r w:rsidRPr="007A43D3">
        <w:rPr>
          <w:bCs/>
          <w:sz w:val="24"/>
          <w:szCs w:val="24"/>
          <w:u w:val="single"/>
        </w:rPr>
        <w:t>отсутствие запрета на сгребание листвы на озелененные территории,</w:t>
      </w:r>
      <w:r>
        <w:rPr>
          <w:bCs/>
          <w:sz w:val="24"/>
          <w:szCs w:val="24"/>
          <w:u w:val="single"/>
        </w:rPr>
        <w:t xml:space="preserve"> не регламентирован покос </w:t>
      </w:r>
      <w:r w:rsidRPr="00B10CF9">
        <w:rPr>
          <w:bCs/>
          <w:sz w:val="24"/>
          <w:szCs w:val="24"/>
          <w:u w:val="single"/>
        </w:rPr>
        <w:t>естественных лугов, лесов, луговых газонов с естественным травяным покровом в парках и лесопарках, склонов рек и оврагов, элементов искусственных ландшафтных композиций, внутренней территории частных домовладений.</w:t>
      </w:r>
    </w:p>
    <w:p w:rsidR="000B3287" w:rsidRPr="00923D37" w:rsidRDefault="000B3287" w:rsidP="000B3287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>4. Возможные варианты достижения поставленной цели:</w:t>
      </w: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0B3287" w:rsidRPr="00923D37" w:rsidRDefault="000B3287" w:rsidP="000B3287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 xml:space="preserve">Невмешательство: </w:t>
      </w:r>
      <w:r w:rsidRPr="00217E6B">
        <w:rPr>
          <w:bCs/>
          <w:sz w:val="24"/>
          <w:szCs w:val="24"/>
          <w:u w:val="single"/>
        </w:rPr>
        <w:t>не приведет к достижению поставленной цели</w:t>
      </w:r>
      <w:r>
        <w:rPr>
          <w:bCs/>
          <w:sz w:val="24"/>
          <w:szCs w:val="24"/>
          <w:u w:val="single"/>
        </w:rPr>
        <w:t>.</w:t>
      </w:r>
    </w:p>
    <w:p w:rsidR="000B3287" w:rsidRPr="00923D37" w:rsidRDefault="000B3287" w:rsidP="000B328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 xml:space="preserve">Совершенствование применения существующего регулирования: </w:t>
      </w:r>
      <w:r w:rsidRPr="002D4AC1">
        <w:rPr>
          <w:bCs/>
          <w:sz w:val="24"/>
          <w:szCs w:val="24"/>
          <w:u w:val="single"/>
        </w:rPr>
        <w:t>не приведет к достижению поставленной цели</w:t>
      </w:r>
      <w:r>
        <w:rPr>
          <w:bCs/>
          <w:sz w:val="24"/>
          <w:szCs w:val="24"/>
          <w:u w:val="single"/>
        </w:rPr>
        <w:t>.</w:t>
      </w:r>
    </w:p>
    <w:p w:rsidR="000B3287" w:rsidRDefault="000B3287" w:rsidP="000B3287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 xml:space="preserve">Саморегулирование: </w:t>
      </w:r>
      <w:r w:rsidRPr="002D4AC1">
        <w:rPr>
          <w:bCs/>
          <w:sz w:val="24"/>
          <w:szCs w:val="24"/>
          <w:u w:val="single"/>
        </w:rPr>
        <w:t>не приведет к достижению поставленной цели</w:t>
      </w:r>
      <w:r>
        <w:rPr>
          <w:bCs/>
          <w:sz w:val="24"/>
          <w:szCs w:val="24"/>
          <w:u w:val="single"/>
        </w:rPr>
        <w:t>.</w:t>
      </w:r>
    </w:p>
    <w:p w:rsidR="000B3287" w:rsidRDefault="000B3287" w:rsidP="000B3287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 xml:space="preserve">Прямое регулирование: </w:t>
      </w:r>
      <w:r w:rsidRPr="002D4AC1">
        <w:rPr>
          <w:bCs/>
          <w:sz w:val="24"/>
          <w:szCs w:val="24"/>
          <w:u w:val="single"/>
        </w:rPr>
        <w:t>приведет к достижению поставленной цели</w:t>
      </w:r>
      <w:r>
        <w:rPr>
          <w:bCs/>
          <w:sz w:val="24"/>
          <w:szCs w:val="24"/>
          <w:u w:val="single"/>
        </w:rPr>
        <w:t>.</w:t>
      </w:r>
    </w:p>
    <w:p w:rsidR="000B3287" w:rsidRPr="002D4AC1" w:rsidRDefault="000B3287" w:rsidP="000B328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>Какие инструменты могут быть использованы для достижения поставленной цели?:</w:t>
      </w:r>
      <w:r>
        <w:rPr>
          <w:bCs/>
          <w:sz w:val="24"/>
          <w:szCs w:val="24"/>
        </w:rPr>
        <w:t xml:space="preserve"> </w:t>
      </w:r>
      <w:r w:rsidRPr="002D4AC1">
        <w:rPr>
          <w:bCs/>
          <w:sz w:val="24"/>
          <w:szCs w:val="24"/>
          <w:u w:val="single"/>
        </w:rPr>
        <w:t>достижение поставленной цели возможно путем разработка</w:t>
      </w:r>
      <w:r>
        <w:rPr>
          <w:bCs/>
          <w:sz w:val="24"/>
          <w:szCs w:val="24"/>
          <w:u w:val="single"/>
        </w:rPr>
        <w:t xml:space="preserve"> муниципальных нормативных </w:t>
      </w:r>
      <w:r w:rsidRPr="002D4AC1">
        <w:rPr>
          <w:bCs/>
          <w:sz w:val="24"/>
          <w:szCs w:val="24"/>
          <w:u w:val="single"/>
        </w:rPr>
        <w:t>пра</w:t>
      </w:r>
      <w:r>
        <w:rPr>
          <w:bCs/>
          <w:sz w:val="24"/>
          <w:szCs w:val="24"/>
          <w:u w:val="single"/>
        </w:rPr>
        <w:t xml:space="preserve">вовых актов, совершенствование правоприменительной </w:t>
      </w:r>
      <w:r w:rsidRPr="002D4AC1">
        <w:rPr>
          <w:bCs/>
          <w:sz w:val="24"/>
          <w:szCs w:val="24"/>
          <w:u w:val="single"/>
        </w:rPr>
        <w:t>практики</w:t>
      </w:r>
      <w:r>
        <w:rPr>
          <w:bCs/>
          <w:sz w:val="24"/>
          <w:szCs w:val="24"/>
          <w:u w:val="single"/>
        </w:rPr>
        <w:t>.</w:t>
      </w:r>
    </w:p>
    <w:p w:rsidR="000B3287" w:rsidRDefault="000B3287" w:rsidP="000B328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B10CF9">
        <w:rPr>
          <w:bCs/>
          <w:sz w:val="24"/>
          <w:szCs w:val="24"/>
        </w:rPr>
        <w:lastRenderedPageBreak/>
        <w:t xml:space="preserve">Качественное описание и количественная оценка соответствующего воздействия (если возможно): </w:t>
      </w:r>
      <w:r w:rsidRPr="00952626">
        <w:rPr>
          <w:bCs/>
          <w:sz w:val="24"/>
          <w:szCs w:val="24"/>
          <w:u w:val="single"/>
        </w:rPr>
        <w:t>качественное описание и количественная оценка соответствующего воздействия невозможна.</w:t>
      </w:r>
    </w:p>
    <w:p w:rsidR="000B3287" w:rsidRPr="00923D37" w:rsidRDefault="000B3287" w:rsidP="000B3287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>5. Публичные консультации:</w:t>
      </w: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0B3287" w:rsidRPr="00923D37" w:rsidRDefault="000B3287" w:rsidP="000B328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 xml:space="preserve">Стороны, с которыми были проведены консультации: </w:t>
      </w:r>
      <w:r w:rsidRPr="005438BD">
        <w:rPr>
          <w:bCs/>
          <w:sz w:val="24"/>
          <w:szCs w:val="24"/>
          <w:u w:val="single"/>
        </w:rPr>
        <w:t>участники публичных консультаций отсутствуют</w:t>
      </w:r>
      <w:r>
        <w:rPr>
          <w:bCs/>
          <w:sz w:val="24"/>
          <w:szCs w:val="24"/>
          <w:u w:val="single"/>
        </w:rPr>
        <w:t>.</w:t>
      </w:r>
    </w:p>
    <w:p w:rsidR="000B3287" w:rsidRPr="00923D37" w:rsidRDefault="000B3287" w:rsidP="000B328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 xml:space="preserve">Основные результаты консультаций: </w:t>
      </w:r>
      <w:r w:rsidRPr="005438BD">
        <w:rPr>
          <w:bCs/>
          <w:sz w:val="24"/>
          <w:szCs w:val="24"/>
          <w:u w:val="single"/>
        </w:rPr>
        <w:t>замечания и предложения не поступали</w:t>
      </w:r>
      <w:r>
        <w:rPr>
          <w:bCs/>
          <w:sz w:val="24"/>
          <w:szCs w:val="24"/>
          <w:u w:val="single"/>
        </w:rPr>
        <w:t>.</w:t>
      </w: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>6. Рекомендуемый вариант регулирующего решения:</w:t>
      </w: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0B3287" w:rsidRDefault="000B3287" w:rsidP="000B328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u w:val="single"/>
        </w:rPr>
      </w:pPr>
      <w:r w:rsidRPr="00923D37">
        <w:rPr>
          <w:bCs/>
          <w:sz w:val="24"/>
          <w:szCs w:val="24"/>
        </w:rPr>
        <w:t xml:space="preserve">Описание выбранного варианта (принятие новых муниципальных нормативных правовых актов, признание </w:t>
      </w:r>
      <w:proofErr w:type="gramStart"/>
      <w:r w:rsidRPr="00923D37">
        <w:rPr>
          <w:bCs/>
          <w:sz w:val="24"/>
          <w:szCs w:val="24"/>
        </w:rPr>
        <w:t>утратившими</w:t>
      </w:r>
      <w:proofErr w:type="gramEnd"/>
      <w:r w:rsidRPr="00923D37">
        <w:rPr>
          <w:bCs/>
          <w:sz w:val="24"/>
          <w:szCs w:val="24"/>
        </w:rPr>
        <w:t xml:space="preserve"> силу муниципальных нормативных правовых актов, внесение изменений в муниципальные нормативные правовые акты, сохранение действующего режима регулирования):</w:t>
      </w:r>
      <w:r>
        <w:rPr>
          <w:bCs/>
          <w:sz w:val="24"/>
          <w:szCs w:val="24"/>
        </w:rPr>
        <w:t xml:space="preserve"> </w:t>
      </w:r>
      <w:r w:rsidRPr="005438BD">
        <w:rPr>
          <w:bCs/>
          <w:sz w:val="24"/>
          <w:szCs w:val="24"/>
          <w:u w:val="single"/>
        </w:rPr>
        <w:t>внесение изменений в муниципальные нормативные правовые акты, согласно вынесенному на публичные консультации проекту</w:t>
      </w:r>
      <w:r>
        <w:rPr>
          <w:bCs/>
          <w:sz w:val="24"/>
          <w:szCs w:val="24"/>
          <w:u w:val="single"/>
        </w:rPr>
        <w:t>.</w:t>
      </w:r>
    </w:p>
    <w:p w:rsidR="000B3287" w:rsidRDefault="000B3287" w:rsidP="000B3287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0B3287" w:rsidRPr="00923D37" w:rsidRDefault="000B3287" w:rsidP="000B328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>Ожидаемые выгоды и издержки от реализации выбранного варианта:</w:t>
      </w:r>
      <w:r>
        <w:rPr>
          <w:bCs/>
          <w:sz w:val="24"/>
          <w:szCs w:val="24"/>
        </w:rPr>
        <w:t xml:space="preserve"> </w:t>
      </w:r>
      <w:r w:rsidRPr="005438BD">
        <w:rPr>
          <w:bCs/>
          <w:sz w:val="24"/>
          <w:szCs w:val="24"/>
          <w:u w:val="single"/>
        </w:rPr>
        <w:t>выдержки и издержки от реализации выбранного варианта отсутс</w:t>
      </w:r>
      <w:r>
        <w:rPr>
          <w:bCs/>
          <w:sz w:val="24"/>
          <w:szCs w:val="24"/>
          <w:u w:val="single"/>
        </w:rPr>
        <w:t>т</w:t>
      </w:r>
      <w:r w:rsidRPr="005438BD">
        <w:rPr>
          <w:bCs/>
          <w:sz w:val="24"/>
          <w:szCs w:val="24"/>
          <w:u w:val="single"/>
        </w:rPr>
        <w:t>вуют</w:t>
      </w:r>
      <w:r>
        <w:rPr>
          <w:bCs/>
          <w:sz w:val="24"/>
          <w:szCs w:val="24"/>
          <w:u w:val="single"/>
        </w:rPr>
        <w:t>.</w:t>
      </w:r>
    </w:p>
    <w:p w:rsidR="000B3287" w:rsidRDefault="000B3287" w:rsidP="000B3287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0B3287" w:rsidRDefault="000B3287" w:rsidP="000B328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u w:val="single"/>
        </w:rPr>
      </w:pPr>
      <w:r w:rsidRPr="00923D37">
        <w:rPr>
          <w:bCs/>
          <w:sz w:val="24"/>
          <w:szCs w:val="24"/>
        </w:rPr>
        <w:t>Необходимые меры, позволяющие минимизировать негативные последствия применения соответствующего варианта:</w:t>
      </w:r>
      <w:r>
        <w:rPr>
          <w:bCs/>
          <w:sz w:val="24"/>
          <w:szCs w:val="24"/>
        </w:rPr>
        <w:t xml:space="preserve"> </w:t>
      </w:r>
      <w:r w:rsidRPr="005438BD">
        <w:rPr>
          <w:bCs/>
          <w:sz w:val="24"/>
          <w:szCs w:val="24"/>
          <w:u w:val="single"/>
        </w:rPr>
        <w:t>принятие предлагаемого муниципального нормативного правового акта</w:t>
      </w:r>
      <w:r>
        <w:rPr>
          <w:bCs/>
          <w:sz w:val="24"/>
          <w:szCs w:val="24"/>
          <w:u w:val="single"/>
        </w:rPr>
        <w:t>.</w:t>
      </w:r>
    </w:p>
    <w:p w:rsidR="000B3287" w:rsidRPr="00923D37" w:rsidRDefault="000B3287" w:rsidP="000B328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0B3287" w:rsidRPr="00923D37" w:rsidRDefault="000B3287" w:rsidP="000B3287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 xml:space="preserve">Период воздействия </w:t>
      </w:r>
      <w:r>
        <w:rPr>
          <w:bCs/>
          <w:sz w:val="24"/>
          <w:szCs w:val="24"/>
        </w:rPr>
        <w:t xml:space="preserve">– </w:t>
      </w:r>
      <w:r w:rsidRPr="005438BD">
        <w:rPr>
          <w:bCs/>
          <w:sz w:val="24"/>
          <w:szCs w:val="24"/>
          <w:u w:val="single"/>
        </w:rPr>
        <w:t>долгосрочный</w:t>
      </w:r>
      <w:r>
        <w:rPr>
          <w:bCs/>
          <w:sz w:val="24"/>
          <w:szCs w:val="24"/>
          <w:u w:val="single"/>
        </w:rPr>
        <w:t>.</w:t>
      </w: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>(кратко-, средне- или долгосрочный)</w:t>
      </w: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0B328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>7. Информация об исполнителях:</w:t>
      </w:r>
    </w:p>
    <w:p w:rsidR="000B328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0B3287" w:rsidRPr="00B93B75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:u w:val="single"/>
        </w:rPr>
      </w:pPr>
      <w:r w:rsidRPr="00B93B75">
        <w:rPr>
          <w:bCs/>
          <w:sz w:val="24"/>
          <w:szCs w:val="24"/>
          <w:u w:val="single"/>
        </w:rPr>
        <w:t xml:space="preserve">Хлопков Виктор Николаевич, 430-40-76, </w:t>
      </w:r>
      <w:r w:rsidRPr="00B93B75">
        <w:rPr>
          <w:sz w:val="24"/>
          <w:szCs w:val="24"/>
          <w:u w:val="single"/>
        </w:rPr>
        <w:t>v.hlopkov@admgor.nnov.ru</w:t>
      </w: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>(Ф.И.О., телефон, адрес электронной почты исполнителя)</w:t>
      </w: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0B3287" w:rsidRPr="00923D3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 xml:space="preserve">____________________________________________________________________ </w:t>
      </w:r>
      <w:r w:rsidRPr="00DB4B0A">
        <w:rPr>
          <w:bCs/>
          <w:sz w:val="24"/>
          <w:szCs w:val="24"/>
          <w:u w:val="single"/>
        </w:rPr>
        <w:t>В.Е.Рябцев</w:t>
      </w:r>
    </w:p>
    <w:p w:rsidR="000B3287" w:rsidRPr="000B3287" w:rsidRDefault="000B3287" w:rsidP="000B3287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23D37">
        <w:rPr>
          <w:bCs/>
          <w:sz w:val="24"/>
          <w:szCs w:val="24"/>
        </w:rPr>
        <w:t>(подпись руководителя структурного подразделения (территориального органа) администрации)</w:t>
      </w:r>
    </w:p>
    <w:sectPr w:rsidR="000B3287" w:rsidRPr="000B3287" w:rsidSect="00084D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DD7"/>
    <w:rsid w:val="000515C5"/>
    <w:rsid w:val="000772D4"/>
    <w:rsid w:val="00084DD7"/>
    <w:rsid w:val="000908D6"/>
    <w:rsid w:val="00092C7A"/>
    <w:rsid w:val="000A1E3A"/>
    <w:rsid w:val="000B3287"/>
    <w:rsid w:val="00113F8C"/>
    <w:rsid w:val="0019118F"/>
    <w:rsid w:val="001D4E64"/>
    <w:rsid w:val="002A0A8F"/>
    <w:rsid w:val="002E524E"/>
    <w:rsid w:val="0038718D"/>
    <w:rsid w:val="003B143D"/>
    <w:rsid w:val="00563DE9"/>
    <w:rsid w:val="005B755F"/>
    <w:rsid w:val="005C586E"/>
    <w:rsid w:val="0067560E"/>
    <w:rsid w:val="007270A1"/>
    <w:rsid w:val="007A36D9"/>
    <w:rsid w:val="007B32CD"/>
    <w:rsid w:val="007B71AC"/>
    <w:rsid w:val="008E1FC0"/>
    <w:rsid w:val="008E57FE"/>
    <w:rsid w:val="00915FDF"/>
    <w:rsid w:val="0097355E"/>
    <w:rsid w:val="00A0523E"/>
    <w:rsid w:val="00A6530D"/>
    <w:rsid w:val="00B24BB9"/>
    <w:rsid w:val="00C10F29"/>
    <w:rsid w:val="00C5348F"/>
    <w:rsid w:val="00C91CD5"/>
    <w:rsid w:val="00D17DAE"/>
    <w:rsid w:val="00E05F2E"/>
    <w:rsid w:val="00FB3AAF"/>
    <w:rsid w:val="00FB3F8A"/>
    <w:rsid w:val="00FB4C85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4D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4DD7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084DD7"/>
    <w:pPr>
      <w:jc w:val="center"/>
    </w:pPr>
    <w:rPr>
      <w:b/>
      <w:sz w:val="32"/>
    </w:rPr>
  </w:style>
  <w:style w:type="paragraph" w:customStyle="1" w:styleId="HeadDoc">
    <w:name w:val="HeadDoc"/>
    <w:rsid w:val="00084DD7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D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4DD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plotnikov</cp:lastModifiedBy>
  <cp:revision>17</cp:revision>
  <cp:lastPrinted>2017-08-25T08:47:00Z</cp:lastPrinted>
  <dcterms:created xsi:type="dcterms:W3CDTF">2017-05-30T13:26:00Z</dcterms:created>
  <dcterms:modified xsi:type="dcterms:W3CDTF">2017-08-31T15:04:00Z</dcterms:modified>
</cp:coreProperties>
</file>