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25" w:rsidRPr="00E168A6" w:rsidRDefault="00D50125" w:rsidP="00D50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НОРМАТИВНЫХ ПРАВОВЫХ АКТОВ, ПОДЛЕЖАЩИХ ПРИЗНАНИЮ </w:t>
      </w:r>
      <w:proofErr w:type="gramStart"/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СИЛУ, ИЗМЕНЕНИЮ ИЛИ ПРИНЯТИЮ</w:t>
      </w:r>
    </w:p>
    <w:p w:rsidR="00D50125" w:rsidRPr="00E168A6" w:rsidRDefault="00D50125" w:rsidP="00D501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решения городской Думы г.Н.Новгорода «О внесении изменений </w:t>
      </w:r>
    </w:p>
    <w:p w:rsidR="00D50125" w:rsidRPr="00E168A6" w:rsidRDefault="00D50125" w:rsidP="00D501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Правила установки и эксплуатации рекламных конструкций в городе Нижнем Новгороде, принятые решением городской Думы г. Н. Новгорода </w:t>
      </w:r>
    </w:p>
    <w:p w:rsidR="00D50125" w:rsidRPr="00E168A6" w:rsidRDefault="00D50125" w:rsidP="00D501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>от 19.09.2012 №119»</w:t>
      </w:r>
    </w:p>
    <w:p w:rsidR="00D50125" w:rsidRPr="00E168A6" w:rsidRDefault="00D50125" w:rsidP="00D50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25" w:rsidRPr="00E168A6" w:rsidRDefault="00D50125" w:rsidP="00D50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>Принятие городской Думой г.Н.Новгорода решения «О внесении изменений в Правила установки и эксплуатации рекламных конструкций в городе Нижнем Новгороде, принятые решением городской Думы г. Н. Новгорода от 19.09.2012 №119» не повлечёт признания утратившими силу или принятия нормативных правовых актов.</w:t>
      </w:r>
    </w:p>
    <w:p w:rsidR="00D50125" w:rsidRPr="00E168A6" w:rsidRDefault="00D50125" w:rsidP="00D50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25" w:rsidRPr="00E168A6" w:rsidRDefault="00D50125" w:rsidP="00D501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25" w:rsidRPr="00E168A6" w:rsidRDefault="00D50125" w:rsidP="00D501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25" w:rsidRPr="00E168A6" w:rsidRDefault="007A4C32" w:rsidP="007A4C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D50125" w:rsidRPr="00E168A6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F82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25" w:rsidRPr="00E168A6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 Коновницына</w:t>
      </w:r>
      <w:r w:rsidR="00D50125" w:rsidRPr="00E168A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D50125" w:rsidRPr="00E168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D50125" w:rsidRPr="00E168A6" w:rsidRDefault="00D50125" w:rsidP="00D50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решения городской Думы г.Н.Новгорода «О внесении изменений </w:t>
      </w:r>
    </w:p>
    <w:p w:rsidR="00D50125" w:rsidRPr="00E168A6" w:rsidRDefault="00D50125" w:rsidP="00D501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>в Правила установки и эксплуатации рекламных конструкций в городе Нижнем Новгороде, принятые решением городской Думы г. Н. Новгорода</w:t>
      </w:r>
    </w:p>
    <w:p w:rsidR="00D50125" w:rsidRPr="00E168A6" w:rsidRDefault="00D50125" w:rsidP="00D501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>от 19.09.2012 №119»</w:t>
      </w:r>
    </w:p>
    <w:p w:rsidR="00D50125" w:rsidRPr="00E168A6" w:rsidRDefault="00D50125" w:rsidP="00D50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25" w:rsidRPr="00E168A6" w:rsidRDefault="00D50125" w:rsidP="00D501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8A6">
        <w:rPr>
          <w:rFonts w:ascii="Times New Roman" w:eastAsia="Times New Roman" w:hAnsi="Times New Roman"/>
          <w:sz w:val="28"/>
          <w:szCs w:val="28"/>
          <w:lang w:eastAsia="ru-RU"/>
        </w:rPr>
        <w:t>Принятие городской Думой г.Н.Новгорода решения «О внесении изменений в Правила установки и эксплуатации рекламных конструкций в городе Нижнем Новгороде, принятые решением городской Думы г. Н. Новгорода от 19.09.2012 №119» не повлечёт увеличение расходной части бюджета муниципального образования.</w:t>
      </w:r>
    </w:p>
    <w:p w:rsidR="00D50125" w:rsidRPr="00E168A6" w:rsidRDefault="00D50125" w:rsidP="00D50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25" w:rsidRPr="00E168A6" w:rsidRDefault="00D50125" w:rsidP="00D50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25" w:rsidRDefault="00D50125" w:rsidP="00D50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25" w:rsidRDefault="00D50125" w:rsidP="00D50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25" w:rsidRPr="00E168A6" w:rsidRDefault="00D50125" w:rsidP="00D50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25" w:rsidRPr="00E168A6" w:rsidRDefault="007A4C32" w:rsidP="00D50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D50125" w:rsidRPr="00E168A6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D50125" w:rsidRPr="00E168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0125" w:rsidRPr="00E168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0125" w:rsidRPr="00E168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0125" w:rsidRPr="00E168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0125" w:rsidRPr="00E168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0125" w:rsidRPr="00E168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0125" w:rsidRPr="00E168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0125" w:rsidRPr="00E168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А.Н.Коновницына</w:t>
      </w:r>
      <w:proofErr w:type="spellEnd"/>
    </w:p>
    <w:p w:rsidR="00D50125" w:rsidRDefault="00D50125" w:rsidP="00D50125"/>
    <w:p w:rsidR="00616BE5" w:rsidRDefault="007A4C32"/>
    <w:sectPr w:rsidR="00616BE5" w:rsidSect="008645BD"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25"/>
    <w:rsid w:val="00527AD1"/>
    <w:rsid w:val="007A4C32"/>
    <w:rsid w:val="00D50125"/>
    <w:rsid w:val="00F04AA3"/>
    <w:rsid w:val="00F8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3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3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Марина Николаевна</dc:creator>
  <cp:lastModifiedBy>user</cp:lastModifiedBy>
  <cp:revision>4</cp:revision>
  <cp:lastPrinted>2017-08-09T17:27:00Z</cp:lastPrinted>
  <dcterms:created xsi:type="dcterms:W3CDTF">2017-04-18T08:27:00Z</dcterms:created>
  <dcterms:modified xsi:type="dcterms:W3CDTF">2017-08-09T17:27:00Z</dcterms:modified>
</cp:coreProperties>
</file>