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АКТОВ, ПОДЛЕЖАЩИХ ПРИЗНАНИЮ </w:t>
      </w:r>
      <w:proofErr w:type="gramStart"/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СИЛУ, ИЗМЕНЕНИЮ ИЛИ ПРИНЯТИЮ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городской Думы </w:t>
      </w:r>
      <w:proofErr w:type="spellStart"/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г.Н.Новгорода</w:t>
      </w:r>
      <w:proofErr w:type="spellEnd"/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Правила установки и эксплуатации рекламных конструкций в городе Нижнем Новгороде, принятые решением городской Думы г. Н. Новгорода 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от 19.09.2012 №119»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городской Думой </w:t>
      </w:r>
      <w:proofErr w:type="spellStart"/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г.Н.Новгорода</w:t>
      </w:r>
      <w:proofErr w:type="spellEnd"/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«О внесении изменений в Правила установки и эксплуатации рекламных конструкций в городе Нижнем Новгороде, принятые решением городской Думы г. Н. Новгорода от 19.09.2012 №119» не повлечёт признания утратившими силу, изменения или принятия нормативных правовых актов.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  <w:t>А.Н. Коновницына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городской Думы </w:t>
      </w:r>
      <w:proofErr w:type="spellStart"/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г.Н.Новгорода</w:t>
      </w:r>
      <w:proofErr w:type="spellEnd"/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в Правила установки и эксплуатации рекламных конструкций в городе Нижнем Новгороде, принятые решением городской Думы г. Н. Новгорода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от 19.09.2012 №119»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городской Думой </w:t>
      </w:r>
      <w:proofErr w:type="spellStart"/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г.Н.Новгорода</w:t>
      </w:r>
      <w:proofErr w:type="spellEnd"/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«О внесении изменений в Правила установки и эксплуатации рекламных конструкций в городе Нижнем Новгороде, принятые решением городской Думы г. Н. Новгорода от 19.09.2012 №119» не повлечёт увеличение расходной части бюджета муниципального образования.</w:t>
      </w:r>
    </w:p>
    <w:p w:rsidR="00D50125" w:rsidRPr="00E168A6" w:rsidRDefault="00D50125" w:rsidP="00D50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D50125" w:rsidP="00D50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Default="00D50125" w:rsidP="00D50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Default="00D50125" w:rsidP="00D50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D50125" w:rsidP="00D50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50125" w:rsidRPr="00E168A6" w:rsidRDefault="00D50125" w:rsidP="00D50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  <w:t>А.Н. Коновницына</w:t>
      </w:r>
    </w:p>
    <w:p w:rsidR="00D50125" w:rsidRDefault="00D50125" w:rsidP="00D50125"/>
    <w:p w:rsidR="00616BE5" w:rsidRDefault="00D50125"/>
    <w:sectPr w:rsidR="00616BE5" w:rsidSect="008645BD"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25"/>
    <w:rsid w:val="00527AD1"/>
    <w:rsid w:val="00D50125"/>
    <w:rsid w:val="00F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Марина Николаевна</dc:creator>
  <cp:lastModifiedBy>Кузьмина Марина Николаевна</cp:lastModifiedBy>
  <cp:revision>1</cp:revision>
  <dcterms:created xsi:type="dcterms:W3CDTF">2017-04-18T08:27:00Z</dcterms:created>
  <dcterms:modified xsi:type="dcterms:W3CDTF">2017-04-18T08:27:00Z</dcterms:modified>
</cp:coreProperties>
</file>