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F20750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F20750">
        <w:rPr>
          <w:sz w:val="28"/>
          <w:szCs w:val="28"/>
        </w:rPr>
        <w:t xml:space="preserve"> и инвестиций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F5E0B">
        <w:rPr>
          <w:sz w:val="28"/>
          <w:szCs w:val="28"/>
        </w:rPr>
        <w:t xml:space="preserve"> Новгорода </w:t>
      </w:r>
      <w:r w:rsidR="006A041E">
        <w:rPr>
          <w:bCs/>
          <w:sz w:val="28"/>
          <w:szCs w:val="28"/>
        </w:rPr>
        <w:t>«</w:t>
      </w:r>
      <w:r w:rsidR="00F20750" w:rsidRPr="00F20750">
        <w:rPr>
          <w:sz w:val="28"/>
          <w:szCs w:val="28"/>
        </w:rPr>
        <w:t>О восстановлении правовых оснований размещения нестационарных торговых объектов на территории административно - территориального образования Новинский сельсовет города Нижнего Новгорода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F20750">
        <w:rPr>
          <w:sz w:val="28"/>
          <w:szCs w:val="28"/>
        </w:rPr>
        <w:t>11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F20750">
        <w:rPr>
          <w:sz w:val="28"/>
          <w:szCs w:val="28"/>
        </w:rPr>
        <w:t>октября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F20750">
        <w:rPr>
          <w:sz w:val="28"/>
          <w:szCs w:val="28"/>
        </w:rPr>
        <w:t>09</w:t>
      </w:r>
      <w:r w:rsidR="001F0D45" w:rsidRPr="005F5E0B">
        <w:rPr>
          <w:sz w:val="28"/>
          <w:szCs w:val="28"/>
        </w:rPr>
        <w:t xml:space="preserve">» </w:t>
      </w:r>
      <w:r w:rsidR="00F20750">
        <w:rPr>
          <w:sz w:val="28"/>
          <w:szCs w:val="28"/>
        </w:rPr>
        <w:t>ноября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>ажном носителе по адресу: 603082</w:t>
      </w:r>
      <w:r w:rsidR="00FD2B35" w:rsidRPr="005F5E0B">
        <w:rPr>
          <w:sz w:val="28"/>
          <w:szCs w:val="28"/>
        </w:rPr>
        <w:t>, г</w:t>
      </w:r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F20750">
        <w:rPr>
          <w:sz w:val="28"/>
          <w:szCs w:val="28"/>
        </w:rPr>
        <w:t xml:space="preserve"> и инвестиций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 w:rsidRPr="00F20750">
        <w:rPr>
          <w:sz w:val="28"/>
          <w:szCs w:val="28"/>
        </w:rPr>
        <w:t>заместитель директора</w:t>
      </w:r>
      <w:r w:rsidR="004472BC" w:rsidRPr="00F20750">
        <w:rPr>
          <w:sz w:val="28"/>
          <w:szCs w:val="28"/>
        </w:rPr>
        <w:t xml:space="preserve"> департамента развития предпринимательства </w:t>
      </w:r>
      <w:r w:rsidR="00F20750" w:rsidRPr="00F20750">
        <w:rPr>
          <w:sz w:val="28"/>
          <w:szCs w:val="28"/>
        </w:rPr>
        <w:t xml:space="preserve">и инвестиций </w:t>
      </w:r>
      <w:r w:rsidR="004472BC" w:rsidRPr="00F20750">
        <w:rPr>
          <w:sz w:val="28"/>
          <w:szCs w:val="28"/>
        </w:rPr>
        <w:t>администрации города Нижнего Новгорода</w:t>
      </w:r>
      <w:r w:rsidR="001F0D45" w:rsidRPr="00F20750">
        <w:rPr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F20750" w:rsidRPr="00F20750">
        <w:rPr>
          <w:sz w:val="28"/>
          <w:szCs w:val="28"/>
        </w:rPr>
        <w:t>4355842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252DA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40E0A"/>
    <w:rsid w:val="00B80F6C"/>
    <w:rsid w:val="00BB63E5"/>
    <w:rsid w:val="00BD0D5E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1CBA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20750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25</cp:revision>
  <cp:lastPrinted>2015-02-27T08:35:00Z</cp:lastPrinted>
  <dcterms:created xsi:type="dcterms:W3CDTF">2019-04-19T05:54:00Z</dcterms:created>
  <dcterms:modified xsi:type="dcterms:W3CDTF">2022-10-10T11:37:00Z</dcterms:modified>
</cp:coreProperties>
</file>