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2460" w:rsidRDefault="00C52B2E">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Утверждено</w:t>
      </w:r>
      <w:r w:rsidR="00FC4D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приказом</w:t>
      </w:r>
    </w:p>
    <w:p w:rsidR="003C2460" w:rsidRDefault="00C52B2E">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405D">
        <w:rPr>
          <w:rFonts w:ascii="Times New Roman" w:eastAsia="Times New Roman" w:hAnsi="Times New Roman" w:cs="Times New Roman"/>
          <w:sz w:val="28"/>
          <w:szCs w:val="28"/>
        </w:rPr>
        <w:t xml:space="preserve">0206 – 4 </w:t>
      </w:r>
      <w:r>
        <w:rPr>
          <w:rFonts w:ascii="Times New Roman" w:eastAsia="Times New Roman" w:hAnsi="Times New Roman" w:cs="Times New Roman"/>
          <w:sz w:val="28"/>
          <w:szCs w:val="28"/>
        </w:rPr>
        <w:t xml:space="preserve">от </w:t>
      </w:r>
      <w:r w:rsidR="004D405D">
        <w:rPr>
          <w:rFonts w:ascii="Times New Roman" w:eastAsia="Times New Roman" w:hAnsi="Times New Roman" w:cs="Times New Roman"/>
          <w:sz w:val="28"/>
          <w:szCs w:val="28"/>
        </w:rPr>
        <w:t xml:space="preserve">6 февраля </w:t>
      </w:r>
      <w:r>
        <w:rPr>
          <w:rFonts w:ascii="Times New Roman" w:eastAsia="Times New Roman" w:hAnsi="Times New Roman" w:cs="Times New Roman"/>
          <w:sz w:val="28"/>
          <w:szCs w:val="28"/>
        </w:rPr>
        <w:t>202</w:t>
      </w:r>
      <w:r w:rsidR="00AA5883">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г.</w:t>
      </w:r>
    </w:p>
    <w:p w:rsidR="003C2460" w:rsidRDefault="003C2460">
      <w:pPr>
        <w:spacing w:after="0" w:line="360" w:lineRule="auto"/>
        <w:jc w:val="right"/>
        <w:rPr>
          <w:rFonts w:ascii="Times New Roman" w:eastAsia="Times New Roman" w:hAnsi="Times New Roman" w:cs="Times New Roman"/>
          <w:sz w:val="28"/>
          <w:szCs w:val="28"/>
        </w:rPr>
      </w:pPr>
    </w:p>
    <w:p w:rsidR="003C2460" w:rsidRDefault="003C2460">
      <w:pPr>
        <w:spacing w:after="0" w:line="360" w:lineRule="auto"/>
        <w:jc w:val="right"/>
        <w:rPr>
          <w:rFonts w:ascii="Times New Roman" w:eastAsia="Times New Roman" w:hAnsi="Times New Roman" w:cs="Times New Roman"/>
          <w:sz w:val="28"/>
          <w:szCs w:val="28"/>
        </w:rPr>
      </w:pPr>
    </w:p>
    <w:p w:rsidR="003C2460" w:rsidRDefault="003C2460">
      <w:pPr>
        <w:spacing w:after="0" w:line="360" w:lineRule="auto"/>
        <w:jc w:val="right"/>
        <w:rPr>
          <w:rFonts w:ascii="Times New Roman" w:eastAsia="Times New Roman" w:hAnsi="Times New Roman" w:cs="Times New Roman"/>
          <w:sz w:val="28"/>
          <w:szCs w:val="28"/>
        </w:rPr>
      </w:pPr>
    </w:p>
    <w:p w:rsidR="003C2460" w:rsidRDefault="00C52B2E">
      <w:pPr>
        <w:widowControl w:val="0"/>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Положение</w:t>
      </w:r>
    </w:p>
    <w:p w:rsidR="003C2460" w:rsidRDefault="00C52B2E">
      <w:pPr>
        <w:widowControl w:val="0"/>
        <w:spacing w:after="0"/>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о конкурсе общественных </w:t>
      </w:r>
      <w:r>
        <w:rPr>
          <w:rFonts w:ascii="Times New Roman" w:eastAsia="Times New Roman" w:hAnsi="Times New Roman" w:cs="Times New Roman"/>
          <w:b/>
          <w:sz w:val="28"/>
          <w:szCs w:val="28"/>
        </w:rPr>
        <w:t xml:space="preserve">инициатив </w:t>
      </w:r>
    </w:p>
    <w:p w:rsidR="003C2460" w:rsidRDefault="00C52B2E">
      <w:pPr>
        <w:widowControl w:val="0"/>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«СВЕТИ»</w:t>
      </w:r>
    </w:p>
    <w:p w:rsidR="003C2460" w:rsidRDefault="00C52B2E">
      <w:pPr>
        <w:widowControl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(далее – Положение)</w:t>
      </w:r>
    </w:p>
    <w:p w:rsidR="003C2460" w:rsidRDefault="003C2460">
      <w:pPr>
        <w:widowControl w:val="0"/>
        <w:jc w:val="center"/>
        <w:rPr>
          <w:rFonts w:ascii="Times New Roman" w:eastAsia="Times New Roman" w:hAnsi="Times New Roman" w:cs="Times New Roman"/>
          <w:color w:val="000000"/>
          <w:sz w:val="28"/>
          <w:szCs w:val="28"/>
        </w:rPr>
      </w:pPr>
    </w:p>
    <w:p w:rsidR="003C2460" w:rsidRDefault="00C52B2E" w:rsidP="00C64334">
      <w:pPr>
        <w:widowControl w:val="0"/>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Общие положения</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Настоящее Положение определяет порядок организации и проведения конкурса общественных инициатив «СВЕТИ» (далее – конкурс) с последующей поддержкой идей и проектов, признанных победителями конкурса (далее – победитель), за счет средств, полученных из бюджета города Нижнего Новгорода, предоставляемых в форме субсидии автономной некоммерческой организации «Центр поддержки социальных проектов Нижнего Новгорода» </w:t>
      </w:r>
      <w:r>
        <w:rPr>
          <w:rFonts w:ascii="Times New Roman" w:eastAsia="Times New Roman" w:hAnsi="Times New Roman" w:cs="Times New Roman"/>
          <w:color w:val="000000"/>
          <w:sz w:val="28"/>
          <w:szCs w:val="28"/>
        </w:rPr>
        <w:t xml:space="preserve">(далее – </w:t>
      </w:r>
      <w:r>
        <w:rPr>
          <w:rFonts w:ascii="Times New Roman" w:eastAsia="Times New Roman" w:hAnsi="Times New Roman" w:cs="Times New Roman"/>
          <w:sz w:val="28"/>
          <w:szCs w:val="28"/>
        </w:rPr>
        <w:t>АНО «ЦПСП НН»), на которые осуществляется закупка всех необходимых расходных материалов и услуг для реализации социальных проектов победителей.</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Цель конкурса - поддержка общественных инициатив, повышение социальной активности горожан, создание условий для популяризации деятельности и устойчивого развития инициативных групп и объединений горожан в Нижнем Новгороде.</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Задачи конкурса:</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1.3.1. Обеспечение поддержки городских социальных проектов и идей.</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1.3.2. Формирование пула активных инициативных групп и объединений горожан для совместного решения городских задач.</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1.3.3. Развитие и популяризация социальной деятельности на территории </w:t>
      </w:r>
      <w:r>
        <w:rPr>
          <w:rFonts w:ascii="Times New Roman" w:eastAsia="Times New Roman" w:hAnsi="Times New Roman" w:cs="Times New Roman"/>
          <w:sz w:val="28"/>
          <w:szCs w:val="28"/>
        </w:rPr>
        <w:lastRenderedPageBreak/>
        <w:t>Нижнего Новгорода.</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1.3.4. Внедрение в практику принципов социального партнерства и взаимной ответственности.</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1.3.5. Содействие развитию институтов гражданского общества.</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1.3.6. Совершенствование взаимодействия активных горожан и инициативных групп (объединений) и органов местного самоуправления города Нижнего Новгорода в решении социальных и общественно значимых проблем города.</w:t>
      </w:r>
    </w:p>
    <w:p w:rsidR="00434140" w:rsidRDefault="00C52B2E" w:rsidP="00434140">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1.3.7. Формирование активной гражданской позиции жителей города.</w:t>
      </w:r>
    </w:p>
    <w:p w:rsidR="00434140" w:rsidRDefault="00434140" w:rsidP="00434140">
      <w:pPr>
        <w:widowControl w:val="0"/>
        <w:spacing w:line="360" w:lineRule="auto"/>
        <w:ind w:firstLine="567"/>
        <w:jc w:val="both"/>
        <w:rPr>
          <w:rFonts w:ascii="Times New Roman" w:eastAsia="Times New Roman" w:hAnsi="Times New Roman" w:cs="Times New Roman"/>
          <w:sz w:val="28"/>
          <w:szCs w:val="28"/>
        </w:rPr>
      </w:pPr>
    </w:p>
    <w:p w:rsidR="003C2460" w:rsidRDefault="00C52B2E" w:rsidP="00C64334">
      <w:pPr>
        <w:widowControl w:val="0"/>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Организация и порядок проведения конкурса</w:t>
      </w:r>
    </w:p>
    <w:p w:rsidR="003C2460" w:rsidRDefault="00C52B2E" w:rsidP="00C64334">
      <w:pPr>
        <w:widowControl w:val="0"/>
        <w:tabs>
          <w:tab w:val="left" w:pos="709"/>
        </w:tabs>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Организатором конкурса выступает АНО «ЦПСП НН» (далее - Организатор). </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Конкурс проводится в два этапа.</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bookmarkStart w:id="0" w:name="_heading=h.gjdgxs" w:colFirst="0" w:colLast="0"/>
      <w:bookmarkEnd w:id="0"/>
      <w:r>
        <w:rPr>
          <w:rFonts w:ascii="Times New Roman" w:eastAsia="Times New Roman" w:hAnsi="Times New Roman" w:cs="Times New Roman"/>
          <w:sz w:val="28"/>
          <w:szCs w:val="28"/>
        </w:rPr>
        <w:t>2.3. На первом этапе проведения конкурса Организатор конкурса в срок, установленный в опубликованном на сайте администрации города Нижнего Новгорода (</w:t>
      </w:r>
      <w:proofErr w:type="spellStart"/>
      <w:r>
        <w:rPr>
          <w:rFonts w:ascii="Times New Roman" w:eastAsia="Times New Roman" w:hAnsi="Times New Roman" w:cs="Times New Roman"/>
          <w:sz w:val="28"/>
          <w:szCs w:val="28"/>
        </w:rPr>
        <w:t>нижнийновгород.рф</w:t>
      </w:r>
      <w:proofErr w:type="spellEnd"/>
      <w:r>
        <w:rPr>
          <w:rFonts w:ascii="Times New Roman" w:eastAsia="Times New Roman" w:hAnsi="Times New Roman" w:cs="Times New Roman"/>
          <w:sz w:val="28"/>
          <w:szCs w:val="28"/>
        </w:rPr>
        <w:t>), на официальном сайте Организатора конкурса АНО «ЦПСП НН» (</w:t>
      </w:r>
      <w:hyperlink r:id="rId8">
        <w:r>
          <w:rPr>
            <w:rFonts w:ascii="Times New Roman" w:eastAsia="Times New Roman" w:hAnsi="Times New Roman" w:cs="Times New Roman"/>
            <w:color w:val="0000FF"/>
            <w:sz w:val="28"/>
            <w:szCs w:val="28"/>
            <w:u w:val="single"/>
          </w:rPr>
          <w:t>https://cpsp-nn.ru/</w:t>
        </w:r>
      </w:hyperlink>
      <w:r>
        <w:rPr>
          <w:rFonts w:ascii="Times New Roman" w:eastAsia="Times New Roman" w:hAnsi="Times New Roman" w:cs="Times New Roman"/>
          <w:sz w:val="28"/>
          <w:szCs w:val="28"/>
        </w:rPr>
        <w:t>), а также в средствах массовой информации и в социальных сетях Организатора (vk.com/cpspnn52, //t.me/</w:t>
      </w:r>
      <w:proofErr w:type="spellStart"/>
      <w:r>
        <w:rPr>
          <w:rFonts w:ascii="Times New Roman" w:eastAsia="Times New Roman" w:hAnsi="Times New Roman" w:cs="Times New Roman"/>
          <w:sz w:val="28"/>
          <w:szCs w:val="28"/>
        </w:rPr>
        <w:t>cpsp_nn</w:t>
      </w:r>
      <w:proofErr w:type="spellEnd"/>
      <w:r>
        <w:rPr>
          <w:rFonts w:ascii="Times New Roman" w:eastAsia="Times New Roman" w:hAnsi="Times New Roman" w:cs="Times New Roman"/>
          <w:sz w:val="28"/>
          <w:szCs w:val="28"/>
        </w:rPr>
        <w:t>), сообщении о проведении конкурса, рассматривает документы, представленные лицом, подавшим заявку на участие в конкурсе (далее - заявитель), с целью установления соответствия заявителя и представленных документов требованиям настоящего Положения и принимает одно из следующих решений:</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2.3.1. О признании заявителя участником конкурса.</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2.3.2. Об отказе заявителю в допуске к участию в конкурсе.</w:t>
      </w:r>
    </w:p>
    <w:p w:rsidR="003C2460" w:rsidRDefault="00C52B2E" w:rsidP="00C64334">
      <w:pPr>
        <w:widowControl w:val="0"/>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2.4. Решение Организатора конкурса, предусмотренное подпунктом 2.3.1 настоящего Положения, принимается в случае отсутствия оснований для отказа </w:t>
      </w:r>
      <w:r>
        <w:rPr>
          <w:rFonts w:ascii="Times New Roman" w:eastAsia="Times New Roman" w:hAnsi="Times New Roman" w:cs="Times New Roman"/>
          <w:color w:val="000000"/>
          <w:sz w:val="28"/>
          <w:szCs w:val="28"/>
        </w:rPr>
        <w:t>и при соответствии предоставленных заявителем документов требованиям, предусмотренным Положением о конкурсе.</w:t>
      </w:r>
    </w:p>
    <w:p w:rsidR="003C2460" w:rsidRDefault="00C52B2E" w:rsidP="00C64334">
      <w:pPr>
        <w:widowControl w:val="0"/>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2.5. Решение Организатора конкурса, предусмотренное подпунктом 2.3.2 настоящего Положения, принимается в случае </w:t>
      </w:r>
      <w:r>
        <w:rPr>
          <w:rFonts w:ascii="Times New Roman" w:eastAsia="Times New Roman" w:hAnsi="Times New Roman" w:cs="Times New Roman"/>
          <w:color w:val="000000"/>
          <w:sz w:val="28"/>
          <w:szCs w:val="28"/>
        </w:rPr>
        <w:t>несоответствия предоставленных заявителем документов требованиям, предусмотренным Положением о конкурсе, или непредставления (представления не в полном объеме) указанных документов.</w:t>
      </w:r>
    </w:p>
    <w:p w:rsidR="003C2460" w:rsidRDefault="00C52B2E" w:rsidP="00C64334">
      <w:pPr>
        <w:widowControl w:val="0"/>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2.6. Решение Организатора конкурса, принятое в соответствии с пунктом 2.3 настоящего Положения, сообщается заявителю Организатором конкурса путем направления ответа по электронной почте на адрес заявителя, указанный в заявке на участие или по телефону в срок не позднее </w:t>
      </w:r>
      <w:r w:rsidR="00094D8A" w:rsidRPr="00F92D7F">
        <w:rPr>
          <w:rFonts w:ascii="Times New Roman" w:eastAsia="Times New Roman" w:hAnsi="Times New Roman" w:cs="Times New Roman"/>
          <w:color w:val="000000"/>
          <w:sz w:val="28"/>
          <w:szCs w:val="28"/>
        </w:rPr>
        <w:t xml:space="preserve">14 </w:t>
      </w:r>
      <w:r w:rsidR="009B1DD9" w:rsidRPr="00F92D7F">
        <w:rPr>
          <w:rFonts w:ascii="Times New Roman" w:eastAsia="Times New Roman" w:hAnsi="Times New Roman" w:cs="Times New Roman"/>
          <w:color w:val="000000"/>
          <w:sz w:val="28"/>
          <w:szCs w:val="28"/>
        </w:rPr>
        <w:t>(</w:t>
      </w:r>
      <w:r w:rsidR="00094D8A" w:rsidRPr="00F92D7F">
        <w:rPr>
          <w:rFonts w:ascii="Times New Roman" w:eastAsia="Times New Roman" w:hAnsi="Times New Roman" w:cs="Times New Roman"/>
          <w:color w:val="000000"/>
          <w:sz w:val="28"/>
          <w:szCs w:val="28"/>
        </w:rPr>
        <w:t>четырнадцати</w:t>
      </w:r>
      <w:r w:rsidR="009B1DD9" w:rsidRPr="00F92D7F">
        <w:rPr>
          <w:rFonts w:ascii="Times New Roman" w:eastAsia="Times New Roman" w:hAnsi="Times New Roman" w:cs="Times New Roman"/>
          <w:color w:val="000000"/>
          <w:sz w:val="28"/>
          <w:szCs w:val="28"/>
        </w:rPr>
        <w:t>)</w:t>
      </w:r>
      <w:r w:rsidR="000151F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рабочих дней после окончания срока приёма заявок на участие в конкурсе. </w:t>
      </w:r>
    </w:p>
    <w:p w:rsidR="003C2460" w:rsidRDefault="00C52B2E" w:rsidP="00C64334">
      <w:pPr>
        <w:widowControl w:val="0"/>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На втором этапе проведения конкурса проекты заявителей, признанных участниками конкурса, оценивает экспертный совет в порядке, установленном настоящим Положением.</w:t>
      </w:r>
    </w:p>
    <w:p w:rsidR="003C2460" w:rsidRDefault="00C52B2E" w:rsidP="00C64334">
      <w:pPr>
        <w:widowControl w:val="0"/>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В случае необходимости доработки проекта, Организатор конкурса может оказать заявителю соответствующую методическую и консультационную поддержку до окончания срока приема заявок на конкурс.</w:t>
      </w:r>
    </w:p>
    <w:p w:rsidR="003C2460" w:rsidRDefault="003C2460" w:rsidP="00C64334">
      <w:pPr>
        <w:widowControl w:val="0"/>
        <w:spacing w:after="0" w:line="360" w:lineRule="auto"/>
        <w:jc w:val="both"/>
        <w:rPr>
          <w:rFonts w:ascii="Times New Roman" w:eastAsia="Times New Roman" w:hAnsi="Times New Roman" w:cs="Times New Roman"/>
          <w:sz w:val="28"/>
          <w:szCs w:val="28"/>
        </w:rPr>
      </w:pPr>
    </w:p>
    <w:p w:rsidR="003C2460" w:rsidRDefault="00C52B2E" w:rsidP="00C64334">
      <w:pPr>
        <w:widowControl w:val="0"/>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Прием документов на участие в конкурсе и сроки проведения конкурса</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Организатор конкурса проводит прием и регистрацию документов на участие в конкурсе (далее - конкурсная документация), подаваемых заявителями.</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В состав конкурсной документации входят заявка участника, обязательные приложения к заявке, мультимедийная презентация проекта</w:t>
      </w:r>
      <w:r w:rsidR="00094D8A">
        <w:rPr>
          <w:rFonts w:ascii="Times New Roman" w:eastAsia="Times New Roman" w:hAnsi="Times New Roman" w:cs="Times New Roman"/>
          <w:sz w:val="28"/>
          <w:szCs w:val="28"/>
        </w:rPr>
        <w:t xml:space="preserve">, </w:t>
      </w:r>
      <w:r w:rsidR="00094D8A" w:rsidRPr="00F92D7F">
        <w:rPr>
          <w:rFonts w:ascii="Times New Roman" w:eastAsia="Times New Roman" w:hAnsi="Times New Roman" w:cs="Times New Roman"/>
          <w:sz w:val="28"/>
          <w:szCs w:val="28"/>
        </w:rPr>
        <w:t>письма поддержки (при наличии).</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3.3. Заявка на участие в конкурсе оформляется по форме согласно приложению №1 к настоящему Положению и высылается в электронном виде со всеми приложениями на официальную электронную почту конкурса  </w:t>
      </w:r>
      <w:hyperlink r:id="rId9" w:history="1">
        <w:r w:rsidR="004D405D" w:rsidRPr="00215D6A">
          <w:rPr>
            <w:rStyle w:val="af0"/>
            <w:rFonts w:ascii="Times New Roman" w:eastAsia="Times New Roman" w:hAnsi="Times New Roman" w:cs="Times New Roman"/>
            <w:sz w:val="28"/>
            <w:szCs w:val="28"/>
          </w:rPr>
          <w:t>konkurs_sveti@mail.ru</w:t>
        </w:r>
      </w:hyperlink>
      <w:r w:rsidRPr="00C719A7">
        <w:rPr>
          <w:rFonts w:ascii="Times New Roman" w:eastAsia="Times New Roman" w:hAnsi="Times New Roman" w:cs="Times New Roman"/>
          <w:sz w:val="28"/>
          <w:szCs w:val="28"/>
        </w:rPr>
        <w:t xml:space="preserve"> с последующим предоставлением пакета оригиналов поданных документов в бумажном вид</w:t>
      </w:r>
      <w:r>
        <w:rPr>
          <w:rFonts w:ascii="Times New Roman" w:eastAsia="Times New Roman" w:hAnsi="Times New Roman" w:cs="Times New Roman"/>
          <w:sz w:val="28"/>
          <w:szCs w:val="28"/>
        </w:rPr>
        <w:t>е в срок, установленный организатором конкурса для приема заявок.</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Приложения к заявке на участие в конкурсе в обязательном порядке должны включать в себя:</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 Краткое описание сути проекта в свободной форме (не более 2-х страниц текста), где указаны:</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цели и задачи проекта;</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необходимые ресурсы и механизм реализации проекта;</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ожидаемые результаты;</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информация о деятельности активиста или группы активных жителей;</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опыт реализации проектов по данному направлению;</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другие аспекты (по желанию заявителя).</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3.4.2. Рабочий план-график реализации социального проекта (план выполнения запланированных мероприятий) по форме согласно приложению № 2 к настоящему Положению.</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3.4.3. Смету расходов по социальному проекту с обязательным пояснением к каждой статье расходов (все затраты исчисляются в рублях) по форме согласно приложению № 3 к настоящему Положению. </w:t>
      </w:r>
    </w:p>
    <w:p w:rsidR="003C2460" w:rsidRDefault="00C52B2E" w:rsidP="00C64334">
      <w:pPr>
        <w:widowControl w:val="0"/>
        <w:spacing w:line="360" w:lineRule="auto"/>
        <w:ind w:firstLine="567"/>
        <w:jc w:val="both"/>
        <w:rPr>
          <w:rFonts w:ascii="Times New Roman" w:eastAsia="Times New Roman" w:hAnsi="Times New Roman" w:cs="Times New Roman"/>
          <w:color w:val="202124"/>
          <w:sz w:val="28"/>
          <w:szCs w:val="28"/>
        </w:rPr>
      </w:pPr>
      <w:bookmarkStart w:id="1" w:name="_heading=h.30j0zll" w:colFirst="0" w:colLast="0"/>
      <w:bookmarkEnd w:id="1"/>
      <w:r>
        <w:rPr>
          <w:rFonts w:ascii="Times New Roman" w:eastAsia="Times New Roman" w:hAnsi="Times New Roman" w:cs="Times New Roman"/>
          <w:sz w:val="28"/>
          <w:szCs w:val="28"/>
        </w:rPr>
        <w:t>3.4.4. Мультимедийная презентация проекта в формате .</w:t>
      </w:r>
      <w:proofErr w:type="spellStart"/>
      <w:r>
        <w:rPr>
          <w:rFonts w:ascii="Times New Roman" w:eastAsia="Times New Roman" w:hAnsi="Times New Roman" w:cs="Times New Roman"/>
          <w:sz w:val="28"/>
          <w:szCs w:val="28"/>
        </w:rPr>
        <w:t>ppt</w:t>
      </w:r>
      <w:proofErr w:type="spellEnd"/>
      <w:r>
        <w:rPr>
          <w:rFonts w:ascii="Times New Roman" w:eastAsia="Times New Roman" w:hAnsi="Times New Roman" w:cs="Times New Roman"/>
          <w:sz w:val="28"/>
          <w:szCs w:val="28"/>
        </w:rPr>
        <w:t xml:space="preserve"> (Microsoft Power Point), .</w:t>
      </w:r>
      <w:proofErr w:type="spellStart"/>
      <w:r>
        <w:rPr>
          <w:rFonts w:ascii="Times New Roman" w:eastAsia="Times New Roman" w:hAnsi="Times New Roman" w:cs="Times New Roman"/>
          <w:sz w:val="28"/>
          <w:szCs w:val="28"/>
        </w:rPr>
        <w:t>pdf</w:t>
      </w:r>
      <w:proofErr w:type="spellEnd"/>
      <w:r>
        <w:rPr>
          <w:rFonts w:ascii="Times New Roman" w:eastAsia="Times New Roman" w:hAnsi="Times New Roman" w:cs="Times New Roman"/>
          <w:sz w:val="28"/>
          <w:szCs w:val="28"/>
        </w:rPr>
        <w:t xml:space="preserve"> (Adobe Acrobat) (не более 15 слайдов). Подается только в электронном виде по электронной почте либо</w:t>
      </w:r>
      <w:r w:rsidR="002E16D8">
        <w:rPr>
          <w:rFonts w:ascii="Times New Roman" w:eastAsia="Times New Roman" w:hAnsi="Times New Roman" w:cs="Times New Roman"/>
          <w:sz w:val="28"/>
          <w:szCs w:val="28"/>
        </w:rPr>
        <w:t xml:space="preserve"> на</w:t>
      </w:r>
      <w:r>
        <w:rPr>
          <w:rFonts w:ascii="Times New Roman" w:eastAsia="Times New Roman" w:hAnsi="Times New Roman" w:cs="Times New Roman"/>
          <w:sz w:val="28"/>
          <w:szCs w:val="28"/>
        </w:rPr>
        <w:t xml:space="preserve"> </w:t>
      </w:r>
      <w:r w:rsidR="002E16D8">
        <w:rPr>
          <w:rFonts w:ascii="Times New Roman" w:eastAsia="Times New Roman" w:hAnsi="Times New Roman" w:cs="Times New Roman"/>
          <w:color w:val="202124"/>
          <w:sz w:val="28"/>
          <w:szCs w:val="28"/>
          <w:highlight w:val="white"/>
        </w:rPr>
        <w:t xml:space="preserve">USB </w:t>
      </w:r>
      <w:proofErr w:type="spellStart"/>
      <w:r>
        <w:rPr>
          <w:rFonts w:ascii="Times New Roman" w:eastAsia="Times New Roman" w:hAnsi="Times New Roman" w:cs="Times New Roman"/>
          <w:color w:val="202124"/>
          <w:sz w:val="28"/>
          <w:szCs w:val="28"/>
          <w:highlight w:val="white"/>
        </w:rPr>
        <w:t>флеш</w:t>
      </w:r>
      <w:proofErr w:type="spellEnd"/>
      <w:r>
        <w:rPr>
          <w:rFonts w:ascii="Times New Roman" w:eastAsia="Times New Roman" w:hAnsi="Times New Roman" w:cs="Times New Roman"/>
          <w:color w:val="202124"/>
          <w:sz w:val="28"/>
          <w:szCs w:val="28"/>
          <w:highlight w:val="white"/>
        </w:rPr>
        <w:t>-накопителе.</w:t>
      </w:r>
    </w:p>
    <w:p w:rsidR="00094D8A" w:rsidRDefault="00094D8A" w:rsidP="00C64334">
      <w:pPr>
        <w:widowControl w:val="0"/>
        <w:spacing w:line="360" w:lineRule="auto"/>
        <w:ind w:firstLine="567"/>
        <w:jc w:val="both"/>
        <w:rPr>
          <w:rFonts w:ascii="Times New Roman" w:eastAsia="Times New Roman" w:hAnsi="Times New Roman" w:cs="Times New Roman"/>
          <w:sz w:val="28"/>
          <w:szCs w:val="28"/>
        </w:rPr>
      </w:pPr>
      <w:r w:rsidRPr="007E732E">
        <w:rPr>
          <w:rFonts w:ascii="Times New Roman" w:eastAsia="Times New Roman" w:hAnsi="Times New Roman" w:cs="Times New Roman"/>
          <w:color w:val="202124"/>
          <w:sz w:val="28"/>
          <w:szCs w:val="28"/>
        </w:rPr>
        <w:lastRenderedPageBreak/>
        <w:t>3.4.5. Письма поддержки от некоммерческих организаций, общественных объединений города</w:t>
      </w:r>
      <w:r w:rsidR="007C5675" w:rsidRPr="007E732E">
        <w:rPr>
          <w:rFonts w:ascii="Times New Roman" w:eastAsia="Times New Roman" w:hAnsi="Times New Roman" w:cs="Times New Roman"/>
          <w:color w:val="202124"/>
          <w:sz w:val="28"/>
          <w:szCs w:val="28"/>
        </w:rPr>
        <w:t xml:space="preserve"> Нижнего Новгорода</w:t>
      </w:r>
      <w:r w:rsidRPr="007E732E">
        <w:rPr>
          <w:rFonts w:ascii="Times New Roman" w:eastAsia="Times New Roman" w:hAnsi="Times New Roman" w:cs="Times New Roman"/>
          <w:color w:val="202124"/>
          <w:sz w:val="28"/>
          <w:szCs w:val="28"/>
        </w:rPr>
        <w:t xml:space="preserve">, </w:t>
      </w:r>
      <w:bookmarkStart w:id="2" w:name="_Hlk126221005"/>
      <w:r w:rsidRPr="007E732E">
        <w:rPr>
          <w:rFonts w:ascii="Times New Roman" w:eastAsia="Times New Roman" w:hAnsi="Times New Roman" w:cs="Times New Roman"/>
          <w:color w:val="202124"/>
          <w:sz w:val="28"/>
          <w:szCs w:val="28"/>
        </w:rPr>
        <w:t>других форм объединения граждан</w:t>
      </w:r>
      <w:r w:rsidR="002C2E82" w:rsidRPr="007E732E">
        <w:rPr>
          <w:rFonts w:ascii="Times New Roman" w:eastAsia="Times New Roman" w:hAnsi="Times New Roman" w:cs="Times New Roman"/>
          <w:color w:val="202124"/>
          <w:sz w:val="28"/>
          <w:szCs w:val="28"/>
        </w:rPr>
        <w:t>, зарегистрированных в соответствии с законодательством РФ</w:t>
      </w:r>
      <w:bookmarkEnd w:id="2"/>
      <w:r w:rsidR="002C2E82" w:rsidRPr="007E732E">
        <w:rPr>
          <w:rFonts w:ascii="Times New Roman" w:eastAsia="Times New Roman" w:hAnsi="Times New Roman" w:cs="Times New Roman"/>
          <w:color w:val="202124"/>
          <w:sz w:val="28"/>
          <w:szCs w:val="28"/>
        </w:rPr>
        <w:t>,</w:t>
      </w:r>
      <w:r w:rsidRPr="007E732E">
        <w:rPr>
          <w:rFonts w:ascii="Times New Roman" w:eastAsia="Times New Roman" w:hAnsi="Times New Roman" w:cs="Times New Roman"/>
          <w:color w:val="202124"/>
          <w:sz w:val="28"/>
          <w:szCs w:val="28"/>
        </w:rPr>
        <w:t xml:space="preserve"> о поддержке социального проекта, заявленного на участие в конкурсе.</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094D8A">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Копии документов, подтверждающих личность руководителя проекта (заявителя), а именно: копию паспорта гражданина РФ, копию свидетельства о постановке на учет физического лица в налоговом органе (ИНН), копию страхового свидетельства государственного пенсионного страхования (СНИЛС).</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094D8A">
        <w:rPr>
          <w:rFonts w:ascii="Times New Roman" w:eastAsia="Times New Roman" w:hAnsi="Times New Roman" w:cs="Times New Roman"/>
          <w:sz w:val="28"/>
          <w:szCs w:val="28"/>
        </w:rPr>
        <w:t>7</w:t>
      </w:r>
      <w:r>
        <w:rPr>
          <w:rFonts w:ascii="Times New Roman" w:eastAsia="Times New Roman" w:hAnsi="Times New Roman" w:cs="Times New Roman"/>
          <w:sz w:val="28"/>
          <w:szCs w:val="28"/>
        </w:rPr>
        <w:t>. Согласие на обработку персональных данных</w:t>
      </w:r>
      <w:r w:rsidR="002C2E82">
        <w:rPr>
          <w:rFonts w:ascii="Times New Roman" w:eastAsia="Times New Roman" w:hAnsi="Times New Roman" w:cs="Times New Roman"/>
          <w:sz w:val="28"/>
          <w:szCs w:val="28"/>
        </w:rPr>
        <w:t xml:space="preserve"> (приложение №4)</w:t>
      </w:r>
      <w:r>
        <w:rPr>
          <w:rFonts w:ascii="Times New Roman" w:eastAsia="Times New Roman" w:hAnsi="Times New Roman" w:cs="Times New Roman"/>
          <w:sz w:val="28"/>
          <w:szCs w:val="28"/>
        </w:rPr>
        <w:t xml:space="preserve"> и согласие на</w:t>
      </w:r>
      <w:r>
        <w:t xml:space="preserve"> </w:t>
      </w:r>
      <w:r>
        <w:rPr>
          <w:rFonts w:ascii="Times New Roman" w:eastAsia="Times New Roman" w:hAnsi="Times New Roman" w:cs="Times New Roman"/>
          <w:sz w:val="28"/>
          <w:szCs w:val="28"/>
        </w:rPr>
        <w:t>публикацию (размещение) в информационно-телекоммуникационной сети Интернет информации об участнике конкурса, о подаваемой заявке, иной информации об участнике конкурса, связанной с конкурсом</w:t>
      </w:r>
      <w:r w:rsidR="002C2E82">
        <w:rPr>
          <w:rFonts w:ascii="Times New Roman" w:eastAsia="Times New Roman" w:hAnsi="Times New Roman" w:cs="Times New Roman"/>
          <w:sz w:val="28"/>
          <w:szCs w:val="28"/>
        </w:rPr>
        <w:t xml:space="preserve"> (приложение №5)</w:t>
      </w:r>
      <w:r>
        <w:rPr>
          <w:rFonts w:ascii="Times New Roman" w:eastAsia="Times New Roman" w:hAnsi="Times New Roman" w:cs="Times New Roman"/>
          <w:sz w:val="28"/>
          <w:szCs w:val="28"/>
        </w:rPr>
        <w:t>.</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  Заявитель вправе представить на конкурс только один проект.</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 Конкурсная документация может быть отозвана или в нее могут быть внесены изменения </w:t>
      </w:r>
      <w:r>
        <w:rPr>
          <w:rFonts w:ascii="Times New Roman" w:eastAsia="Times New Roman" w:hAnsi="Times New Roman" w:cs="Times New Roman"/>
          <w:color w:val="000000"/>
          <w:sz w:val="28"/>
          <w:szCs w:val="28"/>
        </w:rPr>
        <w:t>до дня окончания срока</w:t>
      </w:r>
      <w:r>
        <w:rPr>
          <w:rFonts w:ascii="Times New Roman" w:eastAsia="Times New Roman" w:hAnsi="Times New Roman" w:cs="Times New Roman"/>
          <w:sz w:val="28"/>
          <w:szCs w:val="28"/>
        </w:rPr>
        <w:t xml:space="preserve"> приема конкурсной документации путем официального письменного обращения заявителя к Организатору конкурса.</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 Информация о сроках приема конкурсной документации, ее рассмотрения конкурсной комиссией и определения победителей конкурса размещается Организатором конкурса на информационных ресурсах, указанных в п.2.3.</w:t>
      </w:r>
    </w:p>
    <w:p w:rsidR="003C2460" w:rsidRDefault="00C52B2E" w:rsidP="00434140">
      <w:pPr>
        <w:widowControl w:val="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3.8. </w:t>
      </w:r>
      <w:r w:rsidR="00996065" w:rsidRPr="007E732E">
        <w:rPr>
          <w:rFonts w:ascii="Times New Roman" w:eastAsia="Times New Roman" w:hAnsi="Times New Roman" w:cs="Times New Roman"/>
          <w:sz w:val="28"/>
          <w:szCs w:val="28"/>
        </w:rPr>
        <w:t>Объем необходимых средств, указанных заявителем в заявке и связанных с реализацией социально значимого проекта, не должен превышать 500 000 (пятьсот тысяч) рублей для проектов общегородского масштаба, и 200 000 (двести тысяч) рублей для локальных проектов, имеющих конкретную территориальную привязку (двор, улица, группа домов, микрорайон, район). Масштаб проекта указывается участником конкурса в заявке</w:t>
      </w:r>
      <w:r w:rsidRPr="007E732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3C2460" w:rsidRDefault="00C52B2E" w:rsidP="00434140">
      <w:pPr>
        <w:widowControl w:val="0"/>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 Участники конкурса</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Право на участие в конкурсе имеют:</w:t>
      </w:r>
      <w:r w:rsidR="00DC5FE2">
        <w:rPr>
          <w:rFonts w:ascii="Times New Roman" w:eastAsia="Times New Roman" w:hAnsi="Times New Roman" w:cs="Times New Roman"/>
          <w:sz w:val="28"/>
          <w:szCs w:val="28"/>
        </w:rPr>
        <w:t xml:space="preserve"> </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4.1.1. Физическ</w:t>
      </w:r>
      <w:r w:rsidR="00DC5FE2">
        <w:rPr>
          <w:rFonts w:ascii="Times New Roman" w:eastAsia="Times New Roman" w:hAnsi="Times New Roman" w:cs="Times New Roman"/>
          <w:sz w:val="28"/>
          <w:szCs w:val="28"/>
        </w:rPr>
        <w:t>ие</w:t>
      </w:r>
      <w:r>
        <w:rPr>
          <w:rFonts w:ascii="Times New Roman" w:eastAsia="Times New Roman" w:hAnsi="Times New Roman" w:cs="Times New Roman"/>
          <w:sz w:val="28"/>
          <w:szCs w:val="28"/>
        </w:rPr>
        <w:t xml:space="preserve"> лиц</w:t>
      </w:r>
      <w:r w:rsidR="00DC5FE2">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00DC5FE2">
        <w:rPr>
          <w:rFonts w:ascii="Times New Roman" w:eastAsia="Times New Roman" w:hAnsi="Times New Roman" w:cs="Times New Roman"/>
          <w:sz w:val="28"/>
          <w:szCs w:val="28"/>
        </w:rPr>
        <w:t xml:space="preserve">в возрасте от 18 лет </w:t>
      </w:r>
      <w:r>
        <w:rPr>
          <w:rFonts w:ascii="Times New Roman" w:eastAsia="Times New Roman" w:hAnsi="Times New Roman" w:cs="Times New Roman"/>
          <w:sz w:val="28"/>
          <w:szCs w:val="28"/>
        </w:rPr>
        <w:t>при обязательном условии, что реализация социального проекта осуществляется на территории города Нижнего Новгорода.</w:t>
      </w:r>
    </w:p>
    <w:p w:rsidR="003C2460" w:rsidRDefault="00C52B2E" w:rsidP="00434140">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 Инициативная группа или объединение горожан, образованное с целью реализации социального проекта при обязательном условии, что реализация социального проекта осуществляется на территории города Нижнего Новгорода.</w:t>
      </w:r>
    </w:p>
    <w:p w:rsidR="00434140" w:rsidRDefault="00434140" w:rsidP="00434140">
      <w:pPr>
        <w:widowControl w:val="0"/>
        <w:spacing w:line="360" w:lineRule="auto"/>
        <w:ind w:firstLine="567"/>
        <w:jc w:val="both"/>
        <w:rPr>
          <w:rFonts w:ascii="Times New Roman" w:eastAsia="Times New Roman" w:hAnsi="Times New Roman" w:cs="Times New Roman"/>
          <w:sz w:val="28"/>
          <w:szCs w:val="28"/>
        </w:rPr>
      </w:pPr>
    </w:p>
    <w:p w:rsidR="003C2460" w:rsidRDefault="00C52B2E" w:rsidP="00434140">
      <w:pPr>
        <w:widowControl w:val="0"/>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Тематика социальных проектов</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Тематика социальных проектов, представляемых на конкурс, должна соответствовать одному из следующих направлений:</w:t>
      </w:r>
    </w:p>
    <w:p w:rsidR="00BF13F6" w:rsidRPr="00D5069F" w:rsidRDefault="00C52B2E" w:rsidP="00C64334">
      <w:pPr>
        <w:widowControl w:val="0"/>
        <w:spacing w:line="360" w:lineRule="auto"/>
        <w:ind w:firstLine="567"/>
        <w:jc w:val="both"/>
        <w:rPr>
          <w:rFonts w:ascii="Times New Roman" w:eastAsia="Times New Roman" w:hAnsi="Times New Roman" w:cs="Times New Roman"/>
          <w:sz w:val="28"/>
          <w:szCs w:val="28"/>
        </w:rPr>
      </w:pPr>
      <w:r w:rsidRPr="00D5069F">
        <w:rPr>
          <w:rFonts w:ascii="Times New Roman" w:eastAsia="Times New Roman" w:hAnsi="Times New Roman" w:cs="Times New Roman"/>
          <w:sz w:val="28"/>
          <w:szCs w:val="28"/>
        </w:rPr>
        <w:t xml:space="preserve">5.1.1. </w:t>
      </w:r>
      <w:r w:rsidR="00BF13F6" w:rsidRPr="00D5069F">
        <w:rPr>
          <w:rFonts w:ascii="Times New Roman" w:eastAsia="Times New Roman" w:hAnsi="Times New Roman" w:cs="Times New Roman"/>
          <w:sz w:val="28"/>
          <w:szCs w:val="28"/>
        </w:rPr>
        <w:t>«Родина моя»</w:t>
      </w:r>
    </w:p>
    <w:p w:rsidR="00590D4C" w:rsidRPr="00D5069F" w:rsidRDefault="00590D4C" w:rsidP="00C64334">
      <w:pPr>
        <w:widowControl w:val="0"/>
        <w:spacing w:line="360" w:lineRule="auto"/>
        <w:ind w:firstLine="567"/>
        <w:jc w:val="both"/>
        <w:rPr>
          <w:rFonts w:ascii="Times New Roman" w:eastAsia="Times New Roman" w:hAnsi="Times New Roman" w:cs="Times New Roman"/>
          <w:bCs/>
          <w:sz w:val="28"/>
          <w:szCs w:val="28"/>
        </w:rPr>
      </w:pPr>
      <w:r w:rsidRPr="00D5069F">
        <w:rPr>
          <w:rFonts w:ascii="Times New Roman" w:hAnsi="Times New Roman" w:cs="Times New Roman"/>
          <w:bCs/>
          <w:sz w:val="28"/>
          <w:szCs w:val="28"/>
        </w:rPr>
        <w:t>Поддержка общественных инициатив, способствующих патриотическому воспитанию подрастающего поколения, сохранению памяти о защитниках Отечества-нижегородцах, формированию у детей и молодежи активной гражданской позиции</w:t>
      </w:r>
      <w:r w:rsidRPr="00D5069F">
        <w:rPr>
          <w:rFonts w:ascii="Times New Roman" w:eastAsia="Times New Roman" w:hAnsi="Times New Roman" w:cs="Times New Roman"/>
          <w:bCs/>
          <w:sz w:val="28"/>
          <w:szCs w:val="28"/>
        </w:rPr>
        <w:t xml:space="preserve"> и уважительного отношения к отечественной истории и памяти поколений.</w:t>
      </w:r>
    </w:p>
    <w:p w:rsidR="004C6EA5" w:rsidRDefault="00CB2CDF"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5.1.2. </w:t>
      </w:r>
      <w:r w:rsidR="004C6EA5" w:rsidRPr="004C6EA5">
        <w:rPr>
          <w:rFonts w:ascii="Times New Roman" w:eastAsia="Times New Roman" w:hAnsi="Times New Roman" w:cs="Times New Roman"/>
          <w:sz w:val="28"/>
          <w:szCs w:val="28"/>
        </w:rPr>
        <w:t>«Поддержка рядом»</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Поддержка и реабилитация людей с ограниченными возможностями здоровья.</w:t>
      </w:r>
      <w:r w:rsidR="00914516">
        <w:rPr>
          <w:rFonts w:ascii="Times New Roman" w:eastAsia="Times New Roman" w:hAnsi="Times New Roman" w:cs="Times New Roman"/>
          <w:sz w:val="28"/>
          <w:szCs w:val="28"/>
        </w:rPr>
        <w:t xml:space="preserve"> Содействие трудовой и социально-психологической реабилитации и интеграции социально незащищенных категорий населения.</w:t>
      </w:r>
    </w:p>
    <w:p w:rsidR="004C6EA5" w:rsidRDefault="00C52B2E" w:rsidP="00C64334">
      <w:pPr>
        <w:widowControl w:val="0"/>
        <w:spacing w:line="360" w:lineRule="auto"/>
        <w:ind w:firstLine="567"/>
        <w:jc w:val="both"/>
        <w:rPr>
          <w:rFonts w:ascii="Times New Roman" w:eastAsia="Times New Roman" w:hAnsi="Times New Roman" w:cs="Times New Roman"/>
          <w:sz w:val="28"/>
          <w:szCs w:val="28"/>
        </w:rPr>
      </w:pPr>
      <w:r w:rsidRPr="002F331F">
        <w:rPr>
          <w:rFonts w:ascii="Times New Roman" w:eastAsia="Times New Roman" w:hAnsi="Times New Roman" w:cs="Times New Roman"/>
          <w:sz w:val="28"/>
          <w:szCs w:val="28"/>
        </w:rPr>
        <w:t xml:space="preserve">5.1.3. </w:t>
      </w:r>
      <w:r w:rsidR="003A33A5" w:rsidRPr="002F331F">
        <w:rPr>
          <w:rFonts w:ascii="Times New Roman" w:eastAsia="Times New Roman" w:hAnsi="Times New Roman" w:cs="Times New Roman"/>
          <w:sz w:val="28"/>
          <w:szCs w:val="28"/>
        </w:rPr>
        <w:t>«</w:t>
      </w:r>
      <w:proofErr w:type="spellStart"/>
      <w:r w:rsidR="003A33A5" w:rsidRPr="002F331F">
        <w:rPr>
          <w:rFonts w:ascii="Times New Roman" w:eastAsia="Times New Roman" w:hAnsi="Times New Roman" w:cs="Times New Roman"/>
          <w:sz w:val="28"/>
          <w:szCs w:val="28"/>
        </w:rPr>
        <w:t>ЭкоМир</w:t>
      </w:r>
      <w:proofErr w:type="spellEnd"/>
      <w:r w:rsidR="00704769" w:rsidRPr="002F331F">
        <w:rPr>
          <w:rFonts w:ascii="Times New Roman" w:eastAsia="Times New Roman" w:hAnsi="Times New Roman" w:cs="Times New Roman"/>
          <w:sz w:val="28"/>
          <w:szCs w:val="28"/>
        </w:rPr>
        <w:t xml:space="preserve"> и мы</w:t>
      </w:r>
      <w:r w:rsidR="003A33A5" w:rsidRPr="002F331F">
        <w:rPr>
          <w:rFonts w:ascii="Times New Roman" w:eastAsia="Times New Roman" w:hAnsi="Times New Roman" w:cs="Times New Roman"/>
          <w:sz w:val="28"/>
          <w:szCs w:val="28"/>
        </w:rPr>
        <w:t>»</w:t>
      </w:r>
    </w:p>
    <w:p w:rsidR="003C2460" w:rsidRPr="002F331F" w:rsidRDefault="00230ED2" w:rsidP="00C64334">
      <w:pPr>
        <w:widowControl w:val="0"/>
        <w:spacing w:line="360" w:lineRule="auto"/>
        <w:ind w:firstLine="567"/>
        <w:jc w:val="both"/>
        <w:rPr>
          <w:rFonts w:ascii="Times New Roman" w:eastAsia="Times New Roman" w:hAnsi="Times New Roman" w:cs="Times New Roman"/>
          <w:sz w:val="28"/>
          <w:szCs w:val="28"/>
        </w:rPr>
      </w:pPr>
      <w:r w:rsidRPr="002F331F">
        <w:rPr>
          <w:rFonts w:ascii="Times New Roman" w:eastAsia="Times New Roman" w:hAnsi="Times New Roman" w:cs="Times New Roman"/>
          <w:bCs/>
          <w:sz w:val="28"/>
          <w:szCs w:val="28"/>
        </w:rPr>
        <w:t xml:space="preserve">Проекты, направленные на формирование экологической культуры, </w:t>
      </w:r>
      <w:r w:rsidR="00C52B2E" w:rsidRPr="002F331F">
        <w:rPr>
          <w:rFonts w:ascii="Times New Roman" w:eastAsia="Times New Roman" w:hAnsi="Times New Roman" w:cs="Times New Roman"/>
          <w:sz w:val="28"/>
          <w:szCs w:val="28"/>
        </w:rPr>
        <w:lastRenderedPageBreak/>
        <w:t>популяриз</w:t>
      </w:r>
      <w:r w:rsidR="00914516" w:rsidRPr="002F331F">
        <w:rPr>
          <w:rFonts w:ascii="Times New Roman" w:eastAsia="Times New Roman" w:hAnsi="Times New Roman" w:cs="Times New Roman"/>
          <w:sz w:val="28"/>
          <w:szCs w:val="28"/>
        </w:rPr>
        <w:t>аци</w:t>
      </w:r>
      <w:r w:rsidR="007642E1" w:rsidRPr="002F331F">
        <w:rPr>
          <w:rFonts w:ascii="Times New Roman" w:eastAsia="Times New Roman" w:hAnsi="Times New Roman" w:cs="Times New Roman"/>
          <w:sz w:val="28"/>
          <w:szCs w:val="28"/>
        </w:rPr>
        <w:t>ю</w:t>
      </w:r>
      <w:r w:rsidR="00914516" w:rsidRPr="002F331F">
        <w:rPr>
          <w:rFonts w:ascii="Times New Roman" w:eastAsia="Times New Roman" w:hAnsi="Times New Roman" w:cs="Times New Roman"/>
          <w:sz w:val="28"/>
          <w:szCs w:val="28"/>
        </w:rPr>
        <w:t xml:space="preserve"> и поддержк</w:t>
      </w:r>
      <w:r w:rsidR="007642E1" w:rsidRPr="002F331F">
        <w:rPr>
          <w:rFonts w:ascii="Times New Roman" w:eastAsia="Times New Roman" w:hAnsi="Times New Roman" w:cs="Times New Roman"/>
          <w:sz w:val="28"/>
          <w:szCs w:val="28"/>
        </w:rPr>
        <w:t>у</w:t>
      </w:r>
      <w:r w:rsidR="00914516" w:rsidRPr="002F331F">
        <w:rPr>
          <w:rFonts w:ascii="Times New Roman" w:eastAsia="Times New Roman" w:hAnsi="Times New Roman" w:cs="Times New Roman"/>
          <w:sz w:val="28"/>
          <w:szCs w:val="28"/>
        </w:rPr>
        <w:t xml:space="preserve"> экологической, природоохранной деятельности и</w:t>
      </w:r>
      <w:r w:rsidR="00C52B2E" w:rsidRPr="002F331F">
        <w:rPr>
          <w:rFonts w:ascii="Times New Roman" w:eastAsia="Times New Roman" w:hAnsi="Times New Roman" w:cs="Times New Roman"/>
          <w:sz w:val="28"/>
          <w:szCs w:val="28"/>
        </w:rPr>
        <w:t xml:space="preserve"> защиты животных.</w:t>
      </w:r>
    </w:p>
    <w:p w:rsidR="004C6EA5"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5.1.4. </w:t>
      </w:r>
      <w:r w:rsidR="004C6EA5">
        <w:rPr>
          <w:rFonts w:ascii="Times New Roman" w:eastAsia="Times New Roman" w:hAnsi="Times New Roman" w:cs="Times New Roman"/>
          <w:sz w:val="28"/>
          <w:szCs w:val="28"/>
        </w:rPr>
        <w:t xml:space="preserve"> «Делаем добро вместе</w:t>
      </w:r>
      <w:r w:rsidR="004C6EA5" w:rsidRPr="004C6EA5">
        <w:rPr>
          <w:rFonts w:ascii="Times New Roman" w:eastAsia="Times New Roman" w:hAnsi="Times New Roman" w:cs="Times New Roman"/>
          <w:sz w:val="28"/>
          <w:szCs w:val="28"/>
        </w:rPr>
        <w:t>»</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благотворительной и добровольческой деятельности, волонтерского движения.</w:t>
      </w:r>
    </w:p>
    <w:p w:rsidR="004C6EA5"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5.1.5. </w:t>
      </w:r>
      <w:r w:rsidR="004C6EA5" w:rsidRPr="004C6EA5">
        <w:rPr>
          <w:rFonts w:ascii="Times New Roman" w:eastAsia="Times New Roman" w:hAnsi="Times New Roman" w:cs="Times New Roman"/>
          <w:sz w:val="28"/>
          <w:szCs w:val="28"/>
        </w:rPr>
        <w:t>«Выбор за тобой»</w:t>
      </w:r>
    </w:p>
    <w:p w:rsidR="003C2460" w:rsidRDefault="00A749CB"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Поддержка и продвижение здорового образа жизни в том числе д</w:t>
      </w:r>
      <w:r w:rsidR="00C52B2E">
        <w:rPr>
          <w:rFonts w:ascii="Times New Roman" w:eastAsia="Times New Roman" w:hAnsi="Times New Roman" w:cs="Times New Roman"/>
          <w:sz w:val="28"/>
          <w:szCs w:val="28"/>
        </w:rPr>
        <w:t>еятельность в сфере профилактики наркомании и употребления психоактивных (нарко</w:t>
      </w:r>
      <w:r>
        <w:rPr>
          <w:rFonts w:ascii="Times New Roman" w:eastAsia="Times New Roman" w:hAnsi="Times New Roman" w:cs="Times New Roman"/>
          <w:sz w:val="28"/>
          <w:szCs w:val="28"/>
        </w:rPr>
        <w:t xml:space="preserve">тических) веществ, </w:t>
      </w:r>
      <w:r w:rsidR="00C52B2E">
        <w:rPr>
          <w:rFonts w:ascii="Times New Roman" w:eastAsia="Times New Roman" w:hAnsi="Times New Roman" w:cs="Times New Roman"/>
          <w:sz w:val="28"/>
          <w:szCs w:val="28"/>
        </w:rPr>
        <w:t xml:space="preserve">профилактика асоциального поведения подростков. </w:t>
      </w:r>
    </w:p>
    <w:p w:rsidR="004C6EA5"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5.1.6. </w:t>
      </w:r>
      <w:r w:rsidR="004C6EA5" w:rsidRPr="004C6EA5">
        <w:rPr>
          <w:rFonts w:ascii="Times New Roman" w:eastAsia="Times New Roman" w:hAnsi="Times New Roman" w:cs="Times New Roman"/>
          <w:sz w:val="28"/>
          <w:szCs w:val="28"/>
        </w:rPr>
        <w:t>«Окна возможностей»</w:t>
      </w:r>
    </w:p>
    <w:p w:rsidR="003C2460" w:rsidRPr="003A33A5" w:rsidRDefault="00C52B2E" w:rsidP="00C64334">
      <w:pPr>
        <w:widowControl w:val="0"/>
        <w:spacing w:line="360" w:lineRule="auto"/>
        <w:ind w:firstLine="567"/>
        <w:jc w:val="both"/>
        <w:rPr>
          <w:rFonts w:ascii="Times New Roman" w:eastAsia="Times New Roman" w:hAnsi="Times New Roman" w:cs="Times New Roman"/>
          <w:sz w:val="28"/>
          <w:szCs w:val="28"/>
        </w:rPr>
      </w:pPr>
      <w:r w:rsidRPr="003A33A5">
        <w:rPr>
          <w:rFonts w:ascii="Times New Roman" w:eastAsia="Times New Roman" w:hAnsi="Times New Roman" w:cs="Times New Roman"/>
          <w:sz w:val="28"/>
          <w:szCs w:val="28"/>
        </w:rPr>
        <w:t>Продвижение образовательных</w:t>
      </w:r>
      <w:r w:rsidR="00A749CB" w:rsidRPr="003A33A5">
        <w:rPr>
          <w:rFonts w:ascii="Times New Roman" w:eastAsia="Times New Roman" w:hAnsi="Times New Roman" w:cs="Times New Roman"/>
          <w:sz w:val="28"/>
          <w:szCs w:val="28"/>
        </w:rPr>
        <w:t>, творческих</w:t>
      </w:r>
      <w:r w:rsidR="00CB2CDF" w:rsidRPr="003A33A5">
        <w:rPr>
          <w:rFonts w:ascii="Times New Roman" w:eastAsia="Times New Roman" w:hAnsi="Times New Roman" w:cs="Times New Roman"/>
          <w:sz w:val="28"/>
          <w:szCs w:val="28"/>
        </w:rPr>
        <w:t xml:space="preserve"> </w:t>
      </w:r>
      <w:r w:rsidR="00A749CB" w:rsidRPr="003A33A5">
        <w:rPr>
          <w:rFonts w:ascii="Times New Roman" w:eastAsia="Times New Roman" w:hAnsi="Times New Roman" w:cs="Times New Roman"/>
          <w:sz w:val="28"/>
          <w:szCs w:val="28"/>
        </w:rPr>
        <w:t>и социокультурных инициатив.</w:t>
      </w:r>
      <w:r w:rsidRPr="003A33A5">
        <w:rPr>
          <w:rFonts w:ascii="Times New Roman" w:eastAsia="Times New Roman" w:hAnsi="Times New Roman" w:cs="Times New Roman"/>
          <w:sz w:val="28"/>
          <w:szCs w:val="28"/>
        </w:rPr>
        <w:t xml:space="preserve"> </w:t>
      </w:r>
    </w:p>
    <w:p w:rsidR="00BF13F6" w:rsidRDefault="00A749CB" w:rsidP="00C64334">
      <w:pPr>
        <w:widowControl w:val="0"/>
        <w:spacing w:line="360" w:lineRule="auto"/>
        <w:ind w:firstLine="567"/>
        <w:jc w:val="both"/>
        <w:rPr>
          <w:rFonts w:ascii="Times New Roman" w:eastAsia="Times New Roman" w:hAnsi="Times New Roman" w:cs="Times New Roman"/>
          <w:sz w:val="28"/>
          <w:szCs w:val="28"/>
        </w:rPr>
      </w:pPr>
      <w:r w:rsidRPr="00BB5BC8">
        <w:rPr>
          <w:rFonts w:ascii="Times New Roman" w:eastAsia="Times New Roman" w:hAnsi="Times New Roman" w:cs="Times New Roman"/>
          <w:sz w:val="28"/>
          <w:szCs w:val="28"/>
        </w:rPr>
        <w:t xml:space="preserve">5.1.7. </w:t>
      </w:r>
      <w:r w:rsidR="003A33A5" w:rsidRPr="00BB5BC8">
        <w:rPr>
          <w:rFonts w:ascii="Times New Roman" w:eastAsia="Times New Roman" w:hAnsi="Times New Roman" w:cs="Times New Roman"/>
          <w:sz w:val="28"/>
          <w:szCs w:val="28"/>
        </w:rPr>
        <w:t>«Твоя территория»</w:t>
      </w:r>
    </w:p>
    <w:p w:rsidR="00A749CB" w:rsidRDefault="00A749CB"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проектов в сфере территориального общественного самоуправления и местных сообществ.</w:t>
      </w:r>
    </w:p>
    <w:p w:rsidR="00BF13F6" w:rsidRDefault="00A749CB"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5.1.8</w:t>
      </w:r>
      <w:r w:rsidR="00C52B2E">
        <w:rPr>
          <w:rFonts w:ascii="Times New Roman" w:eastAsia="Times New Roman" w:hAnsi="Times New Roman" w:cs="Times New Roman"/>
          <w:sz w:val="28"/>
          <w:szCs w:val="28"/>
        </w:rPr>
        <w:t xml:space="preserve">. </w:t>
      </w:r>
      <w:r w:rsidR="00BF13F6" w:rsidRPr="00BF13F6">
        <w:rPr>
          <w:rFonts w:ascii="Times New Roman" w:eastAsia="Times New Roman" w:hAnsi="Times New Roman" w:cs="Times New Roman"/>
          <w:sz w:val="28"/>
          <w:szCs w:val="28"/>
        </w:rPr>
        <w:t>«Дружба без границ»</w:t>
      </w:r>
    </w:p>
    <w:p w:rsidR="003C2460" w:rsidRPr="00BB5BC8" w:rsidRDefault="00704769" w:rsidP="00C64334">
      <w:pPr>
        <w:widowControl w:val="0"/>
        <w:spacing w:line="360" w:lineRule="auto"/>
        <w:ind w:firstLine="567"/>
        <w:jc w:val="both"/>
        <w:rPr>
          <w:rFonts w:ascii="Times New Roman" w:eastAsia="Times New Roman" w:hAnsi="Times New Roman" w:cs="Times New Roman"/>
          <w:sz w:val="28"/>
          <w:szCs w:val="28"/>
        </w:rPr>
      </w:pPr>
      <w:r w:rsidRPr="00BB5BC8">
        <w:rPr>
          <w:rFonts w:ascii="Times New Roman" w:eastAsia="Times New Roman" w:hAnsi="Times New Roman" w:cs="Times New Roman"/>
          <w:sz w:val="28"/>
          <w:szCs w:val="28"/>
        </w:rPr>
        <w:t xml:space="preserve">Проекты, направленные на </w:t>
      </w:r>
      <w:r w:rsidR="00C52B2E" w:rsidRPr="00BB5BC8">
        <w:rPr>
          <w:rFonts w:ascii="Times New Roman" w:eastAsia="Times New Roman" w:hAnsi="Times New Roman" w:cs="Times New Roman"/>
          <w:sz w:val="28"/>
          <w:szCs w:val="28"/>
        </w:rPr>
        <w:t>укреплени</w:t>
      </w:r>
      <w:r w:rsidRPr="00BB5BC8">
        <w:rPr>
          <w:rFonts w:ascii="Times New Roman" w:eastAsia="Times New Roman" w:hAnsi="Times New Roman" w:cs="Times New Roman"/>
          <w:sz w:val="28"/>
          <w:szCs w:val="28"/>
        </w:rPr>
        <w:t>е</w:t>
      </w:r>
      <w:r w:rsidR="00C52B2E" w:rsidRPr="00BB5BC8">
        <w:rPr>
          <w:rFonts w:ascii="Times New Roman" w:eastAsia="Times New Roman" w:hAnsi="Times New Roman" w:cs="Times New Roman"/>
          <w:sz w:val="28"/>
          <w:szCs w:val="28"/>
        </w:rPr>
        <w:t xml:space="preserve"> межнациональн</w:t>
      </w:r>
      <w:r w:rsidR="00AA1455" w:rsidRPr="00BB5BC8">
        <w:rPr>
          <w:rFonts w:ascii="Times New Roman" w:eastAsia="Times New Roman" w:hAnsi="Times New Roman" w:cs="Times New Roman"/>
          <w:sz w:val="28"/>
          <w:szCs w:val="28"/>
        </w:rPr>
        <w:t>ых</w:t>
      </w:r>
      <w:r w:rsidR="00C52B2E" w:rsidRPr="00BB5BC8">
        <w:rPr>
          <w:rFonts w:ascii="Times New Roman" w:eastAsia="Times New Roman" w:hAnsi="Times New Roman" w:cs="Times New Roman"/>
          <w:sz w:val="28"/>
          <w:szCs w:val="28"/>
        </w:rPr>
        <w:t xml:space="preserve"> и </w:t>
      </w:r>
      <w:r w:rsidR="00AA1455" w:rsidRPr="00BB5BC8">
        <w:rPr>
          <w:rFonts w:ascii="Times New Roman" w:eastAsia="Times New Roman" w:hAnsi="Times New Roman" w:cs="Times New Roman"/>
          <w:bCs/>
          <w:sz w:val="28"/>
          <w:szCs w:val="28"/>
        </w:rPr>
        <w:t>межконфессиональных отношений</w:t>
      </w:r>
      <w:r w:rsidR="00C52B2E" w:rsidRPr="00BB5BC8">
        <w:rPr>
          <w:rFonts w:ascii="Times New Roman" w:eastAsia="Times New Roman" w:hAnsi="Times New Roman" w:cs="Times New Roman"/>
          <w:sz w:val="28"/>
          <w:szCs w:val="28"/>
        </w:rPr>
        <w:t>.</w:t>
      </w:r>
    </w:p>
    <w:p w:rsidR="004331C3" w:rsidRPr="004179BF" w:rsidRDefault="004331C3" w:rsidP="00C64334">
      <w:pPr>
        <w:widowControl w:val="0"/>
        <w:spacing w:line="360" w:lineRule="auto"/>
        <w:ind w:firstLine="567"/>
        <w:jc w:val="both"/>
        <w:rPr>
          <w:rFonts w:ascii="Times New Roman" w:eastAsia="Times New Roman" w:hAnsi="Times New Roman" w:cs="Times New Roman"/>
          <w:sz w:val="28"/>
          <w:szCs w:val="28"/>
        </w:rPr>
      </w:pPr>
      <w:r w:rsidRPr="004179BF">
        <w:rPr>
          <w:rFonts w:ascii="Times New Roman" w:eastAsia="Times New Roman" w:hAnsi="Times New Roman" w:cs="Times New Roman"/>
          <w:sz w:val="28"/>
          <w:szCs w:val="28"/>
        </w:rPr>
        <w:t>5.1.9. «Нижний Новгород – молодежная столица России»</w:t>
      </w:r>
    </w:p>
    <w:p w:rsidR="004331C3" w:rsidRDefault="004331C3" w:rsidP="00C64334">
      <w:pPr>
        <w:widowControl w:val="0"/>
        <w:spacing w:line="360" w:lineRule="auto"/>
        <w:ind w:firstLine="567"/>
        <w:jc w:val="both"/>
        <w:rPr>
          <w:rFonts w:ascii="Times New Roman" w:eastAsia="Times New Roman" w:hAnsi="Times New Roman" w:cs="Times New Roman"/>
          <w:sz w:val="28"/>
          <w:szCs w:val="28"/>
        </w:rPr>
      </w:pPr>
      <w:r w:rsidRPr="004179BF">
        <w:rPr>
          <w:rFonts w:ascii="Times New Roman" w:eastAsia="Times New Roman" w:hAnsi="Times New Roman" w:cs="Times New Roman"/>
          <w:sz w:val="28"/>
          <w:szCs w:val="28"/>
        </w:rPr>
        <w:t>Проекты, направленные на поддержку молодежных инициатив</w:t>
      </w:r>
      <w:r w:rsidR="0058732A" w:rsidRPr="004179BF">
        <w:rPr>
          <w:rFonts w:ascii="Times New Roman" w:eastAsia="Times New Roman" w:hAnsi="Times New Roman" w:cs="Times New Roman"/>
          <w:sz w:val="28"/>
          <w:szCs w:val="28"/>
        </w:rPr>
        <w:t>.</w:t>
      </w:r>
    </w:p>
    <w:p w:rsidR="00603F55" w:rsidRDefault="00603F55" w:rsidP="00C64334">
      <w:pPr>
        <w:widowControl w:val="0"/>
        <w:spacing w:line="360" w:lineRule="auto"/>
        <w:jc w:val="center"/>
        <w:rPr>
          <w:rFonts w:ascii="Times New Roman" w:eastAsia="Times New Roman" w:hAnsi="Times New Roman" w:cs="Times New Roman"/>
          <w:color w:val="000000"/>
          <w:sz w:val="28"/>
          <w:szCs w:val="28"/>
        </w:rPr>
      </w:pPr>
    </w:p>
    <w:p w:rsidR="003C2460" w:rsidRDefault="00C52B2E" w:rsidP="00434140">
      <w:pPr>
        <w:widowControl w:val="0"/>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Условия конкурса</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 В рамках конкурса поддержку получают проекты, которые соответствуют следующим обязательным условиям:</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6.1.1. Отвечают целям, задачам, тематике, географии конкурса.</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6.1.2. Представлены в виде заявки по утвержденной форме в сопровождении пакета документов в соответствии с настоящим Положением.</w:t>
      </w:r>
    </w:p>
    <w:p w:rsidR="003C2460" w:rsidRDefault="00C52B2E" w:rsidP="00C64334">
      <w:pPr>
        <w:widowControl w:val="0"/>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6.1.3. Поданы в сроки, которые устанавливает Организатор конкурса через публикации в средствах массовой информации, сайте администрации города Нижнего Новгорода (</w:t>
      </w:r>
      <w:proofErr w:type="spellStart"/>
      <w:r>
        <w:rPr>
          <w:rFonts w:ascii="Times New Roman" w:eastAsia="Times New Roman" w:hAnsi="Times New Roman" w:cs="Times New Roman"/>
          <w:sz w:val="28"/>
          <w:szCs w:val="28"/>
        </w:rPr>
        <w:t>нижнийновгород.рф</w:t>
      </w:r>
      <w:proofErr w:type="spellEnd"/>
      <w:r>
        <w:rPr>
          <w:rFonts w:ascii="Times New Roman" w:eastAsia="Times New Roman" w:hAnsi="Times New Roman" w:cs="Times New Roman"/>
          <w:sz w:val="28"/>
          <w:szCs w:val="28"/>
        </w:rPr>
        <w:t>), на официальном сайте Организатора конкурса АНО «ЦПСП НН» (</w:t>
      </w:r>
      <w:hyperlink r:id="rId10">
        <w:r>
          <w:rPr>
            <w:rFonts w:ascii="Times New Roman" w:eastAsia="Times New Roman" w:hAnsi="Times New Roman" w:cs="Times New Roman"/>
            <w:color w:val="0000FF"/>
            <w:sz w:val="28"/>
            <w:szCs w:val="28"/>
            <w:u w:val="single"/>
          </w:rPr>
          <w:t>https://cpsp-nn.ru/</w:t>
        </w:r>
      </w:hyperlink>
      <w:r>
        <w:rPr>
          <w:rFonts w:ascii="Times New Roman" w:eastAsia="Times New Roman" w:hAnsi="Times New Roman" w:cs="Times New Roman"/>
          <w:sz w:val="28"/>
          <w:szCs w:val="28"/>
        </w:rPr>
        <w:t xml:space="preserve">) </w:t>
      </w:r>
      <w:r w:rsidR="00267DF4">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в социальных сетях</w:t>
      </w:r>
      <w:r>
        <w:t xml:space="preserve"> </w:t>
      </w:r>
      <w:r>
        <w:rPr>
          <w:rFonts w:ascii="Times New Roman" w:eastAsia="Times New Roman" w:hAnsi="Times New Roman" w:cs="Times New Roman"/>
          <w:sz w:val="28"/>
          <w:szCs w:val="28"/>
        </w:rPr>
        <w:t>Организатора (//vk.com/cpspnn52, //t.me/</w:t>
      </w:r>
      <w:proofErr w:type="spellStart"/>
      <w:r>
        <w:rPr>
          <w:rFonts w:ascii="Times New Roman" w:eastAsia="Times New Roman" w:hAnsi="Times New Roman" w:cs="Times New Roman"/>
          <w:sz w:val="28"/>
          <w:szCs w:val="28"/>
        </w:rPr>
        <w:t>cpsp_nn</w:t>
      </w:r>
      <w:proofErr w:type="spellEnd"/>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w:t>
      </w:r>
    </w:p>
    <w:p w:rsidR="003C2460" w:rsidRDefault="00C52B2E" w:rsidP="00C64334">
      <w:pPr>
        <w:widowControl w:val="0"/>
        <w:shd w:val="clear" w:color="auto" w:fill="FFFFFF"/>
        <w:spacing w:line="360" w:lineRule="auto"/>
        <w:ind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6.2. Финансирование проектов победителей осуществляется посредством </w:t>
      </w:r>
      <w:r>
        <w:rPr>
          <w:rFonts w:ascii="Times New Roman" w:eastAsia="Times New Roman" w:hAnsi="Times New Roman" w:cs="Times New Roman"/>
          <w:color w:val="000000"/>
          <w:sz w:val="28"/>
          <w:szCs w:val="28"/>
        </w:rPr>
        <w:t>направления денежных средств Организатором напрямую поставщикам расходных материалов, услуг, подрядчикам, организаторам и т.п., в соответствии со статьями расходов заявленного социального проекта.</w:t>
      </w:r>
      <w:r>
        <w:rPr>
          <w:rFonts w:ascii="Times New Roman" w:eastAsia="Times New Roman" w:hAnsi="Times New Roman" w:cs="Times New Roman"/>
          <w:sz w:val="28"/>
          <w:szCs w:val="28"/>
        </w:rPr>
        <w:t xml:space="preserve"> </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 Победители конкурса определяются по итогам рассмотрения и оценки социальных проектов экспертным советом.</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6.4. </w:t>
      </w:r>
      <w:r>
        <w:rPr>
          <w:rFonts w:ascii="Times New Roman" w:eastAsia="Times New Roman" w:hAnsi="Times New Roman" w:cs="Times New Roman"/>
          <w:sz w:val="28"/>
          <w:szCs w:val="28"/>
        </w:rPr>
        <w:t>Авторство проектов остается за их разработчиками (заявителями).</w:t>
      </w:r>
    </w:p>
    <w:p w:rsidR="003C2460" w:rsidRDefault="00C52B2E" w:rsidP="00C64334">
      <w:pPr>
        <w:widowControl w:val="0"/>
        <w:shd w:val="clear" w:color="auto" w:fill="FFFFFF"/>
        <w:spacing w:line="360" w:lineRule="auto"/>
        <w:ind w:firstLine="567"/>
        <w:jc w:val="both"/>
        <w:rPr>
          <w:rFonts w:ascii="Times New Roman" w:eastAsia="Times New Roman" w:hAnsi="Times New Roman" w:cs="Times New Roman"/>
          <w:sz w:val="28"/>
          <w:szCs w:val="28"/>
        </w:rPr>
      </w:pPr>
      <w:r w:rsidRPr="008D060E">
        <w:rPr>
          <w:rFonts w:ascii="Times New Roman" w:eastAsia="Times New Roman" w:hAnsi="Times New Roman" w:cs="Times New Roman"/>
          <w:sz w:val="28"/>
          <w:szCs w:val="28"/>
        </w:rPr>
        <w:t>6.5. Победитель конкурса заключает с Организатором конкурса соглашение</w:t>
      </w:r>
      <w:r w:rsidR="005B6B61" w:rsidRPr="008D060E">
        <w:rPr>
          <w:rFonts w:ascii="Times New Roman" w:eastAsia="Times New Roman" w:hAnsi="Times New Roman" w:cs="Times New Roman"/>
          <w:sz w:val="28"/>
          <w:szCs w:val="28"/>
        </w:rPr>
        <w:t xml:space="preserve"> не позднее 30 календарных дней с даты объявления победителей конкурса</w:t>
      </w:r>
      <w:r w:rsidR="005B6B61">
        <w:rPr>
          <w:rFonts w:ascii="Times New Roman" w:eastAsia="Times New Roman" w:hAnsi="Times New Roman" w:cs="Times New Roman"/>
          <w:sz w:val="28"/>
          <w:szCs w:val="28"/>
        </w:rPr>
        <w:t xml:space="preserve"> посредством публикации в средствах массовой информации, </w:t>
      </w:r>
      <w:r w:rsidR="00017E8B">
        <w:rPr>
          <w:rFonts w:ascii="Times New Roman" w:eastAsia="Times New Roman" w:hAnsi="Times New Roman" w:cs="Times New Roman"/>
          <w:sz w:val="28"/>
          <w:szCs w:val="28"/>
        </w:rPr>
        <w:t xml:space="preserve">на </w:t>
      </w:r>
      <w:r w:rsidR="005B6B61">
        <w:rPr>
          <w:rFonts w:ascii="Times New Roman" w:eastAsia="Times New Roman" w:hAnsi="Times New Roman" w:cs="Times New Roman"/>
          <w:sz w:val="28"/>
          <w:szCs w:val="28"/>
        </w:rPr>
        <w:t>сайте администрации города Нижнего Новгорода (</w:t>
      </w:r>
      <w:proofErr w:type="spellStart"/>
      <w:r w:rsidR="005B6B61">
        <w:rPr>
          <w:rFonts w:ascii="Times New Roman" w:eastAsia="Times New Roman" w:hAnsi="Times New Roman" w:cs="Times New Roman"/>
          <w:sz w:val="28"/>
          <w:szCs w:val="28"/>
        </w:rPr>
        <w:t>нижнийновгород.рф</w:t>
      </w:r>
      <w:proofErr w:type="spellEnd"/>
      <w:r w:rsidR="005B6B61">
        <w:rPr>
          <w:rFonts w:ascii="Times New Roman" w:eastAsia="Times New Roman" w:hAnsi="Times New Roman" w:cs="Times New Roman"/>
          <w:sz w:val="28"/>
          <w:szCs w:val="28"/>
        </w:rPr>
        <w:t>), на официальном сайте Организатора конкурса АНО «ЦПСП НН» (</w:t>
      </w:r>
      <w:hyperlink r:id="rId11">
        <w:r w:rsidR="005B6B61">
          <w:rPr>
            <w:rFonts w:ascii="Times New Roman" w:eastAsia="Times New Roman" w:hAnsi="Times New Roman" w:cs="Times New Roman"/>
            <w:color w:val="0000FF"/>
            <w:sz w:val="28"/>
            <w:szCs w:val="28"/>
            <w:u w:val="single"/>
          </w:rPr>
          <w:t>https://cpsp-nn.ru/</w:t>
        </w:r>
      </w:hyperlink>
      <w:r w:rsidR="005B6B61">
        <w:rPr>
          <w:rFonts w:ascii="Times New Roman" w:eastAsia="Times New Roman" w:hAnsi="Times New Roman" w:cs="Times New Roman"/>
          <w:sz w:val="28"/>
          <w:szCs w:val="28"/>
        </w:rPr>
        <w:t xml:space="preserve">) </w:t>
      </w:r>
      <w:r w:rsidR="00A85E3B">
        <w:rPr>
          <w:rFonts w:ascii="Times New Roman" w:eastAsia="Times New Roman" w:hAnsi="Times New Roman" w:cs="Times New Roman"/>
          <w:sz w:val="28"/>
          <w:szCs w:val="28"/>
        </w:rPr>
        <w:t xml:space="preserve">и </w:t>
      </w:r>
      <w:r w:rsidR="005B6B61">
        <w:rPr>
          <w:rFonts w:ascii="Times New Roman" w:eastAsia="Times New Roman" w:hAnsi="Times New Roman" w:cs="Times New Roman"/>
          <w:sz w:val="28"/>
          <w:szCs w:val="28"/>
        </w:rPr>
        <w:t>в социальных сетях</w:t>
      </w:r>
      <w:r w:rsidR="005B6B61">
        <w:t xml:space="preserve"> </w:t>
      </w:r>
      <w:r w:rsidR="005B6B61">
        <w:rPr>
          <w:rFonts w:ascii="Times New Roman" w:eastAsia="Times New Roman" w:hAnsi="Times New Roman" w:cs="Times New Roman"/>
          <w:sz w:val="28"/>
          <w:szCs w:val="28"/>
        </w:rPr>
        <w:t>Организатора (//vk.com/cpspnn52, //t.me/</w:t>
      </w:r>
      <w:proofErr w:type="spellStart"/>
      <w:r w:rsidR="005B6B61">
        <w:rPr>
          <w:rFonts w:ascii="Times New Roman" w:eastAsia="Times New Roman" w:hAnsi="Times New Roman" w:cs="Times New Roman"/>
          <w:sz w:val="28"/>
          <w:szCs w:val="28"/>
        </w:rPr>
        <w:t>cpsp_nn</w:t>
      </w:r>
      <w:proofErr w:type="spellEnd"/>
      <w:r w:rsidR="005B6B61">
        <w:rPr>
          <w:rFonts w:ascii="Times New Roman" w:eastAsia="Times New Roman" w:hAnsi="Times New Roman" w:cs="Times New Roman"/>
          <w:sz w:val="28"/>
          <w:szCs w:val="28"/>
        </w:rPr>
        <w:t>)</w:t>
      </w:r>
      <w:r w:rsidR="005B6B61">
        <w:rPr>
          <w:rFonts w:ascii="Times New Roman" w:eastAsia="Times New Roman" w:hAnsi="Times New Roman" w:cs="Times New Roman"/>
          <w:color w:val="000000"/>
          <w:sz w:val="28"/>
          <w:szCs w:val="28"/>
        </w:rPr>
        <w:t>.</w:t>
      </w:r>
      <w:r w:rsidR="005B6B61">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огласно</w:t>
      </w:r>
      <w:r w:rsidR="00CA549C">
        <w:rPr>
          <w:rFonts w:ascii="Times New Roman" w:eastAsia="Times New Roman" w:hAnsi="Times New Roman" w:cs="Times New Roman"/>
          <w:sz w:val="28"/>
          <w:szCs w:val="28"/>
        </w:rPr>
        <w:t xml:space="preserve"> </w:t>
      </w:r>
      <w:r w:rsidR="005B6B61">
        <w:rPr>
          <w:rFonts w:ascii="Times New Roman" w:eastAsia="Times New Roman" w:hAnsi="Times New Roman" w:cs="Times New Roman"/>
          <w:sz w:val="28"/>
          <w:szCs w:val="28"/>
        </w:rPr>
        <w:t>такому соглашению</w:t>
      </w:r>
      <w:r>
        <w:rPr>
          <w:rFonts w:ascii="Times New Roman" w:eastAsia="Times New Roman" w:hAnsi="Times New Roman" w:cs="Times New Roman"/>
          <w:sz w:val="28"/>
          <w:szCs w:val="28"/>
        </w:rPr>
        <w:t xml:space="preserve"> денежные средства не передаются победителям конкурса в виде грантов или иных форм субсидирования, а направляются напрямую поставщикам расходных материалов, услуг, подрядчикам, организаторам и т.п., в соответствии со статьями расходов представленного социального проекта</w:t>
      </w:r>
      <w:r w:rsidR="00357B98">
        <w:rPr>
          <w:rFonts w:ascii="Times New Roman" w:eastAsia="Times New Roman" w:hAnsi="Times New Roman" w:cs="Times New Roman"/>
          <w:sz w:val="28"/>
          <w:szCs w:val="28"/>
        </w:rPr>
        <w:t>.</w:t>
      </w:r>
    </w:p>
    <w:p w:rsidR="00357B98" w:rsidRPr="00357B98" w:rsidRDefault="00357B98" w:rsidP="00C64334">
      <w:pPr>
        <w:widowControl w:val="0"/>
        <w:shd w:val="clear" w:color="auto" w:fill="FFFFFF"/>
        <w:spacing w:line="360" w:lineRule="auto"/>
        <w:ind w:firstLine="567"/>
        <w:jc w:val="both"/>
        <w:rPr>
          <w:rFonts w:ascii="Times New Roman" w:eastAsia="Times New Roman" w:hAnsi="Times New Roman" w:cs="Times New Roman"/>
          <w:sz w:val="28"/>
          <w:szCs w:val="28"/>
        </w:rPr>
      </w:pPr>
      <w:r w:rsidRPr="00193CC9">
        <w:rPr>
          <w:rFonts w:ascii="Times New Roman" w:eastAsia="Times New Roman" w:hAnsi="Times New Roman" w:cs="Times New Roman"/>
          <w:sz w:val="28"/>
          <w:szCs w:val="28"/>
        </w:rPr>
        <w:t>6.5.1.</w:t>
      </w:r>
      <w:r w:rsidRPr="00193CC9">
        <w:t xml:space="preserve"> </w:t>
      </w:r>
      <w:r w:rsidRPr="00193CC9">
        <w:rPr>
          <w:rFonts w:ascii="Times New Roman" w:hAnsi="Times New Roman" w:cs="Times New Roman"/>
          <w:sz w:val="28"/>
          <w:szCs w:val="28"/>
        </w:rPr>
        <w:t>Для реализации социального проекта – победителя конкурса д</w:t>
      </w:r>
      <w:r w:rsidRPr="00193CC9">
        <w:rPr>
          <w:rFonts w:ascii="Times New Roman" w:eastAsia="Times New Roman" w:hAnsi="Times New Roman" w:cs="Times New Roman"/>
          <w:sz w:val="28"/>
          <w:szCs w:val="28"/>
        </w:rPr>
        <w:t>енежные средства могут быть направлены:</w:t>
      </w:r>
    </w:p>
    <w:p w:rsidR="003C2460" w:rsidRDefault="00C52B2E" w:rsidP="00C64334">
      <w:pPr>
        <w:widowControl w:val="0"/>
        <w:shd w:val="clear" w:color="auto" w:fill="FFFFFF"/>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на закупку необходимых </w:t>
      </w:r>
      <w:r w:rsidR="00D63241">
        <w:rPr>
          <w:rFonts w:ascii="Times New Roman" w:eastAsia="Times New Roman" w:hAnsi="Times New Roman" w:cs="Times New Roman"/>
          <w:sz w:val="28"/>
          <w:szCs w:val="28"/>
        </w:rPr>
        <w:t>товаров, работ</w:t>
      </w:r>
      <w:r>
        <w:rPr>
          <w:rFonts w:ascii="Times New Roman" w:eastAsia="Times New Roman" w:hAnsi="Times New Roman" w:cs="Times New Roman"/>
          <w:sz w:val="28"/>
          <w:szCs w:val="28"/>
        </w:rPr>
        <w:t xml:space="preserve"> и услуг для р</w:t>
      </w:r>
      <w:r w:rsidR="00C719A7">
        <w:rPr>
          <w:rFonts w:ascii="Times New Roman" w:eastAsia="Times New Roman" w:hAnsi="Times New Roman" w:cs="Times New Roman"/>
          <w:sz w:val="28"/>
          <w:szCs w:val="28"/>
        </w:rPr>
        <w:t>еализации социальных проектов</w:t>
      </w:r>
      <w:r>
        <w:rPr>
          <w:rFonts w:ascii="Times New Roman" w:eastAsia="Times New Roman" w:hAnsi="Times New Roman" w:cs="Times New Roman"/>
          <w:sz w:val="28"/>
          <w:szCs w:val="28"/>
        </w:rPr>
        <w:t xml:space="preserve">; </w:t>
      </w:r>
    </w:p>
    <w:p w:rsidR="003C2460" w:rsidRDefault="00C52B2E" w:rsidP="00C64334">
      <w:pPr>
        <w:widowControl w:val="0"/>
        <w:shd w:val="clear" w:color="auto" w:fill="FFFFFF"/>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 оплату труда физических лиц, выполняющих работу по реализации победивших </w:t>
      </w:r>
      <w:r w:rsidRPr="00117C8E">
        <w:rPr>
          <w:rFonts w:ascii="Times New Roman" w:eastAsia="Times New Roman" w:hAnsi="Times New Roman" w:cs="Times New Roman"/>
          <w:color w:val="000000"/>
          <w:sz w:val="28"/>
          <w:szCs w:val="28"/>
        </w:rPr>
        <w:t xml:space="preserve">социальных проектов </w:t>
      </w:r>
      <w:r w:rsidR="00117C8E" w:rsidRPr="00117C8E">
        <w:rPr>
          <w:rFonts w:ascii="Times New Roman" w:eastAsia="Times New Roman" w:hAnsi="Times New Roman" w:cs="Times New Roman"/>
          <w:color w:val="000000"/>
          <w:sz w:val="28"/>
          <w:szCs w:val="28"/>
        </w:rPr>
        <w:t xml:space="preserve">по </w:t>
      </w:r>
      <w:r w:rsidRPr="00117C8E">
        <w:rPr>
          <w:rFonts w:ascii="Times New Roman" w:eastAsia="Times New Roman" w:hAnsi="Times New Roman" w:cs="Times New Roman"/>
          <w:color w:val="000000"/>
          <w:sz w:val="28"/>
          <w:szCs w:val="28"/>
        </w:rPr>
        <w:t>договорам гражданско-правового</w:t>
      </w:r>
      <w:r>
        <w:rPr>
          <w:rFonts w:ascii="Times New Roman" w:eastAsia="Times New Roman" w:hAnsi="Times New Roman" w:cs="Times New Roman"/>
          <w:color w:val="000000"/>
          <w:sz w:val="28"/>
          <w:szCs w:val="28"/>
        </w:rPr>
        <w:t xml:space="preserve"> характера</w:t>
      </w:r>
      <w:r w:rsidR="00CA549C">
        <w:rPr>
          <w:rFonts w:ascii="Times New Roman" w:eastAsia="Times New Roman" w:hAnsi="Times New Roman" w:cs="Times New Roman"/>
          <w:color w:val="000000"/>
          <w:sz w:val="28"/>
          <w:szCs w:val="28"/>
        </w:rPr>
        <w:t>;</w:t>
      </w:r>
    </w:p>
    <w:p w:rsidR="00CA549C" w:rsidRDefault="00CA549C" w:rsidP="00C64334">
      <w:pPr>
        <w:widowControl w:val="0"/>
        <w:shd w:val="clear" w:color="auto" w:fill="FFFFFF"/>
        <w:spacing w:line="360" w:lineRule="auto"/>
        <w:ind w:firstLine="567"/>
        <w:jc w:val="both"/>
        <w:rPr>
          <w:rFonts w:ascii="Times New Roman" w:eastAsia="Times New Roman" w:hAnsi="Times New Roman" w:cs="Times New Roman"/>
          <w:color w:val="000000"/>
          <w:sz w:val="28"/>
          <w:szCs w:val="28"/>
        </w:rPr>
      </w:pPr>
      <w:r w:rsidRPr="00193CC9">
        <w:rPr>
          <w:rFonts w:ascii="Times New Roman" w:eastAsia="Times New Roman" w:hAnsi="Times New Roman" w:cs="Times New Roman"/>
          <w:color w:val="000000"/>
          <w:sz w:val="28"/>
          <w:szCs w:val="28"/>
        </w:rPr>
        <w:t xml:space="preserve">- </w:t>
      </w:r>
      <w:r w:rsidR="00704769" w:rsidRPr="00193CC9">
        <w:rPr>
          <w:rFonts w:ascii="Times New Roman" w:eastAsia="Times New Roman" w:hAnsi="Times New Roman" w:cs="Times New Roman"/>
          <w:color w:val="000000"/>
          <w:sz w:val="28"/>
          <w:szCs w:val="28"/>
        </w:rPr>
        <w:t xml:space="preserve">на </w:t>
      </w:r>
      <w:r w:rsidRPr="00193CC9">
        <w:rPr>
          <w:rFonts w:ascii="Times New Roman" w:eastAsia="Times New Roman" w:hAnsi="Times New Roman" w:cs="Times New Roman"/>
          <w:color w:val="000000"/>
          <w:sz w:val="28"/>
          <w:szCs w:val="28"/>
        </w:rPr>
        <w:t>предусмотренные законодательством РФ налоги на доходы физических лиц, взносы в государственные внебюджетные фонды с доходов физических лиц.</w:t>
      </w:r>
    </w:p>
    <w:p w:rsidR="00B95C69" w:rsidRPr="00F07668" w:rsidRDefault="00357B98" w:rsidP="00C64334">
      <w:pPr>
        <w:widowControl w:val="0"/>
        <w:shd w:val="clear" w:color="auto" w:fill="FFFFFF"/>
        <w:spacing w:line="360" w:lineRule="auto"/>
        <w:ind w:firstLine="567"/>
        <w:jc w:val="both"/>
        <w:rPr>
          <w:rFonts w:ascii="Times New Roman" w:eastAsia="Times New Roman" w:hAnsi="Times New Roman" w:cs="Times New Roman"/>
          <w:sz w:val="28"/>
          <w:szCs w:val="28"/>
        </w:rPr>
      </w:pPr>
      <w:r w:rsidRPr="00F07668">
        <w:rPr>
          <w:rFonts w:ascii="Times New Roman" w:eastAsia="Times New Roman" w:hAnsi="Times New Roman" w:cs="Times New Roman"/>
          <w:sz w:val="28"/>
          <w:szCs w:val="28"/>
        </w:rPr>
        <w:t xml:space="preserve">6.5.2. </w:t>
      </w:r>
      <w:r w:rsidR="00B60A62" w:rsidRPr="00F07668">
        <w:rPr>
          <w:rFonts w:ascii="Times New Roman" w:eastAsia="Times New Roman" w:hAnsi="Times New Roman" w:cs="Times New Roman"/>
          <w:sz w:val="28"/>
          <w:szCs w:val="28"/>
        </w:rPr>
        <w:t xml:space="preserve">Организатор передает </w:t>
      </w:r>
      <w:r w:rsidR="00B95C69" w:rsidRPr="00F07668">
        <w:rPr>
          <w:rFonts w:ascii="Times New Roman" w:eastAsia="Times New Roman" w:hAnsi="Times New Roman" w:cs="Times New Roman"/>
          <w:sz w:val="28"/>
          <w:szCs w:val="28"/>
        </w:rPr>
        <w:t>товарно-материальные ценности (</w:t>
      </w:r>
      <w:r w:rsidR="00B95C69" w:rsidRPr="00F07668">
        <w:rPr>
          <w:rFonts w:ascii="Times New Roman" w:eastAsia="Times New Roman" w:hAnsi="Times New Roman" w:cs="Times New Roman"/>
          <w:bCs/>
          <w:iCs/>
          <w:sz w:val="28"/>
          <w:szCs w:val="28"/>
        </w:rPr>
        <w:t>далее - ТМЦ)</w:t>
      </w:r>
      <w:r w:rsidR="00B60A62" w:rsidRPr="00F07668">
        <w:rPr>
          <w:rFonts w:ascii="Times New Roman" w:eastAsia="Times New Roman" w:hAnsi="Times New Roman" w:cs="Times New Roman"/>
          <w:bCs/>
          <w:iCs/>
          <w:sz w:val="28"/>
          <w:szCs w:val="28"/>
        </w:rPr>
        <w:t>,</w:t>
      </w:r>
      <w:r w:rsidR="00B60A62" w:rsidRPr="00F07668">
        <w:rPr>
          <w:rFonts w:ascii="Times New Roman" w:eastAsia="Times New Roman" w:hAnsi="Times New Roman" w:cs="Times New Roman"/>
          <w:sz w:val="28"/>
          <w:szCs w:val="28"/>
        </w:rPr>
        <w:t xml:space="preserve"> закупленные для реализации проекта, победителям конкурса.</w:t>
      </w:r>
      <w:r w:rsidR="00230ED2" w:rsidRPr="00F07668">
        <w:rPr>
          <w:rFonts w:ascii="Times New Roman" w:eastAsia="Times New Roman" w:hAnsi="Times New Roman" w:cs="Times New Roman"/>
          <w:sz w:val="28"/>
          <w:szCs w:val="28"/>
        </w:rPr>
        <w:t xml:space="preserve"> </w:t>
      </w:r>
    </w:p>
    <w:p w:rsidR="00447B8F" w:rsidRPr="0058489C" w:rsidRDefault="00447B8F" w:rsidP="00C64334">
      <w:pPr>
        <w:widowControl w:val="0"/>
        <w:shd w:val="clear" w:color="auto" w:fill="FFFFFF"/>
        <w:spacing w:line="360" w:lineRule="auto"/>
        <w:ind w:firstLine="567"/>
        <w:jc w:val="both"/>
        <w:rPr>
          <w:rFonts w:ascii="Times New Roman" w:eastAsia="Times New Roman" w:hAnsi="Times New Roman" w:cs="Times New Roman"/>
          <w:sz w:val="28"/>
          <w:szCs w:val="28"/>
        </w:rPr>
      </w:pPr>
      <w:r w:rsidRPr="0058489C">
        <w:rPr>
          <w:rFonts w:ascii="Times New Roman" w:eastAsia="Times New Roman" w:hAnsi="Times New Roman" w:cs="Times New Roman"/>
          <w:color w:val="000000"/>
          <w:sz w:val="28"/>
          <w:szCs w:val="28"/>
        </w:rPr>
        <w:t>6.5.</w:t>
      </w:r>
      <w:r w:rsidR="00B60A62" w:rsidRPr="0058489C">
        <w:rPr>
          <w:rFonts w:ascii="Times New Roman" w:eastAsia="Times New Roman" w:hAnsi="Times New Roman" w:cs="Times New Roman"/>
          <w:color w:val="000000"/>
          <w:sz w:val="28"/>
          <w:szCs w:val="28"/>
        </w:rPr>
        <w:t>2.1</w:t>
      </w:r>
      <w:r w:rsidRPr="0058489C">
        <w:rPr>
          <w:rFonts w:ascii="Times New Roman" w:eastAsia="Times New Roman" w:hAnsi="Times New Roman" w:cs="Times New Roman"/>
          <w:color w:val="000000"/>
          <w:sz w:val="28"/>
          <w:szCs w:val="28"/>
        </w:rPr>
        <w:t>. Закупка ТМЦ для реализации социальных проектов – победителей конкурса</w:t>
      </w:r>
      <w:r w:rsidR="001A0802" w:rsidRPr="0058489C">
        <w:rPr>
          <w:rFonts w:ascii="Times New Roman" w:eastAsia="Times New Roman" w:hAnsi="Times New Roman" w:cs="Times New Roman"/>
          <w:color w:val="000000"/>
          <w:sz w:val="28"/>
          <w:szCs w:val="28"/>
        </w:rPr>
        <w:t xml:space="preserve"> </w:t>
      </w:r>
      <w:bookmarkStart w:id="3" w:name="_Hlk126222139"/>
      <w:r w:rsidR="001A0802" w:rsidRPr="0058489C">
        <w:rPr>
          <w:rFonts w:ascii="Times New Roman" w:eastAsia="Times New Roman" w:hAnsi="Times New Roman" w:cs="Times New Roman"/>
          <w:color w:val="000000"/>
          <w:sz w:val="28"/>
          <w:szCs w:val="28"/>
        </w:rPr>
        <w:t>стоимостью свыше 4000 (четырех тысяч) рублей за 1 единицу и сроком полезного использования свыше 6 (шести) месяцев</w:t>
      </w:r>
      <w:bookmarkEnd w:id="3"/>
      <w:r w:rsidR="001A0802" w:rsidRPr="0058489C">
        <w:rPr>
          <w:rFonts w:ascii="Times New Roman" w:eastAsia="Times New Roman" w:hAnsi="Times New Roman" w:cs="Times New Roman"/>
          <w:color w:val="000000"/>
          <w:sz w:val="28"/>
          <w:szCs w:val="28"/>
        </w:rPr>
        <w:t xml:space="preserve"> возможна только при наличии письма о поддержке данного социального проекта некоммерческой организацией Нижнего Новгорода, </w:t>
      </w:r>
      <w:r w:rsidR="00704769" w:rsidRPr="0058489C">
        <w:rPr>
          <w:rFonts w:ascii="Times New Roman" w:eastAsia="Times New Roman" w:hAnsi="Times New Roman" w:cs="Times New Roman"/>
          <w:color w:val="000000"/>
          <w:sz w:val="28"/>
          <w:szCs w:val="28"/>
        </w:rPr>
        <w:t>общественной организацией Нижнего Новгорода или</w:t>
      </w:r>
      <w:r w:rsidR="00704769" w:rsidRPr="0058489C">
        <w:t xml:space="preserve"> </w:t>
      </w:r>
      <w:r w:rsidR="00704769" w:rsidRPr="0058489C">
        <w:rPr>
          <w:rFonts w:ascii="Times New Roman" w:eastAsia="Times New Roman" w:hAnsi="Times New Roman" w:cs="Times New Roman"/>
          <w:color w:val="000000"/>
          <w:sz w:val="28"/>
          <w:szCs w:val="28"/>
        </w:rPr>
        <w:t>други</w:t>
      </w:r>
      <w:r w:rsidR="00B60A62" w:rsidRPr="0058489C">
        <w:rPr>
          <w:rFonts w:ascii="Times New Roman" w:eastAsia="Times New Roman" w:hAnsi="Times New Roman" w:cs="Times New Roman"/>
          <w:color w:val="000000"/>
          <w:sz w:val="28"/>
          <w:szCs w:val="28"/>
        </w:rPr>
        <w:t>ми</w:t>
      </w:r>
      <w:r w:rsidR="00704769" w:rsidRPr="0058489C">
        <w:rPr>
          <w:rFonts w:ascii="Times New Roman" w:eastAsia="Times New Roman" w:hAnsi="Times New Roman" w:cs="Times New Roman"/>
          <w:color w:val="000000"/>
          <w:sz w:val="28"/>
          <w:szCs w:val="28"/>
        </w:rPr>
        <w:t xml:space="preserve"> форм</w:t>
      </w:r>
      <w:r w:rsidR="00B60A62" w:rsidRPr="0058489C">
        <w:rPr>
          <w:rFonts w:ascii="Times New Roman" w:eastAsia="Times New Roman" w:hAnsi="Times New Roman" w:cs="Times New Roman"/>
          <w:color w:val="000000"/>
          <w:sz w:val="28"/>
          <w:szCs w:val="28"/>
        </w:rPr>
        <w:t>ами</w:t>
      </w:r>
      <w:r w:rsidR="00704769" w:rsidRPr="0058489C">
        <w:rPr>
          <w:rFonts w:ascii="Times New Roman" w:eastAsia="Times New Roman" w:hAnsi="Times New Roman" w:cs="Times New Roman"/>
          <w:color w:val="000000"/>
          <w:sz w:val="28"/>
          <w:szCs w:val="28"/>
        </w:rPr>
        <w:t xml:space="preserve"> объединения граждан, зарегистрированны</w:t>
      </w:r>
      <w:r w:rsidR="00B60A62" w:rsidRPr="0058489C">
        <w:rPr>
          <w:rFonts w:ascii="Times New Roman" w:eastAsia="Times New Roman" w:hAnsi="Times New Roman" w:cs="Times New Roman"/>
          <w:color w:val="000000"/>
          <w:sz w:val="28"/>
          <w:szCs w:val="28"/>
        </w:rPr>
        <w:t>ми</w:t>
      </w:r>
      <w:r w:rsidR="00704769" w:rsidRPr="0058489C">
        <w:rPr>
          <w:rFonts w:ascii="Times New Roman" w:eastAsia="Times New Roman" w:hAnsi="Times New Roman" w:cs="Times New Roman"/>
          <w:color w:val="000000"/>
          <w:sz w:val="28"/>
          <w:szCs w:val="28"/>
        </w:rPr>
        <w:t xml:space="preserve"> в соответствии с законодательством РФ.</w:t>
      </w:r>
      <w:r w:rsidR="00B60A62" w:rsidRPr="0058489C">
        <w:rPr>
          <w:rFonts w:ascii="Times New Roman" w:eastAsia="Times New Roman" w:hAnsi="Times New Roman" w:cs="Times New Roman"/>
          <w:color w:val="000000"/>
          <w:sz w:val="28"/>
          <w:szCs w:val="28"/>
        </w:rPr>
        <w:t xml:space="preserve"> В целях реализации проектов победителей ТМЦ стоимостью свыше 4000 (четырех тысяч) рублей за 1 единицу и сроком полезного использования свыше 6 (шести) месяцев передаются юридическому лицу, давшему свое согласие на поддержку проекта-победителя, и </w:t>
      </w:r>
      <w:r w:rsidR="00C64334" w:rsidRPr="0058489C">
        <w:rPr>
          <w:rFonts w:ascii="Times New Roman" w:eastAsia="Times New Roman" w:hAnsi="Times New Roman" w:cs="Times New Roman"/>
          <w:color w:val="000000"/>
          <w:sz w:val="28"/>
          <w:szCs w:val="28"/>
        </w:rPr>
        <w:t xml:space="preserve">письмо о поддержке проекта </w:t>
      </w:r>
      <w:r w:rsidR="00B60A62" w:rsidRPr="0058489C">
        <w:rPr>
          <w:rFonts w:ascii="Times New Roman" w:eastAsia="Times New Roman" w:hAnsi="Times New Roman" w:cs="Times New Roman"/>
          <w:color w:val="000000"/>
          <w:sz w:val="28"/>
          <w:szCs w:val="28"/>
        </w:rPr>
        <w:t xml:space="preserve">от которого есть в </w:t>
      </w:r>
      <w:r w:rsidR="00C64334" w:rsidRPr="0058489C">
        <w:rPr>
          <w:rFonts w:ascii="Times New Roman" w:eastAsia="Times New Roman" w:hAnsi="Times New Roman" w:cs="Times New Roman"/>
          <w:color w:val="000000"/>
          <w:sz w:val="28"/>
          <w:szCs w:val="28"/>
        </w:rPr>
        <w:t>составе конкурсной документации, поданной заявителем на конкурс.</w:t>
      </w:r>
    </w:p>
    <w:p w:rsidR="003C2460" w:rsidRDefault="00C52B2E" w:rsidP="00C64334">
      <w:pPr>
        <w:widowControl w:val="0"/>
        <w:shd w:val="clear" w:color="auto" w:fill="FFFFFF"/>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6.5.</w:t>
      </w:r>
      <w:r w:rsidR="00447B8F">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В рамках заключенного соглашения не предусматривается:</w:t>
      </w:r>
    </w:p>
    <w:p w:rsidR="003C2460" w:rsidRDefault="00C52B2E" w:rsidP="00C64334">
      <w:pPr>
        <w:widowControl w:val="0"/>
        <w:shd w:val="clear" w:color="auto" w:fill="FFFFFF"/>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оплата работ, связанных с ремонтом и материально-техническим оснащением каких-либо помещений, как имеющих, так и не имеющих отношения к реализации проекта;</w:t>
      </w:r>
    </w:p>
    <w:p w:rsidR="003C2460" w:rsidRDefault="00C52B2E" w:rsidP="00C64334">
      <w:pPr>
        <w:widowControl w:val="0"/>
        <w:shd w:val="clear" w:color="auto" w:fill="FFFFFF"/>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оплата и погашение задолженностей заявителя, возникших как в ходе реализации проекта, так и по иным причинам;</w:t>
      </w:r>
    </w:p>
    <w:p w:rsidR="003C2460" w:rsidRDefault="00C52B2E" w:rsidP="00C64334">
      <w:pPr>
        <w:widowControl w:val="0"/>
        <w:shd w:val="clear" w:color="auto" w:fill="FFFFFF"/>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оплата расходов, связанных с командировками, а также расходов, </w:t>
      </w:r>
      <w:r>
        <w:rPr>
          <w:rFonts w:ascii="Times New Roman" w:eastAsia="Times New Roman" w:hAnsi="Times New Roman" w:cs="Times New Roman"/>
          <w:color w:val="000000"/>
          <w:sz w:val="28"/>
          <w:szCs w:val="28"/>
        </w:rPr>
        <w:lastRenderedPageBreak/>
        <w:t>связанных с участием в мероприятиях не в рамках реализуемого проекта, проходящих как на территории города Нижнего Новгорода, так и за его пределами (в том числе в избирательных кампаниях);</w:t>
      </w:r>
    </w:p>
    <w:p w:rsidR="003C2460" w:rsidRDefault="00C52B2E" w:rsidP="00C64334">
      <w:pPr>
        <w:widowControl w:val="0"/>
        <w:shd w:val="clear" w:color="auto" w:fill="FFFFFF"/>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94FD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закупка товаров и услуг для реализации коммерческих проектов, связанных с извлечением прибыли.</w:t>
      </w:r>
    </w:p>
    <w:p w:rsidR="00230ED2" w:rsidRPr="00B1784C" w:rsidRDefault="00C52B2E" w:rsidP="00230ED2">
      <w:pPr>
        <w:widowControl w:val="0"/>
        <w:shd w:val="clear" w:color="auto" w:fill="FFFFFF"/>
        <w:spacing w:line="360" w:lineRule="auto"/>
        <w:ind w:firstLine="567"/>
        <w:jc w:val="both"/>
        <w:rPr>
          <w:rFonts w:ascii="Times New Roman" w:eastAsia="Times New Roman" w:hAnsi="Times New Roman" w:cs="Times New Roman"/>
          <w:sz w:val="28"/>
          <w:szCs w:val="28"/>
        </w:rPr>
      </w:pPr>
      <w:r w:rsidRPr="00B1784C">
        <w:rPr>
          <w:rFonts w:ascii="Times New Roman" w:eastAsia="Times New Roman" w:hAnsi="Times New Roman" w:cs="Times New Roman"/>
          <w:sz w:val="28"/>
          <w:szCs w:val="28"/>
        </w:rPr>
        <w:t xml:space="preserve">6.6. Работу по подготовке и формированию </w:t>
      </w:r>
      <w:r w:rsidR="00C64334" w:rsidRPr="00B1784C">
        <w:rPr>
          <w:rFonts w:ascii="Times New Roman" w:eastAsia="Times New Roman" w:hAnsi="Times New Roman" w:cs="Times New Roman"/>
          <w:sz w:val="28"/>
          <w:szCs w:val="28"/>
        </w:rPr>
        <w:t xml:space="preserve">документов (договоров, приложений, спецификаций, графиков, согласований, писем, счетов на оплату, товарных накладных, актов, </w:t>
      </w:r>
      <w:r w:rsidR="00B95C69" w:rsidRPr="00B1784C">
        <w:rPr>
          <w:rFonts w:ascii="Times New Roman" w:eastAsia="Times New Roman" w:hAnsi="Times New Roman" w:cs="Times New Roman"/>
          <w:bCs/>
          <w:iCs/>
          <w:sz w:val="28"/>
          <w:szCs w:val="28"/>
        </w:rPr>
        <w:t>универсальных передаточных документов (далее – УПД)</w:t>
      </w:r>
      <w:r w:rsidR="00C64334" w:rsidRPr="00B1784C">
        <w:rPr>
          <w:rFonts w:ascii="Times New Roman" w:eastAsia="Times New Roman" w:hAnsi="Times New Roman" w:cs="Times New Roman"/>
          <w:sz w:val="28"/>
          <w:szCs w:val="28"/>
        </w:rPr>
        <w:t xml:space="preserve"> и прочих документов)</w:t>
      </w:r>
      <w:r w:rsidRPr="00B1784C">
        <w:rPr>
          <w:rFonts w:ascii="Times New Roman" w:eastAsia="Times New Roman" w:hAnsi="Times New Roman" w:cs="Times New Roman"/>
          <w:sz w:val="28"/>
          <w:szCs w:val="28"/>
        </w:rPr>
        <w:t xml:space="preserve"> для последующего осуществления Организатором конкурса оплаты по ней, осуществляет победитель за счет собственных ресурсов и средств. По запросу Организатора победитель предоставляет вс</w:t>
      </w:r>
      <w:r w:rsidR="00C64334" w:rsidRPr="00B1784C">
        <w:rPr>
          <w:rFonts w:ascii="Times New Roman" w:eastAsia="Times New Roman" w:hAnsi="Times New Roman" w:cs="Times New Roman"/>
          <w:sz w:val="28"/>
          <w:szCs w:val="28"/>
        </w:rPr>
        <w:t>е</w:t>
      </w:r>
      <w:r w:rsidRPr="00B1784C">
        <w:rPr>
          <w:rFonts w:ascii="Times New Roman" w:eastAsia="Times New Roman" w:hAnsi="Times New Roman" w:cs="Times New Roman"/>
          <w:sz w:val="28"/>
          <w:szCs w:val="28"/>
        </w:rPr>
        <w:t xml:space="preserve"> необходим</w:t>
      </w:r>
      <w:r w:rsidR="00C64334" w:rsidRPr="00B1784C">
        <w:rPr>
          <w:rFonts w:ascii="Times New Roman" w:eastAsia="Times New Roman" w:hAnsi="Times New Roman" w:cs="Times New Roman"/>
          <w:sz w:val="28"/>
          <w:szCs w:val="28"/>
        </w:rPr>
        <w:t>ые</w:t>
      </w:r>
      <w:r w:rsidRPr="00B1784C">
        <w:rPr>
          <w:rFonts w:ascii="Times New Roman" w:eastAsia="Times New Roman" w:hAnsi="Times New Roman" w:cs="Times New Roman"/>
          <w:sz w:val="28"/>
          <w:szCs w:val="28"/>
        </w:rPr>
        <w:t xml:space="preserve"> документ</w:t>
      </w:r>
      <w:r w:rsidR="00C64334" w:rsidRPr="00B1784C">
        <w:rPr>
          <w:rFonts w:ascii="Times New Roman" w:eastAsia="Times New Roman" w:hAnsi="Times New Roman" w:cs="Times New Roman"/>
          <w:sz w:val="28"/>
          <w:szCs w:val="28"/>
        </w:rPr>
        <w:t>ы</w:t>
      </w:r>
      <w:r w:rsidRPr="00B1784C">
        <w:rPr>
          <w:rFonts w:ascii="Times New Roman" w:eastAsia="Times New Roman" w:hAnsi="Times New Roman" w:cs="Times New Roman"/>
          <w:sz w:val="28"/>
          <w:szCs w:val="28"/>
        </w:rPr>
        <w:t>, имеющ</w:t>
      </w:r>
      <w:r w:rsidR="00C64334" w:rsidRPr="00B1784C">
        <w:rPr>
          <w:rFonts w:ascii="Times New Roman" w:eastAsia="Times New Roman" w:hAnsi="Times New Roman" w:cs="Times New Roman"/>
          <w:sz w:val="28"/>
          <w:szCs w:val="28"/>
        </w:rPr>
        <w:t>ие</w:t>
      </w:r>
      <w:r w:rsidRPr="00B1784C">
        <w:rPr>
          <w:rFonts w:ascii="Times New Roman" w:eastAsia="Times New Roman" w:hAnsi="Times New Roman" w:cs="Times New Roman"/>
          <w:sz w:val="28"/>
          <w:szCs w:val="28"/>
        </w:rPr>
        <w:t xml:space="preserve"> отношение к реализации победившего проекта</w:t>
      </w:r>
      <w:r w:rsidR="00C64334" w:rsidRPr="00B1784C">
        <w:rPr>
          <w:rFonts w:ascii="Times New Roman" w:eastAsia="Times New Roman" w:hAnsi="Times New Roman" w:cs="Times New Roman"/>
          <w:sz w:val="28"/>
          <w:szCs w:val="28"/>
        </w:rPr>
        <w:t xml:space="preserve"> в срок не позднее, чем за </w:t>
      </w:r>
      <w:r w:rsidR="00232068" w:rsidRPr="00B1784C">
        <w:rPr>
          <w:rFonts w:ascii="Times New Roman" w:eastAsia="Times New Roman" w:hAnsi="Times New Roman" w:cs="Times New Roman"/>
          <w:sz w:val="28"/>
          <w:szCs w:val="28"/>
        </w:rPr>
        <w:t>3</w:t>
      </w:r>
      <w:r w:rsidR="00C64334" w:rsidRPr="00B1784C">
        <w:rPr>
          <w:rFonts w:ascii="Times New Roman" w:eastAsia="Times New Roman" w:hAnsi="Times New Roman" w:cs="Times New Roman"/>
          <w:sz w:val="28"/>
          <w:szCs w:val="28"/>
        </w:rPr>
        <w:t xml:space="preserve"> (</w:t>
      </w:r>
      <w:r w:rsidR="00232068" w:rsidRPr="00B1784C">
        <w:rPr>
          <w:rFonts w:ascii="Times New Roman" w:eastAsia="Times New Roman" w:hAnsi="Times New Roman" w:cs="Times New Roman"/>
          <w:sz w:val="28"/>
          <w:szCs w:val="28"/>
        </w:rPr>
        <w:t>три</w:t>
      </w:r>
      <w:r w:rsidR="00C64334" w:rsidRPr="00B1784C">
        <w:rPr>
          <w:rFonts w:ascii="Times New Roman" w:eastAsia="Times New Roman" w:hAnsi="Times New Roman" w:cs="Times New Roman"/>
          <w:sz w:val="28"/>
          <w:szCs w:val="28"/>
        </w:rPr>
        <w:t>) рабочих дн</w:t>
      </w:r>
      <w:r w:rsidR="00232068" w:rsidRPr="00B1784C">
        <w:rPr>
          <w:rFonts w:ascii="Times New Roman" w:eastAsia="Times New Roman" w:hAnsi="Times New Roman" w:cs="Times New Roman"/>
          <w:sz w:val="28"/>
          <w:szCs w:val="28"/>
        </w:rPr>
        <w:t>я</w:t>
      </w:r>
      <w:r w:rsidR="00C64334" w:rsidRPr="00B1784C">
        <w:rPr>
          <w:rFonts w:ascii="Times New Roman" w:eastAsia="Times New Roman" w:hAnsi="Times New Roman" w:cs="Times New Roman"/>
          <w:sz w:val="28"/>
          <w:szCs w:val="28"/>
        </w:rPr>
        <w:t xml:space="preserve"> до даты </w:t>
      </w:r>
      <w:r w:rsidR="00232068" w:rsidRPr="00B1784C">
        <w:rPr>
          <w:rFonts w:ascii="Times New Roman" w:eastAsia="Times New Roman" w:hAnsi="Times New Roman" w:cs="Times New Roman"/>
          <w:sz w:val="28"/>
          <w:szCs w:val="28"/>
        </w:rPr>
        <w:t>осуществления операций (таких как</w:t>
      </w:r>
      <w:r w:rsidR="00241DD7" w:rsidRPr="00B1784C">
        <w:rPr>
          <w:rFonts w:ascii="Times New Roman" w:eastAsia="Times New Roman" w:hAnsi="Times New Roman" w:cs="Times New Roman"/>
          <w:sz w:val="28"/>
          <w:szCs w:val="28"/>
        </w:rPr>
        <w:t xml:space="preserve"> </w:t>
      </w:r>
      <w:r w:rsidR="00232068" w:rsidRPr="00B1784C">
        <w:rPr>
          <w:rFonts w:ascii="Times New Roman" w:eastAsia="Times New Roman" w:hAnsi="Times New Roman" w:cs="Times New Roman"/>
          <w:sz w:val="28"/>
          <w:szCs w:val="28"/>
        </w:rPr>
        <w:t>подписани</w:t>
      </w:r>
      <w:r w:rsidR="00241DD7" w:rsidRPr="00B1784C">
        <w:rPr>
          <w:rFonts w:ascii="Times New Roman" w:eastAsia="Times New Roman" w:hAnsi="Times New Roman" w:cs="Times New Roman"/>
          <w:sz w:val="28"/>
          <w:szCs w:val="28"/>
        </w:rPr>
        <w:t xml:space="preserve">е </w:t>
      </w:r>
      <w:r w:rsidR="00232068" w:rsidRPr="00B1784C">
        <w:rPr>
          <w:rFonts w:ascii="Times New Roman" w:eastAsia="Times New Roman" w:hAnsi="Times New Roman" w:cs="Times New Roman"/>
          <w:sz w:val="28"/>
          <w:szCs w:val="28"/>
        </w:rPr>
        <w:t>документов, заключени</w:t>
      </w:r>
      <w:r w:rsidR="00241DD7" w:rsidRPr="00B1784C">
        <w:rPr>
          <w:rFonts w:ascii="Times New Roman" w:eastAsia="Times New Roman" w:hAnsi="Times New Roman" w:cs="Times New Roman"/>
          <w:sz w:val="28"/>
          <w:szCs w:val="28"/>
        </w:rPr>
        <w:t>е договоров, соглашений, осуществление оплаты и т.п.)</w:t>
      </w:r>
      <w:r w:rsidR="00232068" w:rsidRPr="00B1784C">
        <w:rPr>
          <w:rFonts w:ascii="Times New Roman" w:eastAsia="Times New Roman" w:hAnsi="Times New Roman" w:cs="Times New Roman"/>
          <w:sz w:val="28"/>
          <w:szCs w:val="28"/>
        </w:rPr>
        <w:t xml:space="preserve"> </w:t>
      </w:r>
      <w:r w:rsidR="00241DD7" w:rsidRPr="00B1784C">
        <w:rPr>
          <w:rFonts w:ascii="Times New Roman" w:eastAsia="Times New Roman" w:hAnsi="Times New Roman" w:cs="Times New Roman"/>
          <w:sz w:val="28"/>
          <w:szCs w:val="28"/>
        </w:rPr>
        <w:t>по таким документам</w:t>
      </w:r>
      <w:r w:rsidRPr="00B1784C">
        <w:rPr>
          <w:rFonts w:ascii="Times New Roman" w:eastAsia="Times New Roman" w:hAnsi="Times New Roman" w:cs="Times New Roman"/>
          <w:sz w:val="28"/>
          <w:szCs w:val="28"/>
        </w:rPr>
        <w:t xml:space="preserve">. </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sidRPr="00B1784C">
        <w:rPr>
          <w:rFonts w:ascii="Times New Roman" w:eastAsia="Times New Roman" w:hAnsi="Times New Roman" w:cs="Times New Roman"/>
          <w:sz w:val="28"/>
          <w:szCs w:val="28"/>
        </w:rPr>
        <w:t xml:space="preserve">6.7. Договоры могут заключаться Организатором как отдельно по каждой из статей финансовых расходов на реализацию проекта, так и на оказание услуг по реализации и/или закупке товаров и услуг </w:t>
      </w:r>
      <w:r w:rsidR="00241DD7" w:rsidRPr="00B1784C">
        <w:rPr>
          <w:rFonts w:ascii="Times New Roman" w:eastAsia="Times New Roman" w:hAnsi="Times New Roman" w:cs="Times New Roman"/>
          <w:sz w:val="28"/>
          <w:szCs w:val="28"/>
        </w:rPr>
        <w:t>по</w:t>
      </w:r>
      <w:r w:rsidRPr="00B1784C">
        <w:rPr>
          <w:rFonts w:ascii="Times New Roman" w:eastAsia="Times New Roman" w:hAnsi="Times New Roman" w:cs="Times New Roman"/>
          <w:sz w:val="28"/>
          <w:szCs w:val="28"/>
        </w:rPr>
        <w:t xml:space="preserve"> </w:t>
      </w:r>
      <w:r w:rsidR="00241DD7" w:rsidRPr="00B1784C">
        <w:rPr>
          <w:rFonts w:ascii="Times New Roman" w:eastAsia="Times New Roman" w:hAnsi="Times New Roman" w:cs="Times New Roman"/>
          <w:sz w:val="28"/>
          <w:szCs w:val="28"/>
        </w:rPr>
        <w:t xml:space="preserve">части статей расходов проекта или для </w:t>
      </w:r>
      <w:r w:rsidRPr="00B1784C">
        <w:rPr>
          <w:rFonts w:ascii="Times New Roman" w:eastAsia="Times New Roman" w:hAnsi="Times New Roman" w:cs="Times New Roman"/>
          <w:sz w:val="28"/>
          <w:szCs w:val="28"/>
        </w:rPr>
        <w:t>всего проекта в целом.</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6.8. Приветствуются собственные финансовые вложения </w:t>
      </w:r>
      <w:r>
        <w:rPr>
          <w:rFonts w:ascii="Times New Roman" w:eastAsia="Times New Roman" w:hAnsi="Times New Roman" w:cs="Times New Roman"/>
          <w:sz w:val="28"/>
          <w:szCs w:val="28"/>
        </w:rPr>
        <w:t xml:space="preserve">заявителя в реализацию социального проекта (рекомендательно, в размере не менее 10% от суммы средств, </w:t>
      </w:r>
      <w:r w:rsidR="00DC5FE2">
        <w:rPr>
          <w:rFonts w:ascii="Times New Roman" w:eastAsia="Times New Roman" w:hAnsi="Times New Roman" w:cs="Times New Roman"/>
          <w:sz w:val="28"/>
          <w:szCs w:val="28"/>
        </w:rPr>
        <w:t xml:space="preserve">необходимых </w:t>
      </w:r>
      <w:r>
        <w:rPr>
          <w:rFonts w:ascii="Times New Roman" w:eastAsia="Times New Roman" w:hAnsi="Times New Roman" w:cs="Times New Roman"/>
          <w:sz w:val="28"/>
          <w:szCs w:val="28"/>
        </w:rPr>
        <w:t xml:space="preserve">на финансовое обеспечение затрат, связанных с реализацией </w:t>
      </w:r>
      <w:r w:rsidR="00DC5FE2">
        <w:rPr>
          <w:rFonts w:ascii="Times New Roman" w:eastAsia="Times New Roman" w:hAnsi="Times New Roman" w:cs="Times New Roman"/>
          <w:sz w:val="28"/>
          <w:szCs w:val="28"/>
        </w:rPr>
        <w:t xml:space="preserve">всего </w:t>
      </w:r>
      <w:r>
        <w:rPr>
          <w:rFonts w:ascii="Times New Roman" w:eastAsia="Times New Roman" w:hAnsi="Times New Roman" w:cs="Times New Roman"/>
          <w:sz w:val="28"/>
          <w:szCs w:val="28"/>
        </w:rPr>
        <w:t>социально значимого проекта).</w:t>
      </w:r>
    </w:p>
    <w:p w:rsidR="00603F55" w:rsidRDefault="00603F55"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r w:rsidRPr="00603F55">
        <w:rPr>
          <w:rFonts w:ascii="Times New Roman" w:eastAsia="Times New Roman" w:hAnsi="Times New Roman" w:cs="Times New Roman"/>
          <w:sz w:val="28"/>
          <w:szCs w:val="28"/>
        </w:rPr>
        <w:t>. Социальный проект, представленный на конкурс, не должен быть победителем или участником других конкурсов и не может финансироваться из федерального или муниципального бюджета или получать грантовую поддержку от каких-либо грантодателей.</w:t>
      </w:r>
    </w:p>
    <w:p w:rsidR="0023412C" w:rsidRDefault="00C52B2E" w:rsidP="00C64334">
      <w:pPr>
        <w:widowControl w:val="0"/>
        <w:spacing w:line="360" w:lineRule="auto"/>
        <w:ind w:firstLine="567"/>
        <w:jc w:val="both"/>
        <w:rPr>
          <w:rFonts w:ascii="Times New Roman" w:eastAsia="Times New Roman" w:hAnsi="Times New Roman" w:cs="Times New Roman"/>
          <w:sz w:val="28"/>
          <w:szCs w:val="28"/>
        </w:rPr>
      </w:pPr>
      <w:r w:rsidRPr="00AF31DB">
        <w:rPr>
          <w:rFonts w:ascii="Times New Roman" w:eastAsia="Times New Roman" w:hAnsi="Times New Roman" w:cs="Times New Roman"/>
          <w:color w:val="000000"/>
          <w:sz w:val="28"/>
          <w:szCs w:val="28"/>
        </w:rPr>
        <w:t>6.9. Реализация с</w:t>
      </w:r>
      <w:r w:rsidRPr="00AF31DB">
        <w:rPr>
          <w:rFonts w:ascii="Times New Roman" w:eastAsia="Times New Roman" w:hAnsi="Times New Roman" w:cs="Times New Roman"/>
          <w:sz w:val="28"/>
          <w:szCs w:val="28"/>
        </w:rPr>
        <w:t>оциальных проектов победителей конкурса дол</w:t>
      </w:r>
      <w:r w:rsidR="00C719A7" w:rsidRPr="00AF31DB">
        <w:rPr>
          <w:rFonts w:ascii="Times New Roman" w:eastAsia="Times New Roman" w:hAnsi="Times New Roman" w:cs="Times New Roman"/>
          <w:sz w:val="28"/>
          <w:szCs w:val="28"/>
        </w:rPr>
        <w:t xml:space="preserve">жна быть </w:t>
      </w:r>
      <w:r w:rsidR="00C719A7" w:rsidRPr="00AF31DB">
        <w:rPr>
          <w:rFonts w:ascii="Times New Roman" w:eastAsia="Times New Roman" w:hAnsi="Times New Roman" w:cs="Times New Roman"/>
          <w:sz w:val="28"/>
          <w:szCs w:val="28"/>
        </w:rPr>
        <w:lastRenderedPageBreak/>
        <w:t>завершена не позднее 30 октября</w:t>
      </w:r>
      <w:r w:rsidRPr="00AF31DB">
        <w:rPr>
          <w:rFonts w:ascii="Times New Roman" w:eastAsia="Times New Roman" w:hAnsi="Times New Roman" w:cs="Times New Roman"/>
          <w:sz w:val="28"/>
          <w:szCs w:val="28"/>
        </w:rPr>
        <w:t xml:space="preserve"> 202</w:t>
      </w:r>
      <w:r w:rsidR="00C719A7" w:rsidRPr="00AF31DB">
        <w:rPr>
          <w:rFonts w:ascii="Times New Roman" w:eastAsia="Times New Roman" w:hAnsi="Times New Roman" w:cs="Times New Roman"/>
          <w:sz w:val="28"/>
          <w:szCs w:val="28"/>
        </w:rPr>
        <w:t>3</w:t>
      </w:r>
      <w:r w:rsidRPr="00AF31DB">
        <w:rPr>
          <w:rFonts w:ascii="Times New Roman" w:eastAsia="Times New Roman" w:hAnsi="Times New Roman" w:cs="Times New Roman"/>
          <w:sz w:val="28"/>
          <w:szCs w:val="28"/>
        </w:rPr>
        <w:t xml:space="preserve"> года. Финансовые операции в рамках реализации проектов победит</w:t>
      </w:r>
      <w:r w:rsidR="00C719A7" w:rsidRPr="00AF31DB">
        <w:rPr>
          <w:rFonts w:ascii="Times New Roman" w:eastAsia="Times New Roman" w:hAnsi="Times New Roman" w:cs="Times New Roman"/>
          <w:sz w:val="28"/>
          <w:szCs w:val="28"/>
        </w:rPr>
        <w:t>елей должны быть завершены до 10</w:t>
      </w:r>
      <w:r w:rsidRPr="00AF31DB">
        <w:rPr>
          <w:rFonts w:ascii="Times New Roman" w:eastAsia="Times New Roman" w:hAnsi="Times New Roman" w:cs="Times New Roman"/>
          <w:sz w:val="28"/>
          <w:szCs w:val="28"/>
        </w:rPr>
        <w:t xml:space="preserve"> ноября 202</w:t>
      </w:r>
      <w:r w:rsidR="00C719A7" w:rsidRPr="00AF31DB">
        <w:rPr>
          <w:rFonts w:ascii="Times New Roman" w:eastAsia="Times New Roman" w:hAnsi="Times New Roman" w:cs="Times New Roman"/>
          <w:sz w:val="28"/>
          <w:szCs w:val="28"/>
        </w:rPr>
        <w:t>3</w:t>
      </w:r>
      <w:r w:rsidRPr="00AF31DB">
        <w:rPr>
          <w:rFonts w:ascii="Times New Roman" w:eastAsia="Times New Roman" w:hAnsi="Times New Roman" w:cs="Times New Roman"/>
          <w:sz w:val="28"/>
          <w:szCs w:val="28"/>
        </w:rPr>
        <w:t xml:space="preserve"> года.</w:t>
      </w:r>
    </w:p>
    <w:p w:rsidR="003C2460" w:rsidRDefault="00C52B2E" w:rsidP="00C64334">
      <w:pPr>
        <w:widowControl w:val="0"/>
        <w:spacing w:line="360" w:lineRule="auto"/>
        <w:ind w:firstLine="567"/>
        <w:jc w:val="both"/>
        <w:rPr>
          <w:rFonts w:ascii="Times New Roman" w:eastAsia="Times New Roman" w:hAnsi="Times New Roman" w:cs="Times New Roman"/>
          <w:i/>
          <w:color w:val="FF0000"/>
          <w:sz w:val="28"/>
          <w:szCs w:val="28"/>
        </w:rPr>
      </w:pPr>
      <w:r w:rsidRPr="007E49EA">
        <w:rPr>
          <w:rFonts w:ascii="Times New Roman" w:eastAsia="Times New Roman" w:hAnsi="Times New Roman" w:cs="Times New Roman"/>
          <w:sz w:val="28"/>
          <w:szCs w:val="28"/>
        </w:rPr>
        <w:t xml:space="preserve">6.10. Победители должны обеспечить все условия для выполнения Организатором конкурса своих обязательств по финансовой поддержке победивших социальных проектов </w:t>
      </w:r>
      <w:r w:rsidR="0023412C" w:rsidRPr="007E49EA">
        <w:rPr>
          <w:rFonts w:ascii="Times New Roman" w:eastAsia="Times New Roman" w:hAnsi="Times New Roman" w:cs="Times New Roman"/>
          <w:iCs/>
          <w:sz w:val="28"/>
          <w:szCs w:val="28"/>
        </w:rPr>
        <w:t>в указанные сроки</w:t>
      </w:r>
      <w:r w:rsidR="0023412C" w:rsidRPr="007E49EA">
        <w:rPr>
          <w:rFonts w:ascii="Times New Roman" w:eastAsia="Times New Roman" w:hAnsi="Times New Roman" w:cs="Times New Roman"/>
          <w:sz w:val="28"/>
          <w:szCs w:val="28"/>
        </w:rPr>
        <w:t xml:space="preserve">. </w:t>
      </w:r>
      <w:r w:rsidRPr="007E49EA">
        <w:rPr>
          <w:rFonts w:ascii="Times New Roman" w:eastAsia="Times New Roman" w:hAnsi="Times New Roman" w:cs="Times New Roman"/>
          <w:sz w:val="28"/>
          <w:szCs w:val="28"/>
        </w:rPr>
        <w:t xml:space="preserve">Данные условия должны быть обязательно обеспечены победителями с учетом необходимого для Организатора конкурса времени на проведение всех финансовых операций до </w:t>
      </w:r>
      <w:r w:rsidR="00C719A7" w:rsidRPr="007E49EA">
        <w:rPr>
          <w:rFonts w:ascii="Times New Roman" w:eastAsia="Times New Roman" w:hAnsi="Times New Roman" w:cs="Times New Roman"/>
          <w:sz w:val="28"/>
          <w:szCs w:val="28"/>
        </w:rPr>
        <w:t>1</w:t>
      </w:r>
      <w:r w:rsidRPr="007E49EA">
        <w:rPr>
          <w:rFonts w:ascii="Times New Roman" w:eastAsia="Times New Roman" w:hAnsi="Times New Roman" w:cs="Times New Roman"/>
          <w:sz w:val="28"/>
          <w:szCs w:val="28"/>
        </w:rPr>
        <w:t>0 ноября 202</w:t>
      </w:r>
      <w:r w:rsidR="00C719A7" w:rsidRPr="007E49EA">
        <w:rPr>
          <w:rFonts w:ascii="Times New Roman" w:eastAsia="Times New Roman" w:hAnsi="Times New Roman" w:cs="Times New Roman"/>
          <w:sz w:val="28"/>
          <w:szCs w:val="28"/>
        </w:rPr>
        <w:t>3</w:t>
      </w:r>
      <w:r w:rsidRPr="007E49EA">
        <w:rPr>
          <w:rFonts w:ascii="Times New Roman" w:eastAsia="Times New Roman" w:hAnsi="Times New Roman" w:cs="Times New Roman"/>
          <w:sz w:val="28"/>
          <w:szCs w:val="28"/>
        </w:rPr>
        <w:t xml:space="preserve"> года. В противном случае победителю будет отказано в финансировании его социального проекта.</w:t>
      </w:r>
      <w:r w:rsidR="00B5542B">
        <w:rPr>
          <w:rFonts w:ascii="Times New Roman" w:eastAsia="Times New Roman" w:hAnsi="Times New Roman" w:cs="Times New Roman"/>
          <w:color w:val="000000" w:themeColor="text1"/>
          <w:sz w:val="28"/>
          <w:szCs w:val="28"/>
        </w:rPr>
        <w:t xml:space="preserve"> </w:t>
      </w:r>
    </w:p>
    <w:p w:rsidR="00D15C0B" w:rsidRDefault="00D15C0B" w:rsidP="00C64334">
      <w:pPr>
        <w:widowControl w:val="0"/>
        <w:spacing w:line="360" w:lineRule="auto"/>
        <w:jc w:val="center"/>
        <w:rPr>
          <w:rFonts w:ascii="Times New Roman" w:eastAsia="Times New Roman" w:hAnsi="Times New Roman" w:cs="Times New Roman"/>
          <w:color w:val="000000"/>
          <w:sz w:val="28"/>
          <w:szCs w:val="28"/>
        </w:rPr>
      </w:pPr>
    </w:p>
    <w:p w:rsidR="003C2460" w:rsidRDefault="00C52B2E" w:rsidP="00434140">
      <w:pPr>
        <w:widowControl w:val="0"/>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Экспертный совет и порядок оценки социальных проектов</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7.1. Состав </w:t>
      </w:r>
      <w:r>
        <w:rPr>
          <w:rFonts w:ascii="Times New Roman" w:eastAsia="Times New Roman" w:hAnsi="Times New Roman" w:cs="Times New Roman"/>
          <w:color w:val="000000"/>
          <w:sz w:val="28"/>
          <w:szCs w:val="28"/>
        </w:rPr>
        <w:t xml:space="preserve">экспертного совета </w:t>
      </w:r>
      <w:r>
        <w:rPr>
          <w:rFonts w:ascii="Times New Roman" w:eastAsia="Times New Roman" w:hAnsi="Times New Roman" w:cs="Times New Roman"/>
          <w:sz w:val="28"/>
          <w:szCs w:val="28"/>
        </w:rPr>
        <w:t xml:space="preserve">формируется и утверждается внутренним приказом </w:t>
      </w:r>
      <w:r>
        <w:rPr>
          <w:rFonts w:ascii="Times New Roman" w:eastAsia="Times New Roman" w:hAnsi="Times New Roman" w:cs="Times New Roman"/>
          <w:sz w:val="28"/>
          <w:szCs w:val="28"/>
          <w:highlight w:val="white"/>
        </w:rPr>
        <w:t>Организатора конкурса</w:t>
      </w:r>
      <w:r>
        <w:rPr>
          <w:rFonts w:ascii="Times New Roman" w:eastAsia="Times New Roman" w:hAnsi="Times New Roman" w:cs="Times New Roman"/>
          <w:sz w:val="28"/>
          <w:szCs w:val="28"/>
        </w:rPr>
        <w:t>. Председатель экспертного совета определяются на первом заседании экспертного совета путем открытого голосования. Секретарь экспертного совета назначается Организатором конкурса из числа сотрудников АНО «ЦПСП НН».</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7.2. В состав </w:t>
      </w:r>
      <w:r>
        <w:rPr>
          <w:rFonts w:ascii="Times New Roman" w:eastAsia="Times New Roman" w:hAnsi="Times New Roman" w:cs="Times New Roman"/>
          <w:color w:val="000000"/>
          <w:sz w:val="28"/>
          <w:szCs w:val="28"/>
        </w:rPr>
        <w:t xml:space="preserve">экспертного совета </w:t>
      </w:r>
      <w:r>
        <w:rPr>
          <w:rFonts w:ascii="Times New Roman" w:eastAsia="Times New Roman" w:hAnsi="Times New Roman" w:cs="Times New Roman"/>
          <w:sz w:val="28"/>
          <w:szCs w:val="28"/>
        </w:rPr>
        <w:t>могут входить представители органов местного самоуправления города Нижнего Новгорода, общественных организаций и объединений, бизнес-структур и средств массовой информации.</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7.3. </w:t>
      </w:r>
      <w:r>
        <w:rPr>
          <w:rFonts w:ascii="Times New Roman" w:eastAsia="Times New Roman" w:hAnsi="Times New Roman" w:cs="Times New Roman"/>
          <w:color w:val="000000"/>
          <w:sz w:val="28"/>
          <w:szCs w:val="28"/>
        </w:rPr>
        <w:t xml:space="preserve">Экспертный совет на своем заседании </w:t>
      </w:r>
      <w:r>
        <w:rPr>
          <w:rFonts w:ascii="Times New Roman" w:eastAsia="Times New Roman" w:hAnsi="Times New Roman" w:cs="Times New Roman"/>
          <w:sz w:val="28"/>
          <w:szCs w:val="28"/>
        </w:rPr>
        <w:t>оценивает представленные на конкурс социальные проекты и определяет победителей по итогам рассмотрения поступивших заявок. По решению организатора конкурса может проводиться публичная презентация социальных проектов (как в очном формате, так и в режиме видео-конференц-связи).</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7.3.1. В случае принятия решения о проведении публичной презентации социальных проектов Организатор конкурса приглашает заявителей, </w:t>
      </w:r>
      <w:r>
        <w:rPr>
          <w:rFonts w:ascii="Times New Roman" w:eastAsia="Times New Roman" w:hAnsi="Times New Roman" w:cs="Times New Roman"/>
          <w:sz w:val="28"/>
          <w:szCs w:val="28"/>
        </w:rPr>
        <w:lastRenderedPageBreak/>
        <w:t>признанных участниками конкурса.</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7.3.2. Презентацию социального проекта проводит заявитель с учетом следующих требований:</w:t>
      </w:r>
    </w:p>
    <w:p w:rsidR="003C2460" w:rsidRDefault="00C52B2E" w:rsidP="00C64334">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7"/>
          <w:szCs w:val="27"/>
        </w:rPr>
        <w:t xml:space="preserve">7.3.2.1. </w:t>
      </w:r>
      <w:r>
        <w:rPr>
          <w:rFonts w:ascii="Times New Roman" w:eastAsia="Times New Roman" w:hAnsi="Times New Roman" w:cs="Times New Roman"/>
          <w:color w:val="000000"/>
          <w:sz w:val="28"/>
          <w:szCs w:val="28"/>
        </w:rPr>
        <w:t>Устное выступление с видеосопровождением в формате .</w:t>
      </w:r>
      <w:proofErr w:type="spellStart"/>
      <w:r>
        <w:rPr>
          <w:rFonts w:ascii="Times New Roman" w:eastAsia="Times New Roman" w:hAnsi="Times New Roman" w:cs="Times New Roman"/>
          <w:color w:val="000000"/>
          <w:sz w:val="28"/>
          <w:szCs w:val="28"/>
        </w:rPr>
        <w:t>ppt</w:t>
      </w:r>
      <w:proofErr w:type="spellEnd"/>
      <w:r>
        <w:rPr>
          <w:rFonts w:ascii="Times New Roman" w:eastAsia="Times New Roman" w:hAnsi="Times New Roman" w:cs="Times New Roman"/>
          <w:color w:val="000000"/>
          <w:sz w:val="28"/>
          <w:szCs w:val="28"/>
        </w:rPr>
        <w:t xml:space="preserve"> (Microsoft Power Point), .</w:t>
      </w:r>
      <w:proofErr w:type="spellStart"/>
      <w:r>
        <w:rPr>
          <w:rFonts w:ascii="Times New Roman" w:eastAsia="Times New Roman" w:hAnsi="Times New Roman" w:cs="Times New Roman"/>
          <w:color w:val="000000"/>
          <w:sz w:val="28"/>
          <w:szCs w:val="28"/>
        </w:rPr>
        <w:t>pdf</w:t>
      </w:r>
      <w:proofErr w:type="spellEnd"/>
      <w:r>
        <w:rPr>
          <w:rFonts w:ascii="Times New Roman" w:eastAsia="Times New Roman" w:hAnsi="Times New Roman" w:cs="Times New Roman"/>
          <w:color w:val="000000"/>
          <w:sz w:val="28"/>
          <w:szCs w:val="28"/>
        </w:rPr>
        <w:t xml:space="preserve"> (Adobe Acrobat), содержащее информацию о целях и задачах проекта, необходимых ресурсах и механизмах реализации проекта, бюджете проекта, ожидаемых результатах проекта, об опыте реализации социальных проектов заявителем, других аспектах (по желанию).</w:t>
      </w:r>
    </w:p>
    <w:p w:rsidR="003C2460" w:rsidRDefault="00C52B2E" w:rsidP="00C64334">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7.3.2.2. Продолжительность выступления участника - не более пяти минут.</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7.4. Представленные социальные проекты оцениваются членами </w:t>
      </w:r>
      <w:r>
        <w:rPr>
          <w:rFonts w:ascii="Times New Roman" w:eastAsia="Times New Roman" w:hAnsi="Times New Roman" w:cs="Times New Roman"/>
          <w:color w:val="000000"/>
          <w:sz w:val="28"/>
          <w:szCs w:val="28"/>
        </w:rPr>
        <w:t xml:space="preserve">экспертного совета </w:t>
      </w:r>
      <w:r>
        <w:rPr>
          <w:rFonts w:ascii="Times New Roman" w:eastAsia="Times New Roman" w:hAnsi="Times New Roman" w:cs="Times New Roman"/>
          <w:sz w:val="28"/>
          <w:szCs w:val="28"/>
        </w:rPr>
        <w:t xml:space="preserve">по </w:t>
      </w:r>
      <w:r w:rsidR="00C719A7">
        <w:rPr>
          <w:rFonts w:ascii="Times New Roman" w:eastAsia="Times New Roman" w:hAnsi="Times New Roman" w:cs="Times New Roman"/>
          <w:sz w:val="28"/>
          <w:szCs w:val="28"/>
        </w:rPr>
        <w:t>следующим</w:t>
      </w:r>
      <w:r>
        <w:rPr>
          <w:rFonts w:ascii="Times New Roman" w:eastAsia="Times New Roman" w:hAnsi="Times New Roman" w:cs="Times New Roman"/>
          <w:sz w:val="28"/>
          <w:szCs w:val="28"/>
        </w:rPr>
        <w:t xml:space="preserve"> критери</w:t>
      </w:r>
      <w:r w:rsidR="00C719A7">
        <w:rPr>
          <w:rFonts w:ascii="Times New Roman" w:eastAsia="Times New Roman" w:hAnsi="Times New Roman" w:cs="Times New Roman"/>
          <w:sz w:val="28"/>
          <w:szCs w:val="28"/>
        </w:rPr>
        <w:t>ям</w:t>
      </w:r>
      <w:r>
        <w:rPr>
          <w:rFonts w:ascii="Times New Roman" w:eastAsia="Times New Roman" w:hAnsi="Times New Roman" w:cs="Times New Roman"/>
          <w:sz w:val="28"/>
          <w:szCs w:val="28"/>
        </w:rPr>
        <w:t>:</w:t>
      </w:r>
    </w:p>
    <w:tbl>
      <w:tblPr>
        <w:tblStyle w:val="af4"/>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6202"/>
      </w:tblGrid>
      <w:tr w:rsidR="003C2460">
        <w:trPr>
          <w:trHeight w:val="619"/>
        </w:trPr>
        <w:tc>
          <w:tcPr>
            <w:tcW w:w="3369" w:type="dxa"/>
            <w:vAlign w:val="center"/>
          </w:tcPr>
          <w:p w:rsidR="003C2460" w:rsidRDefault="00B50872" w:rsidP="00C64334">
            <w:pPr>
              <w:widowControl w:val="0"/>
              <w:tabs>
                <w:tab w:val="left" w:pos="540"/>
              </w:tabs>
              <w:spacing w:line="360" w:lineRule="auto"/>
              <w:ind w:firstLine="0"/>
              <w:jc w:val="center"/>
              <w:rPr>
                <w:sz w:val="28"/>
                <w:szCs w:val="28"/>
              </w:rPr>
            </w:pPr>
            <w:r>
              <w:rPr>
                <w:sz w:val="28"/>
                <w:szCs w:val="28"/>
              </w:rPr>
              <w:t>К</w:t>
            </w:r>
            <w:r w:rsidR="00C52B2E">
              <w:rPr>
                <w:sz w:val="28"/>
                <w:szCs w:val="28"/>
              </w:rPr>
              <w:t>ритерий</w:t>
            </w:r>
          </w:p>
        </w:tc>
        <w:tc>
          <w:tcPr>
            <w:tcW w:w="6202" w:type="dxa"/>
            <w:vAlign w:val="center"/>
          </w:tcPr>
          <w:p w:rsidR="003C2460" w:rsidRDefault="00C52B2E" w:rsidP="00C64334">
            <w:pPr>
              <w:widowControl w:val="0"/>
              <w:tabs>
                <w:tab w:val="left" w:pos="540"/>
              </w:tabs>
              <w:spacing w:line="360" w:lineRule="auto"/>
              <w:jc w:val="center"/>
              <w:rPr>
                <w:sz w:val="28"/>
                <w:szCs w:val="28"/>
              </w:rPr>
            </w:pPr>
            <w:r>
              <w:rPr>
                <w:sz w:val="28"/>
                <w:szCs w:val="28"/>
              </w:rPr>
              <w:t>Характеристика критерия</w:t>
            </w:r>
          </w:p>
        </w:tc>
      </w:tr>
      <w:tr w:rsidR="003C2460">
        <w:tc>
          <w:tcPr>
            <w:tcW w:w="3369" w:type="dxa"/>
          </w:tcPr>
          <w:p w:rsidR="003C2460" w:rsidRDefault="00C52B2E" w:rsidP="00C64334">
            <w:pPr>
              <w:widowControl w:val="0"/>
              <w:tabs>
                <w:tab w:val="left" w:pos="540"/>
              </w:tabs>
              <w:spacing w:after="120" w:line="360" w:lineRule="auto"/>
              <w:ind w:firstLine="0"/>
              <w:rPr>
                <w:sz w:val="28"/>
                <w:szCs w:val="28"/>
              </w:rPr>
            </w:pPr>
            <w:r>
              <w:rPr>
                <w:sz w:val="28"/>
                <w:szCs w:val="28"/>
              </w:rPr>
              <w:t>Соответствие проекта целям и задачам конкурса</w:t>
            </w:r>
          </w:p>
        </w:tc>
        <w:tc>
          <w:tcPr>
            <w:tcW w:w="6202" w:type="dxa"/>
          </w:tcPr>
          <w:p w:rsidR="003C2460" w:rsidRDefault="00C52B2E" w:rsidP="00C64334">
            <w:pPr>
              <w:widowControl w:val="0"/>
              <w:tabs>
                <w:tab w:val="left" w:pos="540"/>
              </w:tabs>
              <w:spacing w:after="120" w:line="360" w:lineRule="auto"/>
              <w:ind w:firstLine="348"/>
              <w:rPr>
                <w:sz w:val="28"/>
                <w:szCs w:val="28"/>
              </w:rPr>
            </w:pPr>
            <w:r>
              <w:rPr>
                <w:sz w:val="28"/>
                <w:szCs w:val="28"/>
              </w:rPr>
              <w:t>- соответствие проекта одному из направлений конкурса и отражение основной темы конкурса;</w:t>
            </w:r>
          </w:p>
          <w:p w:rsidR="003C2460" w:rsidRDefault="00C52B2E" w:rsidP="00C64334">
            <w:pPr>
              <w:widowControl w:val="0"/>
              <w:tabs>
                <w:tab w:val="left" w:pos="540"/>
              </w:tabs>
              <w:spacing w:after="120" w:line="360" w:lineRule="auto"/>
              <w:ind w:firstLine="348"/>
              <w:rPr>
                <w:sz w:val="28"/>
                <w:szCs w:val="28"/>
              </w:rPr>
            </w:pPr>
            <w:r>
              <w:rPr>
                <w:sz w:val="28"/>
                <w:szCs w:val="28"/>
              </w:rPr>
              <w:t>- наличие целей, определяемых социальными потребностями, интересами самих участников проекта</w:t>
            </w:r>
            <w:r>
              <w:rPr>
                <w:sz w:val="28"/>
                <w:szCs w:val="28"/>
                <w:highlight w:val="white"/>
              </w:rPr>
              <w:t>;</w:t>
            </w:r>
          </w:p>
        </w:tc>
      </w:tr>
      <w:tr w:rsidR="003C2460">
        <w:tc>
          <w:tcPr>
            <w:tcW w:w="3369" w:type="dxa"/>
          </w:tcPr>
          <w:p w:rsidR="003C2460" w:rsidRDefault="00C52B2E" w:rsidP="00C64334">
            <w:pPr>
              <w:widowControl w:val="0"/>
              <w:tabs>
                <w:tab w:val="left" w:pos="540"/>
              </w:tabs>
              <w:spacing w:after="120" w:line="360" w:lineRule="auto"/>
              <w:ind w:firstLine="0"/>
              <w:rPr>
                <w:sz w:val="28"/>
                <w:szCs w:val="28"/>
              </w:rPr>
            </w:pPr>
            <w:r>
              <w:rPr>
                <w:sz w:val="28"/>
                <w:szCs w:val="28"/>
              </w:rPr>
              <w:t>Актуальность проекта</w:t>
            </w:r>
          </w:p>
        </w:tc>
        <w:tc>
          <w:tcPr>
            <w:tcW w:w="6202" w:type="dxa"/>
            <w:vAlign w:val="center"/>
          </w:tcPr>
          <w:p w:rsidR="003C2460" w:rsidRDefault="00C52B2E" w:rsidP="00C64334">
            <w:pPr>
              <w:widowControl w:val="0"/>
              <w:spacing w:after="120" w:line="360" w:lineRule="auto"/>
              <w:ind w:firstLine="348"/>
              <w:rPr>
                <w:sz w:val="28"/>
                <w:szCs w:val="28"/>
              </w:rPr>
            </w:pPr>
            <w:r>
              <w:rPr>
                <w:sz w:val="28"/>
                <w:szCs w:val="28"/>
              </w:rPr>
              <w:t>- описание проблемы и актуальности проекта;</w:t>
            </w:r>
          </w:p>
        </w:tc>
      </w:tr>
      <w:tr w:rsidR="003C2460">
        <w:tc>
          <w:tcPr>
            <w:tcW w:w="3369" w:type="dxa"/>
          </w:tcPr>
          <w:p w:rsidR="003C2460" w:rsidRDefault="00C52B2E" w:rsidP="00C64334">
            <w:pPr>
              <w:widowControl w:val="0"/>
              <w:tabs>
                <w:tab w:val="left" w:pos="540"/>
              </w:tabs>
              <w:spacing w:after="120" w:line="360" w:lineRule="auto"/>
              <w:ind w:firstLine="0"/>
              <w:rPr>
                <w:sz w:val="28"/>
                <w:szCs w:val="28"/>
              </w:rPr>
            </w:pPr>
            <w:r>
              <w:rPr>
                <w:sz w:val="28"/>
                <w:szCs w:val="28"/>
              </w:rPr>
              <w:t>Социальный эффект</w:t>
            </w:r>
          </w:p>
        </w:tc>
        <w:tc>
          <w:tcPr>
            <w:tcW w:w="6202" w:type="dxa"/>
          </w:tcPr>
          <w:p w:rsidR="003C2460" w:rsidRDefault="00C52B2E" w:rsidP="00C64334">
            <w:pPr>
              <w:widowControl w:val="0"/>
              <w:tabs>
                <w:tab w:val="left" w:pos="540"/>
              </w:tabs>
              <w:spacing w:after="120" w:line="360" w:lineRule="auto"/>
              <w:ind w:firstLine="348"/>
              <w:rPr>
                <w:sz w:val="28"/>
                <w:szCs w:val="28"/>
              </w:rPr>
            </w:pPr>
            <w:r>
              <w:rPr>
                <w:sz w:val="28"/>
                <w:szCs w:val="28"/>
              </w:rPr>
              <w:t>- влияние ожидаемых результатов проекта на положительные изменения качества жизни целевых аудиторий (качественные показатели эффективности)</w:t>
            </w:r>
          </w:p>
        </w:tc>
      </w:tr>
      <w:tr w:rsidR="003C2460">
        <w:tc>
          <w:tcPr>
            <w:tcW w:w="3369" w:type="dxa"/>
          </w:tcPr>
          <w:p w:rsidR="003C2460" w:rsidRDefault="00C52B2E" w:rsidP="00C64334">
            <w:pPr>
              <w:widowControl w:val="0"/>
              <w:tabs>
                <w:tab w:val="left" w:pos="540"/>
              </w:tabs>
              <w:spacing w:after="120" w:line="360" w:lineRule="auto"/>
              <w:ind w:firstLine="0"/>
              <w:rPr>
                <w:sz w:val="28"/>
                <w:szCs w:val="28"/>
              </w:rPr>
            </w:pPr>
            <w:r>
              <w:rPr>
                <w:sz w:val="28"/>
                <w:szCs w:val="28"/>
              </w:rPr>
              <w:t xml:space="preserve">Экономическая целесообразность </w:t>
            </w:r>
          </w:p>
        </w:tc>
        <w:tc>
          <w:tcPr>
            <w:tcW w:w="6202" w:type="dxa"/>
          </w:tcPr>
          <w:p w:rsidR="003C2460" w:rsidRDefault="00C52B2E" w:rsidP="00C64334">
            <w:pPr>
              <w:widowControl w:val="0"/>
              <w:tabs>
                <w:tab w:val="left" w:pos="540"/>
              </w:tabs>
              <w:spacing w:after="120" w:line="360" w:lineRule="auto"/>
              <w:ind w:firstLine="348"/>
              <w:rPr>
                <w:sz w:val="28"/>
                <w:szCs w:val="28"/>
              </w:rPr>
            </w:pPr>
            <w:r>
              <w:rPr>
                <w:sz w:val="28"/>
                <w:szCs w:val="28"/>
              </w:rPr>
              <w:t>- реалистичность и прозрачность сметы расходов по проекту</w:t>
            </w:r>
          </w:p>
        </w:tc>
      </w:tr>
      <w:tr w:rsidR="003C2460">
        <w:tc>
          <w:tcPr>
            <w:tcW w:w="3369" w:type="dxa"/>
          </w:tcPr>
          <w:p w:rsidR="003C2460" w:rsidRDefault="00C52B2E" w:rsidP="00C64334">
            <w:pPr>
              <w:widowControl w:val="0"/>
              <w:tabs>
                <w:tab w:val="left" w:pos="540"/>
              </w:tabs>
              <w:spacing w:after="120" w:line="360" w:lineRule="auto"/>
              <w:ind w:firstLine="0"/>
              <w:rPr>
                <w:sz w:val="28"/>
                <w:szCs w:val="28"/>
              </w:rPr>
            </w:pPr>
            <w:r>
              <w:rPr>
                <w:sz w:val="28"/>
                <w:szCs w:val="28"/>
              </w:rPr>
              <w:t>Долгосрочность планируемых результатов</w:t>
            </w:r>
          </w:p>
        </w:tc>
        <w:tc>
          <w:tcPr>
            <w:tcW w:w="6202" w:type="dxa"/>
          </w:tcPr>
          <w:p w:rsidR="003C2460" w:rsidRDefault="00C52B2E" w:rsidP="00C64334">
            <w:pPr>
              <w:widowControl w:val="0"/>
              <w:tabs>
                <w:tab w:val="left" w:pos="540"/>
              </w:tabs>
              <w:spacing w:after="120" w:line="360" w:lineRule="auto"/>
              <w:ind w:firstLine="348"/>
              <w:rPr>
                <w:strike/>
                <w:sz w:val="28"/>
                <w:szCs w:val="28"/>
              </w:rPr>
            </w:pPr>
            <w:r>
              <w:rPr>
                <w:sz w:val="28"/>
                <w:szCs w:val="28"/>
              </w:rPr>
              <w:t xml:space="preserve">- перспективы развития и продолжения проекта после окончания сроков его реализации в </w:t>
            </w:r>
            <w:r>
              <w:rPr>
                <w:sz w:val="28"/>
                <w:szCs w:val="28"/>
              </w:rPr>
              <w:lastRenderedPageBreak/>
              <w:t>рамках конкурса</w:t>
            </w:r>
          </w:p>
        </w:tc>
      </w:tr>
    </w:tbl>
    <w:p w:rsidR="003C2460" w:rsidRDefault="003C2460" w:rsidP="00C64334">
      <w:pPr>
        <w:widowControl w:val="0"/>
        <w:tabs>
          <w:tab w:val="left" w:pos="540"/>
        </w:tabs>
        <w:spacing w:after="120" w:line="360" w:lineRule="auto"/>
        <w:jc w:val="both"/>
        <w:rPr>
          <w:rFonts w:ascii="Times New Roman" w:eastAsia="Times New Roman" w:hAnsi="Times New Roman" w:cs="Times New Roman"/>
          <w:sz w:val="28"/>
          <w:szCs w:val="28"/>
        </w:rPr>
      </w:pP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7.5. Члены </w:t>
      </w:r>
      <w:r>
        <w:rPr>
          <w:rFonts w:ascii="Times New Roman" w:eastAsia="Times New Roman" w:hAnsi="Times New Roman" w:cs="Times New Roman"/>
          <w:color w:val="000000"/>
          <w:sz w:val="28"/>
          <w:szCs w:val="28"/>
        </w:rPr>
        <w:t>экспертного совета</w:t>
      </w:r>
      <w:r>
        <w:rPr>
          <w:rFonts w:ascii="Times New Roman" w:eastAsia="Times New Roman" w:hAnsi="Times New Roman" w:cs="Times New Roman"/>
          <w:sz w:val="28"/>
          <w:szCs w:val="28"/>
        </w:rPr>
        <w:t xml:space="preserve"> - участвующие в конкурсе в качестве заявителей, не принимают участие в оценке проектов, которые были поданы </w:t>
      </w:r>
      <w:r w:rsidR="009D6F40">
        <w:rPr>
          <w:rFonts w:ascii="Times New Roman" w:eastAsia="Times New Roman" w:hAnsi="Times New Roman" w:cs="Times New Roman"/>
          <w:sz w:val="28"/>
          <w:szCs w:val="28"/>
        </w:rPr>
        <w:t xml:space="preserve">от них </w:t>
      </w:r>
      <w:r>
        <w:rPr>
          <w:rFonts w:ascii="Times New Roman" w:eastAsia="Times New Roman" w:hAnsi="Times New Roman" w:cs="Times New Roman"/>
          <w:sz w:val="28"/>
          <w:szCs w:val="28"/>
        </w:rPr>
        <w:t>лично.</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7.6. Порядок оценки социальных проектов </w:t>
      </w:r>
      <w:r>
        <w:rPr>
          <w:rFonts w:ascii="Times New Roman" w:eastAsia="Times New Roman" w:hAnsi="Times New Roman" w:cs="Times New Roman"/>
          <w:color w:val="000000"/>
          <w:sz w:val="28"/>
          <w:szCs w:val="28"/>
        </w:rPr>
        <w:t>экспертным советом</w:t>
      </w:r>
      <w:r>
        <w:rPr>
          <w:rFonts w:ascii="Times New Roman" w:eastAsia="Times New Roman" w:hAnsi="Times New Roman" w:cs="Times New Roman"/>
          <w:sz w:val="28"/>
          <w:szCs w:val="28"/>
        </w:rPr>
        <w:t>:</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7.6.1. Члены </w:t>
      </w:r>
      <w:r>
        <w:rPr>
          <w:rFonts w:ascii="Times New Roman" w:eastAsia="Times New Roman" w:hAnsi="Times New Roman" w:cs="Times New Roman"/>
          <w:color w:val="000000"/>
          <w:sz w:val="28"/>
          <w:szCs w:val="28"/>
        </w:rPr>
        <w:t xml:space="preserve">экспертного совета </w:t>
      </w:r>
      <w:r>
        <w:rPr>
          <w:rFonts w:ascii="Times New Roman" w:eastAsia="Times New Roman" w:hAnsi="Times New Roman" w:cs="Times New Roman"/>
          <w:sz w:val="28"/>
          <w:szCs w:val="28"/>
        </w:rPr>
        <w:t xml:space="preserve">оценивают проекты по каждому из основных критериев по трехбалльной </w:t>
      </w:r>
      <w:r>
        <w:rPr>
          <w:rFonts w:ascii="Times New Roman" w:eastAsia="Times New Roman" w:hAnsi="Times New Roman" w:cs="Times New Roman"/>
          <w:color w:val="000000"/>
          <w:sz w:val="28"/>
          <w:szCs w:val="28"/>
        </w:rPr>
        <w:t>шкале</w:t>
      </w:r>
      <w:r>
        <w:rPr>
          <w:rFonts w:ascii="Times New Roman" w:eastAsia="Times New Roman" w:hAnsi="Times New Roman" w:cs="Times New Roman"/>
          <w:sz w:val="28"/>
          <w:szCs w:val="28"/>
        </w:rPr>
        <w:t>:</w:t>
      </w:r>
    </w:p>
    <w:p w:rsidR="003C2460" w:rsidRDefault="00C52B2E" w:rsidP="00C64334">
      <w:pPr>
        <w:widowControl w:val="0"/>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балл – низкий уровень соответствия критерию.</w:t>
      </w:r>
    </w:p>
    <w:p w:rsidR="003C2460" w:rsidRDefault="00C52B2E" w:rsidP="00C64334">
      <w:pPr>
        <w:widowControl w:val="0"/>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балла – средний уровень соответствия критерию.</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балла – высокий уровень соответствия критерию.</w:t>
      </w:r>
    </w:p>
    <w:p w:rsidR="003C2460" w:rsidRDefault="001123E1"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7.6.2</w:t>
      </w:r>
      <w:r w:rsidR="00C52B2E">
        <w:rPr>
          <w:rFonts w:ascii="Times New Roman" w:eastAsia="Times New Roman" w:hAnsi="Times New Roman" w:cs="Times New Roman"/>
          <w:sz w:val="28"/>
          <w:szCs w:val="28"/>
        </w:rPr>
        <w:t xml:space="preserve">. Баллы, выставленные проекту всеми членами </w:t>
      </w:r>
      <w:r w:rsidR="00520635">
        <w:rPr>
          <w:rFonts w:ascii="Times New Roman" w:eastAsia="Times New Roman" w:hAnsi="Times New Roman" w:cs="Times New Roman"/>
          <w:color w:val="000000"/>
          <w:sz w:val="28"/>
          <w:szCs w:val="28"/>
        </w:rPr>
        <w:t>экспертного совета</w:t>
      </w:r>
      <w:r w:rsidR="00B50872">
        <w:rPr>
          <w:rFonts w:ascii="Times New Roman" w:eastAsia="Times New Roman" w:hAnsi="Times New Roman" w:cs="Times New Roman"/>
          <w:sz w:val="28"/>
          <w:szCs w:val="28"/>
        </w:rPr>
        <w:t>,</w:t>
      </w:r>
      <w:r w:rsidR="00520635">
        <w:rPr>
          <w:rFonts w:ascii="Times New Roman" w:eastAsia="Times New Roman" w:hAnsi="Times New Roman" w:cs="Times New Roman"/>
          <w:sz w:val="28"/>
          <w:szCs w:val="28"/>
        </w:rPr>
        <w:t xml:space="preserve"> </w:t>
      </w:r>
      <w:r w:rsidR="00C52B2E">
        <w:rPr>
          <w:rFonts w:ascii="Times New Roman" w:eastAsia="Times New Roman" w:hAnsi="Times New Roman" w:cs="Times New Roman"/>
          <w:sz w:val="28"/>
          <w:szCs w:val="28"/>
        </w:rPr>
        <w:t>суммируются в общий балл проекта.</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7.6.</w:t>
      </w:r>
      <w:r w:rsidR="001123E1">
        <w:rPr>
          <w:rFonts w:ascii="Times New Roman" w:eastAsia="Times New Roman" w:hAnsi="Times New Roman" w:cs="Times New Roman"/>
          <w:sz w:val="28"/>
          <w:szCs w:val="28"/>
        </w:rPr>
        <w:t>3</w:t>
      </w:r>
      <w:r>
        <w:rPr>
          <w:rFonts w:ascii="Times New Roman" w:eastAsia="Times New Roman" w:hAnsi="Times New Roman" w:cs="Times New Roman"/>
          <w:sz w:val="28"/>
          <w:szCs w:val="28"/>
        </w:rPr>
        <w:t>. На основании результатов оценки проектов формируется рейтинг участников конкурса, в соответствии с которым каждому участнику конкурса присваивается порядковый номер в порядке уменьшения величины общего балла проекта такого участника. Участнику конкурса, проект которого получил наибольший общий балл, присваивается первый номер.</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7.6.</w:t>
      </w:r>
      <w:r w:rsidR="001123E1">
        <w:rPr>
          <w:rFonts w:ascii="Times New Roman" w:eastAsia="Times New Roman" w:hAnsi="Times New Roman" w:cs="Times New Roman"/>
          <w:sz w:val="28"/>
          <w:szCs w:val="28"/>
        </w:rPr>
        <w:t>4</w:t>
      </w:r>
      <w:r>
        <w:rPr>
          <w:rFonts w:ascii="Times New Roman" w:eastAsia="Times New Roman" w:hAnsi="Times New Roman" w:cs="Times New Roman"/>
          <w:sz w:val="28"/>
          <w:szCs w:val="28"/>
        </w:rPr>
        <w:t>. В случае</w:t>
      </w:r>
      <w:r w:rsidR="00DC5FE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если несколько проектов имеют одинаковые общие баллы, меньший порядковый номер присваивается участнику конкурса, заявка которого на участие в конкурсе поступила ранее других заявок на участие в конкурсе, содержащих проекты с одинаковыми общими баллами.</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7.</w:t>
      </w:r>
      <w:r w:rsidR="001123E1">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Количество победителей конкурса, получающих финансовую поддержку, ограничивается лимитом денежных средств, выделенных на финансовую поддержку социальных проектов в рамках конкурса. </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593F58">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Победителями конкурса, получающими финансовую поддержку, </w:t>
      </w:r>
      <w:r>
        <w:rPr>
          <w:rFonts w:ascii="Times New Roman" w:eastAsia="Times New Roman" w:hAnsi="Times New Roman" w:cs="Times New Roman"/>
          <w:sz w:val="28"/>
          <w:szCs w:val="28"/>
        </w:rPr>
        <w:lastRenderedPageBreak/>
        <w:t xml:space="preserve">признаются участники конкурса в последовательном порядке согласно порядковым номерам в рейтинге участников конкурса, начиная с первого места в рейтинге и до места, на котором исчерпывается лимит денежных средств, выделенных на финансовую поддержку социальных проектов в рамках конкурса. </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этом проект участника конкурса должен набрать не менее половины от </w:t>
      </w:r>
      <w:r w:rsidR="009D6F40">
        <w:rPr>
          <w:rFonts w:ascii="Times New Roman" w:eastAsia="Times New Roman" w:hAnsi="Times New Roman" w:cs="Times New Roman"/>
          <w:sz w:val="28"/>
          <w:szCs w:val="28"/>
        </w:rPr>
        <w:t xml:space="preserve">максимально возможного </w:t>
      </w:r>
      <w:r>
        <w:rPr>
          <w:rFonts w:ascii="Times New Roman" w:eastAsia="Times New Roman" w:hAnsi="Times New Roman" w:cs="Times New Roman"/>
          <w:sz w:val="28"/>
          <w:szCs w:val="28"/>
        </w:rPr>
        <w:t>количества баллов в соответствии с критериями оценки, указанными в п.7.4 и порядком оценки социальных проектов экспертным советом согласно п.7.6.</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593F58">
        <w:rPr>
          <w:rFonts w:ascii="Times New Roman" w:eastAsia="Times New Roman" w:hAnsi="Times New Roman" w:cs="Times New Roman"/>
          <w:sz w:val="28"/>
          <w:szCs w:val="28"/>
        </w:rPr>
        <w:t>8</w:t>
      </w:r>
      <w:r>
        <w:rPr>
          <w:rFonts w:ascii="Times New Roman" w:eastAsia="Times New Roman" w:hAnsi="Times New Roman" w:cs="Times New Roman"/>
          <w:sz w:val="28"/>
          <w:szCs w:val="28"/>
        </w:rPr>
        <w:t>. В случае</w:t>
      </w:r>
      <w:r w:rsidR="00DC5FE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если участник конкурса набрал менее половины от возможного количества баллов в соответствии с критериями оценки, указанными в п.7.4 и порядком оценки социальных проектов экспертным советом согласно п.7.6 заключение о поддержке проекта принимается отдельным решением экспертного совета – простым большинством голосов по каждому проекту.</w:t>
      </w:r>
    </w:p>
    <w:p w:rsidR="003C2460" w:rsidRDefault="00C52B2E" w:rsidP="00C64334">
      <w:pPr>
        <w:widowControl w:val="0"/>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593F58">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rPr>
        <w:t>. В случае</w:t>
      </w:r>
      <w:r w:rsidR="00DC5FE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если участник конкурса занял место в рейтинге, на котором исчерпывается лимит денежных средств, но при этом остаток бюджетных средств не соответствует размеру запрашиваемой им суммы финансовой поддержки, Организатор конкурса направляет такому участнику конкурса письменное уведомление не позднее, чем через 5 календарных дней после проведения конкурса, на адрес электронной почты, указанной заявителем в заявке, с предложением реализовать проект на оставшуюся сумму.</w:t>
      </w:r>
    </w:p>
    <w:p w:rsidR="003C2460" w:rsidRDefault="00C52B2E" w:rsidP="00C64334">
      <w:pPr>
        <w:widowControl w:val="0"/>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 своем решении участник конкурса извещает Организатора конкурса в письменном виде в течение 3-х рабочих дней со дня получения уведомления.</w:t>
      </w:r>
    </w:p>
    <w:p w:rsidR="003C2460" w:rsidRDefault="00C52B2E" w:rsidP="00C64334">
      <w:pPr>
        <w:widowControl w:val="0"/>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положительного решения со стороны участника конкурса вместе с согласием Организатору конкурса направляются приведенные в соответствие с предложенной суммой на реализацию проекта рабочий план-график и смета проекта, требования к которым изложены в п. 3.4.2-3.4.3 настоящего Положения.</w:t>
      </w:r>
    </w:p>
    <w:p w:rsidR="003C2460" w:rsidRDefault="00C52B2E" w:rsidP="00C64334">
      <w:pPr>
        <w:widowControl w:val="0"/>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отказе участника конкурса в реализации социального проекта на </w:t>
      </w:r>
      <w:r>
        <w:rPr>
          <w:rFonts w:ascii="Times New Roman" w:eastAsia="Times New Roman" w:hAnsi="Times New Roman" w:cs="Times New Roman"/>
          <w:color w:val="000000"/>
          <w:sz w:val="28"/>
          <w:szCs w:val="28"/>
        </w:rPr>
        <w:lastRenderedPageBreak/>
        <w:t>предложенную сумму или неполучением Организатором конкурса от такого участника ответа в установленный настоящим Положением срок – такой участник не включается в перечень победителей конкурса.</w:t>
      </w:r>
    </w:p>
    <w:p w:rsidR="003C2460" w:rsidRDefault="00C52B2E" w:rsidP="00C64334">
      <w:pPr>
        <w:widowControl w:val="0"/>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w:t>
      </w:r>
      <w:r w:rsidR="00593F58">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 Итоги рассмотрения и оценки проектов экспертным советом оформляются протоколом, который подписыва</w:t>
      </w:r>
      <w:r w:rsidR="009D6F40">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z w:val="28"/>
          <w:szCs w:val="28"/>
        </w:rPr>
        <w:t xml:space="preserve">т председатель </w:t>
      </w:r>
      <w:r w:rsidR="009D6F40">
        <w:rPr>
          <w:rFonts w:ascii="Times New Roman" w:eastAsia="Times New Roman" w:hAnsi="Times New Roman" w:cs="Times New Roman"/>
          <w:color w:val="000000"/>
          <w:sz w:val="28"/>
          <w:szCs w:val="28"/>
        </w:rPr>
        <w:t xml:space="preserve">и секретарь </w:t>
      </w:r>
      <w:r>
        <w:rPr>
          <w:rFonts w:ascii="Times New Roman" w:eastAsia="Times New Roman" w:hAnsi="Times New Roman" w:cs="Times New Roman"/>
          <w:color w:val="000000"/>
          <w:sz w:val="28"/>
          <w:szCs w:val="28"/>
        </w:rPr>
        <w:t>экспертного совета.</w:t>
      </w:r>
    </w:p>
    <w:p w:rsidR="003C2460" w:rsidRDefault="00C52B2E" w:rsidP="00C64334">
      <w:pPr>
        <w:widowControl w:val="0"/>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Отобранные по итогам оценок экспертного совета социальные проекты Организатор конкурса представляет на утверждение Совету Учредителя </w:t>
      </w:r>
      <w:r>
        <w:rPr>
          <w:rFonts w:ascii="Times New Roman" w:eastAsia="Times New Roman" w:hAnsi="Times New Roman" w:cs="Times New Roman"/>
          <w:sz w:val="28"/>
          <w:szCs w:val="28"/>
        </w:rPr>
        <w:t>АНО «ЦПСП НН»</w:t>
      </w:r>
      <w:r>
        <w:rPr>
          <w:rFonts w:ascii="Times New Roman" w:eastAsia="Times New Roman" w:hAnsi="Times New Roman" w:cs="Times New Roman"/>
          <w:color w:val="000000"/>
          <w:sz w:val="28"/>
          <w:szCs w:val="28"/>
        </w:rPr>
        <w:t>.</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sidRPr="00B071DE">
        <w:rPr>
          <w:rFonts w:ascii="Times New Roman" w:eastAsia="Times New Roman" w:hAnsi="Times New Roman" w:cs="Times New Roman"/>
          <w:sz w:val="28"/>
          <w:szCs w:val="28"/>
        </w:rPr>
        <w:t>7.1</w:t>
      </w:r>
      <w:r w:rsidR="000A3268" w:rsidRPr="00B071DE">
        <w:rPr>
          <w:rFonts w:ascii="Times New Roman" w:eastAsia="Times New Roman" w:hAnsi="Times New Roman" w:cs="Times New Roman"/>
          <w:sz w:val="28"/>
          <w:szCs w:val="28"/>
        </w:rPr>
        <w:t>1</w:t>
      </w:r>
      <w:r w:rsidRPr="00B071DE">
        <w:rPr>
          <w:rFonts w:ascii="Times New Roman" w:eastAsia="Times New Roman" w:hAnsi="Times New Roman" w:cs="Times New Roman"/>
          <w:sz w:val="28"/>
          <w:szCs w:val="28"/>
        </w:rPr>
        <w:t xml:space="preserve">. </w:t>
      </w:r>
      <w:r w:rsidRPr="00B071DE">
        <w:rPr>
          <w:rFonts w:ascii="Times New Roman" w:eastAsia="Times New Roman" w:hAnsi="Times New Roman" w:cs="Times New Roman"/>
          <w:color w:val="000000"/>
          <w:sz w:val="28"/>
          <w:szCs w:val="28"/>
        </w:rPr>
        <w:t xml:space="preserve">Решение Совета Учредителя </w:t>
      </w:r>
      <w:r w:rsidRPr="00B071DE">
        <w:rPr>
          <w:rFonts w:ascii="Times New Roman" w:eastAsia="Times New Roman" w:hAnsi="Times New Roman" w:cs="Times New Roman"/>
          <w:sz w:val="28"/>
          <w:szCs w:val="28"/>
        </w:rPr>
        <w:t>АНО «ЦПСП НН» носит обязательный характер и оформляется протоколом</w:t>
      </w:r>
      <w:r w:rsidR="009D6F40" w:rsidRPr="00B071DE">
        <w:rPr>
          <w:rFonts w:ascii="Times New Roman" w:eastAsia="Times New Roman" w:hAnsi="Times New Roman" w:cs="Times New Roman"/>
          <w:sz w:val="28"/>
          <w:szCs w:val="28"/>
        </w:rPr>
        <w:t xml:space="preserve"> заседания Совета Учредителя АНО «ЦПСП НН»</w:t>
      </w:r>
      <w:r w:rsidRPr="00B071DE">
        <w:rPr>
          <w:rFonts w:ascii="Times New Roman" w:eastAsia="Times New Roman" w:hAnsi="Times New Roman" w:cs="Times New Roman"/>
          <w:sz w:val="28"/>
          <w:szCs w:val="28"/>
        </w:rPr>
        <w:t>.</w:t>
      </w:r>
    </w:p>
    <w:p w:rsidR="003C2460" w:rsidRDefault="00C52B2E" w:rsidP="00C64334">
      <w:pPr>
        <w:widowControl w:val="0"/>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w:t>
      </w:r>
      <w:r w:rsidR="000A3268">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Перечень победителей конкурса с указанием размеров предоставляемой им финансовой поддержки размещается </w:t>
      </w:r>
      <w:r>
        <w:rPr>
          <w:rFonts w:ascii="Times New Roman" w:eastAsia="Times New Roman" w:hAnsi="Times New Roman" w:cs="Times New Roman"/>
          <w:color w:val="000000"/>
          <w:sz w:val="28"/>
          <w:szCs w:val="28"/>
        </w:rPr>
        <w:t xml:space="preserve">Организатором конкурса </w:t>
      </w:r>
      <w:r>
        <w:rPr>
          <w:rFonts w:ascii="Times New Roman" w:eastAsia="Times New Roman" w:hAnsi="Times New Roman" w:cs="Times New Roman"/>
          <w:sz w:val="28"/>
          <w:szCs w:val="28"/>
        </w:rPr>
        <w:t>на официальном сайте АНО «ЦПСП НН» и иных информационных ресурсах не позднее 30 (тридцати) календарных дней после подписания протокола</w:t>
      </w:r>
      <w:r w:rsidR="009D6F40">
        <w:rPr>
          <w:rFonts w:ascii="Times New Roman" w:eastAsia="Times New Roman" w:hAnsi="Times New Roman" w:cs="Times New Roman"/>
          <w:sz w:val="28"/>
          <w:szCs w:val="28"/>
        </w:rPr>
        <w:t xml:space="preserve"> </w:t>
      </w:r>
      <w:r w:rsidR="009D6F40" w:rsidRPr="00B071DE">
        <w:rPr>
          <w:rFonts w:ascii="Times New Roman" w:eastAsia="Times New Roman" w:hAnsi="Times New Roman" w:cs="Times New Roman"/>
          <w:sz w:val="28"/>
          <w:szCs w:val="28"/>
        </w:rPr>
        <w:t>заседания экспертного совета</w:t>
      </w:r>
      <w:r w:rsidRPr="00B071DE">
        <w:rPr>
          <w:rFonts w:ascii="Times New Roman" w:eastAsia="Times New Roman" w:hAnsi="Times New Roman" w:cs="Times New Roman"/>
          <w:sz w:val="28"/>
          <w:szCs w:val="28"/>
        </w:rPr>
        <w:t>.</w:t>
      </w:r>
    </w:p>
    <w:p w:rsidR="003C2460" w:rsidRDefault="003C2460" w:rsidP="00C64334">
      <w:pPr>
        <w:widowControl w:val="0"/>
        <w:spacing w:after="0" w:line="360" w:lineRule="auto"/>
        <w:ind w:firstLine="567"/>
        <w:jc w:val="both"/>
        <w:rPr>
          <w:rFonts w:ascii="Times New Roman" w:eastAsia="Times New Roman" w:hAnsi="Times New Roman" w:cs="Times New Roman"/>
          <w:sz w:val="28"/>
          <w:szCs w:val="28"/>
        </w:rPr>
      </w:pPr>
    </w:p>
    <w:p w:rsidR="003C2460" w:rsidRDefault="00C52B2E" w:rsidP="00194C4C">
      <w:pPr>
        <w:widowControl w:val="0"/>
        <w:spacing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Сроки реализации социальных проектов и презентация их результатов</w:t>
      </w:r>
    </w:p>
    <w:p w:rsidR="003C2460" w:rsidRPr="00376EA7" w:rsidRDefault="00194C4C" w:rsidP="00194C4C">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76EA7">
        <w:rPr>
          <w:rFonts w:ascii="Times New Roman" w:eastAsia="Times New Roman" w:hAnsi="Times New Roman" w:cs="Times New Roman"/>
          <w:sz w:val="28"/>
          <w:szCs w:val="28"/>
        </w:rPr>
        <w:t>8.1. Полная реализация проекта должна завершиться не позднее 30 октября 2023 года.</w:t>
      </w:r>
    </w:p>
    <w:p w:rsidR="00194C4C" w:rsidRPr="00376EA7" w:rsidRDefault="00C52B2E" w:rsidP="00194C4C">
      <w:pPr>
        <w:widowControl w:val="0"/>
        <w:spacing w:line="360" w:lineRule="auto"/>
        <w:ind w:firstLine="709"/>
        <w:jc w:val="both"/>
        <w:rPr>
          <w:rFonts w:ascii="Times New Roman" w:eastAsia="Times New Roman" w:hAnsi="Times New Roman" w:cs="Times New Roman"/>
          <w:sz w:val="28"/>
          <w:szCs w:val="28"/>
        </w:rPr>
      </w:pPr>
      <w:r w:rsidRPr="00376EA7">
        <w:rPr>
          <w:rFonts w:ascii="Times New Roman" w:eastAsia="Times New Roman" w:hAnsi="Times New Roman" w:cs="Times New Roman"/>
          <w:sz w:val="28"/>
          <w:szCs w:val="28"/>
        </w:rPr>
        <w:t>8.</w:t>
      </w:r>
      <w:r w:rsidR="00194C4C" w:rsidRPr="00376EA7">
        <w:rPr>
          <w:rFonts w:ascii="Times New Roman" w:eastAsia="Times New Roman" w:hAnsi="Times New Roman" w:cs="Times New Roman"/>
          <w:sz w:val="28"/>
          <w:szCs w:val="28"/>
        </w:rPr>
        <w:t>2</w:t>
      </w:r>
      <w:r w:rsidRPr="00376EA7">
        <w:rPr>
          <w:rFonts w:ascii="Times New Roman" w:eastAsia="Times New Roman" w:hAnsi="Times New Roman" w:cs="Times New Roman"/>
          <w:sz w:val="28"/>
          <w:szCs w:val="28"/>
        </w:rPr>
        <w:t xml:space="preserve">. </w:t>
      </w:r>
      <w:r w:rsidR="00194C4C" w:rsidRPr="00376EA7">
        <w:rPr>
          <w:rFonts w:ascii="Times New Roman" w:eastAsia="Times New Roman" w:hAnsi="Times New Roman" w:cs="Times New Roman"/>
          <w:iCs/>
          <w:sz w:val="28"/>
          <w:szCs w:val="28"/>
        </w:rPr>
        <w:t xml:space="preserve">Финансовые операции </w:t>
      </w:r>
      <w:r w:rsidRPr="00376EA7">
        <w:rPr>
          <w:rFonts w:ascii="Times New Roman" w:eastAsia="Times New Roman" w:hAnsi="Times New Roman" w:cs="Times New Roman"/>
          <w:sz w:val="28"/>
          <w:szCs w:val="28"/>
        </w:rPr>
        <w:t xml:space="preserve">по всем проектам, признанным победителями Конкурса, должны быть </w:t>
      </w:r>
      <w:r w:rsidR="00194C4C" w:rsidRPr="00376EA7">
        <w:rPr>
          <w:rFonts w:ascii="Times New Roman" w:eastAsia="Times New Roman" w:hAnsi="Times New Roman" w:cs="Times New Roman"/>
          <w:sz w:val="28"/>
          <w:szCs w:val="28"/>
        </w:rPr>
        <w:t>завершены</w:t>
      </w:r>
      <w:r w:rsidRPr="00376EA7">
        <w:rPr>
          <w:rFonts w:ascii="Times New Roman" w:eastAsia="Times New Roman" w:hAnsi="Times New Roman" w:cs="Times New Roman"/>
          <w:sz w:val="28"/>
          <w:szCs w:val="28"/>
        </w:rPr>
        <w:t xml:space="preserve"> не позднее </w:t>
      </w:r>
      <w:r w:rsidR="00520635" w:rsidRPr="00376EA7">
        <w:rPr>
          <w:rFonts w:ascii="Times New Roman" w:eastAsia="Times New Roman" w:hAnsi="Times New Roman" w:cs="Times New Roman"/>
          <w:sz w:val="28"/>
          <w:szCs w:val="28"/>
        </w:rPr>
        <w:t>10</w:t>
      </w:r>
      <w:r w:rsidRPr="00376EA7">
        <w:rPr>
          <w:rFonts w:ascii="Times New Roman" w:eastAsia="Times New Roman" w:hAnsi="Times New Roman" w:cs="Times New Roman"/>
          <w:sz w:val="28"/>
          <w:szCs w:val="28"/>
        </w:rPr>
        <w:t xml:space="preserve"> </w:t>
      </w:r>
      <w:r w:rsidR="00520635" w:rsidRPr="00376EA7">
        <w:rPr>
          <w:rFonts w:ascii="Times New Roman" w:eastAsia="Times New Roman" w:hAnsi="Times New Roman" w:cs="Times New Roman"/>
          <w:sz w:val="28"/>
          <w:szCs w:val="28"/>
        </w:rPr>
        <w:t>ноября</w:t>
      </w:r>
      <w:r w:rsidRPr="00376EA7">
        <w:rPr>
          <w:rFonts w:ascii="Times New Roman" w:eastAsia="Times New Roman" w:hAnsi="Times New Roman" w:cs="Times New Roman"/>
          <w:sz w:val="28"/>
          <w:szCs w:val="28"/>
        </w:rPr>
        <w:t xml:space="preserve"> 202</w:t>
      </w:r>
      <w:r w:rsidR="00520635" w:rsidRPr="00376EA7">
        <w:rPr>
          <w:rFonts w:ascii="Times New Roman" w:eastAsia="Times New Roman" w:hAnsi="Times New Roman" w:cs="Times New Roman"/>
          <w:sz w:val="28"/>
          <w:szCs w:val="28"/>
        </w:rPr>
        <w:t>3</w:t>
      </w:r>
      <w:r w:rsidRPr="00376EA7">
        <w:rPr>
          <w:rFonts w:ascii="Times New Roman" w:eastAsia="Times New Roman" w:hAnsi="Times New Roman" w:cs="Times New Roman"/>
          <w:sz w:val="28"/>
          <w:szCs w:val="28"/>
        </w:rPr>
        <w:t xml:space="preserve"> года. </w:t>
      </w:r>
    </w:p>
    <w:p w:rsidR="003C2460" w:rsidRPr="00376EA7" w:rsidRDefault="00C52B2E" w:rsidP="003D3280">
      <w:pPr>
        <w:widowControl w:val="0"/>
        <w:shd w:val="clear" w:color="auto" w:fill="FFFFFF"/>
        <w:spacing w:line="360" w:lineRule="auto"/>
        <w:ind w:firstLine="709"/>
        <w:jc w:val="both"/>
        <w:rPr>
          <w:rFonts w:ascii="Times New Roman" w:eastAsia="Times New Roman" w:hAnsi="Times New Roman" w:cs="Times New Roman"/>
          <w:sz w:val="28"/>
          <w:szCs w:val="28"/>
        </w:rPr>
      </w:pPr>
      <w:r w:rsidRPr="00376EA7">
        <w:rPr>
          <w:rFonts w:ascii="Times New Roman" w:eastAsia="Times New Roman" w:hAnsi="Times New Roman" w:cs="Times New Roman"/>
          <w:sz w:val="28"/>
          <w:szCs w:val="28"/>
        </w:rPr>
        <w:t>8.</w:t>
      </w:r>
      <w:r w:rsidR="00376EA7" w:rsidRPr="00376EA7">
        <w:rPr>
          <w:rFonts w:ascii="Times New Roman" w:eastAsia="Times New Roman" w:hAnsi="Times New Roman" w:cs="Times New Roman"/>
          <w:sz w:val="28"/>
          <w:szCs w:val="28"/>
        </w:rPr>
        <w:t>3</w:t>
      </w:r>
      <w:r w:rsidRPr="00376EA7">
        <w:rPr>
          <w:rFonts w:ascii="Times New Roman" w:eastAsia="Times New Roman" w:hAnsi="Times New Roman" w:cs="Times New Roman"/>
          <w:sz w:val="28"/>
          <w:szCs w:val="28"/>
        </w:rPr>
        <w:t xml:space="preserve">. </w:t>
      </w:r>
      <w:r w:rsidR="00762DFF" w:rsidRPr="00376EA7">
        <w:rPr>
          <w:rFonts w:ascii="Times New Roman" w:eastAsia="Times New Roman" w:hAnsi="Times New Roman" w:cs="Times New Roman"/>
          <w:sz w:val="28"/>
          <w:szCs w:val="28"/>
        </w:rPr>
        <w:t>В течение 30 (тридцати) календарных дней п</w:t>
      </w:r>
      <w:r w:rsidRPr="00376EA7">
        <w:rPr>
          <w:rFonts w:ascii="Times New Roman" w:eastAsia="Times New Roman" w:hAnsi="Times New Roman" w:cs="Times New Roman"/>
          <w:sz w:val="28"/>
          <w:szCs w:val="28"/>
        </w:rPr>
        <w:t xml:space="preserve">о </w:t>
      </w:r>
      <w:r w:rsidR="00762DFF" w:rsidRPr="00376EA7">
        <w:rPr>
          <w:rFonts w:ascii="Times New Roman" w:eastAsia="Times New Roman" w:hAnsi="Times New Roman" w:cs="Times New Roman"/>
          <w:sz w:val="28"/>
          <w:szCs w:val="28"/>
        </w:rPr>
        <w:t xml:space="preserve">завершении </w:t>
      </w:r>
      <w:r w:rsidRPr="00376EA7">
        <w:rPr>
          <w:rFonts w:ascii="Times New Roman" w:eastAsia="Times New Roman" w:hAnsi="Times New Roman" w:cs="Times New Roman"/>
          <w:sz w:val="28"/>
          <w:szCs w:val="28"/>
        </w:rPr>
        <w:t>реализации проект</w:t>
      </w:r>
      <w:r w:rsidR="00762DFF" w:rsidRPr="00376EA7">
        <w:rPr>
          <w:rFonts w:ascii="Times New Roman" w:eastAsia="Times New Roman" w:hAnsi="Times New Roman" w:cs="Times New Roman"/>
          <w:sz w:val="28"/>
          <w:szCs w:val="28"/>
        </w:rPr>
        <w:t>а</w:t>
      </w:r>
      <w:r w:rsidRPr="00376EA7">
        <w:rPr>
          <w:rFonts w:ascii="Times New Roman" w:eastAsia="Times New Roman" w:hAnsi="Times New Roman" w:cs="Times New Roman"/>
          <w:sz w:val="28"/>
          <w:szCs w:val="28"/>
        </w:rPr>
        <w:t xml:space="preserve"> победител</w:t>
      </w:r>
      <w:r w:rsidR="00762DFF" w:rsidRPr="00376EA7">
        <w:rPr>
          <w:rFonts w:ascii="Times New Roman" w:eastAsia="Times New Roman" w:hAnsi="Times New Roman" w:cs="Times New Roman"/>
          <w:sz w:val="28"/>
          <w:szCs w:val="28"/>
        </w:rPr>
        <w:t xml:space="preserve">ь конкурса </w:t>
      </w:r>
      <w:r w:rsidRPr="00376EA7">
        <w:rPr>
          <w:rFonts w:ascii="Times New Roman" w:eastAsia="Times New Roman" w:hAnsi="Times New Roman" w:cs="Times New Roman"/>
          <w:sz w:val="28"/>
          <w:szCs w:val="28"/>
        </w:rPr>
        <w:t>представля</w:t>
      </w:r>
      <w:r w:rsidR="00762DFF" w:rsidRPr="00376EA7">
        <w:rPr>
          <w:rFonts w:ascii="Times New Roman" w:eastAsia="Times New Roman" w:hAnsi="Times New Roman" w:cs="Times New Roman"/>
          <w:sz w:val="28"/>
          <w:szCs w:val="28"/>
        </w:rPr>
        <w:t>е</w:t>
      </w:r>
      <w:r w:rsidRPr="00376EA7">
        <w:rPr>
          <w:rFonts w:ascii="Times New Roman" w:eastAsia="Times New Roman" w:hAnsi="Times New Roman" w:cs="Times New Roman"/>
          <w:sz w:val="28"/>
          <w:szCs w:val="28"/>
        </w:rPr>
        <w:t xml:space="preserve">т </w:t>
      </w:r>
      <w:r w:rsidR="009D6F40" w:rsidRPr="00376EA7">
        <w:rPr>
          <w:rFonts w:ascii="Times New Roman" w:eastAsia="Times New Roman" w:hAnsi="Times New Roman" w:cs="Times New Roman"/>
          <w:sz w:val="28"/>
          <w:szCs w:val="28"/>
        </w:rPr>
        <w:t>отчет о реализации социального проекта</w:t>
      </w:r>
      <w:r w:rsidR="00762DFF" w:rsidRPr="00376EA7">
        <w:rPr>
          <w:rFonts w:ascii="Times New Roman" w:eastAsia="Times New Roman" w:hAnsi="Times New Roman" w:cs="Times New Roman"/>
          <w:sz w:val="28"/>
          <w:szCs w:val="28"/>
        </w:rPr>
        <w:t xml:space="preserve"> и его итогах, о</w:t>
      </w:r>
      <w:r w:rsidR="009D6F40" w:rsidRPr="00376EA7">
        <w:rPr>
          <w:rFonts w:ascii="Times New Roman" w:eastAsia="Times New Roman" w:hAnsi="Times New Roman" w:cs="Times New Roman"/>
          <w:sz w:val="28"/>
          <w:szCs w:val="28"/>
        </w:rPr>
        <w:t xml:space="preserve"> достижении заявленных в конкурсной документации целей и показателей результативности социального проекта (количественных и </w:t>
      </w:r>
      <w:r w:rsidR="009D6F40" w:rsidRPr="00376EA7">
        <w:rPr>
          <w:rFonts w:ascii="Times New Roman" w:eastAsia="Times New Roman" w:hAnsi="Times New Roman" w:cs="Times New Roman"/>
          <w:sz w:val="28"/>
          <w:szCs w:val="28"/>
        </w:rPr>
        <w:lastRenderedPageBreak/>
        <w:t>качественных)</w:t>
      </w:r>
      <w:r w:rsidR="00762DFF" w:rsidRPr="00376EA7">
        <w:rPr>
          <w:rFonts w:ascii="Times New Roman" w:eastAsia="Times New Roman" w:hAnsi="Times New Roman" w:cs="Times New Roman"/>
          <w:sz w:val="28"/>
          <w:szCs w:val="28"/>
        </w:rPr>
        <w:t>, с приложением фото и видео материалов,</w:t>
      </w:r>
      <w:r w:rsidR="00D8011D" w:rsidRPr="00376EA7">
        <w:rPr>
          <w:rFonts w:ascii="Times New Roman" w:eastAsia="Times New Roman" w:hAnsi="Times New Roman" w:cs="Times New Roman"/>
          <w:sz w:val="28"/>
          <w:szCs w:val="28"/>
        </w:rPr>
        <w:t xml:space="preserve"> пресс-релизов</w:t>
      </w:r>
      <w:r w:rsidR="00762DFF" w:rsidRPr="00376EA7">
        <w:rPr>
          <w:rFonts w:ascii="Times New Roman" w:eastAsia="Times New Roman" w:hAnsi="Times New Roman" w:cs="Times New Roman"/>
          <w:sz w:val="28"/>
          <w:szCs w:val="28"/>
        </w:rPr>
        <w:t xml:space="preserve"> </w:t>
      </w:r>
      <w:r w:rsidR="00D8011D" w:rsidRPr="00376EA7">
        <w:rPr>
          <w:rFonts w:ascii="Times New Roman" w:eastAsia="Times New Roman" w:hAnsi="Times New Roman" w:cs="Times New Roman"/>
          <w:sz w:val="28"/>
          <w:szCs w:val="28"/>
        </w:rPr>
        <w:t>о ходе реализации проекта и его завершении</w:t>
      </w:r>
      <w:r w:rsidR="00762DFF" w:rsidRPr="00376EA7">
        <w:rPr>
          <w:rFonts w:ascii="Times New Roman" w:eastAsia="Times New Roman" w:hAnsi="Times New Roman" w:cs="Times New Roman"/>
          <w:sz w:val="28"/>
          <w:szCs w:val="28"/>
        </w:rPr>
        <w:t xml:space="preserve">, </w:t>
      </w:r>
      <w:r w:rsidR="00194C4C" w:rsidRPr="00376EA7">
        <w:rPr>
          <w:rFonts w:ascii="Times New Roman" w:eastAsia="Times New Roman" w:hAnsi="Times New Roman" w:cs="Times New Roman"/>
          <w:bCs/>
          <w:iCs/>
          <w:sz w:val="28"/>
          <w:szCs w:val="28"/>
        </w:rPr>
        <w:t>подтверждающими</w:t>
      </w:r>
      <w:r w:rsidR="00194C4C" w:rsidRPr="00376EA7">
        <w:rPr>
          <w:rFonts w:ascii="Times New Roman" w:eastAsia="Times New Roman" w:hAnsi="Times New Roman" w:cs="Times New Roman"/>
          <w:iCs/>
          <w:sz w:val="28"/>
          <w:szCs w:val="28"/>
        </w:rPr>
        <w:t xml:space="preserve"> </w:t>
      </w:r>
      <w:r w:rsidR="00194C4C" w:rsidRPr="00376EA7">
        <w:rPr>
          <w:rFonts w:ascii="Times New Roman" w:eastAsia="Times New Roman" w:hAnsi="Times New Roman" w:cs="Times New Roman"/>
          <w:bCs/>
          <w:iCs/>
          <w:sz w:val="28"/>
          <w:szCs w:val="28"/>
        </w:rPr>
        <w:t>заявленный</w:t>
      </w:r>
      <w:r w:rsidR="00762DFF" w:rsidRPr="00376EA7">
        <w:rPr>
          <w:rFonts w:ascii="Times New Roman" w:eastAsia="Times New Roman" w:hAnsi="Times New Roman" w:cs="Times New Roman"/>
          <w:bCs/>
          <w:iCs/>
          <w:sz w:val="28"/>
          <w:szCs w:val="28"/>
        </w:rPr>
        <w:t xml:space="preserve"> </w:t>
      </w:r>
      <w:r w:rsidR="00762DFF" w:rsidRPr="00376EA7">
        <w:rPr>
          <w:rFonts w:ascii="Times New Roman" w:eastAsia="Times New Roman" w:hAnsi="Times New Roman" w:cs="Times New Roman"/>
          <w:sz w:val="28"/>
          <w:szCs w:val="28"/>
        </w:rPr>
        <w:t>масштаб</w:t>
      </w:r>
      <w:r w:rsidR="00194C4C" w:rsidRPr="00376EA7">
        <w:rPr>
          <w:rFonts w:ascii="Times New Roman" w:eastAsia="Times New Roman" w:hAnsi="Times New Roman" w:cs="Times New Roman"/>
          <w:sz w:val="28"/>
          <w:szCs w:val="28"/>
        </w:rPr>
        <w:t xml:space="preserve"> проекта</w:t>
      </w:r>
      <w:r w:rsidR="00762DFF" w:rsidRPr="00376EA7">
        <w:rPr>
          <w:rFonts w:ascii="Times New Roman" w:eastAsia="Times New Roman" w:hAnsi="Times New Roman" w:cs="Times New Roman"/>
          <w:sz w:val="28"/>
          <w:szCs w:val="28"/>
        </w:rPr>
        <w:t xml:space="preserve">, </w:t>
      </w:r>
      <w:r w:rsidR="00194C4C" w:rsidRPr="00376EA7">
        <w:rPr>
          <w:rFonts w:ascii="Times New Roman" w:eastAsia="Times New Roman" w:hAnsi="Times New Roman" w:cs="Times New Roman"/>
          <w:sz w:val="28"/>
          <w:szCs w:val="28"/>
        </w:rPr>
        <w:t xml:space="preserve">его </w:t>
      </w:r>
      <w:r w:rsidR="00762DFF" w:rsidRPr="00376EA7">
        <w:rPr>
          <w:rFonts w:ascii="Times New Roman" w:eastAsia="Times New Roman" w:hAnsi="Times New Roman" w:cs="Times New Roman"/>
          <w:sz w:val="28"/>
          <w:szCs w:val="28"/>
        </w:rPr>
        <w:t xml:space="preserve">целевую аудиторию, получение и/или использование ТМЦ, закупленных </w:t>
      </w:r>
      <w:r w:rsidR="00244BE8" w:rsidRPr="00376EA7">
        <w:rPr>
          <w:rFonts w:ascii="Times New Roman" w:eastAsia="Times New Roman" w:hAnsi="Times New Roman" w:cs="Times New Roman"/>
          <w:sz w:val="28"/>
          <w:szCs w:val="28"/>
        </w:rPr>
        <w:t>О</w:t>
      </w:r>
      <w:r w:rsidR="00762DFF" w:rsidRPr="00376EA7">
        <w:rPr>
          <w:rFonts w:ascii="Times New Roman" w:eastAsia="Times New Roman" w:hAnsi="Times New Roman" w:cs="Times New Roman"/>
          <w:sz w:val="28"/>
          <w:szCs w:val="28"/>
        </w:rPr>
        <w:t>рганизатором, оказание услуг и выполнение работ, оплаченных Организатором,  в ходе реализации проекта</w:t>
      </w:r>
      <w:r w:rsidR="009E7FF8" w:rsidRPr="00376EA7">
        <w:rPr>
          <w:rFonts w:ascii="Times New Roman" w:eastAsia="Times New Roman" w:hAnsi="Times New Roman" w:cs="Times New Roman"/>
          <w:sz w:val="28"/>
          <w:szCs w:val="28"/>
        </w:rPr>
        <w:t xml:space="preserve">. </w:t>
      </w:r>
      <w:r w:rsidRPr="00376EA7">
        <w:rPr>
          <w:rFonts w:ascii="Times New Roman" w:eastAsia="Times New Roman" w:hAnsi="Times New Roman" w:cs="Times New Roman"/>
          <w:sz w:val="28"/>
          <w:szCs w:val="28"/>
        </w:rPr>
        <w:t xml:space="preserve">Также </w:t>
      </w:r>
      <w:r w:rsidR="009E7FF8" w:rsidRPr="00376EA7">
        <w:rPr>
          <w:rFonts w:ascii="Times New Roman" w:eastAsia="Times New Roman" w:hAnsi="Times New Roman" w:cs="Times New Roman"/>
          <w:sz w:val="28"/>
          <w:szCs w:val="28"/>
        </w:rPr>
        <w:t xml:space="preserve">подведение </w:t>
      </w:r>
      <w:r w:rsidRPr="00376EA7">
        <w:rPr>
          <w:rFonts w:ascii="Times New Roman" w:eastAsia="Times New Roman" w:hAnsi="Times New Roman" w:cs="Times New Roman"/>
          <w:sz w:val="28"/>
          <w:szCs w:val="28"/>
        </w:rPr>
        <w:t xml:space="preserve">итогов </w:t>
      </w:r>
      <w:r w:rsidR="009E7FF8" w:rsidRPr="00376EA7">
        <w:rPr>
          <w:rFonts w:ascii="Times New Roman" w:eastAsia="Times New Roman" w:hAnsi="Times New Roman" w:cs="Times New Roman"/>
          <w:sz w:val="28"/>
          <w:szCs w:val="28"/>
        </w:rPr>
        <w:t xml:space="preserve">реализации социального проекта </w:t>
      </w:r>
      <w:r w:rsidRPr="00376EA7">
        <w:rPr>
          <w:rFonts w:ascii="Times New Roman" w:eastAsia="Times New Roman" w:hAnsi="Times New Roman" w:cs="Times New Roman"/>
          <w:sz w:val="28"/>
          <w:szCs w:val="28"/>
        </w:rPr>
        <w:t xml:space="preserve">может быть </w:t>
      </w:r>
      <w:r w:rsidR="009E7FF8" w:rsidRPr="00376EA7">
        <w:rPr>
          <w:rFonts w:ascii="Times New Roman" w:eastAsia="Times New Roman" w:hAnsi="Times New Roman" w:cs="Times New Roman"/>
          <w:sz w:val="28"/>
          <w:szCs w:val="28"/>
        </w:rPr>
        <w:t xml:space="preserve">проведено посредством презентации </w:t>
      </w:r>
      <w:r w:rsidRPr="00376EA7">
        <w:rPr>
          <w:rFonts w:ascii="Times New Roman" w:eastAsia="Times New Roman" w:hAnsi="Times New Roman" w:cs="Times New Roman"/>
          <w:sz w:val="28"/>
          <w:szCs w:val="28"/>
        </w:rPr>
        <w:t>в публичной форме, которая проводится победителем совместно с Организатором конкурса.</w:t>
      </w:r>
      <w:r w:rsidR="009E7FF8" w:rsidRPr="00376EA7">
        <w:rPr>
          <w:rFonts w:ascii="Times New Roman" w:eastAsia="Times New Roman" w:hAnsi="Times New Roman" w:cs="Times New Roman"/>
          <w:sz w:val="28"/>
          <w:szCs w:val="28"/>
        </w:rPr>
        <w:t xml:space="preserve"> </w:t>
      </w:r>
      <w:r w:rsidR="0018699A" w:rsidRPr="00376EA7">
        <w:rPr>
          <w:rFonts w:ascii="Times New Roman" w:eastAsia="Times New Roman" w:hAnsi="Times New Roman" w:cs="Times New Roman"/>
          <w:sz w:val="28"/>
          <w:szCs w:val="28"/>
        </w:rPr>
        <w:t>Итоговые отчеты предоставляются победителями Организатору конкурса в том числе для размещения на сайте и в социальных сетях Организатора.</w:t>
      </w:r>
    </w:p>
    <w:p w:rsidR="003C2460" w:rsidRDefault="00C52B2E" w:rsidP="00F63399">
      <w:pPr>
        <w:widowControl w:val="0"/>
        <w:shd w:val="clear" w:color="auto" w:fill="FFFFFF"/>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F63399">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Решение о публичном подведении итогов реализации социальных проектов победителей и форма проведения мероприятия принимается Организатором конкурса. </w:t>
      </w:r>
    </w:p>
    <w:p w:rsidR="003C2460" w:rsidRDefault="00C52B2E" w:rsidP="00C64334">
      <w:pPr>
        <w:widowControl w:val="0"/>
        <w:shd w:val="clear" w:color="auto" w:fill="FFFFFF"/>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0F6A0E">
        <w:rPr>
          <w:rFonts w:ascii="Times New Roman" w:eastAsia="Times New Roman" w:hAnsi="Times New Roman" w:cs="Times New Roman"/>
          <w:sz w:val="28"/>
          <w:szCs w:val="28"/>
        </w:rPr>
        <w:t>5</w:t>
      </w:r>
      <w:r>
        <w:rPr>
          <w:rFonts w:ascii="Times New Roman" w:eastAsia="Times New Roman" w:hAnsi="Times New Roman" w:cs="Times New Roman"/>
          <w:sz w:val="28"/>
          <w:szCs w:val="28"/>
        </w:rPr>
        <w:t>. Информационное сопровождение реализации проектов осуществляется победителями самостоятельно на доступных информационных ресурсах, в СМИ и социальных сетях.</w:t>
      </w:r>
    </w:p>
    <w:p w:rsidR="003C2460" w:rsidRDefault="00C52B2E" w:rsidP="00C64334">
      <w:pPr>
        <w:widowControl w:val="0"/>
        <w:shd w:val="clear" w:color="auto" w:fill="FFFFFF"/>
        <w:spacing w:line="360" w:lineRule="auto"/>
        <w:ind w:firstLine="567"/>
        <w:jc w:val="both"/>
        <w:rPr>
          <w:rFonts w:ascii="Times New Roman" w:eastAsia="Times New Roman" w:hAnsi="Times New Roman" w:cs="Times New Roman"/>
          <w:sz w:val="28"/>
          <w:szCs w:val="28"/>
        </w:rPr>
      </w:pPr>
      <w:r w:rsidRPr="000F6A0E">
        <w:rPr>
          <w:rFonts w:ascii="Times New Roman" w:eastAsia="Times New Roman" w:hAnsi="Times New Roman" w:cs="Times New Roman"/>
          <w:sz w:val="28"/>
          <w:szCs w:val="28"/>
        </w:rPr>
        <w:t>8.</w:t>
      </w:r>
      <w:r w:rsidR="000F6A0E" w:rsidRPr="000F6A0E">
        <w:rPr>
          <w:rFonts w:ascii="Times New Roman" w:eastAsia="Times New Roman" w:hAnsi="Times New Roman" w:cs="Times New Roman"/>
          <w:sz w:val="28"/>
          <w:szCs w:val="28"/>
        </w:rPr>
        <w:t>6</w:t>
      </w:r>
      <w:r w:rsidRPr="000F6A0E">
        <w:rPr>
          <w:rFonts w:ascii="Times New Roman" w:eastAsia="Times New Roman" w:hAnsi="Times New Roman" w:cs="Times New Roman"/>
          <w:sz w:val="28"/>
          <w:szCs w:val="28"/>
        </w:rPr>
        <w:t xml:space="preserve">. </w:t>
      </w:r>
      <w:r w:rsidR="00D8011D" w:rsidRPr="000F6A0E">
        <w:rPr>
          <w:rFonts w:ascii="Times New Roman" w:eastAsia="Times New Roman" w:hAnsi="Times New Roman" w:cs="Times New Roman"/>
          <w:sz w:val="28"/>
          <w:szCs w:val="28"/>
        </w:rPr>
        <w:t>Все публикуемые и</w:t>
      </w:r>
      <w:r w:rsidRPr="000F6A0E">
        <w:rPr>
          <w:rFonts w:ascii="Times New Roman" w:eastAsia="Times New Roman" w:hAnsi="Times New Roman" w:cs="Times New Roman"/>
          <w:sz w:val="28"/>
          <w:szCs w:val="28"/>
        </w:rPr>
        <w:t>нформационные материалы о проект</w:t>
      </w:r>
      <w:r w:rsidR="00D8011D" w:rsidRPr="000F6A0E">
        <w:rPr>
          <w:rFonts w:ascii="Times New Roman" w:eastAsia="Times New Roman" w:hAnsi="Times New Roman" w:cs="Times New Roman"/>
          <w:sz w:val="28"/>
          <w:szCs w:val="28"/>
        </w:rPr>
        <w:t>е</w:t>
      </w:r>
      <w:r w:rsidRPr="000F6A0E">
        <w:rPr>
          <w:rFonts w:ascii="Times New Roman" w:eastAsia="Times New Roman" w:hAnsi="Times New Roman" w:cs="Times New Roman"/>
          <w:sz w:val="28"/>
          <w:szCs w:val="28"/>
        </w:rPr>
        <w:t xml:space="preserve"> (пресс-релизы, </w:t>
      </w:r>
      <w:r w:rsidR="00D8011D" w:rsidRPr="000F6A0E">
        <w:rPr>
          <w:rFonts w:ascii="Times New Roman" w:eastAsia="Times New Roman" w:hAnsi="Times New Roman" w:cs="Times New Roman"/>
          <w:sz w:val="28"/>
          <w:szCs w:val="28"/>
        </w:rPr>
        <w:t>посты,</w:t>
      </w:r>
      <w:r w:rsidR="0018699A" w:rsidRPr="000F6A0E">
        <w:rPr>
          <w:rFonts w:ascii="Times New Roman" w:eastAsia="Times New Roman" w:hAnsi="Times New Roman" w:cs="Times New Roman"/>
          <w:sz w:val="28"/>
          <w:szCs w:val="28"/>
        </w:rPr>
        <w:t xml:space="preserve"> статьи,</w:t>
      </w:r>
      <w:r w:rsidR="00D8011D" w:rsidRPr="000F6A0E">
        <w:rPr>
          <w:rFonts w:ascii="Times New Roman" w:eastAsia="Times New Roman" w:hAnsi="Times New Roman" w:cs="Times New Roman"/>
          <w:sz w:val="28"/>
          <w:szCs w:val="28"/>
        </w:rPr>
        <w:t xml:space="preserve"> фото и видео материалы и пр.</w:t>
      </w:r>
      <w:r w:rsidRPr="000F6A0E">
        <w:rPr>
          <w:rFonts w:ascii="Times New Roman" w:eastAsia="Times New Roman" w:hAnsi="Times New Roman" w:cs="Times New Roman"/>
          <w:sz w:val="28"/>
          <w:szCs w:val="28"/>
        </w:rPr>
        <w:t xml:space="preserve">) </w:t>
      </w:r>
      <w:r w:rsidR="00D8011D" w:rsidRPr="000F6A0E">
        <w:rPr>
          <w:rFonts w:ascii="Times New Roman" w:eastAsia="Times New Roman" w:hAnsi="Times New Roman" w:cs="Times New Roman"/>
          <w:sz w:val="28"/>
          <w:szCs w:val="28"/>
        </w:rPr>
        <w:t xml:space="preserve">в средствах массовой информации (в том числе сети </w:t>
      </w:r>
      <w:r w:rsidR="0018699A" w:rsidRPr="000F6A0E">
        <w:rPr>
          <w:rFonts w:ascii="Times New Roman" w:eastAsia="Times New Roman" w:hAnsi="Times New Roman" w:cs="Times New Roman"/>
          <w:sz w:val="28"/>
          <w:szCs w:val="28"/>
        </w:rPr>
        <w:t>интернет</w:t>
      </w:r>
      <w:r w:rsidR="00D8011D" w:rsidRPr="000F6A0E">
        <w:rPr>
          <w:rFonts w:ascii="Times New Roman" w:eastAsia="Times New Roman" w:hAnsi="Times New Roman" w:cs="Times New Roman"/>
          <w:sz w:val="28"/>
          <w:szCs w:val="28"/>
        </w:rPr>
        <w:t xml:space="preserve">, социальных сетях, личных страницах) должны содержать обязательную информацию о том, что проект реализуется при поддержке АНО «Центр поддержки социальных проектов Нижнего Новгорода» и </w:t>
      </w:r>
      <w:r w:rsidR="00B346B7" w:rsidRPr="000F6A0E">
        <w:rPr>
          <w:rFonts w:ascii="Times New Roman" w:eastAsia="Times New Roman" w:hAnsi="Times New Roman" w:cs="Times New Roman"/>
          <w:sz w:val="28"/>
          <w:szCs w:val="28"/>
        </w:rPr>
        <w:t>а</w:t>
      </w:r>
      <w:r w:rsidR="00D8011D" w:rsidRPr="000F6A0E">
        <w:rPr>
          <w:rFonts w:ascii="Times New Roman" w:eastAsia="Times New Roman" w:hAnsi="Times New Roman" w:cs="Times New Roman"/>
          <w:sz w:val="28"/>
          <w:szCs w:val="28"/>
        </w:rPr>
        <w:t xml:space="preserve">дминистрации города Нижнего Новгорода. </w:t>
      </w:r>
      <w:bookmarkStart w:id="4" w:name="_Hlk126233618"/>
      <w:r w:rsidR="00182F64" w:rsidRPr="000F6A0E">
        <w:rPr>
          <w:rFonts w:ascii="Times New Roman" w:eastAsia="Times New Roman" w:hAnsi="Times New Roman" w:cs="Times New Roman"/>
          <w:sz w:val="28"/>
          <w:szCs w:val="28"/>
        </w:rPr>
        <w:t>И</w:t>
      </w:r>
      <w:r w:rsidRPr="000F6A0E">
        <w:rPr>
          <w:rFonts w:ascii="Times New Roman" w:eastAsia="Times New Roman" w:hAnsi="Times New Roman" w:cs="Times New Roman"/>
          <w:sz w:val="28"/>
          <w:szCs w:val="28"/>
        </w:rPr>
        <w:t>тоговые отчеты предоставляются победителями Организатору конкурса для размещения на сайте и в социальных сетях Организатора.</w:t>
      </w:r>
    </w:p>
    <w:bookmarkEnd w:id="4"/>
    <w:p w:rsidR="003C2460" w:rsidRDefault="003C246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3C2460" w:rsidRDefault="003C2460">
      <w:pPr>
        <w:rPr>
          <w:rFonts w:ascii="Times New Roman" w:eastAsia="Times New Roman" w:hAnsi="Times New Roman" w:cs="Times New Roman"/>
          <w:color w:val="000000"/>
          <w:sz w:val="28"/>
          <w:szCs w:val="28"/>
        </w:rPr>
      </w:pPr>
    </w:p>
    <w:sectPr w:rsidR="003C2460" w:rsidSect="00C64334">
      <w:footerReference w:type="default" r:id="rId12"/>
      <w:pgSz w:w="11906" w:h="16838"/>
      <w:pgMar w:top="993" w:right="850" w:bottom="1134" w:left="1418" w:header="708"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2E1B" w:rsidRDefault="00352E1B" w:rsidP="00C64334">
      <w:pPr>
        <w:spacing w:after="0" w:line="240" w:lineRule="auto"/>
      </w:pPr>
      <w:r>
        <w:separator/>
      </w:r>
    </w:p>
  </w:endnote>
  <w:endnote w:type="continuationSeparator" w:id="0">
    <w:p w:rsidR="00352E1B" w:rsidRDefault="00352E1B" w:rsidP="00C64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709302"/>
      <w:docPartObj>
        <w:docPartGallery w:val="Page Numbers (Bottom of Page)"/>
        <w:docPartUnique/>
      </w:docPartObj>
    </w:sdtPr>
    <w:sdtEndPr/>
    <w:sdtContent>
      <w:p w:rsidR="00C64334" w:rsidRDefault="00430A58">
        <w:pPr>
          <w:pStyle w:val="afc"/>
          <w:jc w:val="center"/>
        </w:pPr>
        <w:r>
          <w:fldChar w:fldCharType="begin"/>
        </w:r>
        <w:r w:rsidR="00C64334">
          <w:instrText>PAGE   \* MERGEFORMAT</w:instrText>
        </w:r>
        <w:r>
          <w:fldChar w:fldCharType="separate"/>
        </w:r>
        <w:r w:rsidR="00873A33">
          <w:rPr>
            <w:noProof/>
          </w:rPr>
          <w:t>16</w:t>
        </w:r>
        <w:r>
          <w:fldChar w:fldCharType="end"/>
        </w:r>
      </w:p>
    </w:sdtContent>
  </w:sdt>
  <w:p w:rsidR="00C64334" w:rsidRDefault="00C64334">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2E1B" w:rsidRDefault="00352E1B" w:rsidP="00C64334">
      <w:pPr>
        <w:spacing w:after="0" w:line="240" w:lineRule="auto"/>
      </w:pPr>
      <w:r>
        <w:separator/>
      </w:r>
    </w:p>
  </w:footnote>
  <w:footnote w:type="continuationSeparator" w:id="0">
    <w:p w:rsidR="00352E1B" w:rsidRDefault="00352E1B" w:rsidP="00C64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01EEC"/>
    <w:multiLevelType w:val="multilevel"/>
    <w:tmpl w:val="0408EFD2"/>
    <w:lvl w:ilvl="0">
      <w:start w:val="1"/>
      <w:numFmt w:val="bullet"/>
      <w:lvlText w:val="●"/>
      <w:lvlJc w:val="left"/>
      <w:pPr>
        <w:ind w:left="1068" w:hanging="36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37586D46"/>
    <w:multiLevelType w:val="multilevel"/>
    <w:tmpl w:val="E31078E0"/>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decimal"/>
      <w:lvlText w:val="%1.%2."/>
      <w:lvlJc w:val="left"/>
      <w:pPr>
        <w:ind w:left="907" w:hanging="550"/>
      </w:pPr>
      <w:rPr>
        <w:rFonts w:ascii="Verdana" w:eastAsia="Verdana" w:hAnsi="Verdana" w:cs="Verdana"/>
        <w:sz w:val="18"/>
        <w:szCs w:val="18"/>
      </w:rPr>
    </w:lvl>
    <w:lvl w:ilvl="2">
      <w:start w:val="1"/>
      <w:numFmt w:val="decimal"/>
      <w:lvlText w:val="%1.%2.%3."/>
      <w:lvlJc w:val="left"/>
      <w:pPr>
        <w:ind w:left="1588" w:hanging="679"/>
      </w:pPr>
      <w:rPr>
        <w:rFonts w:ascii="Verdana" w:eastAsia="Verdana" w:hAnsi="Verdana" w:cs="Verdana"/>
        <w:b w:val="0"/>
        <w:i w:val="0"/>
        <w:sz w:val="16"/>
        <w:szCs w:val="16"/>
      </w:rPr>
    </w:lvl>
    <w:lvl w:ilvl="3">
      <w:start w:val="1"/>
      <w:numFmt w:val="decimal"/>
      <w:lvlText w:val="%1.%2.%3.%4"/>
      <w:lvlJc w:val="left"/>
      <w:pPr>
        <w:ind w:left="2438" w:hanging="85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739F5BD8"/>
    <w:multiLevelType w:val="multilevel"/>
    <w:tmpl w:val="5574AB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21943019">
    <w:abstractNumId w:val="0"/>
  </w:num>
  <w:num w:numId="2" w16cid:durableId="1502814781">
    <w:abstractNumId w:val="2"/>
  </w:num>
  <w:num w:numId="3" w16cid:durableId="1061706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460"/>
    <w:rsid w:val="000151FA"/>
    <w:rsid w:val="00017E8B"/>
    <w:rsid w:val="000541BD"/>
    <w:rsid w:val="00077BA2"/>
    <w:rsid w:val="00094D8A"/>
    <w:rsid w:val="000A1D13"/>
    <w:rsid w:val="000A3268"/>
    <w:rsid w:val="000D512D"/>
    <w:rsid w:val="000F6A0E"/>
    <w:rsid w:val="00103EA3"/>
    <w:rsid w:val="001123E1"/>
    <w:rsid w:val="00117C8E"/>
    <w:rsid w:val="00182F64"/>
    <w:rsid w:val="0018699A"/>
    <w:rsid w:val="00193CC9"/>
    <w:rsid w:val="00194C4C"/>
    <w:rsid w:val="001A0802"/>
    <w:rsid w:val="001E1474"/>
    <w:rsid w:val="001F1BCE"/>
    <w:rsid w:val="00230ED2"/>
    <w:rsid w:val="00232068"/>
    <w:rsid w:val="0023412C"/>
    <w:rsid w:val="00241DD7"/>
    <w:rsid w:val="00244BE8"/>
    <w:rsid w:val="002505A8"/>
    <w:rsid w:val="00267DF4"/>
    <w:rsid w:val="00282986"/>
    <w:rsid w:val="002C2E82"/>
    <w:rsid w:val="002E16D8"/>
    <w:rsid w:val="002E2BD0"/>
    <w:rsid w:val="002F331F"/>
    <w:rsid w:val="00316136"/>
    <w:rsid w:val="00352E1B"/>
    <w:rsid w:val="00357B98"/>
    <w:rsid w:val="00376EA7"/>
    <w:rsid w:val="003A13F2"/>
    <w:rsid w:val="003A33A5"/>
    <w:rsid w:val="003C2460"/>
    <w:rsid w:val="003C610C"/>
    <w:rsid w:val="003D3280"/>
    <w:rsid w:val="00407BA5"/>
    <w:rsid w:val="00412A46"/>
    <w:rsid w:val="00416EA2"/>
    <w:rsid w:val="004179BF"/>
    <w:rsid w:val="00430A58"/>
    <w:rsid w:val="004331C3"/>
    <w:rsid w:val="00434140"/>
    <w:rsid w:val="004461FF"/>
    <w:rsid w:val="00447B8F"/>
    <w:rsid w:val="00463470"/>
    <w:rsid w:val="00470925"/>
    <w:rsid w:val="004A20EA"/>
    <w:rsid w:val="004C6EA5"/>
    <w:rsid w:val="004D405D"/>
    <w:rsid w:val="00520635"/>
    <w:rsid w:val="005423C5"/>
    <w:rsid w:val="0058489C"/>
    <w:rsid w:val="0058732A"/>
    <w:rsid w:val="00590D4C"/>
    <w:rsid w:val="00593F58"/>
    <w:rsid w:val="005B6B61"/>
    <w:rsid w:val="00603F55"/>
    <w:rsid w:val="00640528"/>
    <w:rsid w:val="00704769"/>
    <w:rsid w:val="00745731"/>
    <w:rsid w:val="00757817"/>
    <w:rsid w:val="00762DFF"/>
    <w:rsid w:val="007642E1"/>
    <w:rsid w:val="007937CF"/>
    <w:rsid w:val="007C5675"/>
    <w:rsid w:val="007E49EA"/>
    <w:rsid w:val="007E732E"/>
    <w:rsid w:val="00847009"/>
    <w:rsid w:val="00873A33"/>
    <w:rsid w:val="00894294"/>
    <w:rsid w:val="00894FD6"/>
    <w:rsid w:val="008D060E"/>
    <w:rsid w:val="009137DF"/>
    <w:rsid w:val="00914516"/>
    <w:rsid w:val="00996065"/>
    <w:rsid w:val="009A5ADC"/>
    <w:rsid w:val="009B1DD9"/>
    <w:rsid w:val="009D6F40"/>
    <w:rsid w:val="009E7FF8"/>
    <w:rsid w:val="00A655EE"/>
    <w:rsid w:val="00A749CB"/>
    <w:rsid w:val="00A85E3B"/>
    <w:rsid w:val="00AA1455"/>
    <w:rsid w:val="00AA5883"/>
    <w:rsid w:val="00AC293F"/>
    <w:rsid w:val="00AC5729"/>
    <w:rsid w:val="00AF31DB"/>
    <w:rsid w:val="00AF3280"/>
    <w:rsid w:val="00B071DE"/>
    <w:rsid w:val="00B127D3"/>
    <w:rsid w:val="00B1784C"/>
    <w:rsid w:val="00B346B7"/>
    <w:rsid w:val="00B474EE"/>
    <w:rsid w:val="00B50872"/>
    <w:rsid w:val="00B5542B"/>
    <w:rsid w:val="00B60A62"/>
    <w:rsid w:val="00B95C69"/>
    <w:rsid w:val="00BB5BC8"/>
    <w:rsid w:val="00BF13F6"/>
    <w:rsid w:val="00C52B2E"/>
    <w:rsid w:val="00C64334"/>
    <w:rsid w:val="00C65D2F"/>
    <w:rsid w:val="00C719A7"/>
    <w:rsid w:val="00C83490"/>
    <w:rsid w:val="00C9496E"/>
    <w:rsid w:val="00CA549C"/>
    <w:rsid w:val="00CB2CDF"/>
    <w:rsid w:val="00D15C0B"/>
    <w:rsid w:val="00D31CA4"/>
    <w:rsid w:val="00D5069F"/>
    <w:rsid w:val="00D6180C"/>
    <w:rsid w:val="00D63241"/>
    <w:rsid w:val="00D722E7"/>
    <w:rsid w:val="00D8011D"/>
    <w:rsid w:val="00D92900"/>
    <w:rsid w:val="00DB10AC"/>
    <w:rsid w:val="00DC5FE2"/>
    <w:rsid w:val="00DD4305"/>
    <w:rsid w:val="00DF48D6"/>
    <w:rsid w:val="00E57607"/>
    <w:rsid w:val="00E628A1"/>
    <w:rsid w:val="00E94109"/>
    <w:rsid w:val="00F0076C"/>
    <w:rsid w:val="00F07668"/>
    <w:rsid w:val="00F169DC"/>
    <w:rsid w:val="00F63399"/>
    <w:rsid w:val="00F92D7F"/>
    <w:rsid w:val="00F940E7"/>
    <w:rsid w:val="00FC4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8C71A2"/>
  <w15:docId w15:val="{4F7D10A2-0DA8-47D0-97A5-E9748C83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7A5"/>
  </w:style>
  <w:style w:type="paragraph" w:styleId="1">
    <w:name w:val="heading 1"/>
    <w:basedOn w:val="a"/>
    <w:next w:val="a"/>
    <w:uiPriority w:val="9"/>
    <w:qFormat/>
    <w:rsid w:val="002517A5"/>
    <w:pPr>
      <w:keepNext/>
      <w:keepLines/>
      <w:spacing w:before="480" w:after="120"/>
      <w:outlineLvl w:val="0"/>
    </w:pPr>
    <w:rPr>
      <w:b/>
      <w:sz w:val="48"/>
      <w:szCs w:val="48"/>
    </w:rPr>
  </w:style>
  <w:style w:type="paragraph" w:styleId="2">
    <w:name w:val="heading 2"/>
    <w:basedOn w:val="a"/>
    <w:next w:val="a"/>
    <w:uiPriority w:val="9"/>
    <w:semiHidden/>
    <w:unhideWhenUsed/>
    <w:qFormat/>
    <w:rsid w:val="002517A5"/>
    <w:pPr>
      <w:keepNext/>
      <w:keepLines/>
      <w:spacing w:before="360" w:after="80"/>
      <w:outlineLvl w:val="1"/>
    </w:pPr>
    <w:rPr>
      <w:b/>
      <w:sz w:val="36"/>
      <w:szCs w:val="36"/>
    </w:rPr>
  </w:style>
  <w:style w:type="paragraph" w:styleId="3">
    <w:name w:val="heading 3"/>
    <w:basedOn w:val="a"/>
    <w:next w:val="a"/>
    <w:uiPriority w:val="9"/>
    <w:semiHidden/>
    <w:unhideWhenUsed/>
    <w:qFormat/>
    <w:rsid w:val="002517A5"/>
    <w:pPr>
      <w:keepNext/>
      <w:keepLines/>
      <w:spacing w:before="280" w:after="80"/>
      <w:outlineLvl w:val="2"/>
    </w:pPr>
    <w:rPr>
      <w:b/>
      <w:sz w:val="28"/>
      <w:szCs w:val="28"/>
    </w:rPr>
  </w:style>
  <w:style w:type="paragraph" w:styleId="4">
    <w:name w:val="heading 4"/>
    <w:basedOn w:val="a"/>
    <w:next w:val="a"/>
    <w:uiPriority w:val="9"/>
    <w:semiHidden/>
    <w:unhideWhenUsed/>
    <w:qFormat/>
    <w:rsid w:val="002517A5"/>
    <w:pPr>
      <w:keepNext/>
      <w:keepLines/>
      <w:spacing w:before="240" w:after="40"/>
      <w:outlineLvl w:val="3"/>
    </w:pPr>
    <w:rPr>
      <w:b/>
      <w:sz w:val="24"/>
      <w:szCs w:val="24"/>
    </w:rPr>
  </w:style>
  <w:style w:type="paragraph" w:styleId="5">
    <w:name w:val="heading 5"/>
    <w:basedOn w:val="a"/>
    <w:next w:val="a"/>
    <w:uiPriority w:val="9"/>
    <w:semiHidden/>
    <w:unhideWhenUsed/>
    <w:qFormat/>
    <w:rsid w:val="002517A5"/>
    <w:pPr>
      <w:keepNext/>
      <w:keepLines/>
      <w:spacing w:before="220" w:after="40"/>
      <w:outlineLvl w:val="4"/>
    </w:pPr>
    <w:rPr>
      <w:b/>
    </w:rPr>
  </w:style>
  <w:style w:type="paragraph" w:styleId="6">
    <w:name w:val="heading 6"/>
    <w:basedOn w:val="a"/>
    <w:next w:val="a"/>
    <w:uiPriority w:val="9"/>
    <w:semiHidden/>
    <w:unhideWhenUsed/>
    <w:qFormat/>
    <w:rsid w:val="002517A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82986"/>
    <w:tblPr>
      <w:tblCellMar>
        <w:top w:w="0" w:type="dxa"/>
        <w:left w:w="0" w:type="dxa"/>
        <w:bottom w:w="0" w:type="dxa"/>
        <w:right w:w="0" w:type="dxa"/>
      </w:tblCellMar>
    </w:tblPr>
  </w:style>
  <w:style w:type="paragraph" w:styleId="a3">
    <w:name w:val="Title"/>
    <w:basedOn w:val="a"/>
    <w:next w:val="a"/>
    <w:uiPriority w:val="10"/>
    <w:qFormat/>
    <w:rsid w:val="002517A5"/>
    <w:pPr>
      <w:keepNext/>
      <w:keepLines/>
      <w:spacing w:before="480" w:after="120"/>
    </w:pPr>
    <w:rPr>
      <w:b/>
      <w:sz w:val="72"/>
      <w:szCs w:val="72"/>
    </w:rPr>
  </w:style>
  <w:style w:type="table" w:customStyle="1" w:styleId="TableNormal0">
    <w:name w:val="Table Normal"/>
    <w:rsid w:val="002517A5"/>
    <w:tblPr>
      <w:tblCellMar>
        <w:top w:w="0" w:type="dxa"/>
        <w:left w:w="0" w:type="dxa"/>
        <w:bottom w:w="0" w:type="dxa"/>
        <w:right w:w="0" w:type="dxa"/>
      </w:tblCellMar>
    </w:tblPr>
  </w:style>
  <w:style w:type="paragraph" w:styleId="a4">
    <w:name w:val="Subtitle"/>
    <w:basedOn w:val="a"/>
    <w:next w:val="a"/>
    <w:uiPriority w:val="11"/>
    <w:qFormat/>
    <w:rsid w:val="00282986"/>
    <w:pPr>
      <w:keepNext/>
      <w:keepLines/>
      <w:spacing w:before="360" w:after="80"/>
    </w:pPr>
    <w:rPr>
      <w:rFonts w:ascii="Georgia" w:eastAsia="Georgia" w:hAnsi="Georgia" w:cs="Georgia"/>
      <w:i/>
      <w:color w:val="666666"/>
      <w:sz w:val="48"/>
      <w:szCs w:val="48"/>
    </w:rPr>
  </w:style>
  <w:style w:type="table" w:customStyle="1" w:styleId="a5">
    <w:basedOn w:val="TableNormal0"/>
    <w:rsid w:val="002517A5"/>
    <w:tblPr>
      <w:tblStyleRowBandSize w:val="1"/>
      <w:tblStyleColBandSize w:val="1"/>
      <w:tblCellMar>
        <w:left w:w="115" w:type="dxa"/>
        <w:right w:w="115" w:type="dxa"/>
      </w:tblCellMar>
    </w:tblPr>
  </w:style>
  <w:style w:type="table" w:customStyle="1" w:styleId="a6">
    <w:basedOn w:val="TableNormal0"/>
    <w:rsid w:val="002517A5"/>
    <w:tblPr>
      <w:tblStyleRowBandSize w:val="1"/>
      <w:tblStyleColBandSize w:val="1"/>
      <w:tblCellMar>
        <w:left w:w="115" w:type="dxa"/>
        <w:right w:w="115" w:type="dxa"/>
      </w:tblCellMar>
    </w:tblPr>
  </w:style>
  <w:style w:type="table" w:customStyle="1" w:styleId="a7">
    <w:basedOn w:val="TableNormal0"/>
    <w:rsid w:val="002517A5"/>
    <w:tblPr>
      <w:tblStyleRowBandSize w:val="1"/>
      <w:tblStyleColBandSize w:val="1"/>
      <w:tblCellMar>
        <w:left w:w="115" w:type="dxa"/>
        <w:right w:w="115" w:type="dxa"/>
      </w:tblCellMar>
    </w:tblPr>
  </w:style>
  <w:style w:type="table" w:customStyle="1" w:styleId="a8">
    <w:basedOn w:val="TableNormal0"/>
    <w:rsid w:val="002517A5"/>
    <w:tblPr>
      <w:tblStyleRowBandSize w:val="1"/>
      <w:tblStyleColBandSize w:val="1"/>
      <w:tblCellMar>
        <w:left w:w="115" w:type="dxa"/>
        <w:right w:w="115" w:type="dxa"/>
      </w:tblCellMar>
    </w:tblPr>
  </w:style>
  <w:style w:type="table" w:customStyle="1" w:styleId="a9">
    <w:basedOn w:val="TableNormal0"/>
    <w:rsid w:val="002517A5"/>
    <w:pPr>
      <w:spacing w:after="0" w:line="240" w:lineRule="auto"/>
      <w:ind w:firstLine="709"/>
      <w:jc w:val="both"/>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aa">
    <w:name w:val="Revision"/>
    <w:hidden/>
    <w:uiPriority w:val="99"/>
    <w:semiHidden/>
    <w:rsid w:val="000649BA"/>
    <w:pPr>
      <w:spacing w:after="0" w:line="240" w:lineRule="auto"/>
    </w:pPr>
  </w:style>
  <w:style w:type="character" w:styleId="ab">
    <w:name w:val="annotation reference"/>
    <w:basedOn w:val="a0"/>
    <w:uiPriority w:val="99"/>
    <w:semiHidden/>
    <w:unhideWhenUsed/>
    <w:rsid w:val="00FB423D"/>
    <w:rPr>
      <w:sz w:val="16"/>
      <w:szCs w:val="16"/>
    </w:rPr>
  </w:style>
  <w:style w:type="paragraph" w:styleId="ac">
    <w:name w:val="annotation text"/>
    <w:basedOn w:val="a"/>
    <w:link w:val="ad"/>
    <w:uiPriority w:val="99"/>
    <w:semiHidden/>
    <w:unhideWhenUsed/>
    <w:rsid w:val="00FB423D"/>
    <w:pPr>
      <w:spacing w:line="240" w:lineRule="auto"/>
    </w:pPr>
    <w:rPr>
      <w:sz w:val="20"/>
      <w:szCs w:val="20"/>
    </w:rPr>
  </w:style>
  <w:style w:type="character" w:customStyle="1" w:styleId="ad">
    <w:name w:val="Текст примечания Знак"/>
    <w:basedOn w:val="a0"/>
    <w:link w:val="ac"/>
    <w:uiPriority w:val="99"/>
    <w:semiHidden/>
    <w:rsid w:val="00FB423D"/>
    <w:rPr>
      <w:sz w:val="20"/>
      <w:szCs w:val="20"/>
    </w:rPr>
  </w:style>
  <w:style w:type="paragraph" w:styleId="ae">
    <w:name w:val="annotation subject"/>
    <w:basedOn w:val="ac"/>
    <w:next w:val="ac"/>
    <w:link w:val="af"/>
    <w:uiPriority w:val="99"/>
    <w:semiHidden/>
    <w:unhideWhenUsed/>
    <w:rsid w:val="00FB423D"/>
    <w:rPr>
      <w:b/>
      <w:bCs/>
    </w:rPr>
  </w:style>
  <w:style w:type="character" w:customStyle="1" w:styleId="af">
    <w:name w:val="Тема примечания Знак"/>
    <w:basedOn w:val="ad"/>
    <w:link w:val="ae"/>
    <w:uiPriority w:val="99"/>
    <w:semiHidden/>
    <w:rsid w:val="00FB423D"/>
    <w:rPr>
      <w:b/>
      <w:bCs/>
      <w:sz w:val="20"/>
      <w:szCs w:val="20"/>
    </w:rPr>
  </w:style>
  <w:style w:type="character" w:styleId="af0">
    <w:name w:val="Hyperlink"/>
    <w:basedOn w:val="a0"/>
    <w:uiPriority w:val="99"/>
    <w:unhideWhenUsed/>
    <w:rsid w:val="00837E08"/>
    <w:rPr>
      <w:color w:val="0000FF" w:themeColor="hyperlink"/>
      <w:u w:val="single"/>
    </w:rPr>
  </w:style>
  <w:style w:type="character" w:customStyle="1" w:styleId="10">
    <w:name w:val="Неразрешенное упоминание1"/>
    <w:basedOn w:val="a0"/>
    <w:uiPriority w:val="99"/>
    <w:semiHidden/>
    <w:unhideWhenUsed/>
    <w:rsid w:val="00837E08"/>
    <w:rPr>
      <w:color w:val="605E5C"/>
      <w:shd w:val="clear" w:color="auto" w:fill="E1DFDD"/>
    </w:rPr>
  </w:style>
  <w:style w:type="paragraph" w:styleId="af1">
    <w:name w:val="Normal (Web)"/>
    <w:basedOn w:val="a"/>
    <w:uiPriority w:val="99"/>
    <w:unhideWhenUsed/>
    <w:rsid w:val="00A95252"/>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No Spacing"/>
    <w:uiPriority w:val="1"/>
    <w:qFormat/>
    <w:rsid w:val="00A95252"/>
    <w:pPr>
      <w:spacing w:after="0" w:line="240" w:lineRule="auto"/>
    </w:pPr>
  </w:style>
  <w:style w:type="character" w:customStyle="1" w:styleId="20">
    <w:name w:val="Неразрешенное упоминание2"/>
    <w:basedOn w:val="a0"/>
    <w:uiPriority w:val="99"/>
    <w:semiHidden/>
    <w:unhideWhenUsed/>
    <w:rsid w:val="00916536"/>
    <w:rPr>
      <w:color w:val="605E5C"/>
      <w:shd w:val="clear" w:color="auto" w:fill="E1DFDD"/>
    </w:rPr>
  </w:style>
  <w:style w:type="paragraph" w:styleId="af3">
    <w:name w:val="List Paragraph"/>
    <w:basedOn w:val="a"/>
    <w:uiPriority w:val="34"/>
    <w:qFormat/>
    <w:rsid w:val="007462C1"/>
    <w:pPr>
      <w:ind w:left="720"/>
      <w:contextualSpacing/>
    </w:pPr>
  </w:style>
  <w:style w:type="table" w:customStyle="1" w:styleId="af4">
    <w:basedOn w:val="TableNormal0"/>
    <w:rsid w:val="00282986"/>
    <w:pPr>
      <w:spacing w:after="0" w:line="240" w:lineRule="auto"/>
      <w:ind w:firstLine="709"/>
      <w:jc w:val="both"/>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5">
    <w:basedOn w:val="TableNormal0"/>
    <w:rsid w:val="00282986"/>
    <w:pPr>
      <w:spacing w:after="0" w:line="240" w:lineRule="auto"/>
      <w:ind w:firstLine="709"/>
      <w:jc w:val="both"/>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6">
    <w:basedOn w:val="TableNormal0"/>
    <w:rsid w:val="00282986"/>
    <w:pPr>
      <w:spacing w:after="0" w:line="240" w:lineRule="auto"/>
      <w:ind w:firstLine="709"/>
      <w:jc w:val="both"/>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7">
    <w:basedOn w:val="TableNormal0"/>
    <w:rsid w:val="00282986"/>
    <w:pPr>
      <w:spacing w:after="0" w:line="240" w:lineRule="auto"/>
      <w:ind w:firstLine="709"/>
      <w:jc w:val="both"/>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8">
    <w:basedOn w:val="TableNormal0"/>
    <w:rsid w:val="00282986"/>
    <w:pPr>
      <w:spacing w:after="0" w:line="240" w:lineRule="auto"/>
      <w:ind w:firstLine="709"/>
      <w:jc w:val="both"/>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9">
    <w:basedOn w:val="TableNormal0"/>
    <w:rsid w:val="00282986"/>
    <w:tblPr>
      <w:tblStyleRowBandSize w:val="1"/>
      <w:tblStyleColBandSize w:val="1"/>
      <w:tblCellMar>
        <w:left w:w="115" w:type="dxa"/>
        <w:right w:w="115" w:type="dxa"/>
      </w:tblCellMar>
    </w:tblPr>
  </w:style>
  <w:style w:type="paragraph" w:styleId="afa">
    <w:name w:val="header"/>
    <w:basedOn w:val="a"/>
    <w:link w:val="afb"/>
    <w:uiPriority w:val="99"/>
    <w:unhideWhenUsed/>
    <w:rsid w:val="00C64334"/>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C64334"/>
  </w:style>
  <w:style w:type="paragraph" w:styleId="afc">
    <w:name w:val="footer"/>
    <w:basedOn w:val="a"/>
    <w:link w:val="afd"/>
    <w:uiPriority w:val="99"/>
    <w:unhideWhenUsed/>
    <w:rsid w:val="00C64334"/>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C6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psp-n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psp-nn.ru/" TargetMode="External"/><Relationship Id="rId5" Type="http://schemas.openxmlformats.org/officeDocument/2006/relationships/webSettings" Target="webSettings.xml"/><Relationship Id="rId10" Type="http://schemas.openxmlformats.org/officeDocument/2006/relationships/hyperlink" Target="https://cpsp-nn.ru/" TargetMode="External"/><Relationship Id="rId4" Type="http://schemas.openxmlformats.org/officeDocument/2006/relationships/settings" Target="settings.xml"/><Relationship Id="rId9" Type="http://schemas.openxmlformats.org/officeDocument/2006/relationships/hyperlink" Target="mailto:konkurs_sveti@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v0ynkqQe+cl+IB7mQtz0OIfDsg==">AMUW2mUk3T/1fbLw61RBUktzVFGTesAd2WJgEfOG00svkAEQCYjt4yVJyamLDtIHiJJcDCmaSSrR74Lg1ddf3e4pB8Ghve4IoJzhngpWfrzCO7K9/zuxOE/LEFN9sTVtTyHHpzU820ttUT+xTpm7UfceUQEgjJ3bdQ==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3626</Words>
  <Characters>20671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Косоротикова Екатерина Владимировна</dc:creator>
  <cp:lastModifiedBy>Валентина Ким</cp:lastModifiedBy>
  <cp:revision>4</cp:revision>
  <cp:lastPrinted>2022-07-25T06:29:00Z</cp:lastPrinted>
  <dcterms:created xsi:type="dcterms:W3CDTF">2023-02-10T08:08:00Z</dcterms:created>
  <dcterms:modified xsi:type="dcterms:W3CDTF">2023-02-16T06:29:00Z</dcterms:modified>
</cp:coreProperties>
</file>