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F9C" w:rsidRPr="0040231B" w:rsidRDefault="00724F9C" w:rsidP="00724F9C">
      <w:pPr>
        <w:jc w:val="center"/>
        <w:rPr>
          <w:b/>
          <w:sz w:val="32"/>
          <w:szCs w:val="20"/>
        </w:rPr>
      </w:pPr>
      <w:r w:rsidRPr="0040231B">
        <w:rPr>
          <w:b/>
          <w:noProof/>
          <w:sz w:val="32"/>
          <w:szCs w:val="20"/>
        </w:rPr>
        <w:drawing>
          <wp:inline distT="0" distB="0" distL="0" distR="0" wp14:anchorId="499CC2F4" wp14:editId="1DEFE621">
            <wp:extent cx="466725" cy="609600"/>
            <wp:effectExtent l="19050" t="0" r="9525" b="0"/>
            <wp:docPr id="1" name="Рисунок 1" descr="Безимени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F9C" w:rsidRPr="0040231B" w:rsidRDefault="00724F9C" w:rsidP="00724F9C">
      <w:pPr>
        <w:rPr>
          <w:sz w:val="10"/>
          <w:szCs w:val="10"/>
        </w:rPr>
      </w:pPr>
    </w:p>
    <w:p w:rsidR="00724F9C" w:rsidRPr="0040231B" w:rsidRDefault="00724F9C" w:rsidP="00724F9C">
      <w:pPr>
        <w:jc w:val="center"/>
        <w:rPr>
          <w:b/>
          <w:sz w:val="32"/>
          <w:szCs w:val="32"/>
        </w:rPr>
      </w:pPr>
      <w:r w:rsidRPr="0040231B">
        <w:rPr>
          <w:b/>
          <w:sz w:val="32"/>
          <w:szCs w:val="32"/>
        </w:rPr>
        <w:t>АДМИНИСТРАЦИЯ ГОРОДА НИЖНЕГО НОВГОРОДА</w:t>
      </w:r>
    </w:p>
    <w:p w:rsidR="00724F9C" w:rsidRPr="0040231B" w:rsidRDefault="00724F9C" w:rsidP="00724F9C">
      <w:pPr>
        <w:rPr>
          <w:sz w:val="18"/>
          <w:szCs w:val="18"/>
        </w:rPr>
      </w:pPr>
    </w:p>
    <w:p w:rsidR="00724F9C" w:rsidRPr="0040231B" w:rsidRDefault="00724F9C" w:rsidP="00724F9C">
      <w:pPr>
        <w:keepNext/>
        <w:jc w:val="center"/>
        <w:outlineLvl w:val="5"/>
        <w:rPr>
          <w:b/>
          <w:spacing w:val="20"/>
          <w:sz w:val="36"/>
          <w:szCs w:val="36"/>
        </w:rPr>
      </w:pPr>
      <w:r w:rsidRPr="0040231B">
        <w:rPr>
          <w:b/>
          <w:spacing w:val="20"/>
          <w:sz w:val="36"/>
          <w:szCs w:val="36"/>
        </w:rPr>
        <w:t>ПОСТАНОВЛЕНИЕ</w:t>
      </w:r>
    </w:p>
    <w:p w:rsidR="00724F9C" w:rsidRPr="0040231B" w:rsidRDefault="00724F9C" w:rsidP="00724F9C">
      <w:pPr>
        <w:rPr>
          <w:sz w:val="18"/>
          <w:szCs w:val="18"/>
          <w:lang w:val="en-US"/>
        </w:rPr>
      </w:pPr>
    </w:p>
    <w:p w:rsidR="00724F9C" w:rsidRPr="0040231B" w:rsidRDefault="00724F9C" w:rsidP="00724F9C">
      <w:pPr>
        <w:rPr>
          <w:sz w:val="18"/>
          <w:szCs w:val="18"/>
          <w:lang w:val="en-US"/>
        </w:rPr>
      </w:pPr>
    </w:p>
    <w:tbl>
      <w:tblPr>
        <w:tblW w:w="957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27"/>
        <w:gridCol w:w="4122"/>
        <w:gridCol w:w="398"/>
        <w:gridCol w:w="2526"/>
      </w:tblGrid>
      <w:tr w:rsidR="00724F9C" w:rsidRPr="0040231B" w:rsidTr="00BA31BC">
        <w:trPr>
          <w:trHeight w:val="329"/>
        </w:trPr>
        <w:tc>
          <w:tcPr>
            <w:tcW w:w="2527" w:type="dxa"/>
            <w:tcBorders>
              <w:bottom w:val="single" w:sz="4" w:space="0" w:color="auto"/>
            </w:tcBorders>
          </w:tcPr>
          <w:p w:rsidR="00724F9C" w:rsidRPr="0040231B" w:rsidRDefault="00724F9C" w:rsidP="00AF426D">
            <w:pPr>
              <w:rPr>
                <w:b/>
                <w:bCs/>
                <w:szCs w:val="20"/>
              </w:rPr>
            </w:pPr>
          </w:p>
        </w:tc>
        <w:tc>
          <w:tcPr>
            <w:tcW w:w="4122" w:type="dxa"/>
          </w:tcPr>
          <w:p w:rsidR="00724F9C" w:rsidRPr="0040231B" w:rsidRDefault="00724F9C" w:rsidP="00AF426D">
            <w:pPr>
              <w:rPr>
                <w:szCs w:val="20"/>
              </w:rPr>
            </w:pPr>
          </w:p>
        </w:tc>
        <w:tc>
          <w:tcPr>
            <w:tcW w:w="398" w:type="dxa"/>
          </w:tcPr>
          <w:p w:rsidR="00724F9C" w:rsidRPr="0040231B" w:rsidRDefault="00724F9C" w:rsidP="00AF426D">
            <w:pPr>
              <w:rPr>
                <w:b/>
                <w:bCs/>
                <w:szCs w:val="20"/>
              </w:rPr>
            </w:pPr>
            <w:r w:rsidRPr="0040231B">
              <w:rPr>
                <w:b/>
                <w:bCs/>
                <w:szCs w:val="20"/>
              </w:rPr>
              <w:t>№</w:t>
            </w:r>
          </w:p>
        </w:tc>
        <w:tc>
          <w:tcPr>
            <w:tcW w:w="2526" w:type="dxa"/>
            <w:tcBorders>
              <w:bottom w:val="single" w:sz="4" w:space="0" w:color="auto"/>
            </w:tcBorders>
          </w:tcPr>
          <w:p w:rsidR="00724F9C" w:rsidRPr="0040231B" w:rsidRDefault="00724F9C" w:rsidP="00AF426D">
            <w:pPr>
              <w:rPr>
                <w:b/>
                <w:bCs/>
                <w:szCs w:val="20"/>
              </w:rPr>
            </w:pPr>
          </w:p>
        </w:tc>
      </w:tr>
    </w:tbl>
    <w:p w:rsidR="00724F9C" w:rsidRPr="0040231B" w:rsidRDefault="00724F9C" w:rsidP="00724F9C">
      <w:pPr>
        <w:jc w:val="both"/>
        <w:rPr>
          <w:sz w:val="18"/>
          <w:szCs w:val="18"/>
        </w:rPr>
      </w:pPr>
    </w:p>
    <w:p w:rsidR="00724F9C" w:rsidRPr="0040231B" w:rsidRDefault="00724F9C" w:rsidP="00724F9C">
      <w:pPr>
        <w:jc w:val="both"/>
        <w:rPr>
          <w:sz w:val="18"/>
          <w:szCs w:val="18"/>
        </w:rPr>
      </w:pPr>
    </w:p>
    <w:tbl>
      <w:tblPr>
        <w:tblW w:w="4139" w:type="dxa"/>
        <w:tblInd w:w="-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799"/>
        <w:gridCol w:w="170"/>
      </w:tblGrid>
      <w:tr w:rsidR="00724F9C" w:rsidRPr="0040231B" w:rsidTr="00AF426D">
        <w:trPr>
          <w:cantSplit/>
          <w:trHeight w:hRule="exact" w:val="170"/>
        </w:trPr>
        <w:tc>
          <w:tcPr>
            <w:tcW w:w="17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24F9C" w:rsidRPr="0040231B" w:rsidRDefault="00724F9C" w:rsidP="00AF426D">
            <w:pPr>
              <w:jc w:val="both"/>
              <w:rPr>
                <w:sz w:val="16"/>
                <w:szCs w:val="20"/>
              </w:rPr>
            </w:pPr>
          </w:p>
        </w:tc>
        <w:tc>
          <w:tcPr>
            <w:tcW w:w="3799" w:type="dxa"/>
          </w:tcPr>
          <w:p w:rsidR="00724F9C" w:rsidRPr="0040231B" w:rsidRDefault="00724F9C" w:rsidP="00AF426D">
            <w:pPr>
              <w:jc w:val="both"/>
              <w:rPr>
                <w:sz w:val="16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24F9C" w:rsidRPr="0040231B" w:rsidRDefault="00724F9C" w:rsidP="00AF426D">
            <w:pPr>
              <w:jc w:val="both"/>
              <w:rPr>
                <w:sz w:val="16"/>
                <w:szCs w:val="20"/>
              </w:rPr>
            </w:pPr>
          </w:p>
        </w:tc>
      </w:tr>
      <w:tr w:rsidR="00724F9C" w:rsidRPr="0040231B" w:rsidTr="00AF426D">
        <w:trPr>
          <w:cantSplit/>
          <w:trHeight w:val="331"/>
        </w:trPr>
        <w:tc>
          <w:tcPr>
            <w:tcW w:w="4139" w:type="dxa"/>
            <w:gridSpan w:val="3"/>
          </w:tcPr>
          <w:p w:rsidR="00724F9C" w:rsidRPr="0040231B" w:rsidRDefault="00A5242E" w:rsidP="00C63006">
            <w:pPr>
              <w:ind w:left="114" w:right="142"/>
              <w:jc w:val="both"/>
              <w:rPr>
                <w:b/>
                <w:sz w:val="28"/>
                <w:szCs w:val="28"/>
              </w:rPr>
            </w:pPr>
            <w:sdt>
              <w:sdtPr>
                <w:rPr>
                  <w:rStyle w:val="Datenum"/>
                  <w:b/>
                  <w:sz w:val="28"/>
                  <w:szCs w:val="28"/>
                </w:rPr>
                <w:alias w:val="Title"/>
                <w:tag w:val="Title"/>
                <w:id w:val="-1885396532"/>
                <w:placeholder>
                  <w:docPart w:val="06D87A0987EE4E43B9A9C9156CD6F299"/>
                </w:placeholder>
                <w:text/>
              </w:sdtPr>
              <w:sdtEndPr>
                <w:rPr>
                  <w:rStyle w:val="Datenum"/>
                </w:rPr>
              </w:sdtEndPr>
              <w:sdtContent>
                <w:r w:rsidR="00111E4B" w:rsidRPr="00111E4B">
                  <w:rPr>
                    <w:rStyle w:val="Datenum"/>
                    <w:b/>
                    <w:sz w:val="28"/>
                    <w:szCs w:val="28"/>
                  </w:rPr>
                  <w:t>О внесении изменений в постановление администрации города Нижнего Новгорода от 15.06.2011 № 2230</w:t>
                </w:r>
              </w:sdtContent>
            </w:sdt>
          </w:p>
        </w:tc>
      </w:tr>
    </w:tbl>
    <w:p w:rsidR="00724F9C" w:rsidRPr="0040231B" w:rsidRDefault="00724F9C" w:rsidP="00724F9C">
      <w:pPr>
        <w:jc w:val="both"/>
        <w:rPr>
          <w:sz w:val="18"/>
          <w:szCs w:val="18"/>
        </w:rPr>
      </w:pPr>
    </w:p>
    <w:p w:rsidR="00724F9C" w:rsidRPr="0040231B" w:rsidRDefault="00724F9C" w:rsidP="00724F9C">
      <w:pPr>
        <w:jc w:val="both"/>
        <w:rPr>
          <w:sz w:val="18"/>
          <w:szCs w:val="18"/>
        </w:rPr>
      </w:pPr>
    </w:p>
    <w:p w:rsidR="00724F9C" w:rsidRPr="00892FC5" w:rsidRDefault="00724F9C" w:rsidP="005C3D9A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892FC5">
        <w:rPr>
          <w:sz w:val="28"/>
          <w:szCs w:val="28"/>
        </w:rPr>
        <w:t>На основании</w:t>
      </w:r>
      <w:r>
        <w:rPr>
          <w:sz w:val="28"/>
          <w:szCs w:val="28"/>
        </w:rPr>
        <w:t xml:space="preserve"> </w:t>
      </w:r>
      <w:r w:rsidRPr="00892FC5">
        <w:rPr>
          <w:sz w:val="28"/>
          <w:szCs w:val="28"/>
        </w:rPr>
        <w:t>статьи 5</w:t>
      </w:r>
      <w:r>
        <w:rPr>
          <w:sz w:val="28"/>
          <w:szCs w:val="28"/>
        </w:rPr>
        <w:t>2</w:t>
      </w:r>
      <w:r w:rsidRPr="00892FC5">
        <w:rPr>
          <w:sz w:val="28"/>
          <w:szCs w:val="28"/>
        </w:rPr>
        <w:t xml:space="preserve"> Устава города Нижнего Новгорода</w:t>
      </w:r>
      <w:r>
        <w:rPr>
          <w:sz w:val="28"/>
          <w:szCs w:val="28"/>
        </w:rPr>
        <w:t xml:space="preserve">, </w:t>
      </w:r>
      <w:r w:rsidRPr="00892FC5">
        <w:rPr>
          <w:sz w:val="28"/>
          <w:szCs w:val="28"/>
        </w:rPr>
        <w:t>администрация города Нижнего Новгорода постановляет:</w:t>
      </w:r>
    </w:p>
    <w:p w:rsidR="00111E4B" w:rsidRPr="00111E4B" w:rsidRDefault="00111E4B" w:rsidP="00111E4B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111E4B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1. Внести изменения в постановление администрации города Нижнего Новгорода от 15.06.2011 № 2230 «Об утверждении административного регламента администрации города Нижнего Новгорода по представлению муниципальной услуги «</w:t>
      </w:r>
      <w:r w:rsidRPr="00111E4B">
        <w:rPr>
          <w:rFonts w:eastAsiaTheme="minorHAnsi"/>
          <w:sz w:val="28"/>
          <w:szCs w:val="28"/>
          <w:lang w:eastAsia="en-US"/>
        </w:rPr>
        <w:t>Согласование проведения переустройства и (или) перепланировки помещения в многоквартирном доме</w:t>
      </w:r>
      <w:r w:rsidRPr="00111E4B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» (далее –административный регламент»:</w:t>
      </w:r>
    </w:p>
    <w:p w:rsidR="00732E1E" w:rsidRDefault="00C63006" w:rsidP="00C63006">
      <w:pPr>
        <w:pStyle w:val="a3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63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1.1. </w:t>
      </w:r>
      <w:r w:rsidR="00A23B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Изложить подпункт </w:t>
      </w:r>
      <w:r w:rsidR="00E615C7" w:rsidRPr="00E615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1.3 </w:t>
      </w:r>
      <w:r w:rsidR="00A23B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административного регламента в новой редакции:</w:t>
      </w:r>
    </w:p>
    <w:p w:rsidR="00E615C7" w:rsidRPr="00E615C7" w:rsidRDefault="00E615C7" w:rsidP="00E615C7">
      <w:pPr>
        <w:pStyle w:val="a3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615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«1.3. </w:t>
      </w:r>
      <w:r w:rsidRPr="00E615C7">
        <w:rPr>
          <w:rFonts w:ascii="Times New Roman" w:hAnsi="Times New Roman" w:cs="Times New Roman"/>
          <w:sz w:val="28"/>
          <w:szCs w:val="28"/>
        </w:rPr>
        <w:t xml:space="preserve">Перепланировка помещения в многоквартирном доме представляет собой изменение границ и (или) площади такого помещения, и (или) образование новых помещений, в том числе в случаях, предусмотренных статьей 40 </w:t>
      </w:r>
      <w:r>
        <w:rPr>
          <w:rFonts w:ascii="Times New Roman" w:hAnsi="Times New Roman" w:cs="Times New Roman"/>
          <w:sz w:val="28"/>
          <w:szCs w:val="28"/>
        </w:rPr>
        <w:t>Жилищного кодекса Российской Федерации</w:t>
      </w:r>
      <w:r w:rsidRPr="00E615C7">
        <w:rPr>
          <w:rFonts w:ascii="Times New Roman" w:hAnsi="Times New Roman" w:cs="Times New Roman"/>
          <w:sz w:val="28"/>
          <w:szCs w:val="28"/>
        </w:rPr>
        <w:t xml:space="preserve">, и (или) изменение его внутренней планировки (в том числе без изменения границ и (или) площади помещения). В результате перепланировки помещения также могут быть изменены границы и (или) площадь смежных помещений. Перепланировка влечет за собой необходимость внесения изменений в сведения Единого </w:t>
      </w:r>
      <w:bookmarkStart w:id="0" w:name="_GoBack"/>
      <w:r w:rsidRPr="00E615C7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государственного реестра недвижимости о границах и (или) площади </w:t>
      </w:r>
      <w:bookmarkEnd w:id="0"/>
      <w:r w:rsidRPr="00E615C7">
        <w:rPr>
          <w:rFonts w:ascii="Times New Roman" w:hAnsi="Times New Roman" w:cs="Times New Roman"/>
          <w:sz w:val="28"/>
          <w:szCs w:val="28"/>
        </w:rPr>
        <w:t>помещения (помещений) или осуществления государственного кадастрового учета образованных помещений и государственной регистрации права на образованные помещения.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E615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15C7" w:rsidRDefault="00E615C7" w:rsidP="00C63006">
      <w:pPr>
        <w:pStyle w:val="a3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1.2. </w:t>
      </w:r>
      <w:r w:rsidR="007D29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Дополнить</w:t>
      </w:r>
      <w:r w:rsidR="007D29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пункт 2.3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административного регламента</w:t>
      </w:r>
      <w:r w:rsidR="007D29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абзацами 9-</w:t>
      </w:r>
      <w:r w:rsidR="00870D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11</w:t>
      </w:r>
      <w:r w:rsidR="007D29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следующего содержания:</w:t>
      </w:r>
    </w:p>
    <w:p w:rsidR="007D2961" w:rsidRPr="00870DFA" w:rsidRDefault="007D2961" w:rsidP="00870DFA">
      <w:pPr>
        <w:spacing w:line="360" w:lineRule="auto"/>
        <w:ind w:firstLine="540"/>
        <w:jc w:val="both"/>
        <w:rPr>
          <w:sz w:val="28"/>
          <w:szCs w:val="28"/>
        </w:rPr>
      </w:pPr>
      <w:r w:rsidRPr="00870DFA">
        <w:rPr>
          <w:sz w:val="28"/>
          <w:szCs w:val="28"/>
          <w:shd w:val="clear" w:color="auto" w:fill="FFFFFF"/>
        </w:rPr>
        <w:t>«</w:t>
      </w:r>
      <w:r w:rsidRPr="00870DFA">
        <w:rPr>
          <w:sz w:val="28"/>
          <w:szCs w:val="28"/>
        </w:rPr>
        <w:t xml:space="preserve">По завершении переустройства и (или) перепланировки помещения в многоквартирном доме заявитель способом, предусмотренным частью 9 статьи 23 </w:t>
      </w:r>
      <w:r w:rsidRPr="00870DFA">
        <w:rPr>
          <w:sz w:val="28"/>
          <w:szCs w:val="28"/>
        </w:rPr>
        <w:t>Жилищного кодекса Российской Федерации</w:t>
      </w:r>
      <w:r w:rsidRPr="00870DFA">
        <w:rPr>
          <w:sz w:val="28"/>
          <w:szCs w:val="28"/>
        </w:rPr>
        <w:t>, направляет в орган, осуществляющий согласование, уведомление о завершении указанных работ. В случае перепланировки помещения к такому уведомлению прилагается технический план перепланированного помещения, подготовленный заявителем в соответствии с Федеральным законом от 13</w:t>
      </w:r>
      <w:r w:rsidRPr="00870DFA">
        <w:rPr>
          <w:sz w:val="28"/>
          <w:szCs w:val="28"/>
        </w:rPr>
        <w:t>.07.</w:t>
      </w:r>
      <w:r w:rsidRPr="00870DFA">
        <w:rPr>
          <w:sz w:val="28"/>
          <w:szCs w:val="28"/>
        </w:rPr>
        <w:t xml:space="preserve"> 2015 года </w:t>
      </w:r>
      <w:r w:rsidRPr="00870DFA">
        <w:rPr>
          <w:sz w:val="28"/>
          <w:szCs w:val="28"/>
        </w:rPr>
        <w:t>№</w:t>
      </w:r>
      <w:r w:rsidRPr="00870DFA">
        <w:rPr>
          <w:sz w:val="28"/>
          <w:szCs w:val="28"/>
        </w:rPr>
        <w:t xml:space="preserve"> 218-ФЗ </w:t>
      </w:r>
      <w:r w:rsidRPr="00870DFA">
        <w:rPr>
          <w:sz w:val="28"/>
          <w:szCs w:val="28"/>
        </w:rPr>
        <w:t>«</w:t>
      </w:r>
      <w:r w:rsidRPr="00870DFA">
        <w:rPr>
          <w:sz w:val="28"/>
          <w:szCs w:val="28"/>
        </w:rPr>
        <w:t>О государственной регистрации недвижимости</w:t>
      </w:r>
      <w:r w:rsidRPr="00870DFA">
        <w:rPr>
          <w:sz w:val="28"/>
          <w:szCs w:val="28"/>
        </w:rPr>
        <w:t>»</w:t>
      </w:r>
      <w:r w:rsidRPr="00870DFA">
        <w:rPr>
          <w:sz w:val="28"/>
          <w:szCs w:val="28"/>
        </w:rPr>
        <w:t xml:space="preserve">. В случае образования в результате перепланировки помещения новых помещений в уведомлении о завершении перепланировки помещения указываются сведения об уплате заявителем государственной пошлины за осуществление государственной регистрации прав на недвижимое имущество. </w:t>
      </w:r>
    </w:p>
    <w:p w:rsidR="007D2961" w:rsidRPr="00870DFA" w:rsidRDefault="007D2961" w:rsidP="00870DFA">
      <w:pPr>
        <w:spacing w:line="360" w:lineRule="auto"/>
        <w:ind w:firstLine="540"/>
        <w:jc w:val="both"/>
        <w:rPr>
          <w:sz w:val="28"/>
          <w:szCs w:val="28"/>
        </w:rPr>
      </w:pPr>
      <w:r w:rsidRPr="00870DFA">
        <w:rPr>
          <w:sz w:val="28"/>
          <w:szCs w:val="28"/>
        </w:rPr>
        <w:t xml:space="preserve">Переустройство и (или) перепланировка помещения в многоквартирном доме подтверждаются актом приемочной комиссии, утверждение которого осуществляется в срок, не превышающий тридцати дней со дня получения </w:t>
      </w:r>
      <w:r w:rsidRPr="00870DFA">
        <w:rPr>
          <w:sz w:val="28"/>
          <w:szCs w:val="28"/>
        </w:rPr>
        <w:t>уполномоченным органом</w:t>
      </w:r>
      <w:r w:rsidRPr="00870DFA">
        <w:rPr>
          <w:sz w:val="28"/>
          <w:szCs w:val="28"/>
        </w:rPr>
        <w:t xml:space="preserve"> уведомления</w:t>
      </w:r>
      <w:r w:rsidRPr="00870DFA">
        <w:rPr>
          <w:sz w:val="28"/>
          <w:szCs w:val="28"/>
        </w:rPr>
        <w:t xml:space="preserve"> </w:t>
      </w:r>
      <w:r w:rsidRPr="00870DFA">
        <w:rPr>
          <w:sz w:val="28"/>
          <w:szCs w:val="28"/>
        </w:rPr>
        <w:t xml:space="preserve">о завершении указанных работ. </w:t>
      </w:r>
    </w:p>
    <w:p w:rsidR="007D2961" w:rsidRPr="00870DFA" w:rsidRDefault="007D2961" w:rsidP="00870DFA">
      <w:pPr>
        <w:spacing w:line="360" w:lineRule="auto"/>
        <w:ind w:firstLine="540"/>
        <w:jc w:val="both"/>
        <w:rPr>
          <w:sz w:val="28"/>
          <w:szCs w:val="28"/>
        </w:rPr>
      </w:pPr>
      <w:r w:rsidRPr="00870DFA">
        <w:rPr>
          <w:sz w:val="28"/>
          <w:szCs w:val="28"/>
        </w:rPr>
        <w:t>Переустройство помещения в многоквартирном доме считается завершенным со дня утверждения решени</w:t>
      </w:r>
      <w:r w:rsidRPr="00870DFA">
        <w:rPr>
          <w:sz w:val="28"/>
          <w:szCs w:val="28"/>
        </w:rPr>
        <w:t>я</w:t>
      </w:r>
      <w:r w:rsidRPr="00870DFA">
        <w:rPr>
          <w:sz w:val="28"/>
          <w:szCs w:val="28"/>
        </w:rPr>
        <w:t xml:space="preserve"> </w:t>
      </w:r>
      <w:r w:rsidRPr="00870DFA">
        <w:rPr>
          <w:sz w:val="28"/>
          <w:szCs w:val="28"/>
        </w:rPr>
        <w:t xml:space="preserve">уполномоченного органа </w:t>
      </w:r>
      <w:r w:rsidRPr="00870DFA">
        <w:rPr>
          <w:sz w:val="28"/>
          <w:szCs w:val="28"/>
        </w:rPr>
        <w:t xml:space="preserve">о согласовании проведения переустройства и (или) перепланировки помещения в многоквартирном доме. Перепланировка помещения в многоквартирном доме считается завершенной со дня внесения изменений в сведения Единого государственного реестра недвижимости о границах и (или) площади помещения или осуществления государственного кадастрового учета </w:t>
      </w:r>
      <w:r w:rsidRPr="00870DFA">
        <w:rPr>
          <w:sz w:val="28"/>
          <w:szCs w:val="28"/>
        </w:rPr>
        <w:lastRenderedPageBreak/>
        <w:t>образованных помещений и государственной регистрации права на образованные помещения.</w:t>
      </w:r>
      <w:r w:rsidR="00870DFA" w:rsidRPr="00870DFA">
        <w:rPr>
          <w:sz w:val="28"/>
          <w:szCs w:val="28"/>
        </w:rPr>
        <w:t>»</w:t>
      </w:r>
      <w:r w:rsidRPr="00870DFA">
        <w:rPr>
          <w:sz w:val="28"/>
          <w:szCs w:val="28"/>
        </w:rPr>
        <w:t xml:space="preserve">. </w:t>
      </w:r>
    </w:p>
    <w:p w:rsidR="00724F9C" w:rsidRPr="0040231B" w:rsidRDefault="00724F9C" w:rsidP="005C3D9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0231B">
        <w:rPr>
          <w:sz w:val="28"/>
          <w:szCs w:val="28"/>
        </w:rPr>
        <w:t xml:space="preserve">. Управлению </w:t>
      </w:r>
      <w:r>
        <w:rPr>
          <w:sz w:val="28"/>
          <w:szCs w:val="28"/>
        </w:rPr>
        <w:t>информационной политики</w:t>
      </w:r>
      <w:r w:rsidRPr="0040231B">
        <w:rPr>
          <w:sz w:val="28"/>
          <w:szCs w:val="28"/>
        </w:rPr>
        <w:t xml:space="preserve"> админист</w:t>
      </w:r>
      <w:r>
        <w:rPr>
          <w:sz w:val="28"/>
          <w:szCs w:val="28"/>
        </w:rPr>
        <w:t xml:space="preserve">рации города Нижнего Новгорода </w:t>
      </w:r>
      <w:r w:rsidRPr="0040231B">
        <w:rPr>
          <w:sz w:val="28"/>
          <w:szCs w:val="28"/>
        </w:rPr>
        <w:t>обеспечить опубликование настоящего постановления в официальном печатном средстве массовой информации – газете «День города. Нижний Новгород».</w:t>
      </w:r>
      <w:r w:rsidR="00DC22BD">
        <w:rPr>
          <w:sz w:val="28"/>
          <w:szCs w:val="28"/>
        </w:rPr>
        <w:t xml:space="preserve"> </w:t>
      </w:r>
    </w:p>
    <w:p w:rsidR="00724F9C" w:rsidRPr="0040231B" w:rsidRDefault="00724F9C" w:rsidP="005C3D9A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0231B">
        <w:rPr>
          <w:sz w:val="28"/>
          <w:szCs w:val="28"/>
        </w:rPr>
        <w:t xml:space="preserve">. </w:t>
      </w:r>
      <w:r>
        <w:rPr>
          <w:sz w:val="28"/>
          <w:szCs w:val="28"/>
        </w:rPr>
        <w:t>Юридическому д</w:t>
      </w:r>
      <w:r w:rsidRPr="0040231B">
        <w:rPr>
          <w:sz w:val="28"/>
          <w:szCs w:val="28"/>
        </w:rPr>
        <w:t>епартаменту администрации города Нижнего Новгорода (</w:t>
      </w:r>
      <w:proofErr w:type="spellStart"/>
      <w:r>
        <w:rPr>
          <w:sz w:val="28"/>
          <w:szCs w:val="28"/>
        </w:rPr>
        <w:t>Витушкина</w:t>
      </w:r>
      <w:proofErr w:type="spellEnd"/>
      <w:r>
        <w:rPr>
          <w:sz w:val="28"/>
          <w:szCs w:val="28"/>
        </w:rPr>
        <w:t xml:space="preserve"> Т.А.</w:t>
      </w:r>
      <w:r w:rsidRPr="0040231B">
        <w:rPr>
          <w:sz w:val="28"/>
          <w:szCs w:val="28"/>
        </w:rPr>
        <w:t>) обеспечить размещение настоящего постановления на официальном сайте администрации города Нижнего Новгорода в информационно-телекоммуникационной сети «Интернет».</w:t>
      </w:r>
    </w:p>
    <w:p w:rsidR="00724F9C" w:rsidRPr="0040231B" w:rsidRDefault="00724F9C" w:rsidP="005C3D9A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0231B">
        <w:rPr>
          <w:sz w:val="28"/>
          <w:szCs w:val="28"/>
        </w:rPr>
        <w:t xml:space="preserve">. Контроль за исполнением постановления возложить на первого заместителя главы администрации города Нижнего Новгорода </w:t>
      </w:r>
      <w:r>
        <w:rPr>
          <w:sz w:val="28"/>
          <w:szCs w:val="28"/>
        </w:rPr>
        <w:t>Скалкина Д.А.</w:t>
      </w:r>
    </w:p>
    <w:p w:rsidR="00724F9C" w:rsidRPr="0040231B" w:rsidRDefault="00724F9C" w:rsidP="00724F9C">
      <w:pPr>
        <w:ind w:firstLine="851"/>
        <w:jc w:val="both"/>
        <w:rPr>
          <w:sz w:val="20"/>
          <w:szCs w:val="28"/>
        </w:rPr>
      </w:pPr>
    </w:p>
    <w:p w:rsidR="00724F9C" w:rsidRPr="0040231B" w:rsidRDefault="00724F9C" w:rsidP="00724F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24F9C" w:rsidRPr="0040231B" w:rsidRDefault="00724F9C" w:rsidP="00724F9C">
      <w:pPr>
        <w:ind w:firstLine="567"/>
        <w:jc w:val="both"/>
        <w:rPr>
          <w:sz w:val="20"/>
          <w:szCs w:val="28"/>
        </w:rPr>
      </w:pPr>
    </w:p>
    <w:p w:rsidR="00724F9C" w:rsidRPr="0040231B" w:rsidRDefault="00724F9C" w:rsidP="00724F9C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724F9C" w:rsidRPr="0040231B" w:rsidRDefault="00724F9C" w:rsidP="00724F9C">
      <w:pPr>
        <w:rPr>
          <w:sz w:val="28"/>
          <w:szCs w:val="28"/>
        </w:rPr>
      </w:pPr>
      <w:r w:rsidRPr="0040231B">
        <w:rPr>
          <w:sz w:val="28"/>
          <w:szCs w:val="28"/>
        </w:rPr>
        <w:t xml:space="preserve">Глава города                                                                       </w:t>
      </w:r>
      <w:r>
        <w:rPr>
          <w:sz w:val="28"/>
          <w:szCs w:val="28"/>
        </w:rPr>
        <w:t xml:space="preserve">           </w:t>
      </w:r>
      <w:proofErr w:type="spellStart"/>
      <w:r w:rsidRPr="0040231B">
        <w:rPr>
          <w:sz w:val="28"/>
          <w:szCs w:val="28"/>
        </w:rPr>
        <w:t>Ю.В.Шалабаев</w:t>
      </w:r>
      <w:proofErr w:type="spellEnd"/>
    </w:p>
    <w:p w:rsidR="00724F9C" w:rsidRPr="0040231B" w:rsidRDefault="00724F9C" w:rsidP="00724F9C">
      <w:pPr>
        <w:jc w:val="both"/>
        <w:rPr>
          <w:sz w:val="27"/>
          <w:szCs w:val="27"/>
        </w:rPr>
      </w:pPr>
    </w:p>
    <w:p w:rsidR="00724F9C" w:rsidRPr="0040231B" w:rsidRDefault="00724F9C" w:rsidP="00724F9C">
      <w:pPr>
        <w:jc w:val="both"/>
        <w:rPr>
          <w:sz w:val="27"/>
          <w:szCs w:val="27"/>
        </w:rPr>
      </w:pPr>
    </w:p>
    <w:p w:rsidR="00724F9C" w:rsidRDefault="00724F9C" w:rsidP="00724F9C">
      <w:pPr>
        <w:jc w:val="both"/>
        <w:rPr>
          <w:sz w:val="27"/>
          <w:szCs w:val="27"/>
        </w:rPr>
      </w:pPr>
    </w:p>
    <w:p w:rsidR="00724F9C" w:rsidRDefault="00724F9C" w:rsidP="00724F9C">
      <w:pPr>
        <w:jc w:val="both"/>
        <w:rPr>
          <w:sz w:val="28"/>
          <w:szCs w:val="28"/>
        </w:rPr>
      </w:pPr>
    </w:p>
    <w:p w:rsidR="00724F9C" w:rsidRDefault="00724F9C" w:rsidP="00724F9C">
      <w:pPr>
        <w:jc w:val="both"/>
        <w:rPr>
          <w:sz w:val="28"/>
          <w:szCs w:val="28"/>
        </w:rPr>
      </w:pPr>
    </w:p>
    <w:p w:rsidR="00724F9C" w:rsidRDefault="00724F9C" w:rsidP="00724F9C">
      <w:pPr>
        <w:jc w:val="both"/>
        <w:rPr>
          <w:sz w:val="28"/>
          <w:szCs w:val="28"/>
        </w:rPr>
      </w:pPr>
    </w:p>
    <w:p w:rsidR="00724F9C" w:rsidRDefault="00724F9C" w:rsidP="00724F9C">
      <w:pPr>
        <w:jc w:val="both"/>
        <w:rPr>
          <w:sz w:val="28"/>
          <w:szCs w:val="28"/>
        </w:rPr>
      </w:pPr>
    </w:p>
    <w:p w:rsidR="00724F9C" w:rsidRDefault="00724F9C" w:rsidP="00724F9C">
      <w:pPr>
        <w:jc w:val="both"/>
        <w:rPr>
          <w:sz w:val="28"/>
          <w:szCs w:val="28"/>
        </w:rPr>
      </w:pPr>
    </w:p>
    <w:p w:rsidR="00724F9C" w:rsidRDefault="00724F9C" w:rsidP="00724F9C">
      <w:pPr>
        <w:jc w:val="both"/>
        <w:rPr>
          <w:sz w:val="28"/>
          <w:szCs w:val="28"/>
        </w:rPr>
      </w:pPr>
    </w:p>
    <w:p w:rsidR="00724F9C" w:rsidRDefault="00724F9C" w:rsidP="00724F9C">
      <w:pPr>
        <w:jc w:val="both"/>
        <w:rPr>
          <w:sz w:val="28"/>
          <w:szCs w:val="28"/>
        </w:rPr>
      </w:pPr>
    </w:p>
    <w:p w:rsidR="00870DFA" w:rsidRDefault="00870DFA" w:rsidP="00724F9C">
      <w:pPr>
        <w:jc w:val="both"/>
        <w:rPr>
          <w:sz w:val="28"/>
          <w:szCs w:val="28"/>
        </w:rPr>
      </w:pPr>
    </w:p>
    <w:p w:rsidR="00870DFA" w:rsidRDefault="00870DFA" w:rsidP="00724F9C">
      <w:pPr>
        <w:jc w:val="both"/>
        <w:rPr>
          <w:sz w:val="28"/>
          <w:szCs w:val="28"/>
        </w:rPr>
      </w:pPr>
    </w:p>
    <w:p w:rsidR="00870DFA" w:rsidRDefault="00870DFA" w:rsidP="00724F9C">
      <w:pPr>
        <w:jc w:val="both"/>
        <w:rPr>
          <w:sz w:val="28"/>
          <w:szCs w:val="28"/>
        </w:rPr>
      </w:pPr>
    </w:p>
    <w:p w:rsidR="00870DFA" w:rsidRDefault="00870DFA" w:rsidP="00724F9C">
      <w:pPr>
        <w:jc w:val="both"/>
        <w:rPr>
          <w:sz w:val="28"/>
          <w:szCs w:val="28"/>
        </w:rPr>
      </w:pPr>
    </w:p>
    <w:p w:rsidR="00870DFA" w:rsidRDefault="00870DFA" w:rsidP="00724F9C">
      <w:pPr>
        <w:jc w:val="both"/>
        <w:rPr>
          <w:sz w:val="28"/>
          <w:szCs w:val="28"/>
        </w:rPr>
      </w:pPr>
    </w:p>
    <w:p w:rsidR="00870DFA" w:rsidRDefault="00870DFA" w:rsidP="00724F9C">
      <w:pPr>
        <w:jc w:val="both"/>
        <w:rPr>
          <w:sz w:val="28"/>
          <w:szCs w:val="28"/>
        </w:rPr>
      </w:pPr>
    </w:p>
    <w:p w:rsidR="00870DFA" w:rsidRDefault="00870DFA" w:rsidP="00724F9C">
      <w:pPr>
        <w:jc w:val="both"/>
        <w:rPr>
          <w:sz w:val="28"/>
          <w:szCs w:val="28"/>
        </w:rPr>
      </w:pPr>
    </w:p>
    <w:p w:rsidR="00724F9C" w:rsidRPr="000F7397" w:rsidRDefault="00724F9C" w:rsidP="00724F9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Ключева</w:t>
      </w:r>
      <w:proofErr w:type="spellEnd"/>
      <w:r>
        <w:rPr>
          <w:sz w:val="28"/>
          <w:szCs w:val="28"/>
        </w:rPr>
        <w:t xml:space="preserve"> И.М.</w:t>
      </w:r>
    </w:p>
    <w:p w:rsidR="00724F9C" w:rsidRDefault="00724F9C" w:rsidP="00724F9C">
      <w:pPr>
        <w:jc w:val="both"/>
      </w:pPr>
      <w:r w:rsidRPr="00423DF6">
        <w:rPr>
          <w:sz w:val="28"/>
          <w:szCs w:val="28"/>
        </w:rPr>
        <w:t>435 68 80</w:t>
      </w:r>
    </w:p>
    <w:p w:rsidR="007456AA" w:rsidRDefault="007456AA"/>
    <w:sectPr w:rsidR="007456AA" w:rsidSect="005105A3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CE5751"/>
    <w:multiLevelType w:val="multilevel"/>
    <w:tmpl w:val="84702232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  <w:sz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F9C"/>
    <w:rsid w:val="00111E4B"/>
    <w:rsid w:val="003A656C"/>
    <w:rsid w:val="005C3D9A"/>
    <w:rsid w:val="00724F9C"/>
    <w:rsid w:val="00732E1E"/>
    <w:rsid w:val="007456AA"/>
    <w:rsid w:val="007B65D7"/>
    <w:rsid w:val="007D2961"/>
    <w:rsid w:val="00870DFA"/>
    <w:rsid w:val="00A23B35"/>
    <w:rsid w:val="00A5242E"/>
    <w:rsid w:val="00BA31BC"/>
    <w:rsid w:val="00BE5C4C"/>
    <w:rsid w:val="00C63006"/>
    <w:rsid w:val="00CC70BB"/>
    <w:rsid w:val="00D85C37"/>
    <w:rsid w:val="00DC22BD"/>
    <w:rsid w:val="00E6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436D1"/>
  <w15:chartTrackingRefBased/>
  <w15:docId w15:val="{85FE7BC7-612C-4BE3-95AD-DD30CE3A4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enum">
    <w:name w:val="Date_num"/>
    <w:basedOn w:val="a0"/>
    <w:rsid w:val="00724F9C"/>
  </w:style>
  <w:style w:type="paragraph" w:styleId="a3">
    <w:name w:val="No Spacing"/>
    <w:uiPriority w:val="1"/>
    <w:qFormat/>
    <w:rsid w:val="00724F9C"/>
    <w:pPr>
      <w:spacing w:after="0" w:line="240" w:lineRule="auto"/>
    </w:pPr>
  </w:style>
  <w:style w:type="character" w:customStyle="1" w:styleId="FontStyle25">
    <w:name w:val="Font Style25"/>
    <w:basedOn w:val="a0"/>
    <w:uiPriority w:val="99"/>
    <w:rsid w:val="00724F9C"/>
    <w:rPr>
      <w:rFonts w:ascii="Times New Roman" w:hAnsi="Times New Roman" w:cs="Times New Roman"/>
      <w:sz w:val="22"/>
      <w:szCs w:val="22"/>
    </w:rPr>
  </w:style>
  <w:style w:type="paragraph" w:styleId="a4">
    <w:name w:val="List Paragraph"/>
    <w:basedOn w:val="a"/>
    <w:uiPriority w:val="34"/>
    <w:qFormat/>
    <w:rsid w:val="00724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6D87A0987EE4E43B9A9C9156CD6F2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D49CED-E571-48E3-8E89-C930C3735A0B}"/>
      </w:docPartPr>
      <w:docPartBody>
        <w:p w:rsidR="00B86E5A" w:rsidRDefault="006E71DF" w:rsidP="006E71DF">
          <w:pPr>
            <w:pStyle w:val="06D87A0987EE4E43B9A9C9156CD6F299"/>
          </w:pPr>
          <w:r w:rsidRPr="00B542D9">
            <w:rPr>
              <w:rStyle w:val="Datenum"/>
              <w:sz w:val="28"/>
              <w:szCs w:val="28"/>
            </w:rPr>
            <w:t xml:space="preserve">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1DF"/>
    <w:rsid w:val="001522F9"/>
    <w:rsid w:val="006D6621"/>
    <w:rsid w:val="006E71DF"/>
    <w:rsid w:val="00B21FB0"/>
    <w:rsid w:val="00B86E5A"/>
    <w:rsid w:val="00E5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enum">
    <w:name w:val="Date_num"/>
    <w:basedOn w:val="a0"/>
    <w:rsid w:val="006E71DF"/>
  </w:style>
  <w:style w:type="paragraph" w:customStyle="1" w:styleId="06D87A0987EE4E43B9A9C9156CD6F299">
    <w:name w:val="06D87A0987EE4E43B9A9C9156CD6F299"/>
    <w:rsid w:val="006E71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Гурьянова Ирина Владимировна</dc:creator>
  <cp:keywords/>
  <dc:description/>
  <cp:lastModifiedBy>Гурьянова Ирина Владимировна</cp:lastModifiedBy>
  <cp:revision>7</cp:revision>
  <dcterms:created xsi:type="dcterms:W3CDTF">2024-04-04T07:20:00Z</dcterms:created>
  <dcterms:modified xsi:type="dcterms:W3CDTF">2024-04-05T11:18:00Z</dcterms:modified>
</cp:coreProperties>
</file>