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875" w:leader="none"/>
        </w:tabs>
      </w:pPr>
      <w:r/>
      <w:r/>
    </w:p>
    <w:tbl>
      <w:tblPr>
        <w:tblW w:w="12565" w:type="dxa"/>
        <w:tblInd w:w="-121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1"/>
        <w:gridCol w:w="6941"/>
        <w:gridCol w:w="429"/>
        <w:gridCol w:w="144"/>
        <w:gridCol w:w="595"/>
        <w:gridCol w:w="144"/>
        <w:gridCol w:w="911"/>
      </w:tblGrid>
      <w:tr>
        <w:tblPrEx/>
        <w:trPr>
          <w:gridAfter w:val="4"/>
        </w:trPr>
        <w:tc>
          <w:tcPr>
            <w:gridSpan w:val="3"/>
            <w:tcW w:w="107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общественного обсуждения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4"/>
        </w:trPr>
        <w:tc>
          <w:tcPr>
            <w:gridSpan w:val="3"/>
            <w:tcW w:w="107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4"/>
          <w:trHeight w:val="197"/>
        </w:trPr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right="508"/>
              <w:jc w:val="both"/>
              <w:tabs>
                <w:tab w:val="left" w:pos="6735" w:leader="none"/>
              </w:tabs>
              <w:rPr>
                <w:sz w:val="24"/>
                <w:szCs w:val="24"/>
              </w:rPr>
            </w:pPr>
            <w:r>
              <w:t xml:space="preserve">17 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декабря 2024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370" w:type="dxa"/>
            <w:textDirection w:val="lrTb"/>
            <w:noWrap w:val="false"/>
          </w:tcPr>
          <w:p>
            <w:pPr>
              <w:ind w:right="5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right="5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370" w:type="dxa"/>
            <w:textDirection w:val="lrTb"/>
            <w:noWrap w:val="false"/>
          </w:tcPr>
          <w:p>
            <w:pPr>
              <w:ind w:right="5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bottom w:val="single" w:color="auto" w:sz="4" w:space="0"/>
            </w:tcBorders>
            <w:tcW w:w="12565" w:type="dxa"/>
            <w:textDirection w:val="lrTb"/>
            <w:noWrap w:val="false"/>
          </w:tcPr>
          <w:p>
            <w:pPr>
              <w:ind w:right="1732"/>
              <w:jc w:val="both"/>
              <w:tabs>
                <w:tab w:val="left" w:pos="9294" w:leader="none"/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обсуждение</w:t>
            </w:r>
            <w:r>
              <w:rPr>
                <w:sz w:val="24"/>
                <w:szCs w:val="24"/>
              </w:rPr>
              <w:t xml:space="preserve">, состоявшиеся в муниципальном образовании городской округ город Нижний Новгород по проекту:</w:t>
            </w:r>
            <w:r>
              <w:rPr>
                <w:sz w:val="24"/>
                <w:szCs w:val="24"/>
              </w:rPr>
            </w:r>
          </w:p>
          <w:p>
            <w:pPr>
              <w:ind w:right="1732"/>
              <w:jc w:val="both"/>
              <w:tabs>
                <w:tab w:val="left" w:pos="9294" w:leader="none"/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1732"/>
              <w:jc w:val="both"/>
              <w:tabs>
                <w:tab w:val="left" w:pos="9294" w:leader="none"/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остановления администрации города Нижнего Новгорода «Об утверждении Программы профилактики рисков причинения вреда (ущерба) </w:t>
            </w:r>
            <w:r>
              <w:rPr>
                <w:color w:val="000000" w:themeColor="text1"/>
                <w:sz w:val="24"/>
                <w:szCs w:val="24"/>
              </w:rPr>
              <w:t xml:space="preserve">охраняемым законом ценностям при осуществлении видов муниципального контроля на территории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муниципального образования городской округ город Нижний Новгород на 2025</w:t>
            </w:r>
            <w:r>
              <w:rPr>
                <w:sz w:val="24"/>
                <w:szCs w:val="24"/>
              </w:rPr>
              <w:t xml:space="preserve">год»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3"/>
        </w:trPr>
        <w:tc>
          <w:tcPr>
            <w:gridSpan w:val="3"/>
            <w:tcBorders>
              <w:top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проекта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административно-технического и муниципального контроля </w:t>
            </w: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Нижнего Новгорода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4" w:type="dxa"/>
            <w:textDirection w:val="lrTb"/>
            <w:noWrap w:val="false"/>
          </w:tcPr>
          <w:p>
            <w:pPr>
              <w:ind w:left="5678" w:hanging="59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3"/>
        </w:trPr>
        <w:tc>
          <w:tcPr>
            <w:gridSpan w:val="3"/>
            <w:tcBorders>
              <w:top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проведении общественного обсуждения</w:t>
            </w:r>
            <w:r>
              <w:rPr>
                <w:sz w:val="24"/>
                <w:szCs w:val="24"/>
              </w:rPr>
              <w:t xml:space="preserve"> производилось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на официальном Интернет – сайте администрации города Нижнего </w:t>
            </w:r>
            <w:r>
              <w:rPr>
                <w:sz w:val="24"/>
                <w:szCs w:val="24"/>
              </w:rPr>
              <w:t xml:space="preserve">Новгорода 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информационно-телекоммуникационной сети «Интернет» </w:t>
            </w:r>
            <w:r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нижнийновгород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рф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1071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</w:t>
            </w:r>
            <w:r>
              <w:rPr>
                <w:sz w:val="24"/>
                <w:szCs w:val="24"/>
              </w:rPr>
              <w:t xml:space="preserve"> участников общественного обсуждения </w:t>
            </w:r>
            <w:r>
              <w:rPr>
                <w:sz w:val="24"/>
                <w:szCs w:val="24"/>
              </w:rPr>
              <w:t xml:space="preserve">производилось </w:t>
            </w:r>
            <w:r>
              <w:rPr>
                <w:sz w:val="24"/>
                <w:szCs w:val="24"/>
              </w:rPr>
              <w:t xml:space="preserve">по адресу: 603005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город Нижний Новгород, ул. </w:t>
            </w:r>
            <w:r>
              <w:rPr>
                <w:sz w:val="24"/>
                <w:szCs w:val="24"/>
              </w:rPr>
              <w:t xml:space="preserve">Пискунова, 47/1 литер А (управление административно-технического и муниципального контроля администрации города Нижнего Новгорода)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5"/>
        </w:trPr>
        <w:tc>
          <w:tcPr>
            <w:gridSpan w:val="2"/>
            <w:tcBorders>
              <w:top w:val="single" w:color="auto" w:sz="4" w:space="0"/>
            </w:tcBorders>
            <w:tcW w:w="10342" w:type="dxa"/>
            <w:textDirection w:val="lrTb"/>
            <w:noWrap w:val="false"/>
          </w:tcPr>
          <w:p>
            <w:pPr>
              <w:contextualSpacing/>
              <w:tabs>
                <w:tab w:val="left" w:pos="10570" w:leader="none"/>
              </w:tabs>
            </w:pPr>
            <w:r>
              <w:t xml:space="preserve">                                                      </w:t>
            </w:r>
            <w:r>
              <w:t xml:space="preserve">(форма, источник оповещения, дата размещения, публикации оповещения)</w:t>
            </w:r>
            <w:r/>
          </w:p>
          <w:p>
            <w:pPr>
              <w:contextualSpacing/>
              <w:tabs>
                <w:tab w:val="left" w:pos="10570" w:leader="none"/>
              </w:tabs>
            </w:pPr>
            <w:r/>
            <w:r/>
          </w:p>
        </w:tc>
      </w:tr>
      <w:tr>
        <w:tblPrEx/>
        <w:trPr>
          <w:gridAfter w:val="5"/>
        </w:trPr>
        <w:tc>
          <w:tcPr>
            <w:gridSpan w:val="2"/>
            <w:tcW w:w="10342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1071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и з</w:t>
            </w:r>
            <w:r>
              <w:rPr>
                <w:sz w:val="24"/>
                <w:szCs w:val="24"/>
              </w:rPr>
              <w:t xml:space="preserve">амечания участников общественного обсуждения</w:t>
            </w:r>
            <w:r>
              <w:rPr>
                <w:sz w:val="24"/>
                <w:szCs w:val="24"/>
              </w:rPr>
              <w:t xml:space="preserve"> принимались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10712" w:leader="none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contextualSpacing/>
              <w:jc w:val="both"/>
              <w:tabs>
                <w:tab w:val="left" w:pos="1071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С_29</w:t>
            </w:r>
            <w:r>
              <w:rPr>
                <w:sz w:val="24"/>
                <w:szCs w:val="24"/>
                <w:u w:val="single"/>
              </w:rPr>
              <w:t xml:space="preserve"> ноября 2024</w:t>
            </w:r>
            <w:r>
              <w:rPr>
                <w:sz w:val="24"/>
                <w:szCs w:val="24"/>
                <w:u w:val="single"/>
              </w:rPr>
              <w:t xml:space="preserve">_года  </w:t>
            </w:r>
            <w:r>
              <w:rPr>
                <w:sz w:val="24"/>
                <w:szCs w:val="24"/>
                <w:u w:val="single"/>
              </w:rPr>
              <w:t xml:space="preserve"> по</w:t>
            </w:r>
            <w:r>
              <w:rPr>
                <w:sz w:val="24"/>
                <w:szCs w:val="24"/>
                <w:u w:val="single"/>
              </w:rPr>
              <w:t xml:space="preserve">_</w:t>
            </w:r>
            <w:r>
              <w:rPr>
                <w:sz w:val="24"/>
                <w:szCs w:val="24"/>
                <w:u w:val="single"/>
              </w:rPr>
              <w:t xml:space="preserve">  16 декабря</w:t>
            </w:r>
            <w:r>
              <w:rPr>
                <w:sz w:val="24"/>
                <w:szCs w:val="24"/>
                <w:u w:val="single"/>
              </w:rPr>
              <w:t xml:space="preserve"> 2024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  <w:r>
              <w:rPr>
                <w:sz w:val="24"/>
                <w:szCs w:val="24"/>
                <w:u w:val="single"/>
              </w:rPr>
              <w:t xml:space="preserve">_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4"/>
        </w:trPr>
        <w:tc>
          <w:tcPr>
            <w:gridSpan w:val="3"/>
            <w:tcW w:w="10771" w:type="dxa"/>
            <w:textDirection w:val="lrTb"/>
            <w:noWrap w:val="false"/>
          </w:tcPr>
          <w:p>
            <w:pPr>
              <w:jc w:val="both"/>
              <w:tabs>
                <w:tab w:val="left" w:pos="1071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4"/>
        </w:trPr>
        <w:tc>
          <w:tcPr>
            <w:gridSpan w:val="3"/>
            <w:tcBorders>
              <w:bottom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jc w:val="both"/>
              <w:tabs>
                <w:tab w:val="left" w:pos="1071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письменной форме на адрес электронной почты: </w:t>
            </w:r>
            <w:hyperlink r:id="rId8" w:tooltip="mailto:upratk@admgor.nnov.ru" w:history="1">
              <w:r>
                <w:rPr>
                  <w:rStyle w:val="621"/>
                  <w:color w:val="000000" w:themeColor="text1"/>
                  <w:sz w:val="24"/>
                  <w:szCs w:val="24"/>
                </w:rPr>
                <w:t xml:space="preserve">upratk@admgor.nnov.ru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посредством почтовой связи по адресу:</w:t>
            </w:r>
            <w:r>
              <w:rPr>
                <w:sz w:val="24"/>
                <w:szCs w:val="24"/>
              </w:rPr>
              <w:t xml:space="preserve"> 603005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город Нижний Новгород, ул. </w:t>
            </w:r>
            <w:r>
              <w:rPr>
                <w:sz w:val="24"/>
                <w:szCs w:val="24"/>
              </w:rPr>
              <w:t xml:space="preserve">Пискунова, 47/1 литер А (управление административно-технического и муниципального контроля администрации города Нижнего Новгорода).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auto" w:sz="4" w:space="0"/>
            </w:tcBorders>
            <w:tcW w:w="10915" w:type="dxa"/>
            <w:textDirection w:val="lrTb"/>
            <w:noWrap w:val="false"/>
          </w:tcPr>
          <w:p>
            <w:pPr>
              <w:ind w:right="224"/>
              <w:jc w:val="center"/>
              <w:tabs>
                <w:tab w:val="left" w:pos="10570" w:leader="none"/>
              </w:tabs>
            </w:pPr>
            <w:r>
              <w:t xml:space="preserve">(указать способы направления поступивших предложений и замечаний)</w:t>
            </w:r>
            <w:r/>
          </w:p>
          <w:p>
            <w:pPr>
              <w:ind w:right="224"/>
              <w:jc w:val="center"/>
              <w:tabs>
                <w:tab w:val="left" w:pos="10570" w:leader="none"/>
              </w:tabs>
            </w:pPr>
            <w:r/>
            <w:r/>
          </w:p>
          <w:p>
            <w:pPr>
              <w:ind w:right="224"/>
              <w:jc w:val="center"/>
              <w:tabs>
                <w:tab w:val="left" w:pos="10570" w:leader="none"/>
              </w:tabs>
            </w:pPr>
            <w:r/>
            <w:r/>
          </w:p>
          <w:p>
            <w:pPr>
              <w:ind w:right="224"/>
              <w:jc w:val="center"/>
              <w:tabs>
                <w:tab w:val="left" w:pos="10570" w:leader="none"/>
              </w:tabs>
            </w:pPr>
            <w:r/>
            <w:r/>
          </w:p>
          <w:p>
            <w:pPr>
              <w:ind w:right="224"/>
              <w:jc w:val="center"/>
              <w:tabs>
                <w:tab w:val="left" w:pos="10570" w:leader="none"/>
              </w:tabs>
            </w:pPr>
            <w:r/>
            <w:r/>
          </w:p>
          <w:p>
            <w:pPr>
              <w:ind w:right="224"/>
              <w:jc w:val="center"/>
              <w:tabs>
                <w:tab w:val="left" w:pos="10570" w:leader="none"/>
              </w:tabs>
            </w:pPr>
            <w:r/>
            <w:r/>
          </w:p>
          <w:p>
            <w:pPr>
              <w:ind w:right="224"/>
              <w:jc w:val="center"/>
              <w:tabs>
                <w:tab w:val="left" w:pos="10570" w:leader="none"/>
              </w:tabs>
            </w:pPr>
            <w:r/>
            <w:r/>
          </w:p>
        </w:tc>
      </w:tr>
      <w:tr>
        <w:tblPrEx/>
        <w:trPr>
          <w:gridAfter w:val="1"/>
        </w:trPr>
        <w:tc>
          <w:tcPr>
            <w:gridSpan w:val="5"/>
            <w:tcW w:w="11510" w:type="dxa"/>
            <w:textDirection w:val="lrTb"/>
            <w:noWrap w:val="false"/>
          </w:tcPr>
          <w:p>
            <w:pPr>
              <w:ind w:right="674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05" w:right="674"/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личество участников общественного обсуждения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 0 (ноль человек)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auto" w:sz="4" w:space="0"/>
            </w:tcBorders>
            <w:tcW w:w="10915" w:type="dxa"/>
            <w:textDirection w:val="lrTb"/>
            <w:noWrap w:val="false"/>
          </w:tcPr>
          <w:p>
            <w:pPr>
              <w:ind w:left="505"/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05"/>
              <w:jc w:val="both"/>
              <w:tabs>
                <w:tab w:val="left" w:pos="105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внесенных предложений и з</w:t>
            </w:r>
            <w:r>
              <w:rPr>
                <w:sz w:val="24"/>
                <w:szCs w:val="24"/>
              </w:rPr>
              <w:t xml:space="preserve">амечаний участников общественного</w:t>
            </w:r>
            <w:r>
              <w:rPr>
                <w:sz w:val="24"/>
                <w:szCs w:val="24"/>
              </w:rPr>
              <w:t xml:space="preserve"> обс</w:t>
            </w:r>
            <w:r>
              <w:rPr>
                <w:sz w:val="24"/>
                <w:szCs w:val="24"/>
              </w:rPr>
              <w:t xml:space="preserve">уждения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92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3515"/>
        <w:gridCol w:w="55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  <w:t xml:space="preserve"> п/п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5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предложения 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ind w:left="-1928" w:firstLine="448"/>
              <w:jc w:val="center"/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рассмотрения (учтено/</w:t>
            </w:r>
            <w:r>
              <w:rPr>
                <w:sz w:val="24"/>
                <w:szCs w:val="24"/>
                <w:lang w:eastAsia="en-US"/>
              </w:rPr>
              <w:t xml:space="preserve">частично отклонено/</w:t>
            </w:r>
            <w:r>
              <w:rPr>
                <w:sz w:val="24"/>
                <w:szCs w:val="24"/>
                <w:lang w:eastAsia="en-US"/>
              </w:rPr>
              <w:t xml:space="preserve">отклонено, с обоснованием)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5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Предложения отсутствуют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__________________________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905" w:type="dxa"/>
        <w:tblInd w:w="-112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32"/>
        <w:gridCol w:w="1943"/>
        <w:gridCol w:w="609"/>
        <w:gridCol w:w="3621"/>
      </w:tblGrid>
      <w:tr>
        <w:tblPrEx/>
        <w:trPr/>
        <w:tc>
          <w:tcPr>
            <w:tcW w:w="4732" w:type="dxa"/>
            <w:textDirection w:val="lrTb"/>
            <w:noWrap w:val="false"/>
          </w:tcPr>
          <w:p>
            <w:pPr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руководителя организатора</w:t>
            </w:r>
            <w:r>
              <w:rPr>
                <w:sz w:val="24"/>
                <w:szCs w:val="24"/>
              </w:rPr>
            </w:r>
          </w:p>
          <w:p>
            <w:pPr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общественных обсуждений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943" w:type="dxa"/>
            <w:textDirection w:val="lrTb"/>
            <w:noWrap w:val="false"/>
          </w:tcPr>
          <w:p>
            <w:pPr>
              <w:ind w:left="-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9" w:type="dxa"/>
            <w:textDirection w:val="lrTb"/>
            <w:noWrap w:val="false"/>
          </w:tcPr>
          <w:p>
            <w:pPr>
              <w:ind w:left="-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62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М.А.Селезнев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732" w:type="dxa"/>
            <w:textDirection w:val="lrTb"/>
            <w:noWrap w:val="false"/>
          </w:tcPr>
          <w:p>
            <w:pPr>
              <w:ind w:left="-1276"/>
              <w:tabs>
                <w:tab w:val="left" w:pos="46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943" w:type="dxa"/>
            <w:textDirection w:val="lrTb"/>
            <w:noWrap w:val="false"/>
          </w:tcPr>
          <w:p>
            <w:pPr>
              <w:ind w:left="-1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</w:t>
            </w:r>
            <w:r>
              <w:rPr>
                <w:sz w:val="24"/>
                <w:szCs w:val="24"/>
              </w:rPr>
              <w:t xml:space="preserve">                ( п</w:t>
            </w:r>
            <w:r>
              <w:rPr>
                <w:sz w:val="24"/>
                <w:szCs w:val="24"/>
              </w:rPr>
              <w:t xml:space="preserve">одпись)</w:t>
            </w:r>
            <w:r>
              <w:rPr>
                <w:sz w:val="24"/>
                <w:szCs w:val="24"/>
              </w:rPr>
            </w:r>
          </w:p>
        </w:tc>
        <w:tc>
          <w:tcPr>
            <w:tcW w:w="609" w:type="dxa"/>
            <w:textDirection w:val="lrTb"/>
            <w:noWrap w:val="false"/>
          </w:tcPr>
          <w:p>
            <w:pPr>
              <w:ind w:left="-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621" w:type="dxa"/>
            <w:textDirection w:val="lrTb"/>
            <w:noWrap w:val="false"/>
          </w:tcPr>
          <w:p>
            <w:pPr>
              <w:ind w:left="-1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                           (</w:t>
            </w:r>
            <w:r>
              <w:rPr>
                <w:sz w:val="24"/>
                <w:szCs w:val="24"/>
              </w:rPr>
              <w:t xml:space="preserve">расшифровка подписи)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1276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2">
    <w:name w:val="Balloon Text"/>
    <w:basedOn w:val="617"/>
    <w:link w:val="62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upratk@admgor.nn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</dc:creator>
  <cp:revision>10</cp:revision>
  <dcterms:created xsi:type="dcterms:W3CDTF">2021-11-10T06:40:00Z</dcterms:created>
  <dcterms:modified xsi:type="dcterms:W3CDTF">2024-11-29T14:21:19Z</dcterms:modified>
</cp:coreProperties>
</file>