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C2" w:rsidRPr="003700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7007E">
        <w:rPr>
          <w:rFonts w:eastAsia="Times New Roman" w:cs="Times New Roman"/>
          <w:sz w:val="24"/>
          <w:szCs w:val="24"/>
          <w:lang w:eastAsia="ru-RU"/>
        </w:rPr>
        <w:t>Заключение об экспертизе</w:t>
      </w:r>
    </w:p>
    <w:p w:rsidR="003A73C2" w:rsidRPr="003700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7007E">
        <w:rPr>
          <w:rFonts w:eastAsia="Times New Roman" w:cs="Times New Roman"/>
          <w:sz w:val="24"/>
          <w:szCs w:val="24"/>
          <w:lang w:eastAsia="ru-RU"/>
        </w:rPr>
        <w:t>муниципального нормативного правового акта</w:t>
      </w:r>
    </w:p>
    <w:p w:rsidR="003A73C2" w:rsidRPr="003700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7007E">
        <w:rPr>
          <w:rFonts w:eastAsia="Times New Roman" w:cs="Times New Roman"/>
          <w:sz w:val="24"/>
          <w:szCs w:val="24"/>
          <w:lang w:eastAsia="ru-RU"/>
        </w:rPr>
        <w:t> </w:t>
      </w:r>
    </w:p>
    <w:p w:rsidR="003A73C2" w:rsidRPr="003700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7007E">
        <w:rPr>
          <w:rFonts w:eastAsia="Times New Roman" w:cs="Times New Roman"/>
          <w:sz w:val="24"/>
          <w:szCs w:val="24"/>
          <w:lang w:eastAsia="ru-RU"/>
        </w:rPr>
        <w:t>1. Общие сведения:</w:t>
      </w:r>
    </w:p>
    <w:p w:rsidR="001C0931" w:rsidRPr="0037007E" w:rsidRDefault="003A73C2" w:rsidP="006E3EB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07E">
        <w:rPr>
          <w:rFonts w:eastAsia="Times New Roman" w:cs="Times New Roman"/>
          <w:sz w:val="24"/>
          <w:szCs w:val="24"/>
          <w:lang w:eastAsia="ru-RU"/>
        </w:rPr>
        <w:t xml:space="preserve"> Наименование структурного подразделения администрации: </w:t>
      </w:r>
    </w:p>
    <w:p w:rsidR="001D12DE" w:rsidRPr="0037007E" w:rsidRDefault="001C0931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07E">
        <w:rPr>
          <w:rFonts w:eastAsia="Times New Roman" w:cs="Times New Roman"/>
          <w:sz w:val="24"/>
          <w:szCs w:val="24"/>
          <w:lang w:eastAsia="ru-RU"/>
        </w:rPr>
        <w:t>Д</w:t>
      </w:r>
      <w:r w:rsidR="003A73C2" w:rsidRPr="0037007E">
        <w:rPr>
          <w:rFonts w:eastAsia="Times New Roman" w:cs="Times New Roman"/>
          <w:sz w:val="24"/>
          <w:szCs w:val="24"/>
          <w:lang w:eastAsia="ru-RU"/>
        </w:rPr>
        <w:t xml:space="preserve">епартамент </w:t>
      </w:r>
      <w:r w:rsidR="001D12DE" w:rsidRPr="0037007E">
        <w:rPr>
          <w:rFonts w:eastAsia="Times New Roman" w:cs="Times New Roman"/>
          <w:sz w:val="24"/>
          <w:szCs w:val="24"/>
          <w:lang w:eastAsia="ru-RU"/>
        </w:rPr>
        <w:t>градостроительного развития и архитектуры</w:t>
      </w:r>
      <w:r w:rsidR="003A73C2" w:rsidRPr="0037007E">
        <w:rPr>
          <w:rFonts w:eastAsia="Times New Roman" w:cs="Times New Roman"/>
          <w:sz w:val="24"/>
          <w:szCs w:val="24"/>
          <w:lang w:eastAsia="ru-RU"/>
        </w:rPr>
        <w:t xml:space="preserve"> администрации города Нижнего Новгорода</w:t>
      </w:r>
      <w:r w:rsidRPr="0037007E">
        <w:rPr>
          <w:rFonts w:eastAsia="Times New Roman" w:cs="Times New Roman"/>
          <w:sz w:val="24"/>
          <w:szCs w:val="24"/>
          <w:lang w:eastAsia="ru-RU"/>
        </w:rPr>
        <w:t>.</w:t>
      </w:r>
    </w:p>
    <w:p w:rsidR="001D12DE" w:rsidRPr="0037007E" w:rsidRDefault="003A73C2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07E">
        <w:rPr>
          <w:rFonts w:eastAsia="Times New Roman" w:cs="Times New Roman"/>
          <w:sz w:val="24"/>
          <w:szCs w:val="24"/>
          <w:lang w:eastAsia="ru-RU"/>
        </w:rPr>
        <w:t>Реквизиты правового акта:</w:t>
      </w:r>
      <w:r w:rsidR="00E144D8" w:rsidRPr="0037007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D12DE" w:rsidRPr="0037007E" w:rsidRDefault="001D12DE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07E">
        <w:rPr>
          <w:rFonts w:eastAsia="Times New Roman" w:cs="Times New Roman"/>
          <w:sz w:val="24"/>
          <w:szCs w:val="24"/>
          <w:lang w:eastAsia="ru-RU"/>
        </w:rPr>
        <w:t xml:space="preserve">Решение городской Думы города Нижнего Новгорода от </w:t>
      </w:r>
      <w:r w:rsidR="008E49F0" w:rsidRPr="0037007E">
        <w:rPr>
          <w:rFonts w:eastAsia="Times New Roman" w:cs="Times New Roman"/>
          <w:sz w:val="24"/>
          <w:szCs w:val="24"/>
          <w:lang w:eastAsia="ru-RU"/>
        </w:rPr>
        <w:t>20.09.2017</w:t>
      </w:r>
      <w:r w:rsidRPr="0037007E">
        <w:rPr>
          <w:rFonts w:eastAsia="Times New Roman" w:cs="Times New Roman"/>
          <w:sz w:val="24"/>
          <w:szCs w:val="24"/>
          <w:lang w:eastAsia="ru-RU"/>
        </w:rPr>
        <w:t xml:space="preserve"> № </w:t>
      </w:r>
      <w:r w:rsidR="008E49F0" w:rsidRPr="0037007E">
        <w:rPr>
          <w:rFonts w:eastAsia="Times New Roman" w:cs="Times New Roman"/>
          <w:sz w:val="24"/>
          <w:szCs w:val="24"/>
          <w:lang w:eastAsia="ru-RU"/>
        </w:rPr>
        <w:t>178</w:t>
      </w:r>
      <w:r w:rsidRPr="0037007E">
        <w:rPr>
          <w:rFonts w:eastAsia="Times New Roman" w:cs="Times New Roman"/>
          <w:sz w:val="24"/>
          <w:szCs w:val="24"/>
          <w:lang w:eastAsia="ru-RU"/>
        </w:rPr>
        <w:t xml:space="preserve"> «О </w:t>
      </w:r>
      <w:r w:rsidR="00E144D8" w:rsidRPr="0037007E">
        <w:rPr>
          <w:rFonts w:eastAsia="Times New Roman" w:cs="Times New Roman"/>
          <w:sz w:val="24"/>
          <w:szCs w:val="24"/>
          <w:lang w:eastAsia="ru-RU"/>
        </w:rPr>
        <w:t xml:space="preserve">внесении изменений в </w:t>
      </w:r>
      <w:r w:rsidR="008E49F0" w:rsidRPr="0037007E">
        <w:rPr>
          <w:rFonts w:eastAsia="Times New Roman" w:cs="Times New Roman"/>
          <w:sz w:val="24"/>
          <w:szCs w:val="24"/>
          <w:lang w:eastAsia="ru-RU"/>
        </w:rPr>
        <w:t>п</w:t>
      </w:r>
      <w:r w:rsidRPr="0037007E">
        <w:rPr>
          <w:rFonts w:eastAsia="Times New Roman" w:cs="Times New Roman"/>
          <w:sz w:val="24"/>
          <w:szCs w:val="24"/>
          <w:lang w:eastAsia="ru-RU"/>
        </w:rPr>
        <w:t xml:space="preserve">равила </w:t>
      </w:r>
      <w:r w:rsidR="008E49F0" w:rsidRPr="0037007E">
        <w:rPr>
          <w:rFonts w:eastAsia="Times New Roman" w:cs="Times New Roman"/>
          <w:sz w:val="24"/>
          <w:szCs w:val="24"/>
          <w:lang w:eastAsia="ru-RU"/>
        </w:rPr>
        <w:t xml:space="preserve">землепользования и застройки в городе Нижнем Новгороде, утвержденные постановлением городской Думы города Нижнего Новгорода от 15.11.2005 № 89» </w:t>
      </w:r>
      <w:r w:rsidR="00DB2FE3" w:rsidRPr="0037007E">
        <w:rPr>
          <w:rFonts w:eastAsia="Times New Roman" w:cs="Times New Roman"/>
          <w:sz w:val="24"/>
          <w:szCs w:val="24"/>
          <w:lang w:eastAsia="ru-RU"/>
        </w:rPr>
        <w:t>(далее – Решение)</w:t>
      </w:r>
      <w:r w:rsidR="001C0931" w:rsidRPr="0037007E">
        <w:rPr>
          <w:rFonts w:eastAsia="Times New Roman" w:cs="Times New Roman"/>
          <w:sz w:val="24"/>
          <w:szCs w:val="24"/>
          <w:lang w:eastAsia="ru-RU"/>
        </w:rPr>
        <w:t>.</w:t>
      </w:r>
    </w:p>
    <w:p w:rsidR="001D12DE" w:rsidRPr="0037007E" w:rsidRDefault="003A73C2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07E">
        <w:rPr>
          <w:rFonts w:eastAsia="Times New Roman" w:cs="Times New Roman"/>
          <w:sz w:val="24"/>
          <w:szCs w:val="24"/>
          <w:lang w:eastAsia="ru-RU"/>
        </w:rPr>
        <w:t xml:space="preserve">Результаты заключения об ОРВ проекта правового акта: </w:t>
      </w:r>
    </w:p>
    <w:p w:rsidR="00E144D8" w:rsidRDefault="001D12DE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07E">
        <w:rPr>
          <w:rFonts w:eastAsia="Times New Roman" w:cs="Times New Roman"/>
          <w:sz w:val="24"/>
          <w:szCs w:val="24"/>
          <w:lang w:eastAsia="ru-RU"/>
        </w:rPr>
        <w:t>Замечаний и предложений не поступило.</w:t>
      </w:r>
    </w:p>
    <w:p w:rsidR="0037007E" w:rsidRPr="0037007E" w:rsidRDefault="0037007E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73C2" w:rsidRPr="003700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7007E">
        <w:rPr>
          <w:rFonts w:eastAsia="Times New Roman" w:cs="Times New Roman"/>
          <w:sz w:val="24"/>
          <w:szCs w:val="24"/>
          <w:lang w:eastAsia="ru-RU"/>
        </w:rPr>
        <w:t>2. Анализ правового акта:</w:t>
      </w:r>
    </w:p>
    <w:p w:rsidR="008E49F0" w:rsidRPr="0037007E" w:rsidRDefault="008E49F0" w:rsidP="008E49F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7007E">
        <w:rPr>
          <w:rFonts w:eastAsia="Times New Roman" w:cs="Times New Roman"/>
          <w:sz w:val="24"/>
          <w:szCs w:val="24"/>
          <w:lang w:eastAsia="ru-RU"/>
        </w:rPr>
        <w:t>Р</w:t>
      </w:r>
      <w:r w:rsidR="00210F25" w:rsidRPr="0037007E">
        <w:rPr>
          <w:rFonts w:eastAsia="Times New Roman" w:cs="Times New Roman"/>
          <w:sz w:val="24"/>
          <w:szCs w:val="24"/>
          <w:lang w:eastAsia="ru-RU"/>
        </w:rPr>
        <w:t>ассматриваемым р</w:t>
      </w:r>
      <w:r w:rsidRPr="0037007E">
        <w:rPr>
          <w:rFonts w:eastAsia="Times New Roman" w:cs="Times New Roman"/>
          <w:sz w:val="24"/>
          <w:szCs w:val="24"/>
          <w:lang w:eastAsia="ru-RU"/>
        </w:rPr>
        <w:t>ешением</w:t>
      </w:r>
      <w:r w:rsidR="00210F25" w:rsidRPr="0037007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7007E">
        <w:rPr>
          <w:rFonts w:eastAsia="Times New Roman" w:cs="Times New Roman"/>
          <w:sz w:val="24"/>
          <w:szCs w:val="24"/>
          <w:lang w:eastAsia="ru-RU"/>
        </w:rPr>
        <w:t>Правила землепользования и застройки</w:t>
      </w:r>
      <w:r w:rsidR="00210F25" w:rsidRPr="0037007E">
        <w:rPr>
          <w:rFonts w:eastAsia="Times New Roman" w:cs="Times New Roman"/>
          <w:sz w:val="24"/>
          <w:szCs w:val="24"/>
          <w:lang w:eastAsia="ru-RU"/>
        </w:rPr>
        <w:t xml:space="preserve"> в городе Нижнем Новгороде, утвержденные постановлением городской Думы города Нижнего Новгорода от 15.11.2005 № 89</w:t>
      </w:r>
      <w:r w:rsidRPr="0037007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10F25" w:rsidRPr="0037007E">
        <w:rPr>
          <w:rFonts w:eastAsia="Times New Roman" w:cs="Times New Roman"/>
          <w:sz w:val="24"/>
          <w:szCs w:val="24"/>
          <w:lang w:eastAsia="ru-RU"/>
        </w:rPr>
        <w:t xml:space="preserve">(далее – Правила) </w:t>
      </w:r>
      <w:r w:rsidRPr="0037007E">
        <w:rPr>
          <w:rFonts w:eastAsia="Times New Roman" w:cs="Times New Roman"/>
          <w:sz w:val="24"/>
          <w:szCs w:val="24"/>
          <w:lang w:eastAsia="ru-RU"/>
        </w:rPr>
        <w:t>дополнены статьей 451 «Карта градостроительного зонирования с отображением территорий, в границах которых предусматривается осуществление деятельности по комплексному и устойчивому развитию территории» в соответствии с требованиями статьи 30 Градостроительного кодекса Российской Федерации, а также в новой редакции изложена часть</w:t>
      </w:r>
      <w:proofErr w:type="gramEnd"/>
      <w:r w:rsidRPr="0037007E">
        <w:rPr>
          <w:rFonts w:eastAsia="Times New Roman" w:cs="Times New Roman"/>
          <w:sz w:val="24"/>
          <w:szCs w:val="24"/>
          <w:lang w:eastAsia="ru-RU"/>
        </w:rPr>
        <w:t xml:space="preserve"> I Правил - «Порядок применения правил землепользования и </w:t>
      </w:r>
      <w:proofErr w:type="gramStart"/>
      <w:r w:rsidRPr="0037007E">
        <w:rPr>
          <w:rFonts w:eastAsia="Times New Roman" w:cs="Times New Roman"/>
          <w:sz w:val="24"/>
          <w:szCs w:val="24"/>
          <w:lang w:eastAsia="ru-RU"/>
        </w:rPr>
        <w:t>застройки города</w:t>
      </w:r>
      <w:proofErr w:type="gramEnd"/>
      <w:r w:rsidRPr="0037007E">
        <w:rPr>
          <w:rFonts w:eastAsia="Times New Roman" w:cs="Times New Roman"/>
          <w:sz w:val="24"/>
          <w:szCs w:val="24"/>
          <w:lang w:eastAsia="ru-RU"/>
        </w:rPr>
        <w:t xml:space="preserve"> Нижнего Новгорода и внесения изменений в них» в целях приведения в соответствие с действующим законодательством. </w:t>
      </w:r>
    </w:p>
    <w:p w:rsidR="008E49F0" w:rsidRPr="0037007E" w:rsidRDefault="00570D07" w:rsidP="008E49F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07E">
        <w:rPr>
          <w:rFonts w:eastAsia="Times New Roman" w:cs="Times New Roman"/>
          <w:sz w:val="24"/>
          <w:szCs w:val="24"/>
          <w:lang w:eastAsia="ru-RU"/>
        </w:rPr>
        <w:t xml:space="preserve">В результате опросов общественных и иных организаций, ассоциаций и союзов  </w:t>
      </w:r>
      <w:r w:rsidR="008E49F0" w:rsidRPr="0037007E">
        <w:rPr>
          <w:rFonts w:eastAsia="Times New Roman" w:cs="Times New Roman"/>
          <w:sz w:val="24"/>
          <w:szCs w:val="24"/>
          <w:lang w:eastAsia="ru-RU"/>
        </w:rPr>
        <w:t xml:space="preserve">мнение о наличии </w:t>
      </w:r>
      <w:r w:rsidRPr="0037007E">
        <w:rPr>
          <w:rFonts w:eastAsia="Times New Roman" w:cs="Times New Roman"/>
          <w:sz w:val="24"/>
          <w:szCs w:val="24"/>
          <w:lang w:eastAsia="ru-RU"/>
        </w:rPr>
        <w:t>признаков и критериев, необоснованно затрудняющих осуществление предпринимательской и инвестиционной деятельности в городе Нижнем Новгороде в результате принятия горо</w:t>
      </w:r>
      <w:bookmarkStart w:id="0" w:name="_GoBack"/>
      <w:bookmarkEnd w:id="0"/>
      <w:r w:rsidRPr="0037007E">
        <w:rPr>
          <w:rFonts w:eastAsia="Times New Roman" w:cs="Times New Roman"/>
          <w:sz w:val="24"/>
          <w:szCs w:val="24"/>
          <w:lang w:eastAsia="ru-RU"/>
        </w:rPr>
        <w:t>дской Думой города Нижнего Новгорода рассматриваемого Решения</w:t>
      </w:r>
      <w:r w:rsidR="00210F25" w:rsidRPr="0037007E">
        <w:rPr>
          <w:rFonts w:eastAsia="Times New Roman" w:cs="Times New Roman"/>
          <w:sz w:val="24"/>
          <w:szCs w:val="24"/>
          <w:lang w:eastAsia="ru-RU"/>
        </w:rPr>
        <w:t>,</w:t>
      </w:r>
      <w:r w:rsidR="008E49F0" w:rsidRPr="0037007E">
        <w:rPr>
          <w:rFonts w:eastAsia="Times New Roman" w:cs="Times New Roman"/>
          <w:sz w:val="24"/>
          <w:szCs w:val="24"/>
          <w:lang w:eastAsia="ru-RU"/>
        </w:rPr>
        <w:t xml:space="preserve"> не выражен</w:t>
      </w:r>
      <w:r w:rsidR="00210F25" w:rsidRPr="0037007E">
        <w:rPr>
          <w:rFonts w:eastAsia="Times New Roman" w:cs="Times New Roman"/>
          <w:sz w:val="24"/>
          <w:szCs w:val="24"/>
          <w:lang w:eastAsia="ru-RU"/>
        </w:rPr>
        <w:t>о</w:t>
      </w:r>
      <w:r w:rsidRPr="0037007E">
        <w:rPr>
          <w:rFonts w:eastAsia="Times New Roman" w:cs="Times New Roman"/>
          <w:sz w:val="24"/>
          <w:szCs w:val="24"/>
          <w:lang w:eastAsia="ru-RU"/>
        </w:rPr>
        <w:t>.</w:t>
      </w:r>
    </w:p>
    <w:p w:rsidR="003A73C2" w:rsidRDefault="008E49F0" w:rsidP="008E49F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07E">
        <w:rPr>
          <w:rFonts w:eastAsia="Times New Roman" w:cs="Times New Roman"/>
          <w:sz w:val="24"/>
          <w:szCs w:val="24"/>
          <w:lang w:eastAsia="ru-RU"/>
        </w:rPr>
        <w:t xml:space="preserve">Рассматриваемое решение утратило силу в связи с изданием приказа ДГРИРА Нижегородской области от 30.03.2018 № 07-01-06/22, утвердившего новые Правила землепользования и </w:t>
      </w:r>
      <w:proofErr w:type="gramStart"/>
      <w:r w:rsidRPr="0037007E">
        <w:rPr>
          <w:rFonts w:eastAsia="Times New Roman" w:cs="Times New Roman"/>
          <w:sz w:val="24"/>
          <w:szCs w:val="24"/>
          <w:lang w:eastAsia="ru-RU"/>
        </w:rPr>
        <w:t>застройки города</w:t>
      </w:r>
      <w:proofErr w:type="gramEnd"/>
      <w:r w:rsidRPr="0037007E">
        <w:rPr>
          <w:rFonts w:eastAsia="Times New Roman" w:cs="Times New Roman"/>
          <w:sz w:val="24"/>
          <w:szCs w:val="24"/>
          <w:lang w:eastAsia="ru-RU"/>
        </w:rPr>
        <w:t xml:space="preserve"> Нижнего Новгорода.</w:t>
      </w:r>
    </w:p>
    <w:p w:rsidR="0037007E" w:rsidRPr="0037007E" w:rsidRDefault="0037007E" w:rsidP="008E49F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A73C2" w:rsidRPr="003700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7007E">
        <w:rPr>
          <w:rFonts w:eastAsia="Times New Roman" w:cs="Times New Roman"/>
          <w:sz w:val="24"/>
          <w:szCs w:val="24"/>
          <w:lang w:eastAsia="ru-RU"/>
        </w:rPr>
        <w:t>3. Выводы:</w:t>
      </w:r>
    </w:p>
    <w:p w:rsidR="00210F25" w:rsidRPr="0037007E" w:rsidRDefault="00210F25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07E">
        <w:rPr>
          <w:rFonts w:eastAsia="Times New Roman" w:cs="Times New Roman"/>
          <w:sz w:val="24"/>
          <w:szCs w:val="24"/>
          <w:lang w:eastAsia="ru-RU"/>
        </w:rPr>
        <w:t>Цель правового регулирования достигнута.</w:t>
      </w:r>
    </w:p>
    <w:p w:rsidR="00BA101E" w:rsidRDefault="008E49F0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07E">
        <w:rPr>
          <w:rFonts w:eastAsia="Times New Roman" w:cs="Times New Roman"/>
          <w:sz w:val="24"/>
          <w:szCs w:val="24"/>
          <w:lang w:eastAsia="ru-RU"/>
        </w:rPr>
        <w:t>В связи с утратой силы, н</w:t>
      </w:r>
      <w:r w:rsidR="00E144D8" w:rsidRPr="0037007E">
        <w:rPr>
          <w:rFonts w:eastAsia="Times New Roman" w:cs="Times New Roman"/>
          <w:sz w:val="24"/>
          <w:szCs w:val="24"/>
          <w:lang w:eastAsia="ru-RU"/>
        </w:rPr>
        <w:t xml:space="preserve">еобходимость </w:t>
      </w:r>
      <w:r w:rsidR="00BA101E" w:rsidRPr="0037007E">
        <w:rPr>
          <w:rFonts w:eastAsia="Times New Roman" w:cs="Times New Roman"/>
          <w:sz w:val="24"/>
          <w:szCs w:val="24"/>
          <w:lang w:eastAsia="ru-RU"/>
        </w:rPr>
        <w:t>пересмотра</w:t>
      </w:r>
      <w:r w:rsidRPr="0037007E">
        <w:rPr>
          <w:rFonts w:eastAsia="Times New Roman" w:cs="Times New Roman"/>
          <w:sz w:val="24"/>
          <w:szCs w:val="24"/>
          <w:lang w:eastAsia="ru-RU"/>
        </w:rPr>
        <w:t xml:space="preserve"> и внесения изменений в </w:t>
      </w:r>
      <w:r w:rsidR="00BA101E" w:rsidRPr="0037007E">
        <w:rPr>
          <w:rFonts w:eastAsia="Times New Roman" w:cs="Times New Roman"/>
          <w:sz w:val="24"/>
          <w:szCs w:val="24"/>
          <w:lang w:eastAsia="ru-RU"/>
        </w:rPr>
        <w:t>решени</w:t>
      </w:r>
      <w:r w:rsidRPr="0037007E">
        <w:rPr>
          <w:rFonts w:eastAsia="Times New Roman" w:cs="Times New Roman"/>
          <w:sz w:val="24"/>
          <w:szCs w:val="24"/>
          <w:lang w:eastAsia="ru-RU"/>
        </w:rPr>
        <w:t>е</w:t>
      </w:r>
      <w:r w:rsidR="00570D07" w:rsidRPr="0037007E">
        <w:rPr>
          <w:rFonts w:eastAsia="Times New Roman" w:cs="Times New Roman"/>
          <w:sz w:val="24"/>
          <w:szCs w:val="24"/>
          <w:lang w:eastAsia="ru-RU"/>
        </w:rPr>
        <w:t xml:space="preserve"> городской Думы города Нижнего Новгорода </w:t>
      </w:r>
      <w:r w:rsidR="00BA101E" w:rsidRPr="0037007E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Pr="0037007E">
        <w:rPr>
          <w:rFonts w:eastAsia="Times New Roman" w:cs="Times New Roman"/>
          <w:sz w:val="24"/>
          <w:szCs w:val="24"/>
          <w:lang w:eastAsia="ru-RU"/>
        </w:rPr>
        <w:t xml:space="preserve">20.09.2017 </w:t>
      </w:r>
      <w:r w:rsidR="00BA101E" w:rsidRPr="0037007E"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Pr="0037007E">
        <w:rPr>
          <w:rFonts w:eastAsia="Times New Roman" w:cs="Times New Roman"/>
          <w:sz w:val="24"/>
          <w:szCs w:val="24"/>
          <w:lang w:eastAsia="ru-RU"/>
        </w:rPr>
        <w:t>178</w:t>
      </w:r>
      <w:r w:rsidR="00BA101E" w:rsidRPr="0037007E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37007E">
        <w:rPr>
          <w:rFonts w:eastAsia="Times New Roman" w:cs="Times New Roman"/>
          <w:sz w:val="24"/>
          <w:szCs w:val="24"/>
          <w:lang w:eastAsia="ru-RU"/>
        </w:rPr>
        <w:t>О внесении изменений в правила землепользования и застройки в городе Нижнем Новгороде, утвержденные постановлением городской Думы города Нижнего Новгорода от 15.11.2005 № 89</w:t>
      </w:r>
      <w:r w:rsidR="00BA101E" w:rsidRPr="0037007E">
        <w:rPr>
          <w:rFonts w:eastAsia="Times New Roman" w:cs="Times New Roman"/>
          <w:sz w:val="24"/>
          <w:szCs w:val="24"/>
          <w:lang w:eastAsia="ru-RU"/>
        </w:rPr>
        <w:t xml:space="preserve">» отсутствует. </w:t>
      </w:r>
    </w:p>
    <w:p w:rsidR="0037007E" w:rsidRPr="0037007E" w:rsidRDefault="0037007E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3EB1" w:rsidRPr="003700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7007E">
        <w:rPr>
          <w:rFonts w:eastAsia="Times New Roman" w:cs="Times New Roman"/>
          <w:sz w:val="24"/>
          <w:szCs w:val="24"/>
          <w:lang w:eastAsia="ru-RU"/>
        </w:rPr>
        <w:t xml:space="preserve">4. Информация об исполнителе: </w:t>
      </w:r>
    </w:p>
    <w:p w:rsidR="003A73C2" w:rsidRPr="005A41F7" w:rsidRDefault="006E3EB1" w:rsidP="00BA101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07E">
        <w:rPr>
          <w:rFonts w:eastAsia="Times New Roman" w:cs="Times New Roman"/>
          <w:sz w:val="24"/>
          <w:szCs w:val="24"/>
          <w:lang w:eastAsia="ru-RU"/>
        </w:rPr>
        <w:t xml:space="preserve">Начальник </w:t>
      </w:r>
      <w:r w:rsidR="0037007E" w:rsidRPr="0037007E">
        <w:rPr>
          <w:rFonts w:eastAsia="Times New Roman" w:cs="Times New Roman"/>
          <w:sz w:val="24"/>
          <w:szCs w:val="24"/>
          <w:lang w:eastAsia="ru-RU"/>
        </w:rPr>
        <w:t>отдела градостроительного планирования управления территориального планирования</w:t>
      </w:r>
      <w:r w:rsidRPr="0037007E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37007E" w:rsidRPr="0037007E">
        <w:rPr>
          <w:rFonts w:eastAsia="Times New Roman" w:cs="Times New Roman"/>
          <w:sz w:val="24"/>
          <w:szCs w:val="24"/>
          <w:lang w:eastAsia="ru-RU"/>
        </w:rPr>
        <w:t>Карцева Ольга Юрьевна</w:t>
      </w:r>
      <w:r w:rsidRPr="0037007E">
        <w:rPr>
          <w:rFonts w:eastAsia="Times New Roman" w:cs="Times New Roman"/>
          <w:sz w:val="24"/>
          <w:szCs w:val="24"/>
          <w:lang w:eastAsia="ru-RU"/>
        </w:rPr>
        <w:t xml:space="preserve">, телефон: </w:t>
      </w:r>
      <w:r w:rsidR="00BA101E" w:rsidRPr="0037007E">
        <w:rPr>
          <w:rFonts w:eastAsia="Times New Roman" w:cs="Times New Roman"/>
          <w:sz w:val="24"/>
          <w:szCs w:val="24"/>
          <w:lang w:eastAsia="ru-RU"/>
        </w:rPr>
        <w:t>4</w:t>
      </w:r>
      <w:r w:rsidR="0037007E" w:rsidRPr="0037007E">
        <w:rPr>
          <w:rFonts w:eastAsia="Times New Roman" w:cs="Times New Roman"/>
          <w:sz w:val="24"/>
          <w:szCs w:val="24"/>
          <w:lang w:eastAsia="ru-RU"/>
        </w:rPr>
        <w:t>1</w:t>
      </w:r>
      <w:r w:rsidR="00BA101E" w:rsidRPr="0037007E">
        <w:rPr>
          <w:rFonts w:eastAsia="Times New Roman" w:cs="Times New Roman"/>
          <w:sz w:val="24"/>
          <w:szCs w:val="24"/>
          <w:lang w:eastAsia="ru-RU"/>
        </w:rPr>
        <w:t>9-</w:t>
      </w:r>
      <w:r w:rsidR="0037007E" w:rsidRPr="0037007E">
        <w:rPr>
          <w:rFonts w:eastAsia="Times New Roman" w:cs="Times New Roman"/>
          <w:sz w:val="24"/>
          <w:szCs w:val="24"/>
          <w:lang w:eastAsia="ru-RU"/>
        </w:rPr>
        <w:t>74</w:t>
      </w:r>
      <w:r w:rsidR="00BA101E" w:rsidRPr="0037007E">
        <w:rPr>
          <w:rFonts w:eastAsia="Times New Roman" w:cs="Times New Roman"/>
          <w:sz w:val="24"/>
          <w:szCs w:val="24"/>
          <w:lang w:eastAsia="ru-RU"/>
        </w:rPr>
        <w:t>-</w:t>
      </w:r>
      <w:r w:rsidR="0037007E" w:rsidRPr="0037007E">
        <w:rPr>
          <w:rFonts w:eastAsia="Times New Roman" w:cs="Times New Roman"/>
          <w:sz w:val="24"/>
          <w:szCs w:val="24"/>
          <w:lang w:eastAsia="ru-RU"/>
        </w:rPr>
        <w:t>25</w:t>
      </w:r>
      <w:r w:rsidRPr="0037007E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5A41F7" w:rsidRPr="005A41F7">
        <w:rPr>
          <w:rFonts w:eastAsia="Times New Roman" w:cs="Times New Roman"/>
          <w:sz w:val="24"/>
          <w:szCs w:val="24"/>
          <w:lang w:eastAsia="ru-RU"/>
        </w:rPr>
        <w:t>dgria@admgor.nnov.ru.</w:t>
      </w:r>
    </w:p>
    <w:p w:rsidR="003A73C2" w:rsidRPr="0037007E" w:rsidRDefault="003A73C2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E3EB1" w:rsidRPr="0037007E" w:rsidRDefault="006E3EB1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51B8C" w:rsidRPr="0037007E" w:rsidRDefault="00D51B8C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01E" w:rsidRPr="0037007E" w:rsidRDefault="00BA101E" w:rsidP="00BA101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07E">
        <w:rPr>
          <w:rFonts w:eastAsia="Times New Roman" w:cs="Times New Roman"/>
          <w:sz w:val="24"/>
          <w:szCs w:val="24"/>
          <w:lang w:eastAsia="ru-RU"/>
        </w:rPr>
        <w:t>Д</w:t>
      </w:r>
      <w:r w:rsidR="00D51B8C" w:rsidRPr="0037007E">
        <w:rPr>
          <w:rFonts w:eastAsia="Times New Roman" w:cs="Times New Roman"/>
          <w:sz w:val="24"/>
          <w:szCs w:val="24"/>
          <w:lang w:eastAsia="ru-RU"/>
        </w:rPr>
        <w:t xml:space="preserve">иректор департамента </w:t>
      </w:r>
      <w:r w:rsidRPr="0037007E">
        <w:rPr>
          <w:rFonts w:eastAsia="Times New Roman" w:cs="Times New Roman"/>
          <w:sz w:val="24"/>
          <w:szCs w:val="24"/>
          <w:lang w:eastAsia="ru-RU"/>
        </w:rPr>
        <w:t xml:space="preserve">градостроительного </w:t>
      </w:r>
    </w:p>
    <w:p w:rsidR="00BA101E" w:rsidRPr="0037007E" w:rsidRDefault="00BA101E" w:rsidP="00D51B8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07E">
        <w:rPr>
          <w:rFonts w:eastAsia="Times New Roman" w:cs="Times New Roman"/>
          <w:sz w:val="24"/>
          <w:szCs w:val="24"/>
          <w:lang w:eastAsia="ru-RU"/>
        </w:rPr>
        <w:t xml:space="preserve">развития и архитектуры </w:t>
      </w:r>
      <w:r w:rsidR="00D51B8C" w:rsidRPr="0037007E">
        <w:rPr>
          <w:rFonts w:eastAsia="Times New Roman" w:cs="Times New Roman"/>
          <w:sz w:val="24"/>
          <w:szCs w:val="24"/>
          <w:lang w:eastAsia="ru-RU"/>
        </w:rPr>
        <w:t>администрации</w:t>
      </w:r>
    </w:p>
    <w:p w:rsidR="00D51B8C" w:rsidRPr="0037007E" w:rsidRDefault="00D51B8C" w:rsidP="00D51B8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07E">
        <w:rPr>
          <w:rFonts w:eastAsia="Times New Roman" w:cs="Times New Roman"/>
          <w:sz w:val="24"/>
          <w:szCs w:val="24"/>
          <w:lang w:eastAsia="ru-RU"/>
        </w:rPr>
        <w:t>города Нижнего Новгорода</w:t>
      </w:r>
      <w:r w:rsidRPr="0037007E">
        <w:rPr>
          <w:rFonts w:eastAsia="Times New Roman" w:cs="Times New Roman"/>
          <w:sz w:val="24"/>
          <w:szCs w:val="24"/>
          <w:lang w:eastAsia="ru-RU"/>
        </w:rPr>
        <w:tab/>
      </w:r>
      <w:r w:rsidRPr="0037007E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            </w:t>
      </w:r>
      <w:r w:rsidR="00BA101E" w:rsidRPr="0037007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7007E"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="00B90E1F" w:rsidRPr="0037007E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37007E">
        <w:rPr>
          <w:rFonts w:eastAsia="Times New Roman" w:cs="Times New Roman"/>
          <w:sz w:val="24"/>
          <w:szCs w:val="24"/>
          <w:lang w:eastAsia="ru-RU"/>
        </w:rPr>
        <w:t xml:space="preserve">                            </w:t>
      </w:r>
      <w:r w:rsidR="00B90E1F" w:rsidRPr="0037007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A101E" w:rsidRPr="0037007E">
        <w:rPr>
          <w:rFonts w:eastAsia="Times New Roman" w:cs="Times New Roman"/>
          <w:sz w:val="24"/>
          <w:szCs w:val="24"/>
          <w:lang w:eastAsia="ru-RU"/>
        </w:rPr>
        <w:t>А. Н. Коновницына</w:t>
      </w:r>
    </w:p>
    <w:p w:rsidR="003A73C2" w:rsidRPr="0037007E" w:rsidRDefault="003A73C2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3A73C2" w:rsidRPr="0037007E" w:rsidSect="001D12D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3C2"/>
    <w:rsid w:val="00004D88"/>
    <w:rsid w:val="000125C7"/>
    <w:rsid w:val="00015635"/>
    <w:rsid w:val="00032CE2"/>
    <w:rsid w:val="00036F46"/>
    <w:rsid w:val="000551B3"/>
    <w:rsid w:val="00064DA1"/>
    <w:rsid w:val="0007461C"/>
    <w:rsid w:val="000A0D32"/>
    <w:rsid w:val="000A651A"/>
    <w:rsid w:val="000A6D64"/>
    <w:rsid w:val="000B0AD7"/>
    <w:rsid w:val="000F3486"/>
    <w:rsid w:val="00110F77"/>
    <w:rsid w:val="00117FEC"/>
    <w:rsid w:val="001208E0"/>
    <w:rsid w:val="00124191"/>
    <w:rsid w:val="0014323C"/>
    <w:rsid w:val="00161057"/>
    <w:rsid w:val="00165E8D"/>
    <w:rsid w:val="0017273D"/>
    <w:rsid w:val="00197432"/>
    <w:rsid w:val="001A403F"/>
    <w:rsid w:val="001C0931"/>
    <w:rsid w:val="001D12DE"/>
    <w:rsid w:val="001E0D22"/>
    <w:rsid w:val="001E79DC"/>
    <w:rsid w:val="00210F25"/>
    <w:rsid w:val="002121B4"/>
    <w:rsid w:val="0022597A"/>
    <w:rsid w:val="00230871"/>
    <w:rsid w:val="00242D2C"/>
    <w:rsid w:val="00256B09"/>
    <w:rsid w:val="00276462"/>
    <w:rsid w:val="002A0A66"/>
    <w:rsid w:val="002A6BC2"/>
    <w:rsid w:val="002B6562"/>
    <w:rsid w:val="002C11C1"/>
    <w:rsid w:val="002D1265"/>
    <w:rsid w:val="002D2B36"/>
    <w:rsid w:val="00314E76"/>
    <w:rsid w:val="00345531"/>
    <w:rsid w:val="0036057C"/>
    <w:rsid w:val="00364BD7"/>
    <w:rsid w:val="0037007E"/>
    <w:rsid w:val="00386A20"/>
    <w:rsid w:val="003A73C2"/>
    <w:rsid w:val="003B1590"/>
    <w:rsid w:val="003B57FA"/>
    <w:rsid w:val="003C3E63"/>
    <w:rsid w:val="003F54F1"/>
    <w:rsid w:val="00407ACA"/>
    <w:rsid w:val="00435223"/>
    <w:rsid w:val="00437205"/>
    <w:rsid w:val="00437F84"/>
    <w:rsid w:val="004506A6"/>
    <w:rsid w:val="004855E2"/>
    <w:rsid w:val="004C6E67"/>
    <w:rsid w:val="004C7DC0"/>
    <w:rsid w:val="004F3B53"/>
    <w:rsid w:val="005365C3"/>
    <w:rsid w:val="00555E38"/>
    <w:rsid w:val="00557048"/>
    <w:rsid w:val="00570D07"/>
    <w:rsid w:val="00582CEC"/>
    <w:rsid w:val="00585903"/>
    <w:rsid w:val="005A41F7"/>
    <w:rsid w:val="005B4C9E"/>
    <w:rsid w:val="005D5588"/>
    <w:rsid w:val="005E4E3C"/>
    <w:rsid w:val="0064467F"/>
    <w:rsid w:val="00657090"/>
    <w:rsid w:val="006641F2"/>
    <w:rsid w:val="006757F4"/>
    <w:rsid w:val="00691034"/>
    <w:rsid w:val="006A0939"/>
    <w:rsid w:val="006A219E"/>
    <w:rsid w:val="006A48A9"/>
    <w:rsid w:val="006C21E4"/>
    <w:rsid w:val="006C714D"/>
    <w:rsid w:val="006E0288"/>
    <w:rsid w:val="006E3EB1"/>
    <w:rsid w:val="006E6151"/>
    <w:rsid w:val="006F7B85"/>
    <w:rsid w:val="007052B5"/>
    <w:rsid w:val="00716DF8"/>
    <w:rsid w:val="0072757F"/>
    <w:rsid w:val="00772580"/>
    <w:rsid w:val="00793FD2"/>
    <w:rsid w:val="007C322E"/>
    <w:rsid w:val="0084556D"/>
    <w:rsid w:val="0085470B"/>
    <w:rsid w:val="008E0B4D"/>
    <w:rsid w:val="008E1A74"/>
    <w:rsid w:val="008E4052"/>
    <w:rsid w:val="008E49F0"/>
    <w:rsid w:val="008E5E32"/>
    <w:rsid w:val="00914EF3"/>
    <w:rsid w:val="0092691A"/>
    <w:rsid w:val="00973372"/>
    <w:rsid w:val="00973B34"/>
    <w:rsid w:val="009B0EDA"/>
    <w:rsid w:val="009D51EC"/>
    <w:rsid w:val="00A11650"/>
    <w:rsid w:val="00A34D79"/>
    <w:rsid w:val="00A41CEE"/>
    <w:rsid w:val="00A500CB"/>
    <w:rsid w:val="00A53A69"/>
    <w:rsid w:val="00A53D9F"/>
    <w:rsid w:val="00AA5C86"/>
    <w:rsid w:val="00AB40CD"/>
    <w:rsid w:val="00AD5582"/>
    <w:rsid w:val="00AE4F9A"/>
    <w:rsid w:val="00B02B34"/>
    <w:rsid w:val="00B10305"/>
    <w:rsid w:val="00B20689"/>
    <w:rsid w:val="00B4070B"/>
    <w:rsid w:val="00B42461"/>
    <w:rsid w:val="00B5414D"/>
    <w:rsid w:val="00B62ABF"/>
    <w:rsid w:val="00B64E10"/>
    <w:rsid w:val="00B65DE5"/>
    <w:rsid w:val="00B83B18"/>
    <w:rsid w:val="00B853E4"/>
    <w:rsid w:val="00B90E1F"/>
    <w:rsid w:val="00BA0F0F"/>
    <w:rsid w:val="00BA101E"/>
    <w:rsid w:val="00BB1E99"/>
    <w:rsid w:val="00BD0801"/>
    <w:rsid w:val="00C212AA"/>
    <w:rsid w:val="00C3653D"/>
    <w:rsid w:val="00C53A18"/>
    <w:rsid w:val="00C75870"/>
    <w:rsid w:val="00C849A7"/>
    <w:rsid w:val="00CE1A3D"/>
    <w:rsid w:val="00D00A78"/>
    <w:rsid w:val="00D51B8C"/>
    <w:rsid w:val="00D55BC7"/>
    <w:rsid w:val="00D56DE2"/>
    <w:rsid w:val="00DB0CD2"/>
    <w:rsid w:val="00DB2FE3"/>
    <w:rsid w:val="00DF2201"/>
    <w:rsid w:val="00E144D8"/>
    <w:rsid w:val="00E24BCC"/>
    <w:rsid w:val="00E322B5"/>
    <w:rsid w:val="00E43EEA"/>
    <w:rsid w:val="00E64E9C"/>
    <w:rsid w:val="00E778CF"/>
    <w:rsid w:val="00E9510B"/>
    <w:rsid w:val="00E95C32"/>
    <w:rsid w:val="00EA7AF7"/>
    <w:rsid w:val="00EB2C2A"/>
    <w:rsid w:val="00EF31F7"/>
    <w:rsid w:val="00F006F6"/>
    <w:rsid w:val="00F05F23"/>
    <w:rsid w:val="00F42D7E"/>
    <w:rsid w:val="00F57C3A"/>
    <w:rsid w:val="00F723DB"/>
    <w:rsid w:val="00FA2B2F"/>
    <w:rsid w:val="00FC7EC7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73C2"/>
  </w:style>
  <w:style w:type="paragraph" w:styleId="a3">
    <w:name w:val="Balloon Text"/>
    <w:basedOn w:val="a"/>
    <w:link w:val="a4"/>
    <w:uiPriority w:val="99"/>
    <w:semiHidden/>
    <w:unhideWhenUsed/>
    <w:rsid w:val="002A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2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v.vlasov</dc:creator>
  <cp:lastModifiedBy>user</cp:lastModifiedBy>
  <cp:revision>6</cp:revision>
  <cp:lastPrinted>2018-10-09T11:28:00Z</cp:lastPrinted>
  <dcterms:created xsi:type="dcterms:W3CDTF">2019-01-16T08:54:00Z</dcterms:created>
  <dcterms:modified xsi:type="dcterms:W3CDTF">2019-01-17T13:19:00Z</dcterms:modified>
</cp:coreProperties>
</file>