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B8" w:rsidRPr="00BB3A20" w:rsidRDefault="00CF05B8">
      <w:pPr>
        <w:pStyle w:val="a5"/>
        <w:rPr>
          <w:sz w:val="10"/>
          <w:szCs w:val="10"/>
        </w:rPr>
      </w:pPr>
    </w:p>
    <w:p w:rsidR="00502AFB" w:rsidRPr="00502AFB" w:rsidRDefault="00502AFB" w:rsidP="00502AFB">
      <w:pPr>
        <w:jc w:val="center"/>
      </w:pPr>
      <w:r>
        <w:rPr>
          <w:noProof/>
        </w:rPr>
        <w:drawing>
          <wp:inline distT="0" distB="0" distL="0" distR="0">
            <wp:extent cx="464185" cy="607060"/>
            <wp:effectExtent l="0" t="0" r="0" b="2540"/>
            <wp:docPr id="2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8" w:rsidRPr="00502AFB" w:rsidRDefault="00CF05B8">
      <w:pPr>
        <w:pStyle w:val="a5"/>
        <w:jc w:val="left"/>
        <w:rPr>
          <w:sz w:val="10"/>
          <w:szCs w:val="10"/>
          <w:lang w:val="en-US"/>
        </w:rPr>
      </w:pPr>
    </w:p>
    <w:p w:rsidR="00CF05B8" w:rsidRPr="007179D0" w:rsidRDefault="00454A78">
      <w:pPr>
        <w:pStyle w:val="a5"/>
        <w:rPr>
          <w:szCs w:val="32"/>
        </w:rPr>
      </w:pPr>
      <w:r w:rsidRPr="007179D0">
        <w:rPr>
          <w:szCs w:val="32"/>
        </w:rPr>
        <w:t>АДМИНИСТРАЦИЯ ГОРОДА НИЖНЕГО НОВГ</w:t>
      </w:r>
      <w:r w:rsidR="00AB0B86" w:rsidRPr="007179D0">
        <w:rPr>
          <w:szCs w:val="32"/>
        </w:rPr>
        <w:t>О</w:t>
      </w:r>
      <w:r w:rsidRPr="007179D0">
        <w:rPr>
          <w:szCs w:val="32"/>
        </w:rPr>
        <w:t>РОДА</w:t>
      </w:r>
    </w:p>
    <w:p w:rsidR="00CF05B8" w:rsidRPr="007179D0" w:rsidRDefault="00CF05B8">
      <w:pPr>
        <w:rPr>
          <w:sz w:val="18"/>
          <w:szCs w:val="18"/>
        </w:rPr>
      </w:pPr>
    </w:p>
    <w:p w:rsidR="00CF05B8" w:rsidRPr="007179D0" w:rsidRDefault="0046450A">
      <w:pPr>
        <w:pStyle w:val="6"/>
        <w:rPr>
          <w:sz w:val="36"/>
          <w:szCs w:val="36"/>
        </w:rPr>
      </w:pPr>
      <w:r w:rsidRPr="007179D0">
        <w:rPr>
          <w:sz w:val="36"/>
          <w:szCs w:val="36"/>
        </w:rPr>
        <w:t>ПОСТАНОВЛЕНИЕ</w:t>
      </w:r>
    </w:p>
    <w:p w:rsidR="00CF05B8" w:rsidRPr="00502AFB" w:rsidRDefault="00CF05B8">
      <w:pPr>
        <w:rPr>
          <w:sz w:val="28"/>
          <w:szCs w:val="28"/>
          <w:lang w:val="en-US"/>
        </w:rPr>
      </w:pPr>
    </w:p>
    <w:tbl>
      <w:tblPr>
        <w:tblStyle w:val="a7"/>
        <w:tblpPr w:leftFromText="180" w:rightFromText="180" w:vertAnchor="text" w:horzAnchor="page" w:tblpX="1319" w:tblpY="-55"/>
        <w:tblOverlap w:val="never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2"/>
        <w:gridCol w:w="1401"/>
        <w:gridCol w:w="1692"/>
        <w:gridCol w:w="1513"/>
        <w:gridCol w:w="2294"/>
      </w:tblGrid>
      <w:tr w:rsidR="002022F0" w:rsidRPr="007179D0" w:rsidTr="00502AFB">
        <w:trPr>
          <w:trHeight w:hRule="exact" w:val="467"/>
        </w:trPr>
        <w:tc>
          <w:tcPr>
            <w:tcW w:w="2732" w:type="dxa"/>
          </w:tcPr>
          <w:sdt>
            <w:sdtPr>
              <w:rPr>
                <w:rStyle w:val="Datenum"/>
                <w:sz w:val="28"/>
                <w:szCs w:val="28"/>
              </w:rPr>
              <w:alias w:val="Date"/>
              <w:tag w:val="Date"/>
              <w:id w:val="345448127"/>
              <w:lock w:val="sdtLocked"/>
              <w:placeholder>
                <w:docPart w:val="6C32C43590AA4C7797B40C092AE8584F"/>
              </w:placeholder>
              <w:text/>
            </w:sdtPr>
            <w:sdtEndPr>
              <w:rPr>
                <w:rStyle w:val="Datenum"/>
              </w:rPr>
            </w:sdtEndPr>
            <w:sdtContent>
              <w:p w:rsidR="002022F0" w:rsidRPr="007179D0" w:rsidRDefault="00A65BF0" w:rsidP="00502AFB">
                <w:pPr>
                  <w:ind w:firstLine="0"/>
                  <w:jc w:val="left"/>
                  <w:rPr>
                    <w:rStyle w:val="Datenum"/>
                    <w:sz w:val="28"/>
                    <w:szCs w:val="28"/>
                  </w:rPr>
                </w:pPr>
                <w:r>
                  <w:rPr>
                    <w:rStyle w:val="Datenum"/>
                    <w:sz w:val="28"/>
                    <w:szCs w:val="28"/>
                  </w:rPr>
                  <w:t>04.02.2022</w:t>
                </w:r>
              </w:p>
            </w:sdtContent>
          </w:sdt>
        </w:tc>
        <w:tc>
          <w:tcPr>
            <w:tcW w:w="1401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692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513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2294" w:type="dxa"/>
          </w:tcPr>
          <w:p w:rsidR="002022F0" w:rsidRPr="007179D0" w:rsidRDefault="002022F0" w:rsidP="00502AFB">
            <w:pPr>
              <w:ind w:left="-108" w:firstLine="0"/>
              <w:jc w:val="center"/>
              <w:rPr>
                <w:rStyle w:val="Datenum"/>
                <w:sz w:val="28"/>
                <w:szCs w:val="28"/>
              </w:rPr>
            </w:pPr>
            <w:r w:rsidRPr="007179D0">
              <w:rPr>
                <w:rStyle w:val="Datenum"/>
                <w:sz w:val="28"/>
                <w:szCs w:val="28"/>
              </w:rPr>
              <w:t xml:space="preserve">№ </w:t>
            </w:r>
            <w:sdt>
              <w:sdtPr>
                <w:rPr>
                  <w:rStyle w:val="Datenum"/>
                  <w:sz w:val="28"/>
                  <w:szCs w:val="28"/>
                  <w:lang w:val="en-US"/>
                </w:rPr>
                <w:alias w:val="Number"/>
                <w:tag w:val="Number"/>
                <w:id w:val="1438261701"/>
                <w:lock w:val="sdtLocked"/>
                <w:placeholder>
                  <w:docPart w:val="8305BE89C6854C1EBF316E4C4DE15E11"/>
                </w:placeholder>
                <w:text/>
              </w:sdtPr>
              <w:sdtEndPr>
                <w:rPr>
                  <w:rStyle w:val="Datenum"/>
                </w:rPr>
              </w:sdtEndPr>
              <w:sdtContent>
                <w:r w:rsidR="00A65BF0">
                  <w:rPr>
                    <w:rStyle w:val="Datenum"/>
                    <w:sz w:val="28"/>
                    <w:szCs w:val="28"/>
                    <w:lang w:val="en-US"/>
                  </w:rPr>
                  <w:t>426</w:t>
                </w:r>
              </w:sdtContent>
            </w:sdt>
          </w:p>
        </w:tc>
      </w:tr>
    </w:tbl>
    <w:p w:rsidR="007179D0" w:rsidRPr="007179D0" w:rsidRDefault="007179D0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="-142" w:tblpYSpec="inside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394"/>
        <w:gridCol w:w="284"/>
      </w:tblGrid>
      <w:tr w:rsidR="00BB3A20" w:rsidRPr="007179D0" w:rsidTr="00C4631A">
        <w:tc>
          <w:tcPr>
            <w:tcW w:w="284" w:type="dxa"/>
          </w:tcPr>
          <w:p w:rsidR="00BB3A20" w:rsidRPr="007179D0" w:rsidRDefault="00BB3A20" w:rsidP="00C4631A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┌</w:t>
            </w:r>
          </w:p>
        </w:tc>
        <w:tc>
          <w:tcPr>
            <w:tcW w:w="4394" w:type="dxa"/>
          </w:tcPr>
          <w:p w:rsidR="00BB3A20" w:rsidRPr="007179D0" w:rsidRDefault="00BB3A20" w:rsidP="00C4631A">
            <w:pPr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B3A20" w:rsidRPr="007179D0" w:rsidRDefault="00BB3A20" w:rsidP="00C4631A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┐</w:t>
            </w:r>
          </w:p>
        </w:tc>
      </w:tr>
      <w:tr w:rsidR="00BB3A20" w:rsidRPr="007179D0" w:rsidTr="00C4631A">
        <w:tc>
          <w:tcPr>
            <w:tcW w:w="4962" w:type="dxa"/>
            <w:gridSpan w:val="3"/>
          </w:tcPr>
          <w:p w:rsidR="00BB3A20" w:rsidRPr="007179D0" w:rsidRDefault="00A65BF0" w:rsidP="00C4631A">
            <w:pPr>
              <w:ind w:firstLine="0"/>
              <w:rPr>
                <w:sz w:val="28"/>
                <w:szCs w:val="28"/>
              </w:rPr>
            </w:pPr>
            <w:sdt>
              <w:sdtPr>
                <w:rPr>
                  <w:rStyle w:val="Datenum"/>
                  <w:b/>
                  <w:sz w:val="28"/>
                  <w:szCs w:val="28"/>
                </w:rPr>
                <w:alias w:val="Title"/>
                <w:tag w:val="Title"/>
                <w:id w:val="-1885396532"/>
                <w:placeholder>
                  <w:docPart w:val="AC56FBE1A88043EEA97C8103FF89DAD3"/>
                </w:placeholder>
                <w:text/>
              </w:sdtPr>
              <w:sdtEndPr>
                <w:rPr>
                  <w:rStyle w:val="Datenum"/>
                </w:rPr>
              </w:sdtEndPr>
              <w:sdtContent>
                <w:r>
                  <w:rPr>
                    <w:rStyle w:val="Datenum"/>
                    <w:b/>
                    <w:sz w:val="28"/>
                    <w:szCs w:val="28"/>
                  </w:rPr>
                  <w:t>Об утверждении порядка предоставления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    </w:r>
              </w:sdtContent>
            </w:sdt>
          </w:p>
        </w:tc>
      </w:tr>
    </w:tbl>
    <w:p w:rsidR="007179D0" w:rsidRPr="007179D0" w:rsidRDefault="007179D0" w:rsidP="000F19E1">
      <w:pPr>
        <w:spacing w:line="360" w:lineRule="auto"/>
        <w:rPr>
          <w:sz w:val="28"/>
          <w:szCs w:val="28"/>
        </w:rPr>
      </w:pPr>
    </w:p>
    <w:p w:rsidR="004328F6" w:rsidRPr="007179D0" w:rsidRDefault="00B542D9" w:rsidP="000F19E1">
      <w:pPr>
        <w:spacing w:line="360" w:lineRule="auto"/>
        <w:rPr>
          <w:sz w:val="28"/>
          <w:szCs w:val="28"/>
        </w:rPr>
      </w:pPr>
      <w:r w:rsidRPr="007179D0">
        <w:rPr>
          <w:sz w:val="28"/>
          <w:szCs w:val="28"/>
        </w:rPr>
        <w:br w:type="textWrapping" w:clear="all"/>
      </w:r>
    </w:p>
    <w:p w:rsidR="004328F6" w:rsidRPr="007179D0" w:rsidRDefault="004328F6" w:rsidP="000F19E1">
      <w:pPr>
        <w:spacing w:line="360" w:lineRule="auto"/>
        <w:ind w:firstLine="567"/>
        <w:rPr>
          <w:sz w:val="28"/>
          <w:szCs w:val="28"/>
        </w:rPr>
      </w:pPr>
    </w:p>
    <w:p w:rsidR="00C4631A" w:rsidRPr="00C4631A" w:rsidRDefault="00C4631A" w:rsidP="00C4631A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 xml:space="preserve">В соответствии со статьей 139.1 Бюджетного кодекса Российской Федерации, Постановлением правительства Нижегородской области от 15.06.2021 № 490 «О предоставлении из областного бюджета бюджетам муниципальных районов, городских и муниципальных округов Нижегородской области иных межбюджетных трансфертов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организациях», статьями 43, 52 Устава города Нижнего Новгорода и в целях осуществления социальной поддержки граждан, нуждающихся в газификации жилья, администрация города Нижнего Новгорода </w:t>
      </w:r>
      <w:r w:rsidRPr="00C4631A">
        <w:rPr>
          <w:b/>
          <w:spacing w:val="20"/>
          <w:sz w:val="28"/>
          <w:szCs w:val="28"/>
        </w:rPr>
        <w:t>постановляет</w:t>
      </w:r>
      <w:r w:rsidRPr="00C4631A">
        <w:rPr>
          <w:sz w:val="28"/>
          <w:szCs w:val="28"/>
        </w:rPr>
        <w:t>: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1. Утвердить прилагаемый Порядок предоставления социальных выплат на возмещение части процентной ставки по кредитам, полученным гражданами на газификацию жилья в российских кредитных организациях.</w:t>
      </w:r>
    </w:p>
    <w:p w:rsidR="00C4631A" w:rsidRPr="00C4631A" w:rsidRDefault="00C4631A" w:rsidP="00C4631A">
      <w:pPr>
        <w:widowControl w:val="0"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2. Управлению по связям со СМИ администрации города Нижнего Новгорода обеспечить опубликование настоящего постановления в официальном печатном средстве массовой информации – газете «День города. Нижний Новгород».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4631A">
        <w:rPr>
          <w:sz w:val="28"/>
          <w:szCs w:val="28"/>
        </w:rPr>
        <w:lastRenderedPageBreak/>
        <w:t>3. Департаменту правового обеспечения администрации города Нижнего Новгорода (Киселева С.Б.) обеспечить размещение настоящего постановления на официальном сайте администрации города Нижнего Новгорода в информационно-телекоммуникационной сети «Интернет».</w:t>
      </w:r>
    </w:p>
    <w:p w:rsidR="00C4631A" w:rsidRPr="00C4631A" w:rsidRDefault="00C4631A" w:rsidP="00C4631A">
      <w:pPr>
        <w:spacing w:line="360" w:lineRule="auto"/>
        <w:ind w:firstLine="567"/>
        <w:jc w:val="both"/>
        <w:rPr>
          <w:sz w:val="28"/>
          <w:szCs w:val="28"/>
        </w:rPr>
      </w:pPr>
      <w:r w:rsidRPr="00C4631A">
        <w:rPr>
          <w:sz w:val="28"/>
          <w:szCs w:val="28"/>
        </w:rPr>
        <w:t xml:space="preserve">4. Контроль за исполнением постановления возложить на заместителя главы администрации города Нижнего Новгорода </w:t>
      </w:r>
      <w:proofErr w:type="spellStart"/>
      <w:r w:rsidRPr="00C4631A">
        <w:rPr>
          <w:sz w:val="28"/>
          <w:szCs w:val="28"/>
        </w:rPr>
        <w:t>Стрельцова</w:t>
      </w:r>
      <w:proofErr w:type="spellEnd"/>
      <w:r w:rsidRPr="00C4631A">
        <w:rPr>
          <w:sz w:val="28"/>
          <w:szCs w:val="28"/>
        </w:rPr>
        <w:t xml:space="preserve"> Л.Н.</w:t>
      </w:r>
    </w:p>
    <w:p w:rsidR="00C4631A" w:rsidRPr="00C4631A" w:rsidRDefault="00C4631A" w:rsidP="00C4631A">
      <w:pPr>
        <w:rPr>
          <w:sz w:val="28"/>
          <w:szCs w:val="28"/>
        </w:rPr>
      </w:pPr>
    </w:p>
    <w:p w:rsidR="00C4631A" w:rsidRPr="00C4631A" w:rsidRDefault="00C4631A" w:rsidP="00C4631A">
      <w:pPr>
        <w:rPr>
          <w:sz w:val="28"/>
          <w:szCs w:val="28"/>
        </w:rPr>
      </w:pPr>
    </w:p>
    <w:p w:rsidR="00C4631A" w:rsidRPr="00C4631A" w:rsidRDefault="00C4631A" w:rsidP="00C4631A">
      <w:pPr>
        <w:rPr>
          <w:sz w:val="28"/>
          <w:szCs w:val="28"/>
        </w:rPr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4962"/>
        <w:gridCol w:w="5358"/>
      </w:tblGrid>
      <w:tr w:rsidR="00C4631A" w:rsidRPr="00C4631A" w:rsidTr="00C4631A">
        <w:trPr>
          <w:trHeight w:val="423"/>
        </w:trPr>
        <w:tc>
          <w:tcPr>
            <w:tcW w:w="4962" w:type="dxa"/>
            <w:hideMark/>
          </w:tcPr>
          <w:p w:rsidR="00C4631A" w:rsidRPr="00C4631A" w:rsidRDefault="00C4631A">
            <w:pPr>
              <w:pStyle w:val="HeadDoc"/>
              <w:ind w:hanging="108"/>
              <w:rPr>
                <w:szCs w:val="28"/>
              </w:rPr>
            </w:pPr>
            <w:r w:rsidRPr="00C4631A">
              <w:rPr>
                <w:szCs w:val="28"/>
              </w:rPr>
              <w:t xml:space="preserve">Глава города </w:t>
            </w:r>
          </w:p>
        </w:tc>
        <w:tc>
          <w:tcPr>
            <w:tcW w:w="5358" w:type="dxa"/>
            <w:hideMark/>
          </w:tcPr>
          <w:p w:rsidR="00C4631A" w:rsidRPr="00C4631A" w:rsidRDefault="00C4631A" w:rsidP="00C4631A">
            <w:pPr>
              <w:pStyle w:val="HeadDoc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</w:t>
            </w:r>
            <w:proofErr w:type="spellStart"/>
            <w:r w:rsidRPr="00C4631A">
              <w:rPr>
                <w:szCs w:val="28"/>
              </w:rPr>
              <w:t>Ю.В.Шалабаев</w:t>
            </w:r>
            <w:proofErr w:type="spellEnd"/>
            <w:r w:rsidRPr="00C4631A">
              <w:rPr>
                <w:szCs w:val="28"/>
              </w:rPr>
              <w:t xml:space="preserve"> </w:t>
            </w:r>
          </w:p>
        </w:tc>
      </w:tr>
    </w:tbl>
    <w:p w:rsidR="00C4631A" w:rsidRDefault="00C4631A" w:rsidP="00C4631A">
      <w:pPr>
        <w:rPr>
          <w:sz w:val="28"/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Cs w:val="28"/>
        </w:rPr>
      </w:pPr>
    </w:p>
    <w:p w:rsidR="00C4631A" w:rsidRDefault="00C4631A" w:rsidP="00C4631A">
      <w:pPr>
        <w:rPr>
          <w:sz w:val="28"/>
          <w:szCs w:val="28"/>
        </w:rPr>
      </w:pPr>
    </w:p>
    <w:p w:rsidR="00C4631A" w:rsidRDefault="00C4631A" w:rsidP="00C4631A">
      <w:pPr>
        <w:rPr>
          <w:sz w:val="28"/>
          <w:szCs w:val="28"/>
        </w:rPr>
      </w:pPr>
    </w:p>
    <w:p w:rsidR="00C4631A" w:rsidRDefault="00C4631A" w:rsidP="00C4631A">
      <w:pPr>
        <w:rPr>
          <w:sz w:val="28"/>
          <w:szCs w:val="28"/>
        </w:rPr>
      </w:pPr>
    </w:p>
    <w:p w:rsidR="00C4631A" w:rsidRDefault="00C4631A" w:rsidP="00C4631A">
      <w:pPr>
        <w:rPr>
          <w:sz w:val="28"/>
          <w:szCs w:val="28"/>
        </w:rPr>
      </w:pPr>
    </w:p>
    <w:p w:rsidR="00C4631A" w:rsidRDefault="00C4631A" w:rsidP="00C4631A">
      <w:pPr>
        <w:rPr>
          <w:sz w:val="28"/>
          <w:szCs w:val="28"/>
        </w:rPr>
      </w:pPr>
    </w:p>
    <w:p w:rsidR="00C4631A" w:rsidRDefault="00C4631A" w:rsidP="00C4631A">
      <w:pPr>
        <w:rPr>
          <w:sz w:val="28"/>
          <w:szCs w:val="28"/>
        </w:rPr>
      </w:pPr>
    </w:p>
    <w:p w:rsidR="00C4631A" w:rsidRPr="00C4631A" w:rsidRDefault="00C4631A" w:rsidP="00C4631A">
      <w:pPr>
        <w:rPr>
          <w:sz w:val="28"/>
          <w:szCs w:val="28"/>
        </w:rPr>
      </w:pPr>
    </w:p>
    <w:p w:rsidR="00C4631A" w:rsidRPr="00C4631A" w:rsidRDefault="00C4631A" w:rsidP="00C4631A">
      <w:pPr>
        <w:rPr>
          <w:sz w:val="28"/>
          <w:szCs w:val="28"/>
        </w:rPr>
      </w:pPr>
    </w:p>
    <w:p w:rsidR="00C4631A" w:rsidRPr="00C4631A" w:rsidRDefault="00C4631A" w:rsidP="00C4631A">
      <w:pPr>
        <w:rPr>
          <w:sz w:val="28"/>
          <w:szCs w:val="28"/>
        </w:rPr>
      </w:pPr>
      <w:proofErr w:type="spellStart"/>
      <w:r w:rsidRPr="00C4631A">
        <w:rPr>
          <w:sz w:val="28"/>
          <w:szCs w:val="28"/>
        </w:rPr>
        <w:t>Г.Н.Гуренко</w:t>
      </w:r>
      <w:proofErr w:type="spellEnd"/>
    </w:p>
    <w:p w:rsidR="00C4631A" w:rsidRPr="00C4631A" w:rsidRDefault="00C4631A" w:rsidP="00C4631A">
      <w:pPr>
        <w:rPr>
          <w:sz w:val="28"/>
          <w:szCs w:val="28"/>
        </w:rPr>
      </w:pPr>
      <w:r w:rsidRPr="00C4631A">
        <w:rPr>
          <w:sz w:val="28"/>
          <w:szCs w:val="28"/>
        </w:rPr>
        <w:t xml:space="preserve">419 80 40  </w:t>
      </w:r>
    </w:p>
    <w:p w:rsidR="00C4631A" w:rsidRDefault="00C4631A" w:rsidP="00C4631A">
      <w:pPr>
        <w:spacing w:line="360" w:lineRule="auto"/>
        <w:ind w:firstLine="5670"/>
        <w:rPr>
          <w:szCs w:val="28"/>
        </w:rPr>
      </w:pPr>
    </w:p>
    <w:p w:rsidR="00C4631A" w:rsidRPr="00C4631A" w:rsidRDefault="00C4631A" w:rsidP="00C4631A">
      <w:pPr>
        <w:ind w:firstLine="5670"/>
        <w:jc w:val="center"/>
        <w:rPr>
          <w:sz w:val="28"/>
          <w:szCs w:val="28"/>
        </w:rPr>
      </w:pPr>
      <w:r w:rsidRPr="00C4631A">
        <w:rPr>
          <w:sz w:val="28"/>
          <w:szCs w:val="28"/>
        </w:rPr>
        <w:lastRenderedPageBreak/>
        <w:t>УТВЕРЖДЕН</w:t>
      </w:r>
    </w:p>
    <w:p w:rsidR="00C4631A" w:rsidRPr="00C4631A" w:rsidRDefault="00C4631A" w:rsidP="00C4631A">
      <w:pPr>
        <w:ind w:firstLine="5670"/>
        <w:jc w:val="center"/>
        <w:rPr>
          <w:sz w:val="28"/>
          <w:szCs w:val="28"/>
        </w:rPr>
      </w:pPr>
      <w:r w:rsidRPr="00C4631A">
        <w:rPr>
          <w:sz w:val="28"/>
          <w:szCs w:val="28"/>
        </w:rPr>
        <w:t>постановлением администрации</w:t>
      </w:r>
    </w:p>
    <w:p w:rsidR="00C4631A" w:rsidRPr="00C4631A" w:rsidRDefault="00C4631A" w:rsidP="00C4631A">
      <w:pPr>
        <w:ind w:firstLine="5670"/>
        <w:jc w:val="center"/>
        <w:rPr>
          <w:sz w:val="28"/>
          <w:szCs w:val="28"/>
        </w:rPr>
      </w:pPr>
      <w:r w:rsidRPr="00C4631A">
        <w:rPr>
          <w:sz w:val="28"/>
          <w:szCs w:val="28"/>
        </w:rPr>
        <w:t>города</w:t>
      </w:r>
    </w:p>
    <w:p w:rsidR="00C4631A" w:rsidRPr="00C4631A" w:rsidRDefault="00C4631A" w:rsidP="00C4631A">
      <w:pPr>
        <w:ind w:left="5670"/>
        <w:jc w:val="center"/>
        <w:rPr>
          <w:sz w:val="28"/>
          <w:szCs w:val="28"/>
        </w:rPr>
      </w:pPr>
      <w:r w:rsidRPr="00C4631A">
        <w:rPr>
          <w:sz w:val="28"/>
          <w:szCs w:val="28"/>
        </w:rPr>
        <w:t xml:space="preserve">от </w:t>
      </w:r>
      <w:r w:rsidR="00A65BF0">
        <w:rPr>
          <w:sz w:val="28"/>
          <w:szCs w:val="28"/>
        </w:rPr>
        <w:t>04.02.2022</w:t>
      </w:r>
      <w:r w:rsidRPr="00C4631A">
        <w:rPr>
          <w:sz w:val="28"/>
          <w:szCs w:val="28"/>
        </w:rPr>
        <w:t xml:space="preserve">  № </w:t>
      </w:r>
      <w:r w:rsidR="00A65BF0">
        <w:rPr>
          <w:sz w:val="28"/>
          <w:szCs w:val="28"/>
        </w:rPr>
        <w:t>426</w:t>
      </w:r>
      <w:bookmarkStart w:id="0" w:name="_GoBack"/>
      <w:bookmarkEnd w:id="0"/>
    </w:p>
    <w:p w:rsidR="00C4631A" w:rsidRPr="00C4631A" w:rsidRDefault="00C4631A" w:rsidP="00C4631A">
      <w:pPr>
        <w:jc w:val="center"/>
        <w:rPr>
          <w:rFonts w:ascii="Calibri" w:hAnsi="Calibri"/>
          <w:sz w:val="24"/>
          <w:szCs w:val="24"/>
        </w:rPr>
      </w:pPr>
    </w:p>
    <w:p w:rsidR="00C4631A" w:rsidRPr="00C4631A" w:rsidRDefault="00C4631A" w:rsidP="00C4631A">
      <w:pPr>
        <w:jc w:val="center"/>
        <w:rPr>
          <w:rFonts w:ascii="Calibri" w:hAnsi="Calibri"/>
          <w:sz w:val="24"/>
          <w:szCs w:val="24"/>
        </w:rPr>
      </w:pPr>
    </w:p>
    <w:p w:rsidR="00C4631A" w:rsidRPr="00C4631A" w:rsidRDefault="00C4631A" w:rsidP="00C4631A">
      <w:pPr>
        <w:jc w:val="center"/>
        <w:rPr>
          <w:b/>
          <w:sz w:val="28"/>
          <w:szCs w:val="28"/>
        </w:rPr>
      </w:pPr>
      <w:r w:rsidRPr="00C4631A">
        <w:rPr>
          <w:b/>
          <w:sz w:val="28"/>
          <w:szCs w:val="28"/>
        </w:rPr>
        <w:t>ПОРЯДОК</w:t>
      </w:r>
    </w:p>
    <w:p w:rsidR="00C4631A" w:rsidRDefault="00C4631A" w:rsidP="00C4631A">
      <w:pPr>
        <w:jc w:val="center"/>
        <w:rPr>
          <w:sz w:val="28"/>
          <w:szCs w:val="28"/>
        </w:rPr>
      </w:pPr>
      <w:r w:rsidRPr="00C4631A">
        <w:rPr>
          <w:sz w:val="28"/>
          <w:szCs w:val="28"/>
        </w:rPr>
        <w:t>предоставления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</w:r>
      <w:r>
        <w:rPr>
          <w:sz w:val="28"/>
          <w:szCs w:val="28"/>
        </w:rPr>
        <w:t xml:space="preserve"> </w:t>
      </w:r>
      <w:r w:rsidRPr="00C4631A">
        <w:rPr>
          <w:sz w:val="28"/>
          <w:szCs w:val="28"/>
        </w:rPr>
        <w:t>(далее – Порядок)</w:t>
      </w:r>
    </w:p>
    <w:p w:rsidR="00C4631A" w:rsidRPr="00C4631A" w:rsidRDefault="00C4631A" w:rsidP="00C4631A">
      <w:pPr>
        <w:jc w:val="center"/>
        <w:rPr>
          <w:sz w:val="28"/>
          <w:szCs w:val="28"/>
        </w:rPr>
      </w:pP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Par47"/>
      <w:bookmarkEnd w:id="1"/>
      <w:r w:rsidRPr="00C4631A">
        <w:rPr>
          <w:sz w:val="28"/>
          <w:szCs w:val="28"/>
        </w:rPr>
        <w:t>1. Настоящий Порядок разработан в целях реализации постановления Правительства Нижегородской области от 15.06.2021 № 490 «О предоставлении из областного бюджета бюджетам муниципальных районов, городских и муниципальных округов Нижегородской области иных межбюджетных трансфертов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организациях» (далее – Постановление правительства Нижегородской области), устанавливает условия предоставления социальных выплат на возмещение части процентной ставки по кредитам, полученным гражданами на газификацию жилья в российских кредитных организациях, место жительство которых находится на территории городского округа город Нижний Новгород.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 xml:space="preserve">2. В соответствии с Постановлением правительства Нижегородской области иной межбюджетный трансферт предоставляется бюджету городского округа город Нижний Новгород в целях </w:t>
      </w:r>
      <w:proofErr w:type="spellStart"/>
      <w:r w:rsidRPr="00C4631A">
        <w:rPr>
          <w:sz w:val="28"/>
          <w:szCs w:val="28"/>
        </w:rPr>
        <w:t>софинансирования</w:t>
      </w:r>
      <w:proofErr w:type="spellEnd"/>
      <w:r w:rsidRPr="00C4631A">
        <w:rPr>
          <w:sz w:val="28"/>
          <w:szCs w:val="28"/>
        </w:rPr>
        <w:t xml:space="preserve"> расходных обязательств городского округа город Нижний Новгород, возникающих при предоставлении населению из местного бюджета социальной поддержки в виде социальной выплаты на возмещение части процентной ставки по кредитам, полученным гражданами на газификацию жилья в российских кредитных организациях на срок до 5 лет (далее – расходное обязательство муниципального образования, социальная выплата).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 xml:space="preserve">3. В соответствии с Постановлением правительства Нижегородской области уровень </w:t>
      </w:r>
      <w:proofErr w:type="spellStart"/>
      <w:r w:rsidRPr="00C4631A">
        <w:rPr>
          <w:sz w:val="28"/>
          <w:szCs w:val="28"/>
        </w:rPr>
        <w:t>софинансирования</w:t>
      </w:r>
      <w:proofErr w:type="spellEnd"/>
      <w:r w:rsidRPr="00C4631A">
        <w:rPr>
          <w:sz w:val="28"/>
          <w:szCs w:val="28"/>
        </w:rPr>
        <w:t xml:space="preserve"> расходного обязательства муниципального образования устанавливается в следующих размерах: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lastRenderedPageBreak/>
        <w:t>80% от объема, необходимого для исполнения расходного обязательства муниципального образования городской округ город Нижний Новгород с уровнем расчетной бюджетной обеспеченности в текущем финансовом году ниже установленного законом Нижегородской области об областном бюджете на текущий финансовый год и плановый период критерия выравнивания (без учета федеральных средств);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75% от объема, необходимого для исполнения расходного обязательства муниципального образования городской округ город Нижний Новгород с уровнем расчетной бюджетной обеспеченности в текущем финансовом году выше установленного законом Нижегородской области об областном бюджете на текущий финансовый год и плановый период критерия выравнивания (без учета федеральных средств).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4. Иной межбюджетный трансферт предоставляется министерством энергетики и жилищно-коммунального хозяйства Нижегородской области (далее - Министерство), осуществляющим функции главного распорядителя бюджетных средств.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 xml:space="preserve">5. Социальная выплата гражданам предоставляется администрацией города Нижнего Новгорода при наличии бюджетных ассигнований на исполнение расходных обязательств муниципального образования, в целях </w:t>
      </w:r>
      <w:proofErr w:type="spellStart"/>
      <w:r w:rsidRPr="00C4631A">
        <w:rPr>
          <w:sz w:val="28"/>
          <w:szCs w:val="28"/>
        </w:rPr>
        <w:t>софинансирования</w:t>
      </w:r>
      <w:proofErr w:type="spellEnd"/>
      <w:r w:rsidRPr="00C4631A">
        <w:rPr>
          <w:sz w:val="28"/>
          <w:szCs w:val="28"/>
        </w:rPr>
        <w:t xml:space="preserve"> которых предоставляется иной межбюджетный трансферт, в размере: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20% от объема, необходимого для исполнения расходного обязательства муниципального образования городской округ город Нижний Новгород с уровнем расчетной бюджетной обеспеченности в текущем финансовом году ниже установленного законом Нижегородской области об областном бюджете на текущий финансовый год и плановый период критерия выравнивания (без учета федеральных средств);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25% от объема, необходимого для исполнения расходного обязательства муниципального образования городской округ город Нижний Новгород с уровнем расчетной бюджетной обеспеченности в текущем финансовом году выше установ</w:t>
      </w:r>
      <w:r w:rsidRPr="00C4631A">
        <w:rPr>
          <w:sz w:val="28"/>
          <w:szCs w:val="28"/>
        </w:rPr>
        <w:lastRenderedPageBreak/>
        <w:t>ленного законом Нижегородской области об областном бюджете на текущий финансовый год и плановый период критерия выравнивания (без учета федеральных средств).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 xml:space="preserve">6. Решение о предоставлении социальной выплаты принимает комиссия. Состав комиссии и положение о ней утверждаются муниципальными актами. 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Порядок и сроки принятия комиссией решения о предоставлении (об отказе в предоставлении) социальной выплаты не должны превышать 30 календарных дней со дня регистрации заявления.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 xml:space="preserve">7. Социальная выплата предоставляется при выполнении следующих условий: 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7.1. Предоставляется по кредитам, полученным гражданами на срок до 5 лет.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C4631A">
        <w:rPr>
          <w:sz w:val="28"/>
          <w:szCs w:val="28"/>
        </w:rPr>
        <w:t>7.2. Право на получение социальной выплаты имеют граждане, имеющие регистрацию по месту жительства на территории городского округа город Нижний Новгород, за исключением граждан, получивших социальную поддержку при газификации домовладений в соответствии с иными муниципальными правовыми актами.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7.3. Социальная выплата предоставляется по адресу местонахождения газифицируемого жилья на территории городского округа город Нижний Новгород.</w:t>
      </w:r>
      <w:bookmarkStart w:id="3" w:name="Par2"/>
      <w:bookmarkEnd w:id="3"/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7.4. Целевое использование полученного гражданином кредита на газификацию жилья, а именно: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на мероприятия по подключению (технологическому присоединению) к сетям газораспределения в соответствии с договором о подключении, заключенным с газораспределительной организацией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30 декабря 2013 года № 1314;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на закупку газоиспользующего оборудования, приборов учета потребленного газа, газовых труб, запорно-регулирующей арматуры, радиаторов, труб для монтажа систем отопления, насосов и иного аналогичного оборудования;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lastRenderedPageBreak/>
        <w:t>на монтажные работы по внутридомовой разводке систем газо- и теплоснабжения, ремонту и строительству вентиляционных и дымовых каналов;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на обследование технического состояния дымовых и вентиляционных каналов.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7.5. Своевременное погашение суммы основного долга и процентов по кредиту в соответствии с кредитным договором и графиком погашения задолженности по кредиту и процентов по нему.</w:t>
      </w:r>
      <w:bookmarkStart w:id="4" w:name="Par9"/>
      <w:bookmarkEnd w:id="4"/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7.6. Социальная выплата предоставляется на основании заявления на предоставление социальной выплаты, составленного в произвольной форме, и прилагаемых к нему следующих документов: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копии документа, удостоверяющего личность заявителя (доверенности на совершение уполномоченным представителем действий от имени заявителя и документа, удостоверяющего личность уполномоченного представителя заявителя);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копии кредитного договора, заверенной российской кредитной организацией, с графиком погашения задолженности по кредиту и процентов по нему (выбор российской кредитной организации осуществляется гражданином самостоятельно);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копий документов, подтверждающих целевое использование кредита. При этом подтвержденный представленными документами расход должен быть не менее суммы полученного кредита;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документа с указанием номера счета заемщика, открытого в российской кредитной организации, для перечисления социальной выплаты.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7.7. Заявление и прилагаемые к нему документы подлежат регистрации в журнале регистрации, который должен быть пронумерован, прошнурован, скреплен печатью.</w:t>
      </w:r>
      <w:bookmarkStart w:id="5" w:name="Par15"/>
      <w:bookmarkEnd w:id="5"/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7.8. Расчет размера социальной выплаты производится с даты заключения кредитного договора. При этом период, прошедший со дня заключения кредитного договора до обращения в комиссию, не может превышать 4 календарных месяцев.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lastRenderedPageBreak/>
        <w:t>7.9. Социальная выплата предоставляется ежемесячно в размере ставки рефинансирования Банка России, действующей на дату заключения кредитного договора.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В случае понижения величины ставки рефинансирования Банка России размер социальной выплаты подлежит пропорциональному уменьшению, в случае повышения величины ставки рефинансирования Банка России размер социальной выплаты остается фиксированным.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7.10. Основаниями для отказа в приеме заявления являются: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отсутствие оснований для отнесения заявителя к категории граждан, имеющих право на получение социальной выплаты, в соответствии с подпунктом 7.2 настоящего Порядка;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несоблюдение условий предоставления социальной выплаты, предусмотренных подпунктами 7.4, 7.5 настоящего Порядка;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представление не всех документов, предусмотренных в подпункте 7.6 настоящего Порядка;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представление недостоверных сведений;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нарушение сроков подачи заявления, установленных в подпункте 7.8 настоящего Порядка;</w:t>
      </w:r>
    </w:p>
    <w:p w:rsid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подача заявления неуполномоченным лицом.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8. Перечисление иного межбюджетного трансферта из областного бюджета местному бюджету осуществляется под фактическую потребность в срок, установленный соглашением о предоставлении иного межбюджетного трансферта, с лицевого счета Министерства на лицевой счет администрации городского округа город Нижний Новгород (далее – Администрация) на основании заявки Администрации на перечисление иного межбюджетного трансферта и документов, подтверждающих возникновение денежного обязательства.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Заявка Администрации на перечисление иного межбюджетного трансферта направляется ежемесячно в Министерство в срок до 15-го числа.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Перечисление иного межбюджетного трансферта в бюджет города Нижнего Новгорода производится Министерством ежемесячно не позднее 20-го числа.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lastRenderedPageBreak/>
        <w:t>9. Администрация направляет иной межбюджетный трансферт по целевому назначению на предоставление социальных выплат.</w:t>
      </w:r>
    </w:p>
    <w:p w:rsidR="00C4631A" w:rsidRPr="00C4631A" w:rsidRDefault="00C4631A" w:rsidP="00C4631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631A">
        <w:rPr>
          <w:sz w:val="28"/>
          <w:szCs w:val="28"/>
        </w:rPr>
        <w:t>10. Администрация представляет в Министерство по форме и в сроки, установленные соглашением о предоставлении иного межбюджетного трансферта, отчетность об использовании иного межбюджетного трансферта, а также отчетность о достижении значений показателей результативности использования иного межбюджетного трансферта.</w:t>
      </w:r>
    </w:p>
    <w:sectPr w:rsidR="00C4631A" w:rsidRPr="00C4631A" w:rsidSect="000F19E1">
      <w:headerReference w:type="default" r:id="rId8"/>
      <w:footerReference w:type="default" r:id="rId9"/>
      <w:type w:val="continuous"/>
      <w:pgSz w:w="11907" w:h="16834" w:code="9"/>
      <w:pgMar w:top="1134" w:right="851" w:bottom="1134" w:left="1134" w:header="289" w:footer="2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7" w:rsidRDefault="00C015F7" w:rsidP="009705F0">
      <w:r>
        <w:separator/>
      </w:r>
    </w:p>
  </w:endnote>
  <w:endnote w:type="continuationSeparator" w:id="0">
    <w:p w:rsidR="00C015F7" w:rsidRDefault="00C015F7" w:rsidP="0097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F0" w:rsidRDefault="009705F0">
    <w:pPr>
      <w:pStyle w:val="ad"/>
      <w:jc w:val="right"/>
    </w:pPr>
  </w:p>
  <w:p w:rsidR="009705F0" w:rsidRDefault="009705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7" w:rsidRDefault="00C015F7" w:rsidP="009705F0">
      <w:r>
        <w:separator/>
      </w:r>
    </w:p>
  </w:footnote>
  <w:footnote w:type="continuationSeparator" w:id="0">
    <w:p w:rsidR="00C015F7" w:rsidRDefault="00C015F7" w:rsidP="0097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682661"/>
      <w:docPartObj>
        <w:docPartGallery w:val="Page Numbers (Top of Page)"/>
        <w:docPartUnique/>
      </w:docPartObj>
    </w:sdtPr>
    <w:sdtEndPr/>
    <w:sdtContent>
      <w:p w:rsidR="0075430C" w:rsidRDefault="0075430C">
        <w:pPr>
          <w:pStyle w:val="ab"/>
          <w:jc w:val="center"/>
        </w:pPr>
        <w:r w:rsidRPr="0075430C">
          <w:rPr>
            <w:sz w:val="28"/>
            <w:szCs w:val="28"/>
          </w:rPr>
          <w:fldChar w:fldCharType="begin"/>
        </w:r>
        <w:r w:rsidRPr="0075430C">
          <w:rPr>
            <w:sz w:val="28"/>
            <w:szCs w:val="28"/>
          </w:rPr>
          <w:instrText>PAGE   \* MERGEFORMAT</w:instrText>
        </w:r>
        <w:r w:rsidRPr="0075430C">
          <w:rPr>
            <w:sz w:val="28"/>
            <w:szCs w:val="28"/>
          </w:rPr>
          <w:fldChar w:fldCharType="separate"/>
        </w:r>
        <w:r w:rsidR="00A65BF0">
          <w:rPr>
            <w:noProof/>
            <w:sz w:val="28"/>
            <w:szCs w:val="28"/>
          </w:rPr>
          <w:t>8</w:t>
        </w:r>
        <w:r w:rsidRPr="0075430C">
          <w:rPr>
            <w:sz w:val="28"/>
            <w:szCs w:val="28"/>
          </w:rPr>
          <w:fldChar w:fldCharType="end"/>
        </w:r>
      </w:p>
    </w:sdtContent>
  </w:sdt>
  <w:p w:rsidR="0075430C" w:rsidRDefault="007543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2" w15:restartNumberingAfterBreak="0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3" w15:restartNumberingAfterBreak="0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4"/>
  </w:num>
  <w:num w:numId="17">
    <w:abstractNumId w:val="14"/>
  </w:num>
  <w:num w:numId="18">
    <w:abstractNumId w:val="15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F8"/>
    <w:rsid w:val="000C0CC6"/>
    <w:rsid w:val="000F19E1"/>
    <w:rsid w:val="001273C3"/>
    <w:rsid w:val="00141D63"/>
    <w:rsid w:val="002022F0"/>
    <w:rsid w:val="00325DBF"/>
    <w:rsid w:val="00330F9D"/>
    <w:rsid w:val="00345E8E"/>
    <w:rsid w:val="003469F8"/>
    <w:rsid w:val="003518C0"/>
    <w:rsid w:val="00382990"/>
    <w:rsid w:val="003A6DF8"/>
    <w:rsid w:val="004328F6"/>
    <w:rsid w:val="00454A78"/>
    <w:rsid w:val="0046450A"/>
    <w:rsid w:val="00502AFB"/>
    <w:rsid w:val="00510562"/>
    <w:rsid w:val="005262CC"/>
    <w:rsid w:val="005738A5"/>
    <w:rsid w:val="005E558A"/>
    <w:rsid w:val="006115C7"/>
    <w:rsid w:val="006D47B1"/>
    <w:rsid w:val="007179D0"/>
    <w:rsid w:val="0074540D"/>
    <w:rsid w:val="0075430C"/>
    <w:rsid w:val="00782EB1"/>
    <w:rsid w:val="007E5BC6"/>
    <w:rsid w:val="009705F0"/>
    <w:rsid w:val="009D3DD0"/>
    <w:rsid w:val="00A1100B"/>
    <w:rsid w:val="00A65BF0"/>
    <w:rsid w:val="00AB0B86"/>
    <w:rsid w:val="00AF51C9"/>
    <w:rsid w:val="00AF6A4E"/>
    <w:rsid w:val="00B0589C"/>
    <w:rsid w:val="00B20833"/>
    <w:rsid w:val="00B542D9"/>
    <w:rsid w:val="00BA2307"/>
    <w:rsid w:val="00BB3A20"/>
    <w:rsid w:val="00BC572E"/>
    <w:rsid w:val="00C015F7"/>
    <w:rsid w:val="00C13ED7"/>
    <w:rsid w:val="00C4631A"/>
    <w:rsid w:val="00CF05B8"/>
    <w:rsid w:val="00E54E50"/>
    <w:rsid w:val="00E82347"/>
    <w:rsid w:val="00F823C6"/>
    <w:rsid w:val="00F9301B"/>
    <w:rsid w:val="00FB01F0"/>
    <w:rsid w:val="00FD23AC"/>
    <w:rsid w:val="00FE04D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1CC8D"/>
  <w15:chartTrackingRefBased/>
  <w15:docId w15:val="{8745A05C-E803-4FC0-A797-A23BF5B6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567"/>
    </w:pPr>
    <w:rPr>
      <w:sz w:val="28"/>
    </w:rPr>
  </w:style>
  <w:style w:type="paragraph" w:styleId="20">
    <w:name w:val="Body Text Indent 2"/>
    <w:basedOn w:val="a"/>
    <w:pPr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pPr>
      <w:jc w:val="center"/>
    </w:pPr>
    <w:rPr>
      <w:b/>
      <w:sz w:val="32"/>
    </w:rPr>
  </w:style>
  <w:style w:type="paragraph" w:styleId="a6">
    <w:name w:val="Block Text"/>
    <w:basedOn w:val="a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table" w:styleId="a7">
    <w:name w:val="Table Grid"/>
    <w:basedOn w:val="a1"/>
    <w:uiPriority w:val="39"/>
    <w:rsid w:val="004328F6"/>
    <w:pPr>
      <w:overflowPunct w:val="0"/>
      <w:autoSpaceDE w:val="0"/>
      <w:autoSpaceDN w:val="0"/>
      <w:adjustRightInd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num">
    <w:name w:val="Date_num"/>
    <w:basedOn w:val="a0"/>
    <w:rsid w:val="004328F6"/>
  </w:style>
  <w:style w:type="character" w:styleId="a8">
    <w:name w:val="Placeholder Text"/>
    <w:basedOn w:val="a0"/>
    <w:uiPriority w:val="99"/>
    <w:semiHidden/>
    <w:rsid w:val="004328F6"/>
    <w:rPr>
      <w:color w:val="808080"/>
    </w:rPr>
  </w:style>
  <w:style w:type="paragraph" w:customStyle="1" w:styleId="HeadDoc">
    <w:name w:val="HeadDoc"/>
    <w:link w:val="HeadDoc0"/>
    <w:rsid w:val="004328F6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HeadDoc0">
    <w:name w:val="HeadDoc Знак"/>
    <w:basedOn w:val="a0"/>
    <w:link w:val="HeadDoc"/>
    <w:locked/>
    <w:rsid w:val="004328F6"/>
    <w:rPr>
      <w:sz w:val="28"/>
    </w:rPr>
  </w:style>
  <w:style w:type="paragraph" w:styleId="a9">
    <w:name w:val="Balloon Text"/>
    <w:basedOn w:val="a"/>
    <w:link w:val="aa"/>
    <w:rsid w:val="004328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328F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05F0"/>
  </w:style>
  <w:style w:type="paragraph" w:styleId="ad">
    <w:name w:val="footer"/>
    <w:basedOn w:val="a"/>
    <w:link w:val="ae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05F0"/>
  </w:style>
  <w:style w:type="paragraph" w:customStyle="1" w:styleId="af">
    <w:name w:val="Нормальный"/>
    <w:rsid w:val="00C4631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32C43590AA4C7797B40C092AE85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B3BFD-F687-4E9C-BB2C-8DCE78E773C0}"/>
      </w:docPartPr>
      <w:docPartBody>
        <w:p w:rsidR="00975EEE" w:rsidRDefault="005D5CD8" w:rsidP="005D5CD8">
          <w:pPr>
            <w:pStyle w:val="6C32C43590AA4C7797B40C092AE8584F"/>
          </w:pPr>
          <w:r w:rsidRPr="006017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5BE89C6854C1EBF316E4C4DE15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605C8-DE2B-4FBD-87BB-E06A6EEA85B0}"/>
      </w:docPartPr>
      <w:docPartBody>
        <w:p w:rsidR="00975EEE" w:rsidRDefault="00BA47E3" w:rsidP="00BA47E3">
          <w:pPr>
            <w:pStyle w:val="8305BE89C6854C1EBF316E4C4DE15E113"/>
          </w:pPr>
          <w:r w:rsidRPr="007179D0">
            <w:rPr>
              <w:rStyle w:val="Datenum"/>
              <w:sz w:val="28"/>
              <w:szCs w:val="28"/>
              <w:lang w:val="en-US"/>
            </w:rPr>
            <w:t>_____</w:t>
          </w:r>
        </w:p>
      </w:docPartBody>
    </w:docPart>
    <w:docPart>
      <w:docPartPr>
        <w:name w:val="AC56FBE1A88043EEA97C8103FF89D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87F6E-D227-4A6A-A953-A4FCCC56C402}"/>
      </w:docPartPr>
      <w:docPartBody>
        <w:p w:rsidR="00282556" w:rsidRDefault="00303093" w:rsidP="00303093">
          <w:pPr>
            <w:pStyle w:val="AC56FBE1A88043EEA97C8103FF89DAD3"/>
          </w:pPr>
          <w:r w:rsidRPr="007179D0">
            <w:rPr>
              <w:rStyle w:val="Datenum"/>
              <w:sz w:val="28"/>
              <w:szCs w:val="28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D8"/>
    <w:rsid w:val="00031956"/>
    <w:rsid w:val="0008243A"/>
    <w:rsid w:val="00183596"/>
    <w:rsid w:val="00282556"/>
    <w:rsid w:val="00303093"/>
    <w:rsid w:val="00387916"/>
    <w:rsid w:val="00466111"/>
    <w:rsid w:val="005355FD"/>
    <w:rsid w:val="005D5CD8"/>
    <w:rsid w:val="00660913"/>
    <w:rsid w:val="00725AC0"/>
    <w:rsid w:val="007612E4"/>
    <w:rsid w:val="008B1471"/>
    <w:rsid w:val="008D60E9"/>
    <w:rsid w:val="00975EEE"/>
    <w:rsid w:val="00A65AEF"/>
    <w:rsid w:val="00A973C7"/>
    <w:rsid w:val="00B91AA0"/>
    <w:rsid w:val="00BA47E3"/>
    <w:rsid w:val="00BC1608"/>
    <w:rsid w:val="00BF13F1"/>
    <w:rsid w:val="00C36246"/>
    <w:rsid w:val="00D03E62"/>
    <w:rsid w:val="00D73FD0"/>
    <w:rsid w:val="00D7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47E3"/>
    <w:rPr>
      <w:color w:val="808080"/>
    </w:rPr>
  </w:style>
  <w:style w:type="paragraph" w:customStyle="1" w:styleId="136289AEE01F4CF29D5BB08584249F6B">
    <w:name w:val="136289AEE01F4CF29D5BB08584249F6B"/>
    <w:rsid w:val="005D5CD8"/>
  </w:style>
  <w:style w:type="paragraph" w:customStyle="1" w:styleId="EC0B51385E804832A39A72024A2DAE0C">
    <w:name w:val="EC0B51385E804832A39A72024A2DAE0C"/>
    <w:rsid w:val="005D5CD8"/>
  </w:style>
  <w:style w:type="character" w:customStyle="1" w:styleId="Datenum">
    <w:name w:val="Date_num"/>
    <w:basedOn w:val="a0"/>
    <w:rsid w:val="00303093"/>
  </w:style>
  <w:style w:type="paragraph" w:customStyle="1" w:styleId="7567E2CCA32041ABB5008CE0D4D1AA53">
    <w:name w:val="7567E2CCA32041ABB5008CE0D4D1AA53"/>
    <w:rsid w:val="005D5CD8"/>
  </w:style>
  <w:style w:type="paragraph" w:customStyle="1" w:styleId="A37E9EC311EC46C9B0FC63779F832296">
    <w:name w:val="A37E9EC311EC46C9B0FC63779F832296"/>
    <w:rsid w:val="005D5CD8"/>
  </w:style>
  <w:style w:type="paragraph" w:customStyle="1" w:styleId="2D6F26A1A7934406AFD57FDDDA4BD589">
    <w:name w:val="2D6F26A1A7934406AFD57FDDDA4BD589"/>
    <w:rsid w:val="005D5CD8"/>
  </w:style>
  <w:style w:type="paragraph" w:customStyle="1" w:styleId="7652F49779E24FF09B70E7367704B4D0">
    <w:name w:val="7652F49779E24FF09B70E7367704B4D0"/>
    <w:rsid w:val="005D5CD8"/>
  </w:style>
  <w:style w:type="paragraph" w:customStyle="1" w:styleId="69385E4D2E7745AAA2A4270B796994E4">
    <w:name w:val="69385E4D2E7745AAA2A4270B796994E4"/>
    <w:rsid w:val="005D5CD8"/>
  </w:style>
  <w:style w:type="paragraph" w:customStyle="1" w:styleId="EDFF9B4860E849E7B51B9D9CF51A0EFC">
    <w:name w:val="EDFF9B4860E849E7B51B9D9CF51A0EFC"/>
    <w:rsid w:val="005D5CD8"/>
  </w:style>
  <w:style w:type="paragraph" w:customStyle="1" w:styleId="96B203A4D21A4648BA119588A10A8233">
    <w:name w:val="96B203A4D21A4648BA119588A10A8233"/>
    <w:rsid w:val="005D5CD8"/>
  </w:style>
  <w:style w:type="paragraph" w:customStyle="1" w:styleId="C07566842AAD46DD8F30C4AA1E1A6323">
    <w:name w:val="C07566842AAD46DD8F30C4AA1E1A6323"/>
    <w:rsid w:val="005D5CD8"/>
  </w:style>
  <w:style w:type="paragraph" w:customStyle="1" w:styleId="192BD66EFF564EF8B7E24BAD8F89D0E5">
    <w:name w:val="192BD66EFF564EF8B7E24BAD8F89D0E5"/>
    <w:rsid w:val="005D5CD8"/>
  </w:style>
  <w:style w:type="paragraph" w:customStyle="1" w:styleId="7F0CEC2F53FB40A9AC5A008E958E0D1F">
    <w:name w:val="7F0CEC2F53FB40A9AC5A008E958E0D1F"/>
    <w:rsid w:val="005D5CD8"/>
  </w:style>
  <w:style w:type="paragraph" w:customStyle="1" w:styleId="712CF53E1C4A47D4B30164AD2F96CFDE">
    <w:name w:val="712CF53E1C4A47D4B30164AD2F96CFDE"/>
    <w:rsid w:val="005D5CD8"/>
  </w:style>
  <w:style w:type="paragraph" w:customStyle="1" w:styleId="DB0FC944A2884BB6B6D6F0FE356DE5B0">
    <w:name w:val="DB0FC944A2884BB6B6D6F0FE356DE5B0"/>
    <w:rsid w:val="005D5CD8"/>
  </w:style>
  <w:style w:type="paragraph" w:customStyle="1" w:styleId="6C32C43590AA4C7797B40C092AE8584F">
    <w:name w:val="6C32C43590AA4C7797B40C092AE8584F"/>
    <w:rsid w:val="005D5CD8"/>
  </w:style>
  <w:style w:type="paragraph" w:customStyle="1" w:styleId="8305BE89C6854C1EBF316E4C4DE15E11">
    <w:name w:val="8305BE89C6854C1EBF316E4C4DE15E11"/>
    <w:rsid w:val="005D5CD8"/>
  </w:style>
  <w:style w:type="paragraph" w:customStyle="1" w:styleId="8305BE89C6854C1EBF316E4C4DE15E111">
    <w:name w:val="8305BE89C6854C1EBF316E4C4DE15E11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1">
    <w:name w:val="7F0CEC2F53FB40A9AC5A008E958E0D1F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5BE89C6854C1EBF316E4C4DE15E112">
    <w:name w:val="8305BE89C6854C1EBF316E4C4DE15E11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2">
    <w:name w:val="7F0CEC2F53FB40A9AC5A008E958E0D1F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64689D38A84182BD731B80885F0B52">
    <w:name w:val="FA64689D38A84182BD731B80885F0B52"/>
    <w:rsid w:val="00BA47E3"/>
  </w:style>
  <w:style w:type="paragraph" w:customStyle="1" w:styleId="C3922D444D68482B9A1D3D0455E7C4C5">
    <w:name w:val="C3922D444D68482B9A1D3D0455E7C4C5"/>
    <w:rsid w:val="00BA47E3"/>
  </w:style>
  <w:style w:type="paragraph" w:customStyle="1" w:styleId="8305BE89C6854C1EBF316E4C4DE15E113">
    <w:name w:val="8305BE89C6854C1EBF316E4C4DE15E113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22D444D68482B9A1D3D0455E7C4C51">
    <w:name w:val="C3922D444D68482B9A1D3D0455E7C4C51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E73B63B654E549579A942E530193B">
    <w:name w:val="5C4E73B63B654E549579A942E530193B"/>
    <w:rsid w:val="00183596"/>
  </w:style>
  <w:style w:type="paragraph" w:customStyle="1" w:styleId="AC56FBE1A88043EEA97C8103FF89DAD3">
    <w:name w:val="AC56FBE1A88043EEA97C8103FF89DAD3"/>
    <w:rsid w:val="00303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1271</Words>
  <Characters>9862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N. Novgorod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Chel</dc:creator>
  <cp:keywords/>
  <cp:lastModifiedBy>Малыгина Елена Олеговна</cp:lastModifiedBy>
  <cp:revision>4</cp:revision>
  <cp:lastPrinted>2022-02-03T11:43:00Z</cp:lastPrinted>
  <dcterms:created xsi:type="dcterms:W3CDTF">2021-07-16T12:12:00Z</dcterms:created>
  <dcterms:modified xsi:type="dcterms:W3CDTF">2022-02-04T08:06:00Z</dcterms:modified>
</cp:coreProperties>
</file>