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3A" w:rsidRDefault="00062663">
      <w:pPr>
        <w:pStyle w:val="af0"/>
      </w:pPr>
      <w:r>
        <w:rPr>
          <w:noProof/>
        </w:rPr>
        <mc:AlternateContent>
          <mc:Choice Requires="wpg">
            <w:drawing>
              <wp:inline distT="0" distB="0" distL="0" distR="0">
                <wp:extent cx="466725" cy="609600"/>
                <wp:effectExtent l="0" t="0" r="9525" b="0"/>
                <wp:docPr id="1" name="Рисунок 1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имени-1"/>
                        <pic:cNvPicPr>
                          <a:picLocks noChangeArrowheads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75pt;height:48.0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</w:p>
    <w:p w:rsidR="003C403A" w:rsidRDefault="003C403A">
      <w:pPr>
        <w:rPr>
          <w:sz w:val="10"/>
          <w:szCs w:val="10"/>
        </w:rPr>
      </w:pPr>
    </w:p>
    <w:p w:rsidR="003C403A" w:rsidRDefault="00062663">
      <w:pPr>
        <w:pStyle w:val="af0"/>
        <w:rPr>
          <w:szCs w:val="32"/>
        </w:rPr>
      </w:pPr>
      <w:r>
        <w:rPr>
          <w:szCs w:val="32"/>
        </w:rPr>
        <w:t>АДМИНИСТРАЦИЯ ГОРОДА НИЖНЕГО НОВГОРОДА</w:t>
      </w:r>
    </w:p>
    <w:p w:rsidR="003C403A" w:rsidRDefault="003C403A">
      <w:pPr>
        <w:rPr>
          <w:sz w:val="18"/>
          <w:szCs w:val="18"/>
        </w:rPr>
      </w:pPr>
    </w:p>
    <w:p w:rsidR="003C403A" w:rsidRDefault="00062663">
      <w:pPr>
        <w:pStyle w:val="6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ПОСТАНОВЛЕНИЕ</w:t>
      </w:r>
    </w:p>
    <w:p w:rsidR="003C403A" w:rsidRDefault="003C403A">
      <w:pPr>
        <w:rPr>
          <w:sz w:val="18"/>
          <w:szCs w:val="18"/>
          <w:lang w:val="en-US"/>
        </w:rPr>
      </w:pPr>
    </w:p>
    <w:p w:rsidR="003C403A" w:rsidRDefault="003C403A">
      <w:pPr>
        <w:rPr>
          <w:sz w:val="18"/>
          <w:szCs w:val="18"/>
          <w:lang w:val="en-US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444"/>
      </w:tblGrid>
      <w:tr w:rsidR="003C403A">
        <w:tc>
          <w:tcPr>
            <w:tcW w:w="2694" w:type="dxa"/>
            <w:tcBorders>
              <w:bottom w:val="single" w:sz="4" w:space="0" w:color="auto"/>
            </w:tcBorders>
          </w:tcPr>
          <w:p w:rsidR="003C403A" w:rsidRDefault="003C403A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C403A" w:rsidRDefault="003C403A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C403A" w:rsidRDefault="0006266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C403A" w:rsidRDefault="003C403A">
            <w:pPr>
              <w:rPr>
                <w:b/>
                <w:bCs/>
                <w:sz w:val="24"/>
              </w:rPr>
            </w:pPr>
          </w:p>
        </w:tc>
      </w:tr>
    </w:tbl>
    <w:p w:rsidR="003C403A" w:rsidRDefault="003C403A">
      <w:pPr>
        <w:rPr>
          <w:szCs w:val="28"/>
          <w:lang w:val="en-US"/>
        </w:rPr>
      </w:pPr>
    </w:p>
    <w:p w:rsidR="003C403A" w:rsidRDefault="003C403A">
      <w:pPr>
        <w:rPr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80"/>
      </w:tblGrid>
      <w:tr w:rsidR="003C403A">
        <w:trPr>
          <w:trHeight w:val="360"/>
        </w:trPr>
        <w:tc>
          <w:tcPr>
            <w:tcW w:w="426" w:type="dxa"/>
          </w:tcPr>
          <w:p w:rsidR="003C403A" w:rsidRDefault="00062663">
            <w:pPr>
              <w:ind w:left="-110" w:right="-397" w:hanging="10"/>
              <w:rPr>
                <w:rFonts w:ascii="Calibri" w:hAnsi="Calibri"/>
                <w:szCs w:val="28"/>
                <w:lang w:val="en-US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162560</wp:posOffset>
                      </wp:positionV>
                      <wp:extent cx="2781300" cy="9906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2663" w:rsidRDefault="00062663">
                                  <w:pPr>
                                    <w:ind w:left="-142"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О внесении изменений в </w:t>
                                  </w:r>
                                </w:p>
                                <w:p w:rsidR="00062663" w:rsidRDefault="00062663">
                                  <w:pPr>
                                    <w:ind w:left="-142"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постановление администрации города Нижнего Новгорода от 21.12.2022 № 6954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.5pt;margin-top:12.8pt;width:21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" stroked="f">
                      <v:textbox>
                        <w:txbxContent>
                          <w:p w:rsidR="00062663" w:rsidRDefault="00062663">
                            <w:pPr>
                              <w:ind w:left="-142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в </w:t>
                            </w:r>
                          </w:p>
                          <w:p w:rsidR="00062663" w:rsidRDefault="00062663">
                            <w:pPr>
                              <w:ind w:left="-142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постановление администрации города Нижнего Новгорода от 21.12.2022 № 6954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8"/>
              </w:rPr>
              <w:t>┌</w:t>
            </w:r>
          </w:p>
        </w:tc>
        <w:tc>
          <w:tcPr>
            <w:tcW w:w="3827" w:type="dxa"/>
          </w:tcPr>
          <w:p w:rsidR="003C403A" w:rsidRDefault="0006266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280" w:type="dxa"/>
          </w:tcPr>
          <w:p w:rsidR="003C403A" w:rsidRDefault="00062663">
            <w:pPr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┐</w:t>
            </w:r>
          </w:p>
        </w:tc>
      </w:tr>
    </w:tbl>
    <w:p w:rsidR="003C403A" w:rsidRDefault="003C403A">
      <w:pPr>
        <w:spacing w:line="360" w:lineRule="auto"/>
        <w:ind w:firstLine="0"/>
        <w:rPr>
          <w:szCs w:val="28"/>
        </w:rPr>
      </w:pPr>
    </w:p>
    <w:p w:rsidR="003C403A" w:rsidRDefault="003C403A">
      <w:pPr>
        <w:widowControl w:val="0"/>
        <w:spacing w:line="360" w:lineRule="auto"/>
        <w:ind w:firstLine="567"/>
        <w:rPr>
          <w:szCs w:val="28"/>
        </w:rPr>
      </w:pPr>
    </w:p>
    <w:p w:rsidR="003C403A" w:rsidRDefault="003C403A">
      <w:pPr>
        <w:widowControl w:val="0"/>
        <w:spacing w:line="360" w:lineRule="auto"/>
        <w:ind w:firstLine="567"/>
        <w:rPr>
          <w:szCs w:val="28"/>
        </w:rPr>
      </w:pPr>
    </w:p>
    <w:p w:rsidR="003C403A" w:rsidRDefault="003C403A">
      <w:pPr>
        <w:widowControl w:val="0"/>
        <w:spacing w:line="360" w:lineRule="auto"/>
        <w:ind w:firstLine="567"/>
        <w:rPr>
          <w:szCs w:val="28"/>
        </w:rPr>
      </w:pPr>
    </w:p>
    <w:p w:rsidR="003C403A" w:rsidRDefault="003C403A">
      <w:pPr>
        <w:widowControl w:val="0"/>
        <w:spacing w:line="360" w:lineRule="auto"/>
        <w:ind w:firstLine="567"/>
        <w:rPr>
          <w:szCs w:val="28"/>
        </w:rPr>
      </w:pP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>В соответствии со статьей 52 Устава города Нижнего Новгорода,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>1. Внести в муниципальную программу «Развитие муниципальной кадровой политики» на 2023-2028 годы», утвержденную постановлением администрации города Нижнего Новгорода от 21.12.2022 № 6954 (далее – Программа), следующие изменения:</w:t>
      </w: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>1.1. Раздел 1 «Паспорт муниципальной программы» изложить в редакции согласно приложению № 1 к настоящему постановлению.</w:t>
      </w: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>1.2. Таблицу 1 «Сведения о целевых индикаторах муниципальной программы» подраздела 2.4 «Целевые индикаторы муниципальной программы» раздела 2 «Текстовая часть муниципальной программы» изложить в редакции согласно приложению № 2 к настоящему постановлению.</w:t>
      </w:r>
    </w:p>
    <w:p w:rsidR="003C403A" w:rsidRDefault="00062663">
      <w:pPr>
        <w:widowControl w:val="0"/>
        <w:spacing w:line="360" w:lineRule="auto"/>
        <w:ind w:firstLine="567"/>
        <w:rPr>
          <w:bCs/>
          <w:szCs w:val="28"/>
        </w:rPr>
      </w:pPr>
      <w:r>
        <w:rPr>
          <w:szCs w:val="28"/>
        </w:rPr>
        <w:t xml:space="preserve">1.3. Таблицу 2 «Методика расчета целевых индикаторов муниципальной программы» подраздела 2.4 «Целевые индикаторы муниципальной программы» </w:t>
      </w:r>
      <w:r>
        <w:rPr>
          <w:szCs w:val="28"/>
        </w:rPr>
        <w:lastRenderedPageBreak/>
        <w:t>и</w:t>
      </w:r>
      <w:r>
        <w:rPr>
          <w:bCs/>
          <w:szCs w:val="28"/>
        </w:rPr>
        <w:t>зложить</w:t>
      </w:r>
      <w:r>
        <w:rPr>
          <w:szCs w:val="28"/>
        </w:rPr>
        <w:t xml:space="preserve"> в редакции </w:t>
      </w:r>
      <w:r>
        <w:rPr>
          <w:bCs/>
          <w:szCs w:val="28"/>
        </w:rPr>
        <w:t>согласно приложению № 3 к настоящему постановлению.</w:t>
      </w:r>
    </w:p>
    <w:p w:rsidR="003C403A" w:rsidRDefault="00062663">
      <w:pPr>
        <w:widowControl w:val="0"/>
        <w:spacing w:line="360" w:lineRule="auto"/>
        <w:ind w:firstLine="567"/>
        <w:rPr>
          <w:bCs/>
          <w:szCs w:val="28"/>
        </w:rPr>
      </w:pPr>
      <w:r>
        <w:rPr>
          <w:szCs w:val="28"/>
        </w:rPr>
        <w:t>1.4. Таблицу 4 «Ресурсное обеспечение реализации муниципальной программы за счет средств бюджета города Нижнего Новгорода» подраздела 2.6 «Обоснование объема финансовых ресурсов» раздела 2 «Текстовая часть муниципальной программы» и</w:t>
      </w:r>
      <w:r>
        <w:rPr>
          <w:bCs/>
          <w:szCs w:val="28"/>
        </w:rPr>
        <w:t>зложить</w:t>
      </w:r>
      <w:r>
        <w:rPr>
          <w:szCs w:val="28"/>
        </w:rPr>
        <w:t xml:space="preserve"> в редакции </w:t>
      </w:r>
      <w:r>
        <w:rPr>
          <w:bCs/>
          <w:szCs w:val="28"/>
        </w:rPr>
        <w:t>согласно приложению № 4 к настоящему постановлению.</w:t>
      </w:r>
    </w:p>
    <w:p w:rsidR="003C403A" w:rsidRDefault="00062663">
      <w:pPr>
        <w:widowControl w:val="0"/>
        <w:spacing w:line="360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1.5. Программу дополнить разделом </w:t>
      </w:r>
      <w:r>
        <w:rPr>
          <w:szCs w:val="28"/>
        </w:rPr>
        <w:t xml:space="preserve">4 «4. План реализации муниципальной программы </w:t>
      </w:r>
      <w:r>
        <w:t>«Развитие муниципальной кадровой политики»»</w:t>
      </w:r>
      <w:r>
        <w:rPr>
          <w:szCs w:val="28"/>
        </w:rPr>
        <w:t xml:space="preserve">, изложив согласно приложению </w:t>
      </w:r>
      <w:r>
        <w:rPr>
          <w:bCs/>
          <w:szCs w:val="28"/>
        </w:rPr>
        <w:t>№ 5 к настоящему постановлению.</w:t>
      </w:r>
      <w:r>
        <w:rPr>
          <w:szCs w:val="28"/>
        </w:rPr>
        <w:t xml:space="preserve"> </w:t>
      </w: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>2. Управлению информационной политики администрации города Нижнего Новгорода обеспечить опубликование настоящего постановления в официальном средстве массовой информации – газете «День города. Нижний Новгород».</w:t>
      </w: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szCs w:val="28"/>
        </w:rPr>
        <w:t>Витушкина</w:t>
      </w:r>
      <w:proofErr w:type="spellEnd"/>
      <w:r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3C403A" w:rsidRDefault="00062663">
      <w:pPr>
        <w:widowControl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4. Контроль за исполнением настоящего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Кондыреву</w:t>
      </w:r>
      <w:proofErr w:type="spellEnd"/>
      <w:r>
        <w:rPr>
          <w:szCs w:val="28"/>
        </w:rPr>
        <w:t xml:space="preserve"> И.А.</w:t>
      </w:r>
    </w:p>
    <w:p w:rsidR="003C403A" w:rsidRDefault="003C403A">
      <w:pPr>
        <w:widowControl w:val="0"/>
        <w:spacing w:line="360" w:lineRule="auto"/>
        <w:ind w:firstLine="567"/>
        <w:rPr>
          <w:szCs w:val="28"/>
        </w:rPr>
      </w:pPr>
    </w:p>
    <w:p w:rsidR="003C403A" w:rsidRDefault="003C403A">
      <w:pPr>
        <w:widowControl w:val="0"/>
        <w:spacing w:line="360" w:lineRule="auto"/>
        <w:ind w:firstLine="567"/>
        <w:rPr>
          <w:szCs w:val="28"/>
        </w:rPr>
      </w:pPr>
    </w:p>
    <w:p w:rsidR="003C403A" w:rsidRDefault="00062663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Ю.В.Шалабаев</w:t>
      </w:r>
      <w:proofErr w:type="spellEnd"/>
    </w:p>
    <w:p w:rsidR="003C403A" w:rsidRDefault="003C403A">
      <w:pPr>
        <w:widowControl w:val="0"/>
        <w:spacing w:line="360" w:lineRule="auto"/>
        <w:ind w:firstLine="0"/>
        <w:rPr>
          <w:szCs w:val="28"/>
        </w:rPr>
      </w:pPr>
    </w:p>
    <w:p w:rsidR="003C403A" w:rsidRDefault="003C403A">
      <w:pPr>
        <w:widowControl w:val="0"/>
        <w:spacing w:line="360" w:lineRule="auto"/>
        <w:ind w:firstLine="0"/>
        <w:rPr>
          <w:szCs w:val="28"/>
        </w:rPr>
      </w:pPr>
    </w:p>
    <w:p w:rsidR="003C403A" w:rsidRDefault="003C403A">
      <w:pPr>
        <w:widowControl w:val="0"/>
        <w:spacing w:line="360" w:lineRule="auto"/>
        <w:ind w:firstLine="0"/>
        <w:rPr>
          <w:szCs w:val="28"/>
        </w:rPr>
      </w:pPr>
    </w:p>
    <w:p w:rsidR="003C403A" w:rsidRDefault="003C403A">
      <w:pPr>
        <w:widowControl w:val="0"/>
        <w:spacing w:line="360" w:lineRule="auto"/>
        <w:ind w:firstLine="0"/>
        <w:rPr>
          <w:szCs w:val="28"/>
        </w:rPr>
      </w:pPr>
    </w:p>
    <w:p w:rsidR="003C403A" w:rsidRDefault="003C403A">
      <w:pPr>
        <w:widowControl w:val="0"/>
        <w:ind w:firstLine="0"/>
      </w:pPr>
    </w:p>
    <w:p w:rsidR="003C403A" w:rsidRDefault="003C403A">
      <w:pPr>
        <w:widowControl w:val="0"/>
        <w:ind w:firstLine="0"/>
      </w:pPr>
    </w:p>
    <w:p w:rsidR="003C403A" w:rsidRDefault="003C403A">
      <w:pPr>
        <w:widowControl w:val="0"/>
        <w:ind w:firstLine="0"/>
      </w:pPr>
    </w:p>
    <w:p w:rsidR="003C403A" w:rsidRDefault="003C403A">
      <w:pPr>
        <w:widowControl w:val="0"/>
        <w:ind w:firstLine="0"/>
      </w:pPr>
    </w:p>
    <w:p w:rsidR="003C403A" w:rsidRDefault="003C403A">
      <w:pPr>
        <w:widowControl w:val="0"/>
        <w:ind w:firstLine="0"/>
      </w:pPr>
    </w:p>
    <w:p w:rsidR="003C403A" w:rsidRDefault="00062663">
      <w:pPr>
        <w:widowControl w:val="0"/>
        <w:ind w:firstLine="0"/>
      </w:pPr>
      <w:proofErr w:type="spellStart"/>
      <w:r>
        <w:rPr>
          <w:szCs w:val="28"/>
        </w:rPr>
        <w:t>Т.В.Конкина</w:t>
      </w:r>
      <w:proofErr w:type="spellEnd"/>
    </w:p>
    <w:p w:rsidR="003C403A" w:rsidRDefault="00062663">
      <w:pPr>
        <w:widowControl w:val="0"/>
        <w:ind w:firstLine="0"/>
        <w:rPr>
          <w:szCs w:val="28"/>
        </w:rPr>
      </w:pPr>
      <w:r>
        <w:rPr>
          <w:szCs w:val="28"/>
        </w:rPr>
        <w:t>467 10 64</w:t>
      </w:r>
    </w:p>
    <w:p w:rsidR="003C403A" w:rsidRDefault="003C403A">
      <w:pPr>
        <w:ind w:left="5040"/>
        <w:jc w:val="left"/>
        <w:rPr>
          <w:szCs w:val="28"/>
        </w:rPr>
      </w:pPr>
    </w:p>
    <w:p w:rsidR="003C403A" w:rsidRDefault="00062663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3C403A" w:rsidRDefault="0006266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C403A" w:rsidRDefault="00062663">
      <w:pPr>
        <w:ind w:left="57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403A" w:rsidRDefault="0006266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города</w:t>
      </w:r>
    </w:p>
    <w:p w:rsidR="003C403A" w:rsidRDefault="0006266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от                                №</w:t>
      </w:r>
    </w:p>
    <w:p w:rsidR="003C403A" w:rsidRDefault="00062663">
      <w:pPr>
        <w:widowControl w:val="0"/>
        <w:ind w:left="86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C403A" w:rsidRDefault="000626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color w:val="000000"/>
        </w:rPr>
        <w:t>1. Паспорт муниципальной программы</w:t>
      </w:r>
    </w:p>
    <w:tbl>
      <w:tblPr>
        <w:tblStyle w:val="af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6941"/>
      </w:tblGrid>
      <w:tr w:rsidR="003C403A" w:rsidRPr="00062663">
        <w:trPr>
          <w:trHeight w:val="224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</w:tr>
      <w:tr w:rsidR="003C403A" w:rsidRPr="00062663">
        <w:tc>
          <w:tcPr>
            <w:tcW w:w="24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Территориальные органы администрации города Нижнего Новгорода, управление делами администрации города Нижнего Новгорода, департамент финансов администрации города Нижнего Новгорода, комитет по управлению городским имуществом и земельными ресурсами администрации города Нижнего Новгорода</w:t>
            </w:r>
          </w:p>
        </w:tc>
      </w:tr>
      <w:tr w:rsidR="003C403A" w:rsidRPr="00062663">
        <w:tc>
          <w:tcPr>
            <w:tcW w:w="24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Повышение эффективности и результативности муниципальной службы в администрации города Нижнего Новгорода</w:t>
            </w:r>
          </w:p>
        </w:tc>
      </w:tr>
      <w:tr w:rsidR="003C403A" w:rsidRPr="00062663">
        <w:tc>
          <w:tcPr>
            <w:tcW w:w="24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9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 администрации города Нижнего Новгорода</w:t>
            </w:r>
          </w:p>
        </w:tc>
      </w:tr>
      <w:tr w:rsidR="003C403A" w:rsidRPr="00062663">
        <w:tc>
          <w:tcPr>
            <w:tcW w:w="24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2023 – 2028</w:t>
            </w:r>
          </w:p>
        </w:tc>
      </w:tr>
      <w:tr w:rsidR="003C403A" w:rsidRPr="00062663">
        <w:trPr>
          <w:trHeight w:val="1888"/>
        </w:trPr>
        <w:tc>
          <w:tcPr>
            <w:tcW w:w="24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ассигнований муниципальной программы за счет средств бюджета города Нижнего Новгорода</w:t>
            </w:r>
          </w:p>
        </w:tc>
        <w:tc>
          <w:tcPr>
            <w:tcW w:w="69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2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 xml:space="preserve">Всего: 75 283 525,04 руб. </w:t>
            </w:r>
          </w:p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2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Объемы бюджетных ассигнований программы за счет средств бюджета города Нижнего Новгорода по годам, руб.</w:t>
            </w:r>
          </w:p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2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Style w:val="af9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929"/>
              <w:gridCol w:w="957"/>
              <w:gridCol w:w="993"/>
              <w:gridCol w:w="977"/>
              <w:gridCol w:w="1014"/>
              <w:gridCol w:w="992"/>
            </w:tblGrid>
            <w:tr w:rsidR="003C403A" w:rsidRPr="00062663">
              <w:tc>
                <w:tcPr>
                  <w:tcW w:w="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57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77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2028</w:t>
                  </w:r>
                </w:p>
              </w:tc>
            </w:tr>
            <w:tr w:rsidR="003C403A" w:rsidRPr="00062663">
              <w:tc>
                <w:tcPr>
                  <w:tcW w:w="811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9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8 805 776,49</w:t>
                  </w:r>
                </w:p>
              </w:tc>
              <w:tc>
                <w:tcPr>
                  <w:tcW w:w="95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 xml:space="preserve">13 000 000 </w:t>
                  </w:r>
                </w:p>
              </w:tc>
              <w:tc>
                <w:tcPr>
                  <w:tcW w:w="99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left="-103"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13 000 000</w:t>
                  </w:r>
                </w:p>
              </w:tc>
              <w:tc>
                <w:tcPr>
                  <w:tcW w:w="97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left="-103"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13 000 000</w:t>
                  </w:r>
                </w:p>
              </w:tc>
              <w:tc>
                <w:tcPr>
                  <w:tcW w:w="101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left="-103"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13 486 101,50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403A" w:rsidRPr="00062663" w:rsidRDefault="0006266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left="-103" w:firstLine="0"/>
                    <w:jc w:val="center"/>
                    <w:rPr>
                      <w:sz w:val="24"/>
                      <w:szCs w:val="24"/>
                    </w:rPr>
                  </w:pPr>
                  <w:r w:rsidRPr="00062663">
                    <w:rPr>
                      <w:color w:val="000000"/>
                      <w:sz w:val="24"/>
                      <w:szCs w:val="24"/>
                    </w:rPr>
                    <w:t>13 991 647,05</w:t>
                  </w:r>
                </w:p>
              </w:tc>
            </w:tr>
          </w:tbl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</w:tr>
      <w:tr w:rsidR="003C403A" w:rsidRPr="00062663">
        <w:tc>
          <w:tcPr>
            <w:tcW w:w="24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9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403A" w:rsidRPr="00062663" w:rsidRDefault="00062663">
            <w:pPr>
              <w:widowControl w:val="0"/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 xml:space="preserve">Доля муниципальных служащих, успешно прошедших аттестацию от количества аттестуемых муниципальных служащих </w:t>
            </w:r>
          </w:p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 xml:space="preserve">  - 100%</w:t>
            </w:r>
          </w:p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Доля муниципальных служащих, успешно прошедших обучение от запланированного количества обучающихся - 100%</w:t>
            </w:r>
          </w:p>
        </w:tc>
      </w:tr>
    </w:tbl>
    <w:p w:rsidR="003C403A" w:rsidRDefault="000626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color w:val="000000"/>
          <w:sz w:val="20"/>
        </w:rPr>
        <w:t> </w:t>
      </w:r>
    </w:p>
    <w:p w:rsidR="003C403A" w:rsidRDefault="00062663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3C403A" w:rsidRDefault="0006266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C403A" w:rsidRDefault="00062663">
      <w:pPr>
        <w:ind w:left="57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403A" w:rsidRDefault="0006266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города</w:t>
      </w:r>
    </w:p>
    <w:p w:rsidR="003C403A" w:rsidRDefault="0006266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от                                №</w:t>
      </w:r>
    </w:p>
    <w:p w:rsidR="003C403A" w:rsidRDefault="003C403A">
      <w:pPr>
        <w:widowControl w:val="0"/>
        <w:ind w:left="8640" w:firstLine="0"/>
        <w:jc w:val="left"/>
        <w:rPr>
          <w:sz w:val="24"/>
          <w:szCs w:val="24"/>
        </w:rPr>
      </w:pPr>
    </w:p>
    <w:p w:rsidR="003C403A" w:rsidRDefault="00062663">
      <w:pPr>
        <w:widowControl w:val="0"/>
        <w:ind w:left="8640" w:firstLine="0"/>
        <w:jc w:val="left"/>
        <w:rPr>
          <w:szCs w:val="28"/>
        </w:rPr>
      </w:pPr>
      <w:r>
        <w:rPr>
          <w:szCs w:val="28"/>
        </w:rPr>
        <w:t>Таблица 1</w:t>
      </w:r>
    </w:p>
    <w:p w:rsidR="003C403A" w:rsidRDefault="003C403A">
      <w:pPr>
        <w:widowControl w:val="0"/>
        <w:ind w:left="8640" w:firstLine="0"/>
        <w:jc w:val="left"/>
        <w:rPr>
          <w:sz w:val="24"/>
          <w:szCs w:val="24"/>
        </w:rPr>
      </w:pPr>
    </w:p>
    <w:p w:rsidR="003C403A" w:rsidRPr="00062663" w:rsidRDefault="00062663">
      <w:pPr>
        <w:widowControl w:val="0"/>
        <w:ind w:firstLine="540"/>
        <w:jc w:val="center"/>
        <w:rPr>
          <w:szCs w:val="24"/>
        </w:rPr>
      </w:pPr>
      <w:r w:rsidRPr="00062663">
        <w:rPr>
          <w:szCs w:val="24"/>
        </w:rPr>
        <w:t>2.4. Целевые индикаторы муниципальной программы</w:t>
      </w:r>
    </w:p>
    <w:p w:rsidR="003C403A" w:rsidRPr="00062663" w:rsidRDefault="00062663">
      <w:pPr>
        <w:widowControl w:val="0"/>
        <w:ind w:firstLine="0"/>
        <w:jc w:val="center"/>
        <w:rPr>
          <w:szCs w:val="24"/>
        </w:rPr>
      </w:pPr>
      <w:r w:rsidRPr="00062663">
        <w:rPr>
          <w:szCs w:val="24"/>
        </w:rPr>
        <w:t>Сведения о целевых индикаторах муниципальной програм</w:t>
      </w:r>
      <w:bookmarkStart w:id="0" w:name="P1236"/>
      <w:bookmarkEnd w:id="0"/>
      <w:r w:rsidRPr="00062663">
        <w:rPr>
          <w:szCs w:val="24"/>
        </w:rPr>
        <w:t>мы</w:t>
      </w:r>
    </w:p>
    <w:tbl>
      <w:tblPr>
        <w:tblpPr w:leftFromText="180" w:rightFromText="180" w:vertAnchor="text" w:horzAnchor="margin" w:tblpY="2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269"/>
        <w:gridCol w:w="1515"/>
        <w:gridCol w:w="777"/>
        <w:gridCol w:w="837"/>
        <w:gridCol w:w="748"/>
        <w:gridCol w:w="29"/>
        <w:gridCol w:w="776"/>
        <w:gridCol w:w="745"/>
        <w:gridCol w:w="32"/>
        <w:gridCol w:w="756"/>
      </w:tblGrid>
      <w:tr w:rsidR="003C403A">
        <w:trPr>
          <w:trHeight w:val="27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3C403A" w:rsidTr="00F232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</w:tr>
      <w:tr w:rsidR="003C403A" w:rsidTr="00F2323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403A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эффективности и результативности муниципальной службы в админис</w:t>
            </w:r>
            <w:r w:rsidR="00F2323E">
              <w:rPr>
                <w:sz w:val="24"/>
                <w:szCs w:val="24"/>
              </w:rPr>
              <w:t>трации города Нижнего Новгорода</w:t>
            </w:r>
          </w:p>
        </w:tc>
      </w:tr>
      <w:tr w:rsidR="003C403A" w:rsidTr="00F2323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 xml:space="preserve">Доля муниципальных служащих, успешно прошедших аттестацию от количества аттестуемых муниципальных служащих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C403A">
        <w:trPr>
          <w:trHeight w:val="67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Повышение профессионального уровня муниципальных служащих админис</w:t>
            </w:r>
            <w:r w:rsidR="00F2323E">
              <w:rPr>
                <w:sz w:val="24"/>
                <w:szCs w:val="24"/>
              </w:rPr>
              <w:t>трации города Нижнего Новгорода</w:t>
            </w:r>
            <w:bookmarkStart w:id="1" w:name="_GoBack"/>
            <w:bookmarkEnd w:id="1"/>
          </w:p>
        </w:tc>
      </w:tr>
      <w:tr w:rsidR="003C403A" w:rsidTr="00F2323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успешно прошедших обучение от запланированного количества обучающихся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403A" w:rsidRDefault="003C403A">
      <w:pPr>
        <w:widowControl w:val="0"/>
        <w:ind w:firstLine="567"/>
        <w:rPr>
          <w:sz w:val="24"/>
          <w:szCs w:val="24"/>
        </w:rPr>
        <w:sectPr w:rsidR="003C403A">
          <w:headerReference w:type="even" r:id="rId13"/>
          <w:headerReference w:type="default" r:id="rId14"/>
          <w:pgSz w:w="11906" w:h="16838"/>
          <w:pgMar w:top="851" w:right="566" w:bottom="993" w:left="1134" w:header="567" w:footer="709" w:gutter="0"/>
          <w:cols w:space="720"/>
          <w:titlePg/>
          <w:docGrid w:linePitch="360"/>
        </w:sectPr>
      </w:pPr>
    </w:p>
    <w:p w:rsidR="003C403A" w:rsidRDefault="003C403A">
      <w:pPr>
        <w:rPr>
          <w:sz w:val="24"/>
          <w:szCs w:val="24"/>
        </w:rPr>
      </w:pPr>
    </w:p>
    <w:p w:rsidR="003C403A" w:rsidRDefault="003C403A">
      <w:pPr>
        <w:widowControl w:val="0"/>
        <w:ind w:firstLine="567"/>
        <w:rPr>
          <w:sz w:val="24"/>
          <w:szCs w:val="24"/>
        </w:rPr>
      </w:pPr>
    </w:p>
    <w:p w:rsidR="003C403A" w:rsidRDefault="00062663">
      <w:pPr>
        <w:ind w:left="5040" w:firstLine="559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C403A" w:rsidRDefault="00062663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403A" w:rsidRDefault="00062663">
      <w:pPr>
        <w:ind w:left="5040" w:firstLine="5592"/>
        <w:jc w:val="center"/>
        <w:rPr>
          <w:sz w:val="24"/>
          <w:szCs w:val="24"/>
        </w:rPr>
      </w:pPr>
      <w:r>
        <w:rPr>
          <w:sz w:val="24"/>
          <w:szCs w:val="24"/>
        </w:rPr>
        <w:t>города</w:t>
      </w:r>
    </w:p>
    <w:p w:rsidR="003C403A" w:rsidRDefault="00062663">
      <w:pPr>
        <w:ind w:left="5040" w:firstLine="5592"/>
        <w:jc w:val="center"/>
        <w:rPr>
          <w:sz w:val="24"/>
          <w:szCs w:val="24"/>
        </w:rPr>
      </w:pPr>
      <w:r>
        <w:rPr>
          <w:sz w:val="24"/>
          <w:szCs w:val="24"/>
        </w:rPr>
        <w:t>от                                №</w:t>
      </w:r>
    </w:p>
    <w:p w:rsidR="003C403A" w:rsidRDefault="003C403A">
      <w:pPr>
        <w:ind w:left="5040" w:firstLine="5592"/>
        <w:jc w:val="center"/>
        <w:rPr>
          <w:sz w:val="24"/>
          <w:szCs w:val="24"/>
        </w:rPr>
      </w:pPr>
    </w:p>
    <w:p w:rsidR="003C403A" w:rsidRDefault="00062663">
      <w:pPr>
        <w:widowControl w:val="0"/>
        <w:tabs>
          <w:tab w:val="left" w:pos="9900"/>
        </w:tabs>
        <w:ind w:firstLine="0"/>
        <w:jc w:val="right"/>
        <w:rPr>
          <w:szCs w:val="28"/>
        </w:rPr>
      </w:pPr>
      <w:r>
        <w:rPr>
          <w:szCs w:val="28"/>
        </w:rPr>
        <w:t>Таблица 2</w:t>
      </w:r>
    </w:p>
    <w:p w:rsidR="003C403A" w:rsidRDefault="003C403A">
      <w:pPr>
        <w:widowControl w:val="0"/>
        <w:ind w:firstLine="567"/>
        <w:rPr>
          <w:sz w:val="24"/>
          <w:szCs w:val="24"/>
        </w:rPr>
      </w:pPr>
    </w:p>
    <w:p w:rsidR="003C403A" w:rsidRDefault="003C403A">
      <w:pPr>
        <w:widowControl w:val="0"/>
        <w:ind w:firstLine="567"/>
        <w:rPr>
          <w:sz w:val="24"/>
          <w:szCs w:val="24"/>
        </w:rPr>
      </w:pPr>
    </w:p>
    <w:p w:rsidR="003C403A" w:rsidRDefault="00062663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Методика расчета целевых индикаторов муниципальной программы</w:t>
      </w:r>
    </w:p>
    <w:p w:rsidR="003C403A" w:rsidRDefault="003C403A">
      <w:pPr>
        <w:widowControl w:val="0"/>
        <w:ind w:firstLine="0"/>
        <w:jc w:val="center"/>
        <w:rPr>
          <w:szCs w:val="2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7"/>
        <w:gridCol w:w="992"/>
        <w:gridCol w:w="1418"/>
        <w:gridCol w:w="1984"/>
        <w:gridCol w:w="3402"/>
        <w:gridCol w:w="12"/>
        <w:gridCol w:w="1831"/>
        <w:gridCol w:w="1275"/>
        <w:gridCol w:w="1242"/>
      </w:tblGrid>
      <w:tr w:rsidR="003C403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 целевого индикатора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3C403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Default="003C403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left="-108" w:right="-86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3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Доля муниципальных служащих, успешно прошедших аттестацию от запланированного количества аттестуемых муниципальных служащих</w:t>
            </w:r>
          </w:p>
          <w:p w:rsidR="003C403A" w:rsidRDefault="003C403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  <w:u w:val="single"/>
                <w:vertAlign w:val="superscript"/>
              </w:rPr>
              <w:t>пр.ат</w:t>
            </w:r>
            <w:proofErr w:type="spellEnd"/>
            <w:r>
              <w:rPr>
                <w:sz w:val="24"/>
                <w:szCs w:val="24"/>
                <w:u w:val="single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bscript"/>
              </w:rPr>
              <w:t xml:space="preserve">   Х 100%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  <w:vertAlign w:val="superscript"/>
              </w:rPr>
              <w:t>ат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- доля муниципальных служащих, успешно прошедших аттестацию от запланированного количества аттестуемых муниципальных служащих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  <w:vertAlign w:val="superscript"/>
              </w:rPr>
              <w:t>пр.ат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 </w:t>
            </w:r>
            <w:r>
              <w:rPr>
                <w:sz w:val="24"/>
                <w:szCs w:val="24"/>
              </w:rPr>
              <w:t>– количество муниципальных служащих, успешно прошедших аттестацию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  <w:vertAlign w:val="superscript"/>
              </w:rPr>
              <w:t>ат</w:t>
            </w:r>
            <w:proofErr w:type="spellEnd"/>
            <w:r>
              <w:rPr>
                <w:sz w:val="24"/>
                <w:szCs w:val="24"/>
              </w:rPr>
              <w:t xml:space="preserve"> – запланированное количество аттестуемых муниципальных 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департамента кадровой политики и развития муниципального управления 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Default="00062663">
            <w:pPr>
              <w:widowControl w:val="0"/>
              <w:ind w:left="72" w:hanging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</w:tr>
      <w:tr w:rsidR="003C403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успешно прошедших обучение от запланированного количества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  <w:u w:val="single"/>
                <w:vertAlign w:val="superscript"/>
              </w:rPr>
              <w:t>упо</w:t>
            </w:r>
            <w:proofErr w:type="spellEnd"/>
            <w:r>
              <w:rPr>
                <w:sz w:val="24"/>
                <w:szCs w:val="24"/>
                <w:u w:val="single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bscript"/>
              </w:rPr>
              <w:t xml:space="preserve">   Х 100%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u w:val="single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Dзо</w:t>
            </w:r>
            <w:proofErr w:type="spellEnd"/>
          </w:p>
          <w:p w:rsidR="003C403A" w:rsidRDefault="003C403A">
            <w:pPr>
              <w:widowControl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2 - доля муниципальных служащих, успешно прошедших обучение от запланированного количества обучающихся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упо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количество муниципальных служащих, успешно прошедших обучение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зо</w:t>
            </w:r>
            <w:proofErr w:type="spellEnd"/>
            <w:r>
              <w:rPr>
                <w:sz w:val="24"/>
                <w:szCs w:val="24"/>
              </w:rPr>
              <w:t xml:space="preserve"> – запланированного количества обучающихся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департамента кадровой политики и развития муниципального управления администрации города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Default="00062663">
            <w:pPr>
              <w:widowControl w:val="0"/>
              <w:ind w:left="72" w:hanging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</w:t>
            </w:r>
          </w:p>
          <w:p w:rsidR="003C403A" w:rsidRDefault="0006266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</w:tr>
    </w:tbl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3C403A">
      <w:pPr>
        <w:ind w:left="5040" w:firstLine="0"/>
        <w:rPr>
          <w:szCs w:val="28"/>
        </w:rPr>
      </w:pPr>
    </w:p>
    <w:p w:rsidR="003C403A" w:rsidRDefault="00062663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3C403A" w:rsidRDefault="00062663" w:rsidP="00062663">
      <w:pPr>
        <w:ind w:firstLine="1162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C403A" w:rsidRDefault="00062663">
      <w:pPr>
        <w:ind w:firstLine="1105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403A" w:rsidRDefault="00062663">
      <w:pPr>
        <w:ind w:firstLine="11057"/>
        <w:jc w:val="center"/>
        <w:rPr>
          <w:sz w:val="24"/>
          <w:szCs w:val="24"/>
        </w:rPr>
      </w:pPr>
      <w:r>
        <w:rPr>
          <w:sz w:val="24"/>
          <w:szCs w:val="24"/>
        </w:rPr>
        <w:t>города</w:t>
      </w:r>
    </w:p>
    <w:p w:rsidR="003C403A" w:rsidRDefault="00062663">
      <w:pPr>
        <w:ind w:firstLine="11057"/>
        <w:jc w:val="center"/>
        <w:rPr>
          <w:sz w:val="24"/>
          <w:szCs w:val="24"/>
        </w:rPr>
      </w:pPr>
      <w:r>
        <w:rPr>
          <w:sz w:val="24"/>
          <w:szCs w:val="24"/>
        </w:rPr>
        <w:t>от                                №</w:t>
      </w:r>
    </w:p>
    <w:p w:rsidR="003C403A" w:rsidRDefault="00062663">
      <w:pPr>
        <w:widowControl w:val="0"/>
        <w:spacing w:after="24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4 </w:t>
      </w: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062663">
      <w:pPr>
        <w:widowControl w:val="0"/>
        <w:jc w:val="center"/>
        <w:rPr>
          <w:szCs w:val="28"/>
        </w:rPr>
      </w:pPr>
      <w:r>
        <w:rPr>
          <w:szCs w:val="28"/>
        </w:rPr>
        <w:t xml:space="preserve">Ресурсное обеспечение </w:t>
      </w:r>
    </w:p>
    <w:p w:rsidR="003C403A" w:rsidRDefault="00062663">
      <w:pPr>
        <w:widowControl w:val="0"/>
        <w:jc w:val="center"/>
        <w:rPr>
          <w:szCs w:val="28"/>
        </w:rPr>
      </w:pPr>
      <w:r>
        <w:rPr>
          <w:szCs w:val="28"/>
        </w:rPr>
        <w:t>реализации муниципальной программы за счет средств бюджета города Нижнего Новгорода</w:t>
      </w:r>
    </w:p>
    <w:p w:rsidR="003C403A" w:rsidRDefault="003C403A">
      <w:pPr>
        <w:widowControl w:val="0"/>
        <w:rPr>
          <w:szCs w:val="2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23"/>
        <w:gridCol w:w="2728"/>
        <w:gridCol w:w="3562"/>
        <w:gridCol w:w="1418"/>
        <w:gridCol w:w="1275"/>
        <w:gridCol w:w="1276"/>
        <w:gridCol w:w="1276"/>
        <w:gridCol w:w="1418"/>
        <w:gridCol w:w="1417"/>
      </w:tblGrid>
      <w:tr w:rsidR="003C403A" w:rsidRPr="00062663" w:rsidTr="00F232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left="-69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№</w:t>
            </w:r>
          </w:p>
          <w:p w:rsidR="003C403A" w:rsidRPr="00062663" w:rsidRDefault="00062663">
            <w:pPr>
              <w:widowControl w:val="0"/>
              <w:ind w:left="-69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П№</w:t>
            </w:r>
          </w:p>
          <w:p w:rsidR="003C403A" w:rsidRPr="00062663" w:rsidRDefault="00062663">
            <w:pPr>
              <w:widowControl w:val="0"/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062663">
              <w:rPr>
                <w:sz w:val="24"/>
                <w:szCs w:val="24"/>
              </w:rPr>
              <w:t>пп</w:t>
            </w:r>
            <w:proofErr w:type="spellEnd"/>
            <w:r w:rsidRPr="00062663">
              <w:rPr>
                <w:sz w:val="24"/>
                <w:szCs w:val="24"/>
              </w:rPr>
              <w:t>/п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Код основного мероприятия целевой статьи расходов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Наименование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муниципальной программы, подпрограммы, основного мероприятия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Ответственный исполнитель,</w:t>
            </w:r>
          </w:p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соисполнитель</w:t>
            </w:r>
          </w:p>
          <w:p w:rsidR="003C403A" w:rsidRPr="00062663" w:rsidRDefault="003C40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Расходы, руб.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2027</w:t>
            </w:r>
          </w:p>
          <w:p w:rsidR="003C403A" w:rsidRPr="00062663" w:rsidRDefault="003C40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2028</w:t>
            </w:r>
          </w:p>
          <w:p w:rsidR="003C403A" w:rsidRPr="00062663" w:rsidRDefault="003C40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10</w:t>
            </w:r>
          </w:p>
        </w:tc>
      </w:tr>
      <w:tr w:rsidR="003C403A" w:rsidRPr="00062663" w:rsidTr="00F2323E">
        <w:trPr>
          <w:trHeight w:val="477"/>
          <w:jc w:val="center"/>
        </w:trPr>
        <w:tc>
          <w:tcPr>
            <w:tcW w:w="4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Муниципальная программа «Развитие муниципальной кадровой политики» на 2023 – 2028 годы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8 805 776,49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13 486 101,50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13 991 647,05</w:t>
            </w:r>
          </w:p>
        </w:tc>
      </w:tr>
      <w:tr w:rsidR="003C403A" w:rsidRPr="00062663" w:rsidTr="00F2323E">
        <w:trPr>
          <w:jc w:val="center"/>
        </w:trPr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кадровой политики и развития муниципального управления администрации города Нижнего Новгорода (управление делами администрации города Нижнего Новгорода)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8 805 776,49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13 486 101,50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13 991 647,05</w:t>
            </w:r>
          </w:p>
        </w:tc>
      </w:tr>
      <w:tr w:rsidR="003C403A" w:rsidRPr="00062663" w:rsidTr="00F2323E">
        <w:trPr>
          <w:trHeight w:val="525"/>
          <w:jc w:val="center"/>
        </w:trPr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Территориальные органы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финансов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Комитет по управлению городским имуществом и земельными ресурсами администрации города Нижнего </w:t>
            </w:r>
            <w:r w:rsidRPr="00062663">
              <w:rPr>
                <w:sz w:val="24"/>
                <w:szCs w:val="24"/>
              </w:rPr>
              <w:lastRenderedPageBreak/>
              <w:t>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trHeight w:val="25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19 П 05 00000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Организация и (или) проведение профессиональной переподготовки, повышения квалификации и иных мероприятий,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Всего, в том числе:</w:t>
            </w:r>
          </w:p>
          <w:p w:rsidR="003C403A" w:rsidRPr="00062663" w:rsidRDefault="003C40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8 805 776,49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13 486 101,50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13 991 647,05</w:t>
            </w:r>
          </w:p>
        </w:tc>
      </w:tr>
      <w:tr w:rsidR="003C403A" w:rsidRPr="00062663" w:rsidTr="00F2323E">
        <w:trPr>
          <w:trHeight w:val="113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кадровой политики и развития муниципального  управления администрации города Нижнего Новгорода (управление делами администрации города Нижнего Новгорода)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8 805 776,49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13 486 101,50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03" w:firstLine="0"/>
              <w:jc w:val="center"/>
              <w:rPr>
                <w:sz w:val="24"/>
                <w:szCs w:val="24"/>
              </w:rPr>
            </w:pPr>
            <w:r w:rsidRPr="00062663">
              <w:rPr>
                <w:color w:val="000000"/>
                <w:sz w:val="24"/>
                <w:szCs w:val="24"/>
              </w:rPr>
              <w:t>13 991 647,05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C403A" w:rsidRPr="00062663" w:rsidRDefault="003C40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Создание системы самостоятельной подготовки муниципальных служащих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trHeight w:val="4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Территориальные органы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финансов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Совершенствование нормативно-правовой базы в сфере </w:t>
            </w:r>
            <w:r w:rsidRPr="00062663">
              <w:rPr>
                <w:sz w:val="24"/>
                <w:szCs w:val="24"/>
              </w:rPr>
              <w:lastRenderedPageBreak/>
              <w:t>муниципальной службы и кадровой политики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Департамент кадровой политики и развития муниципального </w:t>
            </w:r>
            <w:r w:rsidRPr="00062663">
              <w:rPr>
                <w:sz w:val="24"/>
                <w:szCs w:val="24"/>
              </w:rPr>
              <w:lastRenderedPageBreak/>
              <w:t>управления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trHeight w:val="4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Территориальные органы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Научно-методическое и информационное обеспечение муниципальной службы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Территориальные органы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F2323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Департамент финансов администрации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</w:tbl>
    <w:p w:rsidR="003C403A" w:rsidRDefault="003C403A">
      <w:pPr>
        <w:widowControl w:val="0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2"/>
          <w:szCs w:val="22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3C403A">
      <w:pPr>
        <w:ind w:firstLine="11057"/>
        <w:jc w:val="center"/>
        <w:rPr>
          <w:sz w:val="24"/>
          <w:szCs w:val="24"/>
        </w:rPr>
      </w:pPr>
    </w:p>
    <w:p w:rsidR="003C403A" w:rsidRDefault="00062663">
      <w:pPr>
        <w:ind w:firstLine="1105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3C403A" w:rsidRDefault="00062663">
      <w:pPr>
        <w:ind w:firstLine="1105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C403A" w:rsidRDefault="00062663">
      <w:pPr>
        <w:ind w:firstLine="11057"/>
        <w:jc w:val="center"/>
        <w:rPr>
          <w:sz w:val="22"/>
          <w:szCs w:val="22"/>
        </w:rPr>
      </w:pPr>
      <w:r>
        <w:rPr>
          <w:sz w:val="22"/>
          <w:szCs w:val="22"/>
        </w:rPr>
        <w:t>города</w:t>
      </w:r>
    </w:p>
    <w:p w:rsidR="003C403A" w:rsidRDefault="00062663">
      <w:pPr>
        <w:ind w:firstLine="11057"/>
        <w:jc w:val="center"/>
        <w:rPr>
          <w:sz w:val="22"/>
          <w:szCs w:val="22"/>
        </w:rPr>
      </w:pPr>
      <w:r>
        <w:rPr>
          <w:sz w:val="22"/>
          <w:szCs w:val="22"/>
        </w:rPr>
        <w:t>от                                №</w:t>
      </w:r>
    </w:p>
    <w:p w:rsidR="003C403A" w:rsidRPr="00062663" w:rsidRDefault="00062663">
      <w:pPr>
        <w:widowControl w:val="0"/>
        <w:ind w:firstLine="0"/>
        <w:jc w:val="center"/>
        <w:rPr>
          <w:szCs w:val="22"/>
        </w:rPr>
      </w:pPr>
      <w:r w:rsidRPr="00062663">
        <w:rPr>
          <w:szCs w:val="22"/>
        </w:rPr>
        <w:t xml:space="preserve">4. План реализации муниципальной программы «Развитие муниципальной кадровой политики» </w:t>
      </w:r>
    </w:p>
    <w:p w:rsidR="003C403A" w:rsidRDefault="00062663">
      <w:pPr>
        <w:widowControl w:val="0"/>
        <w:spacing w:after="240"/>
        <w:ind w:firstLine="0"/>
        <w:jc w:val="right"/>
        <w:rPr>
          <w:sz w:val="22"/>
          <w:szCs w:val="22"/>
        </w:rPr>
      </w:pPr>
      <w:r w:rsidRPr="00062663">
        <w:rPr>
          <w:sz w:val="24"/>
          <w:szCs w:val="22"/>
        </w:rPr>
        <w:t>Таблица 5</w:t>
      </w:r>
      <w:r>
        <w:rPr>
          <w:sz w:val="22"/>
          <w:szCs w:val="22"/>
        </w:rPr>
        <w:t xml:space="preserve"> </w:t>
      </w:r>
    </w:p>
    <w:p w:rsidR="003C403A" w:rsidRPr="00062663" w:rsidRDefault="00062663">
      <w:pPr>
        <w:widowControl w:val="0"/>
        <w:ind w:firstLine="0"/>
        <w:jc w:val="center"/>
        <w:rPr>
          <w:szCs w:val="22"/>
        </w:rPr>
      </w:pPr>
      <w:r w:rsidRPr="00062663">
        <w:rPr>
          <w:szCs w:val="22"/>
        </w:rPr>
        <w:t>4.1. План реализации муниципальной программы на отчетный 2023 год</w:t>
      </w:r>
    </w:p>
    <w:p w:rsidR="003C403A" w:rsidRDefault="003C403A">
      <w:pPr>
        <w:widowControl w:val="0"/>
        <w:ind w:firstLine="0"/>
        <w:jc w:val="center"/>
        <w:rPr>
          <w:sz w:val="22"/>
          <w:szCs w:val="22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30"/>
        <w:gridCol w:w="220"/>
        <w:gridCol w:w="1031"/>
        <w:gridCol w:w="229"/>
        <w:gridCol w:w="2626"/>
        <w:gridCol w:w="1276"/>
        <w:gridCol w:w="1276"/>
        <w:gridCol w:w="1701"/>
        <w:gridCol w:w="709"/>
        <w:gridCol w:w="992"/>
        <w:gridCol w:w="1417"/>
        <w:gridCol w:w="993"/>
        <w:gridCol w:w="992"/>
        <w:gridCol w:w="917"/>
      </w:tblGrid>
      <w:tr w:rsidR="003C403A" w:rsidRPr="00062663" w:rsidTr="000626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№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п/п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Код основного мероприятия целевой статьи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Показатели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непосредственного результата реализации мероприятия (далее - ПНР)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Объемы финансового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обеспечения, руб.</w:t>
            </w:r>
          </w:p>
        </w:tc>
      </w:tr>
      <w:tr w:rsidR="003C403A" w:rsidRPr="00062663" w:rsidTr="00062663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начала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403A" w:rsidRPr="00062663" w:rsidTr="000626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Собственные городские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Прочие источники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</w:t>
            </w:r>
          </w:p>
        </w:tc>
      </w:tr>
      <w:tr w:rsidR="003C403A" w:rsidRPr="00062663" w:rsidTr="00062663">
        <w:tc>
          <w:tcPr>
            <w:tcW w:w="11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Всего по муниципальной </w:t>
            </w:r>
            <w:hyperlink r:id="rId15" w:tooltip="consultantplus://offline/ref=A5D948F86B6BB5B541E4CBA5F70D11400DAB5456F1E8F875B36702C3D8290901726A694F1059869AEAD1352CIFE0J" w:history="1">
              <w:r w:rsidRPr="00062663">
                <w:rPr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8 092 251,50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062663">
        <w:tc>
          <w:tcPr>
            <w:tcW w:w="11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outlineLvl w:val="1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Задача.</w:t>
            </w:r>
            <w:r w:rsidRPr="00062663">
              <w:rPr>
                <w:sz w:val="24"/>
                <w:szCs w:val="24"/>
              </w:rPr>
              <w:t xml:space="preserve"> Повышение профессионального уровня муниципальных служащих администрации города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8 092 251,50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19П050000</w:t>
            </w:r>
          </w:p>
        </w:tc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 О</w:t>
            </w:r>
            <w:r w:rsidRPr="00062663">
              <w:rPr>
                <w:sz w:val="24"/>
                <w:szCs w:val="24"/>
              </w:rPr>
              <w:t>рганизация и (или) проведение профессиональной переподготовки, повышения квалификации и иных мероприятий, направленных на развитие и повышение профессионального уровня муниципальных служащих по вопросам муниципального 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8 092 251,50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062663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1.1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Организация и (или) проведение </w:t>
            </w:r>
          </w:p>
          <w:p w:rsidR="003C403A" w:rsidRPr="00062663" w:rsidRDefault="00062663">
            <w:pPr>
              <w:ind w:firstLine="0"/>
              <w:jc w:val="left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мероприятий по профессиональной </w:t>
            </w:r>
            <w:r w:rsidRPr="00062663">
              <w:rPr>
                <w:sz w:val="24"/>
                <w:szCs w:val="24"/>
              </w:rPr>
              <w:lastRenderedPageBreak/>
              <w:t>переподготовке, повышению квалификации муниципальных служащих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 xml:space="preserve">Отдел развития кадрового потенциала департамента кадровой политики и развития муниципального </w:t>
            </w:r>
            <w:r w:rsidRPr="00062663">
              <w:rPr>
                <w:sz w:val="24"/>
                <w:szCs w:val="24"/>
              </w:rPr>
              <w:lastRenderedPageBreak/>
              <w:t>управления администрации города Нижнего Новгорода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Количество мероприятий, реализованных за счет средств </w:t>
            </w:r>
            <w:r w:rsidRPr="00062663">
              <w:rPr>
                <w:sz w:val="24"/>
                <w:szCs w:val="24"/>
              </w:rPr>
              <w:lastRenderedPageBreak/>
              <w:t>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6 170 376,50</w:t>
            </w:r>
          </w:p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RPr="00062663" w:rsidTr="00062663">
        <w:trPr>
          <w:trHeight w:val="11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Style w:val="affe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Количество фактов участия муниципальных служащих в организованных и (или) проведенных мероприятиях по профессиональной переподготовке, повышению квалификации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403A" w:rsidRPr="00062663" w:rsidTr="00062663">
        <w:trPr>
          <w:trHeight w:val="11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1.2.</w:t>
            </w:r>
          </w:p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Организация и (или) проведение </w:t>
            </w:r>
          </w:p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мероприятий,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развития кадрового потенциала департамента кадровой политики и развития муниципального управления администрации города Нижнего Новгорода</w:t>
            </w:r>
          </w:p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01.01.2023</w:t>
            </w:r>
          </w:p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31.12.2023</w:t>
            </w:r>
          </w:p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мероприятий, реализованных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1 921 875</w:t>
            </w:r>
          </w:p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</w:tr>
      <w:tr w:rsidR="003C403A" w:rsidRPr="00062663" w:rsidTr="00062663">
        <w:trPr>
          <w:trHeight w:val="5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pStyle w:val="affe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фактов участия муниципальных служащих в организованных и (или) проведенных мероприятиях, направленных на развитие и повышение профессиональ</w:t>
            </w:r>
            <w:r w:rsidRPr="00062663">
              <w:rPr>
                <w:sz w:val="24"/>
                <w:szCs w:val="24"/>
              </w:rPr>
              <w:lastRenderedPageBreak/>
              <w:t>ного уровня муниципальных служащих по вопросам муниципального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03A" w:rsidRPr="00062663" w:rsidRDefault="003C403A">
            <w:pPr>
              <w:rPr>
                <w:sz w:val="24"/>
                <w:szCs w:val="24"/>
              </w:rPr>
            </w:pP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2.</w:t>
            </w:r>
          </w:p>
        </w:tc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 xml:space="preserve">Основное мероприятие. </w:t>
            </w:r>
            <w:r w:rsidRPr="00062663">
              <w:rPr>
                <w:sz w:val="24"/>
                <w:szCs w:val="24"/>
              </w:rPr>
              <w:t xml:space="preserve">Создание системы самостоятельной подготовки муниципальных служащих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Организация мероприятий по проведению аттестации в целях определения соответствия муниципального служащего замещаемой должности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муниципальной службы департамента кадровой политики и развития муниципального управления администрации города Нижнего Новгорода, кадровые подразделения администраций районов города, отдел правовой и кадровой работы департамента финансов администрации города Нижнего Новгорода,</w:t>
            </w:r>
          </w:p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организационно-кадровой работы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мероприятий по проведению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3.</w:t>
            </w:r>
          </w:p>
        </w:tc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Pr="00062663">
              <w:rPr>
                <w:sz w:val="24"/>
                <w:szCs w:val="24"/>
              </w:rPr>
              <w:t xml:space="preserve"> Совершенствование нормативно-правовой базы в сфере муниципальной службы и кадровой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3.1.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Разработка необходимых муниципальных </w:t>
            </w:r>
            <w:r w:rsidRPr="00062663">
              <w:rPr>
                <w:sz w:val="24"/>
                <w:szCs w:val="24"/>
              </w:rPr>
              <w:lastRenderedPageBreak/>
              <w:t>правовых актов в сфере муниципальной службы и кадровой политики по результатам мониторинга действующего законодательства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 xml:space="preserve">Отдел развития кадрового потенциала департамента  кадровой политики и </w:t>
            </w:r>
            <w:r w:rsidRPr="00062663">
              <w:rPr>
                <w:sz w:val="24"/>
                <w:szCs w:val="24"/>
              </w:rPr>
              <w:lastRenderedPageBreak/>
              <w:t>развития муниципального управления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Количество принятых правовых </w:t>
            </w:r>
            <w:r w:rsidRPr="00062663">
              <w:rPr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4.</w:t>
            </w:r>
          </w:p>
        </w:tc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Pr="00062663">
              <w:rPr>
                <w:sz w:val="24"/>
                <w:szCs w:val="24"/>
              </w:rPr>
              <w:t xml:space="preserve"> Научно-методическое и информационное обеспечение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RPr="00062663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4.1.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Подготовка рекомендаций, памяток по актуальным вопросам прохождения муниципальной службы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развития кадрового потенциала департамента 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подготовленных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</w:tbl>
    <w:p w:rsidR="003C403A" w:rsidRDefault="003C403A">
      <w:pPr>
        <w:pStyle w:val="aff5"/>
        <w:rPr>
          <w:rFonts w:ascii="Times New Roman" w:hAnsi="Times New Roman" w:cs="Times New Roman"/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p w:rsidR="003C403A" w:rsidRDefault="00062663">
      <w:pPr>
        <w:rPr>
          <w:sz w:val="22"/>
          <w:szCs w:val="22"/>
        </w:rPr>
      </w:pPr>
      <w:r>
        <w:rPr>
          <w:sz w:val="22"/>
          <w:szCs w:val="22"/>
        </w:rPr>
        <w:br w:type="page" w:clear="all"/>
      </w:r>
    </w:p>
    <w:p w:rsidR="003C403A" w:rsidRDefault="00062663">
      <w:pPr>
        <w:widowControl w:val="0"/>
        <w:spacing w:after="24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6 </w:t>
      </w:r>
    </w:p>
    <w:p w:rsidR="003C403A" w:rsidRPr="00062663" w:rsidRDefault="00062663">
      <w:pPr>
        <w:widowControl w:val="0"/>
        <w:ind w:firstLine="0"/>
        <w:jc w:val="center"/>
        <w:rPr>
          <w:szCs w:val="22"/>
        </w:rPr>
      </w:pPr>
      <w:r w:rsidRPr="00062663">
        <w:rPr>
          <w:szCs w:val="22"/>
        </w:rPr>
        <w:t>4.2. План реализации муниципальной программы на текущий 2024 год</w:t>
      </w:r>
    </w:p>
    <w:p w:rsidR="003C403A" w:rsidRDefault="003C403A">
      <w:pPr>
        <w:widowControl w:val="0"/>
        <w:ind w:firstLine="0"/>
        <w:jc w:val="center"/>
        <w:rPr>
          <w:sz w:val="22"/>
          <w:szCs w:val="22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60"/>
        <w:gridCol w:w="190"/>
        <w:gridCol w:w="1031"/>
        <w:gridCol w:w="229"/>
        <w:gridCol w:w="2626"/>
        <w:gridCol w:w="1276"/>
        <w:gridCol w:w="1276"/>
        <w:gridCol w:w="1701"/>
        <w:gridCol w:w="709"/>
        <w:gridCol w:w="992"/>
        <w:gridCol w:w="1417"/>
        <w:gridCol w:w="854"/>
        <w:gridCol w:w="1131"/>
        <w:gridCol w:w="917"/>
      </w:tblGrid>
      <w:tr w:rsidR="003C403A" w:rsidTr="000626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№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п/п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Код основного мероприятия целевой статьи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Показатели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непосредственного результата реализации мероприятия (далее - ПНР)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Объемы финансового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обеспечения, руб.</w:t>
            </w:r>
          </w:p>
        </w:tc>
      </w:tr>
      <w:tr w:rsidR="003C403A" w:rsidTr="00062663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начала</w:t>
            </w:r>
          </w:p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403A" w:rsidTr="000626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3A" w:rsidRPr="00062663" w:rsidRDefault="003C40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Собственные городские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Прочие источники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</w:t>
            </w:r>
          </w:p>
        </w:tc>
      </w:tr>
      <w:tr w:rsidR="003C403A" w:rsidTr="00062663">
        <w:tc>
          <w:tcPr>
            <w:tcW w:w="11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Всего по муниципальной </w:t>
            </w:r>
            <w:hyperlink r:id="rId16" w:tooltip="consultantplus://offline/ref=A5D948F86B6BB5B541E4CBA5F70D11400DAB5456F1E8F875B36702C3D8290901726A694F1059869AEAD1352CIFE0J" w:history="1">
              <w:r w:rsidRPr="00062663">
                <w:rPr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Tr="00062663">
        <w:tc>
          <w:tcPr>
            <w:tcW w:w="11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outlineLvl w:val="1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Задача</w:t>
            </w:r>
            <w:r w:rsidRPr="00062663">
              <w:rPr>
                <w:sz w:val="24"/>
                <w:szCs w:val="24"/>
              </w:rPr>
              <w:t>. Повышение профессионального уровня муниципальных служащих в администрации города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19П050000</w:t>
            </w:r>
          </w:p>
        </w:tc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Pr="00062663">
              <w:rPr>
                <w:sz w:val="24"/>
                <w:szCs w:val="24"/>
              </w:rPr>
              <w:t xml:space="preserve"> Организация и (или) проведение профессиональной переподготовки и повышения квалификации и иных мероприятий, направленных на развитие и повышение профессионального уровня муниципальных служащих по актуальным вопросам муниципального 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13 000 000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Tr="00062663">
        <w:trPr>
          <w:trHeight w:val="1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1.1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Организация и (или) проведение </w:t>
            </w:r>
          </w:p>
          <w:p w:rsidR="003C403A" w:rsidRPr="00062663" w:rsidRDefault="00062663">
            <w:pPr>
              <w:ind w:firstLine="0"/>
              <w:jc w:val="left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мероприятий по профессиональной переподготовке, повышению квалификации муниципальных служащих</w:t>
            </w:r>
          </w:p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развития кадрового потенциала департамента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мероприятий, реализованных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87</w:t>
            </w:r>
          </w:p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10 000 000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Tr="00062663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Style w:val="affe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фактов участия муниципальны</w:t>
            </w:r>
            <w:r w:rsidRPr="00062663">
              <w:rPr>
                <w:sz w:val="24"/>
                <w:szCs w:val="24"/>
              </w:rPr>
              <w:lastRenderedPageBreak/>
              <w:t xml:space="preserve">х служащих в организованных и (или) проведенных мероприятиях по профессиональной переподготовке, повышению квалификации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403A" w:rsidTr="00062663">
        <w:trPr>
          <w:trHeight w:val="1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1.2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Организация и (или) проведение </w:t>
            </w:r>
          </w:p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мероприятий,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развития кадрового потенциала департамента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мероприятий, реализованных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3 000 000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</w:t>
            </w:r>
          </w:p>
        </w:tc>
      </w:tr>
      <w:tr w:rsidR="003C403A" w:rsidTr="00062663">
        <w:trPr>
          <w:trHeight w:val="11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pStyle w:val="affe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фактов участия муниципальных служащих в организованных и (или) проведенных мероприятиях,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3A" w:rsidRPr="00062663" w:rsidRDefault="003C403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Pr="00062663">
              <w:rPr>
                <w:sz w:val="24"/>
                <w:szCs w:val="24"/>
              </w:rPr>
              <w:t xml:space="preserve"> Создание системы самостоятельной подготовки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2.2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Организация мероприятий по проведению аттестации в целях определения соответствия муниципального служащего замещаемой должности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муниципальной службы департамента кадровой политики и развития муниципального управления администрации города Нижнего Новгорода, кадровые подразделения администраций районов города, отдел правовой и кадровой работы департамента финансов администрации города Нижнего Новгорода,</w:t>
            </w:r>
          </w:p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организационно-кадровой работы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мероприятий по проведению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062663">
              <w:rPr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</w:t>
            </w:r>
          </w:p>
        </w:tc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Pr="00062663">
              <w:rPr>
                <w:sz w:val="24"/>
                <w:szCs w:val="24"/>
              </w:rPr>
              <w:t xml:space="preserve"> Совершенствование нормативно-правовой базы в сфере муниципальной службы и кадровой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3.1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 xml:space="preserve">Разработка необходимых муниципальных правовых актов в сфере муниципальной службы и кадровой политики по результатам мониторинга </w:t>
            </w:r>
            <w:r w:rsidRPr="00062663">
              <w:rPr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lastRenderedPageBreak/>
              <w:t>Отдел развития кадрового потенциала департамента 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принятых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62663">
              <w:rPr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</w:t>
            </w:r>
          </w:p>
        </w:tc>
        <w:tc>
          <w:tcPr>
            <w:tcW w:w="10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Pr="00062663">
              <w:rPr>
                <w:sz w:val="24"/>
                <w:szCs w:val="24"/>
              </w:rPr>
              <w:t xml:space="preserve"> Научно-методическое и информационное обеспечение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  <w:tr w:rsidR="003C403A" w:rsidTr="00062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4.1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Подготовка рекомендаций, памяток по актуальным вопросам прохождения муниципальной службы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Отдел развития кадрового потенциала департамента 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Количество подготовленных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062663">
              <w:rPr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A" w:rsidRPr="00062663" w:rsidRDefault="0006266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62663">
              <w:rPr>
                <w:sz w:val="24"/>
                <w:szCs w:val="24"/>
              </w:rPr>
              <w:t>-</w:t>
            </w:r>
          </w:p>
        </w:tc>
      </w:tr>
    </w:tbl>
    <w:p w:rsidR="003C403A" w:rsidRDefault="003C403A">
      <w:pPr>
        <w:pStyle w:val="aff5"/>
        <w:rPr>
          <w:rFonts w:ascii="Times New Roman" w:hAnsi="Times New Roman" w:cs="Times New Roman"/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p w:rsidR="003C403A" w:rsidRDefault="003C403A">
      <w:pPr>
        <w:rPr>
          <w:sz w:val="22"/>
          <w:szCs w:val="22"/>
        </w:rPr>
      </w:pPr>
    </w:p>
    <w:sectPr w:rsidR="003C403A">
      <w:pgSz w:w="16834" w:h="11907" w:orient="landscape"/>
      <w:pgMar w:top="426" w:right="567" w:bottom="993" w:left="56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34" w:rsidRDefault="00834B34">
      <w:r>
        <w:separator/>
      </w:r>
    </w:p>
  </w:endnote>
  <w:endnote w:type="continuationSeparator" w:id="0">
    <w:p w:rsidR="00834B34" w:rsidRDefault="0083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34" w:rsidRDefault="00834B34">
      <w:r>
        <w:separator/>
      </w:r>
    </w:p>
  </w:footnote>
  <w:footnote w:type="continuationSeparator" w:id="0">
    <w:p w:rsidR="00834B34" w:rsidRDefault="0083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63" w:rsidRDefault="0006266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62663" w:rsidRDefault="0006266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826069"/>
      <w:docPartObj>
        <w:docPartGallery w:val="Page Numbers (Top of Page)"/>
        <w:docPartUnique/>
      </w:docPartObj>
    </w:sdtPr>
    <w:sdtContent>
      <w:p w:rsidR="00062663" w:rsidRDefault="00062663">
        <w:pPr>
          <w:pStyle w:val="af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602865">
          <w:rPr>
            <w:noProof/>
            <w:sz w:val="24"/>
            <w:szCs w:val="24"/>
          </w:rPr>
          <w:t>17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D0E"/>
    <w:multiLevelType w:val="hybridMultilevel"/>
    <w:tmpl w:val="BAF27DD2"/>
    <w:lvl w:ilvl="0" w:tplc="5F00DE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B707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184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4E9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309B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1C2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543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9E86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AEF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ED0752"/>
    <w:multiLevelType w:val="hybridMultilevel"/>
    <w:tmpl w:val="F682949C"/>
    <w:lvl w:ilvl="0" w:tplc="C4B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D857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A663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8E9D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002C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22C7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05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1890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84B1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BF325A5"/>
    <w:multiLevelType w:val="hybridMultilevel"/>
    <w:tmpl w:val="DF905142"/>
    <w:lvl w:ilvl="0" w:tplc="B31C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A83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0E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4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2F1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4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2BB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C6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6121E"/>
    <w:multiLevelType w:val="hybridMultilevel"/>
    <w:tmpl w:val="84BE13D0"/>
    <w:lvl w:ilvl="0" w:tplc="7AA2F3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2A2A5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A488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EA46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50D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20CB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1647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AAA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1A4B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4B5F37"/>
    <w:multiLevelType w:val="hybridMultilevel"/>
    <w:tmpl w:val="23EC8A68"/>
    <w:lvl w:ilvl="0" w:tplc="5E601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2D2">
      <w:start w:val="1"/>
      <w:numFmt w:val="lowerLetter"/>
      <w:lvlText w:val="%2."/>
      <w:lvlJc w:val="left"/>
      <w:pPr>
        <w:ind w:left="1440" w:hanging="360"/>
      </w:pPr>
    </w:lvl>
    <w:lvl w:ilvl="2" w:tplc="56509278">
      <w:start w:val="1"/>
      <w:numFmt w:val="lowerRoman"/>
      <w:lvlText w:val="%3."/>
      <w:lvlJc w:val="right"/>
      <w:pPr>
        <w:ind w:left="2160" w:hanging="180"/>
      </w:pPr>
    </w:lvl>
    <w:lvl w:ilvl="3" w:tplc="792E7E06">
      <w:start w:val="1"/>
      <w:numFmt w:val="decimal"/>
      <w:lvlText w:val="%4."/>
      <w:lvlJc w:val="left"/>
      <w:pPr>
        <w:ind w:left="2880" w:hanging="360"/>
      </w:pPr>
    </w:lvl>
    <w:lvl w:ilvl="4" w:tplc="1FB0FEAA">
      <w:start w:val="1"/>
      <w:numFmt w:val="lowerLetter"/>
      <w:lvlText w:val="%5."/>
      <w:lvlJc w:val="left"/>
      <w:pPr>
        <w:ind w:left="3600" w:hanging="360"/>
      </w:pPr>
    </w:lvl>
    <w:lvl w:ilvl="5" w:tplc="6492D300">
      <w:start w:val="1"/>
      <w:numFmt w:val="lowerRoman"/>
      <w:lvlText w:val="%6."/>
      <w:lvlJc w:val="right"/>
      <w:pPr>
        <w:ind w:left="4320" w:hanging="180"/>
      </w:pPr>
    </w:lvl>
    <w:lvl w:ilvl="6" w:tplc="25C2FA86">
      <w:start w:val="1"/>
      <w:numFmt w:val="decimal"/>
      <w:lvlText w:val="%7."/>
      <w:lvlJc w:val="left"/>
      <w:pPr>
        <w:ind w:left="5040" w:hanging="360"/>
      </w:pPr>
    </w:lvl>
    <w:lvl w:ilvl="7" w:tplc="7E3C579A">
      <w:start w:val="1"/>
      <w:numFmt w:val="lowerLetter"/>
      <w:lvlText w:val="%8."/>
      <w:lvlJc w:val="left"/>
      <w:pPr>
        <w:ind w:left="5760" w:hanging="360"/>
      </w:pPr>
    </w:lvl>
    <w:lvl w:ilvl="8" w:tplc="36BE81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A88"/>
    <w:multiLevelType w:val="multilevel"/>
    <w:tmpl w:val="E9AE6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8AE7C0B"/>
    <w:multiLevelType w:val="hybridMultilevel"/>
    <w:tmpl w:val="214E16F0"/>
    <w:lvl w:ilvl="0" w:tplc="53D21D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42E8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762A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72E7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90D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7231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C6C7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927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2A5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996557B"/>
    <w:multiLevelType w:val="hybridMultilevel"/>
    <w:tmpl w:val="358000AA"/>
    <w:lvl w:ilvl="0" w:tplc="E02EC3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F6ACADE">
      <w:start w:val="1"/>
      <w:numFmt w:val="lowerLetter"/>
      <w:lvlText w:val="%2."/>
      <w:lvlJc w:val="left"/>
      <w:pPr>
        <w:ind w:left="1930" w:hanging="360"/>
      </w:pPr>
    </w:lvl>
    <w:lvl w:ilvl="2" w:tplc="4A9E092E">
      <w:start w:val="1"/>
      <w:numFmt w:val="lowerRoman"/>
      <w:lvlText w:val="%3."/>
      <w:lvlJc w:val="right"/>
      <w:pPr>
        <w:ind w:left="2650" w:hanging="180"/>
      </w:pPr>
    </w:lvl>
    <w:lvl w:ilvl="3" w:tplc="93129F36">
      <w:start w:val="1"/>
      <w:numFmt w:val="decimal"/>
      <w:lvlText w:val="%4."/>
      <w:lvlJc w:val="left"/>
      <w:pPr>
        <w:ind w:left="3370" w:hanging="360"/>
      </w:pPr>
    </w:lvl>
    <w:lvl w:ilvl="4" w:tplc="88F829A8">
      <w:start w:val="1"/>
      <w:numFmt w:val="lowerLetter"/>
      <w:lvlText w:val="%5."/>
      <w:lvlJc w:val="left"/>
      <w:pPr>
        <w:ind w:left="4090" w:hanging="360"/>
      </w:pPr>
    </w:lvl>
    <w:lvl w:ilvl="5" w:tplc="7A080D62">
      <w:start w:val="1"/>
      <w:numFmt w:val="lowerRoman"/>
      <w:lvlText w:val="%6."/>
      <w:lvlJc w:val="right"/>
      <w:pPr>
        <w:ind w:left="4810" w:hanging="180"/>
      </w:pPr>
    </w:lvl>
    <w:lvl w:ilvl="6" w:tplc="B7D624DE">
      <w:start w:val="1"/>
      <w:numFmt w:val="decimal"/>
      <w:lvlText w:val="%7."/>
      <w:lvlJc w:val="left"/>
      <w:pPr>
        <w:ind w:left="5530" w:hanging="360"/>
      </w:pPr>
    </w:lvl>
    <w:lvl w:ilvl="7" w:tplc="E57EB9E4">
      <w:start w:val="1"/>
      <w:numFmt w:val="lowerLetter"/>
      <w:lvlText w:val="%8."/>
      <w:lvlJc w:val="left"/>
      <w:pPr>
        <w:ind w:left="6250" w:hanging="360"/>
      </w:pPr>
    </w:lvl>
    <w:lvl w:ilvl="8" w:tplc="FD10050A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A833805"/>
    <w:multiLevelType w:val="hybridMultilevel"/>
    <w:tmpl w:val="9390A1F6"/>
    <w:lvl w:ilvl="0" w:tplc="DE863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CB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624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C5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EE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E3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61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6AA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EC7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F0F63"/>
    <w:multiLevelType w:val="multilevel"/>
    <w:tmpl w:val="56C4395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0" w15:restartNumberingAfterBreak="0">
    <w:nsid w:val="1D951876"/>
    <w:multiLevelType w:val="hybridMultilevel"/>
    <w:tmpl w:val="2AEAC15E"/>
    <w:lvl w:ilvl="0" w:tplc="E9421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C7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C5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4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449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C12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83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4DB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2C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D319D"/>
    <w:multiLevelType w:val="multilevel"/>
    <w:tmpl w:val="3A4E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0C71A6A"/>
    <w:multiLevelType w:val="hybridMultilevel"/>
    <w:tmpl w:val="32B4A56A"/>
    <w:lvl w:ilvl="0" w:tplc="467C6F7E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640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E43C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2097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A34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7E1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241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FC62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4A64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28D24E6"/>
    <w:multiLevelType w:val="hybridMultilevel"/>
    <w:tmpl w:val="A6569F74"/>
    <w:lvl w:ilvl="0" w:tplc="AD66D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ACC9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2CDD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8EC7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05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02F1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363B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D85C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7EF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FE80BD0"/>
    <w:multiLevelType w:val="hybridMultilevel"/>
    <w:tmpl w:val="A4D02ECE"/>
    <w:lvl w:ilvl="0" w:tplc="D9B80F2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67081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A26F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5CD7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14CE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2C6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A45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7E6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B47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74D4D65"/>
    <w:multiLevelType w:val="hybridMultilevel"/>
    <w:tmpl w:val="CFAC8378"/>
    <w:lvl w:ilvl="0" w:tplc="FBD6D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DEA6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4CA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841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8E1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0005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46A0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CC34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845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8066B8D"/>
    <w:multiLevelType w:val="hybridMultilevel"/>
    <w:tmpl w:val="77AA3FA0"/>
    <w:lvl w:ilvl="0" w:tplc="3C4A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ED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091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60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C2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CF0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C0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6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C5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D071C"/>
    <w:multiLevelType w:val="hybridMultilevel"/>
    <w:tmpl w:val="DB0280A6"/>
    <w:lvl w:ilvl="0" w:tplc="BE7AE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7EF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144C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A8CE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7C24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6EE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748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4C77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666F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D3E40E4"/>
    <w:multiLevelType w:val="hybridMultilevel"/>
    <w:tmpl w:val="5F98DAEE"/>
    <w:lvl w:ilvl="0" w:tplc="88FEDCC8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0877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DAF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76CC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40A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180D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4C20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E6F5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5EF0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7640635"/>
    <w:multiLevelType w:val="hybridMultilevel"/>
    <w:tmpl w:val="B4640ACE"/>
    <w:lvl w:ilvl="0" w:tplc="F7B0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8A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A2B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8F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DA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25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AD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0EF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24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76A40"/>
    <w:multiLevelType w:val="multilevel"/>
    <w:tmpl w:val="BBE6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CF046EA"/>
    <w:multiLevelType w:val="multilevel"/>
    <w:tmpl w:val="671C2E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22" w15:restartNumberingAfterBreak="0">
    <w:nsid w:val="4FDC6621"/>
    <w:multiLevelType w:val="multilevel"/>
    <w:tmpl w:val="6E96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516C5550"/>
    <w:multiLevelType w:val="hybridMultilevel"/>
    <w:tmpl w:val="48F8BA16"/>
    <w:lvl w:ilvl="0" w:tplc="6B82D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61E5794">
      <w:start w:val="1"/>
      <w:numFmt w:val="lowerLetter"/>
      <w:lvlText w:val="%2."/>
      <w:lvlJc w:val="left"/>
      <w:pPr>
        <w:ind w:left="1788" w:hanging="360"/>
      </w:pPr>
    </w:lvl>
    <w:lvl w:ilvl="2" w:tplc="5290E928">
      <w:start w:val="1"/>
      <w:numFmt w:val="lowerRoman"/>
      <w:lvlText w:val="%3."/>
      <w:lvlJc w:val="right"/>
      <w:pPr>
        <w:ind w:left="2508" w:hanging="180"/>
      </w:pPr>
    </w:lvl>
    <w:lvl w:ilvl="3" w:tplc="5F66272C">
      <w:start w:val="1"/>
      <w:numFmt w:val="decimal"/>
      <w:lvlText w:val="%4."/>
      <w:lvlJc w:val="left"/>
      <w:pPr>
        <w:ind w:left="3228" w:hanging="360"/>
      </w:pPr>
    </w:lvl>
    <w:lvl w:ilvl="4" w:tplc="2BFA5B6E">
      <w:start w:val="1"/>
      <w:numFmt w:val="lowerLetter"/>
      <w:lvlText w:val="%5."/>
      <w:lvlJc w:val="left"/>
      <w:pPr>
        <w:ind w:left="3948" w:hanging="360"/>
      </w:pPr>
    </w:lvl>
    <w:lvl w:ilvl="5" w:tplc="2160C3A8">
      <w:start w:val="1"/>
      <w:numFmt w:val="lowerRoman"/>
      <w:lvlText w:val="%6."/>
      <w:lvlJc w:val="right"/>
      <w:pPr>
        <w:ind w:left="4668" w:hanging="180"/>
      </w:pPr>
    </w:lvl>
    <w:lvl w:ilvl="6" w:tplc="A4C241D0">
      <w:start w:val="1"/>
      <w:numFmt w:val="decimal"/>
      <w:lvlText w:val="%7."/>
      <w:lvlJc w:val="left"/>
      <w:pPr>
        <w:ind w:left="5388" w:hanging="360"/>
      </w:pPr>
    </w:lvl>
    <w:lvl w:ilvl="7" w:tplc="2AE29CD6">
      <w:start w:val="1"/>
      <w:numFmt w:val="lowerLetter"/>
      <w:lvlText w:val="%8."/>
      <w:lvlJc w:val="left"/>
      <w:pPr>
        <w:ind w:left="6108" w:hanging="360"/>
      </w:pPr>
    </w:lvl>
    <w:lvl w:ilvl="8" w:tplc="54EA279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C19FA"/>
    <w:multiLevelType w:val="hybridMultilevel"/>
    <w:tmpl w:val="8B0A8C7A"/>
    <w:lvl w:ilvl="0" w:tplc="88D0231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A1A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A5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67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664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03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2F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600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C57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82B00"/>
    <w:multiLevelType w:val="hybridMultilevel"/>
    <w:tmpl w:val="D0BC71AA"/>
    <w:lvl w:ilvl="0" w:tplc="F6466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C4EB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56D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E2F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94D2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741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7650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E828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2685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83121D5"/>
    <w:multiLevelType w:val="hybridMultilevel"/>
    <w:tmpl w:val="547C742A"/>
    <w:lvl w:ilvl="0" w:tplc="EB9AF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4274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26E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2208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AE4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8C2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D000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E40A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3826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9C9334C"/>
    <w:multiLevelType w:val="hybridMultilevel"/>
    <w:tmpl w:val="3BDE2474"/>
    <w:lvl w:ilvl="0" w:tplc="BC2680B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66AE9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CAC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E202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606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B82B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FA7C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6AC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12C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AE43192"/>
    <w:multiLevelType w:val="hybridMultilevel"/>
    <w:tmpl w:val="E5883C92"/>
    <w:lvl w:ilvl="0" w:tplc="2E8C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23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88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E9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C45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033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0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4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E7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93A2D"/>
    <w:multiLevelType w:val="hybridMultilevel"/>
    <w:tmpl w:val="01A8CC3A"/>
    <w:lvl w:ilvl="0" w:tplc="8BC2F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8F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483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9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4D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63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AB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C13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33F7C"/>
    <w:multiLevelType w:val="hybridMultilevel"/>
    <w:tmpl w:val="62084C5C"/>
    <w:lvl w:ilvl="0" w:tplc="DA023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2006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C6A1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0AA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7C41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5AD4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A66D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C446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3836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56D65CE"/>
    <w:multiLevelType w:val="hybridMultilevel"/>
    <w:tmpl w:val="BFD292BA"/>
    <w:lvl w:ilvl="0" w:tplc="5C800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E01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DC91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766C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2EF5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101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BA26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5AE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AE7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84A3A98"/>
    <w:multiLevelType w:val="hybridMultilevel"/>
    <w:tmpl w:val="298C62AC"/>
    <w:lvl w:ilvl="0" w:tplc="D082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63F88">
      <w:start w:val="1"/>
      <w:numFmt w:val="lowerLetter"/>
      <w:lvlText w:val="%2."/>
      <w:lvlJc w:val="left"/>
      <w:pPr>
        <w:ind w:left="1440" w:hanging="360"/>
      </w:pPr>
    </w:lvl>
    <w:lvl w:ilvl="2" w:tplc="BE729F3C">
      <w:start w:val="1"/>
      <w:numFmt w:val="lowerRoman"/>
      <w:lvlText w:val="%3."/>
      <w:lvlJc w:val="right"/>
      <w:pPr>
        <w:ind w:left="2160" w:hanging="180"/>
      </w:pPr>
    </w:lvl>
    <w:lvl w:ilvl="3" w:tplc="2F3A186C">
      <w:start w:val="1"/>
      <w:numFmt w:val="decimal"/>
      <w:lvlText w:val="%4."/>
      <w:lvlJc w:val="left"/>
      <w:pPr>
        <w:ind w:left="2880" w:hanging="360"/>
      </w:pPr>
    </w:lvl>
    <w:lvl w:ilvl="4" w:tplc="3A926E48">
      <w:start w:val="1"/>
      <w:numFmt w:val="lowerLetter"/>
      <w:lvlText w:val="%5."/>
      <w:lvlJc w:val="left"/>
      <w:pPr>
        <w:ind w:left="3600" w:hanging="360"/>
      </w:pPr>
    </w:lvl>
    <w:lvl w:ilvl="5" w:tplc="439632EA">
      <w:start w:val="1"/>
      <w:numFmt w:val="lowerRoman"/>
      <w:lvlText w:val="%6."/>
      <w:lvlJc w:val="right"/>
      <w:pPr>
        <w:ind w:left="4320" w:hanging="180"/>
      </w:pPr>
    </w:lvl>
    <w:lvl w:ilvl="6" w:tplc="C6624AA6">
      <w:start w:val="1"/>
      <w:numFmt w:val="decimal"/>
      <w:lvlText w:val="%7."/>
      <w:lvlJc w:val="left"/>
      <w:pPr>
        <w:ind w:left="5040" w:hanging="360"/>
      </w:pPr>
    </w:lvl>
    <w:lvl w:ilvl="7" w:tplc="378ED1F2">
      <w:start w:val="1"/>
      <w:numFmt w:val="lowerLetter"/>
      <w:lvlText w:val="%8."/>
      <w:lvlJc w:val="left"/>
      <w:pPr>
        <w:ind w:left="5760" w:hanging="360"/>
      </w:pPr>
    </w:lvl>
    <w:lvl w:ilvl="8" w:tplc="C7A8F6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A0349"/>
    <w:multiLevelType w:val="hybridMultilevel"/>
    <w:tmpl w:val="56FEDB78"/>
    <w:lvl w:ilvl="0" w:tplc="4746C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F0FE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4ED1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7091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78D0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A8B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6B1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722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C01B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B086297"/>
    <w:multiLevelType w:val="hybridMultilevel"/>
    <w:tmpl w:val="2BCA3C88"/>
    <w:lvl w:ilvl="0" w:tplc="A23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CC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49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A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9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87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E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E8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A4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9697C"/>
    <w:multiLevelType w:val="hybridMultilevel"/>
    <w:tmpl w:val="1DBC28A8"/>
    <w:lvl w:ilvl="0" w:tplc="3716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887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04CE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F0C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263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281B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A6B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9604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0E06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F902C62"/>
    <w:multiLevelType w:val="hybridMultilevel"/>
    <w:tmpl w:val="D4C41D8E"/>
    <w:lvl w:ilvl="0" w:tplc="3D0C8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CA9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9C1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AE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40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856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86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C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CB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657FB"/>
    <w:multiLevelType w:val="hybridMultilevel"/>
    <w:tmpl w:val="E00A672C"/>
    <w:lvl w:ilvl="0" w:tplc="7FC4F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12E2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7EB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4EE3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A49C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9428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5EC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7CC5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10D4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53830D5"/>
    <w:multiLevelType w:val="hybridMultilevel"/>
    <w:tmpl w:val="0C7085D0"/>
    <w:lvl w:ilvl="0" w:tplc="E63403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D1CFA5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8CCC44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CC018A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022152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7E4A0E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4C4502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FA2A38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008BCB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584246A"/>
    <w:multiLevelType w:val="hybridMultilevel"/>
    <w:tmpl w:val="6AEA2DB4"/>
    <w:lvl w:ilvl="0" w:tplc="98100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823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2C72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A0D2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9EF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5AD8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D6ED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3026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58C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F6C2391"/>
    <w:multiLevelType w:val="multilevel"/>
    <w:tmpl w:val="297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8"/>
  </w:num>
  <w:num w:numId="5">
    <w:abstractNumId w:val="0"/>
  </w:num>
  <w:num w:numId="6">
    <w:abstractNumId w:val="37"/>
  </w:num>
  <w:num w:numId="7">
    <w:abstractNumId w:val="33"/>
  </w:num>
  <w:num w:numId="8">
    <w:abstractNumId w:val="26"/>
  </w:num>
  <w:num w:numId="9">
    <w:abstractNumId w:val="3"/>
  </w:num>
  <w:num w:numId="10">
    <w:abstractNumId w:val="30"/>
  </w:num>
  <w:num w:numId="11">
    <w:abstractNumId w:val="6"/>
  </w:num>
  <w:num w:numId="12">
    <w:abstractNumId w:val="39"/>
  </w:num>
  <w:num w:numId="13">
    <w:abstractNumId w:val="14"/>
  </w:num>
  <w:num w:numId="14">
    <w:abstractNumId w:val="13"/>
  </w:num>
  <w:num w:numId="15">
    <w:abstractNumId w:val="31"/>
  </w:num>
  <w:num w:numId="16">
    <w:abstractNumId w:val="36"/>
  </w:num>
  <w:num w:numId="17">
    <w:abstractNumId w:val="35"/>
  </w:num>
  <w:num w:numId="18">
    <w:abstractNumId w:val="1"/>
  </w:num>
  <w:num w:numId="19">
    <w:abstractNumId w:val="27"/>
  </w:num>
  <w:num w:numId="20">
    <w:abstractNumId w:val="17"/>
  </w:num>
  <w:num w:numId="21">
    <w:abstractNumId w:val="38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29"/>
  </w:num>
  <w:num w:numId="30">
    <w:abstractNumId w:val="16"/>
  </w:num>
  <w:num w:numId="31">
    <w:abstractNumId w:val="5"/>
  </w:num>
  <w:num w:numId="32">
    <w:abstractNumId w:val="11"/>
  </w:num>
  <w:num w:numId="33">
    <w:abstractNumId w:val="28"/>
  </w:num>
  <w:num w:numId="34">
    <w:abstractNumId w:val="8"/>
  </w:num>
  <w:num w:numId="35">
    <w:abstractNumId w:val="34"/>
  </w:num>
  <w:num w:numId="36">
    <w:abstractNumId w:val="2"/>
  </w:num>
  <w:num w:numId="37">
    <w:abstractNumId w:val="22"/>
  </w:num>
  <w:num w:numId="38">
    <w:abstractNumId w:val="40"/>
  </w:num>
  <w:num w:numId="39">
    <w:abstractNumId w:val="24"/>
  </w:num>
  <w:num w:numId="40">
    <w:abstractNumId w:val="19"/>
  </w:num>
  <w:num w:numId="41">
    <w:abstractNumId w:val="32"/>
  </w:num>
  <w:num w:numId="42">
    <w:abstractNumId w:val="4"/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A"/>
    <w:rsid w:val="00062663"/>
    <w:rsid w:val="000B5E6F"/>
    <w:rsid w:val="00333F26"/>
    <w:rsid w:val="003C403A"/>
    <w:rsid w:val="00602865"/>
    <w:rsid w:val="00834B34"/>
    <w:rsid w:val="00F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1451"/>
  <w15:docId w15:val="{D317DAEE-88F9-4F0C-92DB-D80445A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outlineLvl w:val="2"/>
    </w:p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paragraph" w:styleId="ac">
    <w:name w:val="Body Text"/>
    <w:basedOn w:val="a"/>
    <w:link w:val="ad"/>
  </w:style>
  <w:style w:type="paragraph" w:styleId="ae">
    <w:name w:val="Body Text Indent"/>
    <w:basedOn w:val="a"/>
    <w:link w:val="af"/>
    <w:pPr>
      <w:ind w:firstLine="567"/>
    </w:pPr>
  </w:style>
  <w:style w:type="paragraph" w:styleId="25">
    <w:name w:val="Body Text Indent 2"/>
    <w:basedOn w:val="a"/>
    <w:link w:val="26"/>
    <w:pPr>
      <w:ind w:firstLine="851"/>
    </w:pPr>
  </w:style>
  <w:style w:type="paragraph" w:styleId="33">
    <w:name w:val="Body Text Indent 3"/>
    <w:basedOn w:val="a"/>
    <w:link w:val="34"/>
    <w:pPr>
      <w:ind w:firstLine="851"/>
    </w:pPr>
    <w:rPr>
      <w:lang w:val="en-US"/>
    </w:rPr>
  </w:style>
  <w:style w:type="paragraph" w:styleId="af0">
    <w:name w:val="caption"/>
    <w:basedOn w:val="a"/>
    <w:next w:val="a"/>
    <w:qFormat/>
    <w:pPr>
      <w:jc w:val="center"/>
    </w:pPr>
    <w:rPr>
      <w:b/>
      <w:sz w:val="32"/>
    </w:rPr>
  </w:style>
  <w:style w:type="paragraph" w:styleId="af1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f2">
    <w:name w:val="Balloon Text"/>
    <w:basedOn w:val="a"/>
    <w:link w:val="af3"/>
    <w:uiPriority w:val="99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pPr>
      <w:keepLines/>
      <w:jc w:val="both"/>
    </w:pPr>
    <w:rPr>
      <w:sz w:val="28"/>
    </w:rPr>
  </w:style>
  <w:style w:type="character" w:customStyle="1" w:styleId="Datenum">
    <w:name w:val="Date_num"/>
    <w:basedOn w:val="a0"/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styleId="af6">
    <w:name w:val="page number"/>
    <w:basedOn w:val="a0"/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rPr>
      <w:sz w:val="28"/>
    </w:rPr>
  </w:style>
  <w:style w:type="table" w:styleId="af9">
    <w:name w:val="Table Grid"/>
    <w:basedOn w:val="a1"/>
    <w:uiPriority w:val="39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t-datenum">
    <w:name w:val="pt-datenum"/>
    <w:basedOn w:val="a0"/>
  </w:style>
  <w:style w:type="character" w:customStyle="1" w:styleId="pt-a0-000013">
    <w:name w:val="pt-a0-000013"/>
    <w:basedOn w:val="a0"/>
  </w:style>
  <w:style w:type="character" w:customStyle="1" w:styleId="af5">
    <w:name w:val="Верхний колонтитул Знак"/>
    <w:basedOn w:val="a0"/>
    <w:link w:val="af4"/>
    <w:uiPriority w:val="99"/>
    <w:rPr>
      <w:sz w:val="28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afb">
    <w:name w:val="Стиль"/>
    <w:pPr>
      <w:widowControl w:val="0"/>
    </w:p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sz w:val="28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30">
    <w:name w:val="Заголовок 3 Знак"/>
    <w:basedOn w:val="a0"/>
    <w:link w:val="3"/>
    <w:rPr>
      <w:sz w:val="28"/>
    </w:rPr>
  </w:style>
  <w:style w:type="character" w:customStyle="1" w:styleId="40">
    <w:name w:val="Заголовок 4 Знак"/>
    <w:basedOn w:val="a0"/>
    <w:link w:val="4"/>
    <w:rPr>
      <w:sz w:val="28"/>
    </w:rPr>
  </w:style>
  <w:style w:type="character" w:customStyle="1" w:styleId="50">
    <w:name w:val="Заголовок 5 Знак"/>
    <w:basedOn w:val="a0"/>
    <w:link w:val="5"/>
    <w:rPr>
      <w:sz w:val="24"/>
    </w:rPr>
  </w:style>
  <w:style w:type="character" w:customStyle="1" w:styleId="60">
    <w:name w:val="Заголовок 6 Знак"/>
    <w:basedOn w:val="a0"/>
    <w:link w:val="6"/>
    <w:rPr>
      <w:b/>
      <w:sz w:val="44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styleId="afd">
    <w:name w:val="FollowedHyperlink"/>
    <w:basedOn w:val="a0"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nhideWhenUsed/>
    <w:pPr>
      <w:widowControl w:val="0"/>
      <w:tabs>
        <w:tab w:val="right" w:leader="dot" w:pos="9639"/>
      </w:tabs>
      <w:ind w:firstLine="709"/>
      <w:jc w:val="center"/>
    </w:pPr>
    <w:rPr>
      <w:sz w:val="144"/>
    </w:rPr>
  </w:style>
  <w:style w:type="paragraph" w:styleId="afe">
    <w:name w:val="footnote text"/>
    <w:basedOn w:val="a"/>
    <w:link w:val="aff"/>
    <w:unhideWhenUsed/>
    <w:pPr>
      <w:ind w:firstLine="0"/>
      <w:jc w:val="left"/>
    </w:pPr>
    <w:rPr>
      <w:sz w:val="20"/>
    </w:rPr>
  </w:style>
  <w:style w:type="character" w:customStyle="1" w:styleId="aff">
    <w:name w:val="Текст сноски Знак"/>
    <w:basedOn w:val="a0"/>
    <w:link w:val="afe"/>
  </w:style>
  <w:style w:type="paragraph" w:styleId="aff0">
    <w:name w:val="annotation text"/>
    <w:basedOn w:val="a"/>
    <w:link w:val="aff1"/>
    <w:uiPriority w:val="99"/>
    <w:unhideWhenUsed/>
    <w:pPr>
      <w:ind w:firstLine="0"/>
      <w:jc w:val="left"/>
    </w:pPr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</w:style>
  <w:style w:type="character" w:customStyle="1" w:styleId="af8">
    <w:name w:val="Нижний колонтитул Знак"/>
    <w:basedOn w:val="a0"/>
    <w:link w:val="af7"/>
    <w:rPr>
      <w:sz w:val="28"/>
    </w:rPr>
  </w:style>
  <w:style w:type="character" w:customStyle="1" w:styleId="ad">
    <w:name w:val="Основной текст Знак"/>
    <w:basedOn w:val="a0"/>
    <w:link w:val="ac"/>
    <w:rPr>
      <w:sz w:val="28"/>
    </w:rPr>
  </w:style>
  <w:style w:type="character" w:customStyle="1" w:styleId="af">
    <w:name w:val="Основной текст с отступом Знак"/>
    <w:basedOn w:val="a0"/>
    <w:link w:val="ae"/>
    <w:rPr>
      <w:sz w:val="28"/>
    </w:rPr>
  </w:style>
  <w:style w:type="character" w:customStyle="1" w:styleId="26">
    <w:name w:val="Основной текст с отступом 2 Знак"/>
    <w:basedOn w:val="a0"/>
    <w:link w:val="25"/>
    <w:rPr>
      <w:sz w:val="28"/>
    </w:rPr>
  </w:style>
  <w:style w:type="character" w:customStyle="1" w:styleId="34">
    <w:name w:val="Основной текст с отступом 3 Знак"/>
    <w:basedOn w:val="a0"/>
    <w:link w:val="33"/>
    <w:rPr>
      <w:sz w:val="28"/>
      <w:lang w:val="en-US"/>
    </w:rPr>
  </w:style>
  <w:style w:type="paragraph" w:styleId="aff2">
    <w:name w:val="annotation subject"/>
    <w:basedOn w:val="aff0"/>
    <w:next w:val="aff0"/>
    <w:link w:val="aff3"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rPr>
      <w:b/>
      <w:bCs/>
    </w:rPr>
  </w:style>
  <w:style w:type="character" w:customStyle="1" w:styleId="af3">
    <w:name w:val="Текст выноски Знак"/>
    <w:basedOn w:val="a0"/>
    <w:link w:val="af2"/>
    <w:uiPriority w:val="99"/>
    <w:rPr>
      <w:rFonts w:ascii="Tahoma" w:hAnsi="Tahoma" w:cs="Tahoma"/>
      <w:sz w:val="16"/>
      <w:szCs w:val="16"/>
    </w:rPr>
  </w:style>
  <w:style w:type="paragraph" w:styleId="aff4">
    <w:name w:val="List Paragraph"/>
    <w:basedOn w:val="a"/>
    <w:uiPriority w:val="34"/>
    <w:qFormat/>
    <w:pPr>
      <w:ind w:left="720" w:firstLine="0"/>
      <w:contextualSpacing/>
      <w:jc w:val="left"/>
    </w:pPr>
    <w:rPr>
      <w:sz w:val="24"/>
      <w:szCs w:val="24"/>
    </w:rPr>
  </w:style>
  <w:style w:type="paragraph" w:customStyle="1" w:styleId="14">
    <w:name w:val="Заголовок1"/>
    <w:basedOn w:val="a"/>
    <w:next w:val="2"/>
    <w:pPr>
      <w:widowControl w:val="0"/>
      <w:spacing w:after="200"/>
      <w:ind w:firstLine="0"/>
      <w:jc w:val="center"/>
    </w:pPr>
    <w:rPr>
      <w:b/>
      <w:sz w:val="32"/>
    </w:rPr>
  </w:style>
  <w:style w:type="character" w:customStyle="1" w:styleId="DateNum0">
    <w:name w:val="DateNum Знак"/>
    <w:basedOn w:val="a0"/>
    <w:link w:val="DateNum1"/>
    <w:rPr>
      <w:sz w:val="28"/>
    </w:rPr>
  </w:style>
  <w:style w:type="paragraph" w:customStyle="1" w:styleId="DateNum1">
    <w:name w:val="DateNum"/>
    <w:basedOn w:val="a"/>
    <w:link w:val="DateNum0"/>
    <w:pPr>
      <w:ind w:firstLine="567"/>
    </w:pPr>
  </w:style>
  <w:style w:type="paragraph" w:customStyle="1" w:styleId="15">
    <w:name w:val="Обычный1"/>
    <w:pPr>
      <w:keepLines/>
      <w:spacing w:line="320" w:lineRule="exact"/>
      <w:ind w:firstLine="567"/>
      <w:jc w:val="both"/>
    </w:pPr>
    <w:rPr>
      <w:sz w:val="28"/>
    </w:rPr>
  </w:style>
  <w:style w:type="paragraph" w:customStyle="1" w:styleId="aff5">
    <w:name w:val="Нормальный (таблица)"/>
    <w:basedOn w:val="a"/>
    <w:next w:val="a"/>
    <w:pPr>
      <w:ind w:firstLine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</w:pPr>
    <w:rPr>
      <w:sz w:val="24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customStyle="1" w:styleId="headdoc1">
    <w:name w:val="headdoc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6">
    <w:name w:val="a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7">
    <w:name w:val="footnote reference"/>
    <w:basedOn w:val="a0"/>
    <w:unhideWhenUsed/>
    <w:rPr>
      <w:vertAlign w:val="superscript"/>
    </w:rPr>
  </w:style>
  <w:style w:type="character" w:styleId="aff8">
    <w:name w:val="annotation reference"/>
    <w:basedOn w:val="a0"/>
    <w:unhideWhenUsed/>
    <w:rPr>
      <w:sz w:val="16"/>
      <w:szCs w:val="16"/>
    </w:rPr>
  </w:style>
  <w:style w:type="character" w:customStyle="1" w:styleId="aff9">
    <w:name w:val="Цветовое выделение"/>
    <w:rPr>
      <w:b/>
      <w:bCs w:val="0"/>
      <w:color w:val="26282F"/>
    </w:rPr>
  </w:style>
  <w:style w:type="table" w:customStyle="1" w:styleId="16">
    <w:name w:val="Сетка таблицы1"/>
    <w:basedOn w:val="a1"/>
    <w:next w:val="af9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Strong"/>
    <w:basedOn w:val="a0"/>
    <w:qFormat/>
    <w:rPr>
      <w:b/>
      <w:bCs/>
    </w:rPr>
  </w:style>
  <w:style w:type="paragraph" w:styleId="affb">
    <w:name w:val="Title"/>
    <w:basedOn w:val="a"/>
    <w:link w:val="affc"/>
    <w:qFormat/>
    <w:pPr>
      <w:spacing w:after="200" w:line="276" w:lineRule="auto"/>
      <w:ind w:firstLine="426"/>
      <w:jc w:val="center"/>
    </w:pPr>
    <w:rPr>
      <w:rFonts w:ascii="Arial" w:eastAsia="Calibri" w:hAnsi="Arial"/>
      <w:b/>
      <w:sz w:val="22"/>
      <w:lang w:eastAsia="en-US"/>
    </w:rPr>
  </w:style>
  <w:style w:type="character" w:customStyle="1" w:styleId="affd">
    <w:name w:val="Название Знак"/>
    <w:basedOn w:val="a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fc">
    <w:name w:val="Заголовок Знак"/>
    <w:basedOn w:val="a0"/>
    <w:link w:val="affb"/>
    <w:rPr>
      <w:rFonts w:ascii="Arial" w:eastAsia="Calibri" w:hAnsi="Arial"/>
      <w:b/>
      <w:sz w:val="22"/>
      <w:lang w:eastAsia="en-US"/>
    </w:rPr>
  </w:style>
  <w:style w:type="paragraph" w:styleId="affe">
    <w:name w:val="No Spacing"/>
    <w:uiPriority w:val="1"/>
    <w:qFormat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D948F86B6BB5B541E4CBA5F70D11400DAB5456F1E8F875B36702C3D8290901726A694F1059869AEAD1352CIFE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D948F86B6BB5B541E4CBA5F70D11400DAB5456F1E8F875B36702C3D8290901726A694F1059869AEAD1352CIFE0J" TargetMode="Externa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5483-2F3B-4FDF-BEF5-70245234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o.novikova</dc:creator>
  <cp:keywords/>
  <dc:description/>
  <cp:lastModifiedBy>Федорова Любовь Александровна</cp:lastModifiedBy>
  <cp:revision>4</cp:revision>
  <dcterms:created xsi:type="dcterms:W3CDTF">2024-02-22T08:47:00Z</dcterms:created>
  <dcterms:modified xsi:type="dcterms:W3CDTF">2024-02-22T08:57:00Z</dcterms:modified>
</cp:coreProperties>
</file>