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70" w:rsidRPr="00CC0DF6" w:rsidRDefault="00090C70" w:rsidP="00090C70">
      <w:pPr>
        <w:pStyle w:val="a3"/>
        <w:numPr>
          <w:ilvl w:val="2"/>
          <w:numId w:val="1"/>
        </w:numPr>
        <w:suppressAutoHyphens/>
        <w:spacing w:before="240" w:after="240" w:line="276" w:lineRule="auto"/>
        <w:jc w:val="both"/>
        <w:outlineLvl w:val="0"/>
        <w:rPr>
          <w:b/>
          <w:kern w:val="28"/>
          <w:sz w:val="28"/>
          <w:szCs w:val="28"/>
        </w:rPr>
      </w:pPr>
      <w:bookmarkStart w:id="0" w:name="_Toc432149775"/>
      <w:bookmarkStart w:id="1" w:name="_Toc98230346"/>
      <w:r w:rsidRPr="00CC0DF6">
        <w:rPr>
          <w:b/>
          <w:kern w:val="28"/>
          <w:sz w:val="28"/>
          <w:szCs w:val="28"/>
        </w:rPr>
        <w:t>Оценка стоимости основных мероприятий по реализации схем водоснабжения</w:t>
      </w:r>
      <w:bookmarkEnd w:id="0"/>
      <w:bookmarkEnd w:id="1"/>
    </w:p>
    <w:p w:rsidR="00090C70" w:rsidRPr="00B76B1E" w:rsidRDefault="00090C70" w:rsidP="00090C70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приведена стоимость основных мероприятий по реализации схем водоснабжения. Подробно данные описаны в Приложении 1.</w:t>
      </w:r>
    </w:p>
    <w:p w:rsidR="00090C70" w:rsidRPr="00B76B1E" w:rsidRDefault="00090C70" w:rsidP="00090C70">
      <w:pPr>
        <w:spacing w:before="24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71.</w:t>
      </w:r>
      <w:r w:rsidRPr="00B7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основных мероприятий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4"/>
        <w:gridCol w:w="1083"/>
        <w:gridCol w:w="3418"/>
      </w:tblGrid>
      <w:tr w:rsidR="00090C70" w:rsidRPr="00B76B1E" w:rsidTr="00953A84">
        <w:trPr>
          <w:trHeight w:val="284"/>
          <w:tblHeader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станции УФ-обеззараживания воды на Ново-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 (по адресу: город Нижний Новгород,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ул. Алебастровая, д. 91)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</w:t>
            </w: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</w:t>
            </w: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-201</w:t>
            </w: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505 997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Создание станции обеззараживания воды на Ново-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 (по адресу: город Нижний Новгород,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ул. Алебастровая, д. 91)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val="en-US"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2014-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trike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288790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Создание станции обеззараживания воды на водопроводной станции «Малиновая гряда» (по адресу: город Нижний Новгород,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Приокский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пр. Гагарина, д. 121)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2014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8 844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водопроводной станции «Березовая Пойма» в Московском районе (по адресу: город Нижний Новгород, Московский район, пос. Берёзовая пойма)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117 009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Модернизация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хлораторной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 водопроводной станции «Малиновая гряда» (Нижний Новгород, проспект Гагарина, д. 121)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2018-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59 449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сооружения для ликвидации сброса промывных вод, сбору и перекачке осадка в городскую канализацию Ново-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 (по адресу: город Нижний Новгород,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ул. Алебастровая, д. 91)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2013-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973 228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Создание АСУ ТП водоснабжения (по адресу: город Нижний Новгород,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Канавинский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ул. Керченская, д. 15А)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326 982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Реконструкция (модернизация) водонапорных станций с заменой насосного оборудования, шкафов управления, установкой частотно-регулируемых приводов и заменой арматуры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2015-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1 015 824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Реконструкция (модернизация) водопроводных сетей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2014-2030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26 592 768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Модернизация водопроводной станции "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Слудинская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" по адресу: город Нижний Новгород,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Советсткий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район, пр. Гагарина, д. 31: Реконструкция напорных водоводов Д800 мм и Д900 мм от НС-1 и НС-1А на водопроводной станции «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Слудинская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 по адресу: г. Н. Новгород, Советский район, пр. Гагарина, д.31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20 839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Строительство, модернизация или реконструкция объектов централизованных систем Водоснабжения в целях подключения объектов капитального строительства абонентов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2015-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913446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Строительство новых объектов централизованных систем ВС, не связанных с подключением новых объектов абонентов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2013-2030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29 383 964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Модернизация водопроводных станций с установкой оборудования по предварительной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аммонизации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на территории НС-1, в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.: на Ново-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станции, на водопроводной станции «Малиновая гряда», на водопроводной станции «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Слудинская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2019-2021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78 989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Проектирование мероприятий по защите водозабора Ново-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 от воздействия при строительстве и эксплуатации Нижегородского низконапорного гидроузла. Первый этап: Выполнение научно-исследовательской работы по теме: «Влияние строительства Нижегородского низконапорного гидроузла на работу Ново-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Сормовской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водопроводной станции АО «Нижегородский водоканал», включая анализ материалов проекта «Строительство Нижегородского низконапорного гидроузла» и проведение исследований по рассмотрению возможности реализации альтернативного варианта обеспечения судоходных условий на участке р. Волги от шлюзов Городецкого гидроузла до Нижнего Новгорода, и выполнение работ по графическому описанию местоположения границ зон санитарной охраны (ЗСО) поверхностных источников питьевого и хозяйственно-бытового водоснабжения объектов, эксплуатируемых АО «Нижегородский водоканал», определению координат характерных точек границ вышеуказанных зон.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26 000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0C516A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</w:pPr>
            <w:r w:rsidRPr="000C516A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Строительство автономного источника теплоснабжения на Ново-</w:t>
            </w:r>
            <w:proofErr w:type="spellStart"/>
            <w:r w:rsidRPr="000C516A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Сормовской</w:t>
            </w:r>
            <w:proofErr w:type="spellEnd"/>
            <w:r w:rsidRPr="000C516A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 xml:space="preserve"> водопроводной станции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0C516A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</w:pPr>
            <w:r w:rsidRPr="000C516A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2023-2025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C516A">
              <w:rPr>
                <w:rFonts w:ascii="Times New Roman" w:eastAsia="Times New Roman" w:hAnsi="Times New Roman" w:cs="Arial"/>
                <w:sz w:val="20"/>
                <w:szCs w:val="20"/>
                <w:highlight w:val="green"/>
                <w:lang w:eastAsia="ru-RU"/>
              </w:rPr>
              <w:t>104 328</w:t>
            </w:r>
          </w:p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Восстановление недействующих кольцевых сетей и перемычек для обеспечения абонентов питьевой водой установленного качества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2015-2025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507 091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Модернизация водопроводных сетей (регуляторы давления, предохранительные клапаны, автоматические выпуски воздуха, затворы и т.д.) (2015-2018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гг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2015-2025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678 324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Реконструкция водопроводных насосных станций (ВНС) с оптимизацией рабочего давления и выводом из работы части подкачивающих ВНС (2014-2025 </w:t>
            </w:r>
            <w:proofErr w:type="spellStart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гг</w:t>
            </w:r>
            <w:proofErr w:type="spellEnd"/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2014-2025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90 478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Строительство и реконструкция подводящих сетей горячего водоснабжения для подключения новых объектов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11 798</w:t>
            </w:r>
          </w:p>
        </w:tc>
      </w:tr>
      <w:tr w:rsidR="00090C70" w:rsidRPr="00B76B1E" w:rsidTr="00953A84">
        <w:trPr>
          <w:trHeight w:val="284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в сфере технического водоснабжения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70" w:rsidRPr="00B76B1E" w:rsidRDefault="00090C70" w:rsidP="00953A8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6B1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26 418</w:t>
            </w:r>
          </w:p>
        </w:tc>
      </w:tr>
    </w:tbl>
    <w:p w:rsidR="00090C70" w:rsidRPr="00B76B1E" w:rsidRDefault="00090C70" w:rsidP="00090C70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мероприятий ООО «Коммунальщик» по реализации схем водоснабжения Новинского сельсовета.</w:t>
      </w:r>
    </w:p>
    <w:tbl>
      <w:tblPr>
        <w:tblStyle w:val="TableNormal9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559"/>
        <w:gridCol w:w="1418"/>
      </w:tblGrid>
      <w:tr w:rsidR="00090C70" w:rsidRPr="00B76B1E" w:rsidTr="00953A84">
        <w:trPr>
          <w:trHeight w:val="1097"/>
        </w:trPr>
        <w:tc>
          <w:tcPr>
            <w:tcW w:w="993" w:type="dxa"/>
          </w:tcPr>
          <w:p w:rsidR="00090C70" w:rsidRPr="00090C70" w:rsidRDefault="00090C70" w:rsidP="00953A84">
            <w:pPr>
              <w:spacing w:before="6"/>
              <w:rPr>
                <w:rFonts w:ascii="Arial" w:eastAsia="Arial" w:hAnsi="Arial" w:cs="Arial"/>
                <w:b/>
                <w:sz w:val="27"/>
                <w:lang w:val="ru-RU"/>
              </w:rPr>
            </w:pPr>
          </w:p>
          <w:p w:rsidR="00090C70" w:rsidRPr="00B76B1E" w:rsidRDefault="00090C70" w:rsidP="00953A84">
            <w:pPr>
              <w:ind w:left="107" w:right="106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№ п/п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4"/>
              <w:ind w:left="1765"/>
              <w:rPr>
                <w:rFonts w:ascii="Arial" w:eastAsia="Arial" w:hAnsi="Arial" w:cs="Arial"/>
              </w:rPr>
            </w:pPr>
            <w:proofErr w:type="spellStart"/>
            <w:r w:rsidRPr="00B76B1E">
              <w:rPr>
                <w:rFonts w:ascii="Arial" w:eastAsia="Arial" w:hAnsi="Arial" w:cs="Arial"/>
              </w:rPr>
              <w:t>Наименование</w:t>
            </w:r>
            <w:proofErr w:type="spellEnd"/>
            <w:r w:rsidRPr="00B76B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</w:rPr>
              <w:t>мероприятий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57"/>
              <w:ind w:left="121" w:right="113" w:firstLine="3"/>
              <w:jc w:val="center"/>
              <w:rPr>
                <w:rFonts w:ascii="Times New Roman" w:eastAsia="Arial" w:hAnsi="Arial" w:cs="Arial"/>
                <w:sz w:val="18"/>
              </w:rPr>
            </w:pPr>
            <w:proofErr w:type="spellStart"/>
            <w:r w:rsidRPr="00B76B1E">
              <w:rPr>
                <w:rFonts w:ascii="Arial" w:eastAsia="Arial" w:hAnsi="Arial" w:cs="Arial"/>
              </w:rPr>
              <w:t>Сроки</w:t>
            </w:r>
            <w:proofErr w:type="spellEnd"/>
            <w:r w:rsidRPr="00B76B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</w:rPr>
              <w:t>выполнения</w:t>
            </w:r>
            <w:proofErr w:type="spellEnd"/>
            <w:r w:rsidRPr="00B76B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</w:rPr>
              <w:t>работ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184"/>
              <w:ind w:left="334" w:right="310" w:firstLine="72"/>
              <w:jc w:val="center"/>
              <w:rPr>
                <w:rFonts w:ascii="Times New Roman" w:eastAsia="Arial" w:hAnsi="Arial" w:cs="Arial"/>
                <w:sz w:val="18"/>
              </w:rPr>
            </w:pPr>
            <w:proofErr w:type="spellStart"/>
            <w:r w:rsidRPr="00B76B1E">
              <w:rPr>
                <w:rFonts w:ascii="Arial" w:eastAsia="Arial" w:hAnsi="Arial" w:cs="Arial"/>
              </w:rPr>
              <w:t>Всего</w:t>
            </w:r>
            <w:proofErr w:type="spellEnd"/>
            <w:r w:rsidRPr="00B76B1E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B76B1E">
              <w:rPr>
                <w:rFonts w:ascii="Arial" w:eastAsia="Arial" w:hAnsi="Arial" w:cs="Arial"/>
              </w:rPr>
              <w:t>т.руб</w:t>
            </w:r>
            <w:proofErr w:type="spellEnd"/>
            <w:r w:rsidRPr="00B76B1E">
              <w:rPr>
                <w:rFonts w:ascii="Arial" w:eastAsia="Arial" w:hAnsi="Arial" w:cs="Arial"/>
              </w:rPr>
              <w:t>.)</w:t>
            </w:r>
          </w:p>
        </w:tc>
      </w:tr>
      <w:tr w:rsidR="00090C70" w:rsidRPr="00B76B1E" w:rsidTr="00953A84">
        <w:trPr>
          <w:trHeight w:val="292"/>
        </w:trPr>
        <w:tc>
          <w:tcPr>
            <w:tcW w:w="993" w:type="dxa"/>
          </w:tcPr>
          <w:p w:rsidR="00090C70" w:rsidRPr="00B76B1E" w:rsidRDefault="00090C70" w:rsidP="00953A84">
            <w:pPr>
              <w:spacing w:line="250" w:lineRule="exact"/>
              <w:ind w:left="9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</w:t>
            </w:r>
          </w:p>
        </w:tc>
        <w:tc>
          <w:tcPr>
            <w:tcW w:w="5386" w:type="dxa"/>
          </w:tcPr>
          <w:p w:rsidR="00090C70" w:rsidRPr="00B76B1E" w:rsidRDefault="00090C70" w:rsidP="00953A84">
            <w:pPr>
              <w:spacing w:line="250" w:lineRule="exact"/>
              <w:ind w:left="9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2</w:t>
            </w:r>
          </w:p>
        </w:tc>
        <w:tc>
          <w:tcPr>
            <w:tcW w:w="1559" w:type="dxa"/>
          </w:tcPr>
          <w:p w:rsidR="00090C70" w:rsidRPr="00B76B1E" w:rsidRDefault="00090C70" w:rsidP="00953A84">
            <w:pPr>
              <w:spacing w:line="250" w:lineRule="exact"/>
              <w:ind w:left="8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0C70" w:rsidRPr="00B76B1E" w:rsidRDefault="00090C70" w:rsidP="00953A84">
            <w:pPr>
              <w:spacing w:line="250" w:lineRule="exact"/>
              <w:ind w:left="5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5</w:t>
            </w:r>
          </w:p>
        </w:tc>
      </w:tr>
      <w:tr w:rsidR="00090C70" w:rsidRPr="00B76B1E" w:rsidTr="00953A84">
        <w:trPr>
          <w:trHeight w:val="661"/>
        </w:trPr>
        <w:tc>
          <w:tcPr>
            <w:tcW w:w="6379" w:type="dxa"/>
            <w:gridSpan w:val="2"/>
          </w:tcPr>
          <w:p w:rsidR="00090C70" w:rsidRPr="00B76B1E" w:rsidRDefault="00090C70" w:rsidP="00953A84">
            <w:pPr>
              <w:spacing w:before="201"/>
              <w:ind w:left="107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B76B1E">
              <w:rPr>
                <w:rFonts w:ascii="Arial" w:eastAsia="Arial" w:hAnsi="Arial" w:cs="Arial"/>
                <w:b/>
              </w:rPr>
              <w:t>Мероприятия</w:t>
            </w:r>
            <w:proofErr w:type="spellEnd"/>
            <w:r w:rsidRPr="00B76B1E">
              <w:rPr>
                <w:rFonts w:ascii="Arial" w:eastAsia="Arial" w:hAnsi="Arial" w:cs="Arial"/>
                <w:b/>
              </w:rPr>
              <w:t xml:space="preserve"> в </w:t>
            </w:r>
            <w:proofErr w:type="spellStart"/>
            <w:r w:rsidRPr="00B76B1E">
              <w:rPr>
                <w:rFonts w:ascii="Arial" w:eastAsia="Arial" w:hAnsi="Arial" w:cs="Arial"/>
                <w:b/>
              </w:rPr>
              <w:t>сфере</w:t>
            </w:r>
            <w:proofErr w:type="spellEnd"/>
            <w:r w:rsidRPr="00B76B1E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b/>
              </w:rPr>
              <w:t>водоснабжения</w:t>
            </w:r>
            <w:proofErr w:type="spellEnd"/>
          </w:p>
        </w:tc>
        <w:tc>
          <w:tcPr>
            <w:tcW w:w="1559" w:type="dxa"/>
          </w:tcPr>
          <w:p w:rsidR="00090C70" w:rsidRPr="00B76B1E" w:rsidRDefault="00090C70" w:rsidP="00953A84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1418" w:type="dxa"/>
          </w:tcPr>
          <w:p w:rsidR="00090C70" w:rsidRPr="00B76B1E" w:rsidRDefault="00090C70" w:rsidP="00953A84">
            <w:pPr>
              <w:rPr>
                <w:rFonts w:ascii="Times New Roman" w:eastAsia="Arial" w:hAnsi="Arial" w:cs="Arial"/>
              </w:rPr>
            </w:pPr>
          </w:p>
        </w:tc>
      </w:tr>
      <w:tr w:rsidR="00090C70" w:rsidRPr="00B76B1E" w:rsidTr="00953A84">
        <w:trPr>
          <w:trHeight w:val="1103"/>
        </w:trPr>
        <w:tc>
          <w:tcPr>
            <w:tcW w:w="993" w:type="dxa"/>
          </w:tcPr>
          <w:p w:rsidR="00090C70" w:rsidRPr="00B76B1E" w:rsidRDefault="00090C70" w:rsidP="00953A84">
            <w:pPr>
              <w:spacing w:before="8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386" w:type="dxa"/>
          </w:tcPr>
          <w:p w:rsidR="00090C70" w:rsidRPr="00B76B1E" w:rsidRDefault="00090C70" w:rsidP="00953A84">
            <w:pPr>
              <w:ind w:left="107" w:right="339"/>
              <w:rPr>
                <w:rFonts w:ascii="Arial" w:eastAsia="Arial" w:hAnsi="Arial" w:cs="Arial"/>
                <w:sz w:val="24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 xml:space="preserve">Реконструкция участка водопроводной сети В4-В5 п.Новинки, ул.Новая д.1-25, протяженностью </w:t>
            </w:r>
            <w:r w:rsidRPr="00B76B1E">
              <w:rPr>
                <w:rFonts w:ascii="Arial" w:eastAsia="Arial" w:hAnsi="Arial" w:cs="Arial"/>
                <w:sz w:val="24"/>
              </w:rPr>
              <w:t xml:space="preserve">220 м. </w:t>
            </w:r>
            <w:proofErr w:type="gramStart"/>
            <w:r w:rsidRPr="00B76B1E">
              <w:rPr>
                <w:rFonts w:ascii="Arial" w:eastAsia="Arial" w:hAnsi="Arial" w:cs="Arial"/>
                <w:sz w:val="24"/>
              </w:rPr>
              <w:t xml:space="preserve">с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заменой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стального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водопровода</w:t>
            </w:r>
            <w:proofErr w:type="spellEnd"/>
            <w:proofErr w:type="gramEnd"/>
            <w:r w:rsidRPr="00B76B1E">
              <w:rPr>
                <w:rFonts w:ascii="Arial" w:eastAsia="Arial" w:hAnsi="Arial" w:cs="Arial"/>
                <w:sz w:val="24"/>
              </w:rPr>
              <w:t xml:space="preserve"> ф50мм.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ПЭТ</w:t>
            </w:r>
          </w:p>
          <w:p w:rsidR="00090C70" w:rsidRPr="00B76B1E" w:rsidRDefault="00090C70" w:rsidP="00953A84">
            <w:pPr>
              <w:spacing w:line="260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ф63мм.</w:t>
            </w:r>
          </w:p>
        </w:tc>
        <w:tc>
          <w:tcPr>
            <w:tcW w:w="1559" w:type="dxa"/>
            <w:vAlign w:val="center"/>
          </w:tcPr>
          <w:p w:rsidR="00090C70" w:rsidRPr="00B76B1E" w:rsidRDefault="00090C70" w:rsidP="00953A84">
            <w:pPr>
              <w:spacing w:before="8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272" w:right="267" w:firstLine="142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2019г.</w:t>
            </w:r>
          </w:p>
        </w:tc>
        <w:tc>
          <w:tcPr>
            <w:tcW w:w="1418" w:type="dxa"/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8"/>
              <w:ind w:left="278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726</w:t>
            </w:r>
          </w:p>
        </w:tc>
      </w:tr>
      <w:tr w:rsidR="00090C70" w:rsidRPr="00B76B1E" w:rsidTr="00953A84">
        <w:trPr>
          <w:trHeight w:val="1380"/>
        </w:trPr>
        <w:tc>
          <w:tcPr>
            <w:tcW w:w="993" w:type="dxa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6"/>
              </w:rPr>
            </w:pPr>
          </w:p>
          <w:p w:rsidR="00090C70" w:rsidRPr="00B76B1E" w:rsidRDefault="00090C70" w:rsidP="00953A84">
            <w:pPr>
              <w:spacing w:before="7"/>
              <w:rPr>
                <w:rFonts w:ascii="Arial" w:eastAsia="Arial" w:hAnsi="Arial" w:cs="Arial"/>
                <w:b/>
                <w:sz w:val="21"/>
              </w:rPr>
            </w:pPr>
          </w:p>
          <w:p w:rsidR="00090C70" w:rsidRPr="00B76B1E" w:rsidRDefault="00090C70" w:rsidP="00953A84">
            <w:pPr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386" w:type="dxa"/>
          </w:tcPr>
          <w:p w:rsidR="00090C70" w:rsidRPr="00090C70" w:rsidRDefault="00090C70" w:rsidP="00953A84">
            <w:pPr>
              <w:spacing w:line="237" w:lineRule="auto"/>
              <w:ind w:left="107" w:right="99"/>
              <w:jc w:val="both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Строительство новых сетей ПЭТ в п. Новинки (на территории новой жилой и социальной застройки</w:t>
            </w:r>
            <w:r w:rsidRPr="00090C70">
              <w:rPr>
                <w:rFonts w:ascii="Arial" w:eastAsia="Arial" w:hAnsi="Arial" w:cs="Arial"/>
                <w:spacing w:val="51"/>
                <w:sz w:val="24"/>
                <w:lang w:val="ru-RU"/>
              </w:rPr>
              <w:t xml:space="preserve"> </w:t>
            </w:r>
            <w:r w:rsidRPr="00090C70">
              <w:rPr>
                <w:rFonts w:ascii="Arial" w:eastAsia="Arial" w:hAnsi="Arial" w:cs="Arial"/>
                <w:sz w:val="24"/>
                <w:lang w:val="ru-RU"/>
              </w:rPr>
              <w:t>ООО «Капстройинвест», ООО «ЭкоГрад») ф225мм протяженностью около 20707 м. и ф315мм протяженностью около 6039 м.</w:t>
            </w:r>
          </w:p>
        </w:tc>
        <w:tc>
          <w:tcPr>
            <w:tcW w:w="1559" w:type="dxa"/>
            <w:vAlign w:val="center"/>
          </w:tcPr>
          <w:p w:rsidR="00090C70" w:rsidRPr="00090C70" w:rsidRDefault="00090C70" w:rsidP="00953A84">
            <w:pPr>
              <w:spacing w:before="8"/>
              <w:ind w:firstLine="142"/>
              <w:jc w:val="center"/>
              <w:rPr>
                <w:rFonts w:ascii="Arial" w:eastAsia="Arial" w:hAnsi="Arial" w:cs="Arial"/>
                <w:b/>
                <w:sz w:val="35"/>
                <w:lang w:val="ru-RU"/>
              </w:rPr>
            </w:pPr>
          </w:p>
          <w:p w:rsidR="00090C70" w:rsidRPr="00B76B1E" w:rsidRDefault="00090C70" w:rsidP="00953A84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2018-2028г.г.</w:t>
            </w:r>
          </w:p>
        </w:tc>
        <w:tc>
          <w:tcPr>
            <w:tcW w:w="1418" w:type="dxa"/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9"/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"/>
              <w:ind w:left="281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150 000</w:t>
            </w:r>
          </w:p>
        </w:tc>
      </w:tr>
      <w:tr w:rsidR="00090C70" w:rsidRPr="00B76B1E" w:rsidTr="00953A84">
        <w:trPr>
          <w:trHeight w:val="1105"/>
        </w:trPr>
        <w:tc>
          <w:tcPr>
            <w:tcW w:w="993" w:type="dxa"/>
          </w:tcPr>
          <w:p w:rsidR="00090C70" w:rsidRPr="00B76B1E" w:rsidRDefault="00090C70" w:rsidP="00953A84">
            <w:pPr>
              <w:spacing w:before="8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5386" w:type="dxa"/>
          </w:tcPr>
          <w:p w:rsidR="00090C70" w:rsidRPr="00B76B1E" w:rsidRDefault="00090C70" w:rsidP="00953A84">
            <w:pPr>
              <w:spacing w:before="2" w:line="276" w:lineRule="exact"/>
              <w:ind w:left="107" w:right="93"/>
              <w:jc w:val="both"/>
              <w:rPr>
                <w:rFonts w:ascii="Arial" w:eastAsia="Arial" w:hAnsi="Arial" w:cs="Arial"/>
                <w:sz w:val="24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 xml:space="preserve">Капитальный ремонт участка водопроводной сети В7- В8 по ул.Центральная д.20 протяженностью </w:t>
            </w:r>
            <w:r w:rsidRPr="00B76B1E">
              <w:rPr>
                <w:rFonts w:ascii="Arial" w:eastAsia="Arial" w:hAnsi="Arial" w:cs="Arial"/>
                <w:sz w:val="24"/>
              </w:rPr>
              <w:t xml:space="preserve">30 м. </w:t>
            </w:r>
            <w:proofErr w:type="gramStart"/>
            <w:r w:rsidRPr="00B76B1E">
              <w:rPr>
                <w:rFonts w:ascii="Arial" w:eastAsia="Arial" w:hAnsi="Arial" w:cs="Arial"/>
                <w:sz w:val="24"/>
              </w:rPr>
              <w:t xml:space="preserve">с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заменой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стального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водопровода</w:t>
            </w:r>
            <w:proofErr w:type="spellEnd"/>
            <w:proofErr w:type="gramEnd"/>
            <w:r w:rsidRPr="00B76B1E">
              <w:rPr>
                <w:rFonts w:ascii="Arial" w:eastAsia="Arial" w:hAnsi="Arial" w:cs="Arial"/>
                <w:sz w:val="24"/>
              </w:rPr>
              <w:t xml:space="preserve"> ф50мм.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ПЭТ ф50мм.</w:t>
            </w:r>
          </w:p>
        </w:tc>
        <w:tc>
          <w:tcPr>
            <w:tcW w:w="1559" w:type="dxa"/>
            <w:vAlign w:val="center"/>
          </w:tcPr>
          <w:p w:rsidR="00090C70" w:rsidRPr="00B76B1E" w:rsidRDefault="00090C70" w:rsidP="00953A84">
            <w:pPr>
              <w:spacing w:before="8"/>
              <w:ind w:firstLine="142"/>
              <w:jc w:val="center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272" w:right="267" w:firstLine="142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2018г.</w:t>
            </w:r>
          </w:p>
        </w:tc>
        <w:tc>
          <w:tcPr>
            <w:tcW w:w="1418" w:type="dxa"/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8"/>
              <w:ind w:left="278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123</w:t>
            </w:r>
          </w:p>
        </w:tc>
      </w:tr>
      <w:tr w:rsidR="00090C70" w:rsidRPr="00B76B1E" w:rsidTr="00953A84">
        <w:trPr>
          <w:trHeight w:val="1103"/>
        </w:trPr>
        <w:tc>
          <w:tcPr>
            <w:tcW w:w="993" w:type="dxa"/>
          </w:tcPr>
          <w:p w:rsidR="00090C70" w:rsidRPr="00B76B1E" w:rsidRDefault="00090C70" w:rsidP="00953A84">
            <w:pPr>
              <w:spacing w:before="5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spacing w:before="1"/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5386" w:type="dxa"/>
          </w:tcPr>
          <w:p w:rsidR="00090C70" w:rsidRPr="00B76B1E" w:rsidRDefault="00090C70" w:rsidP="00953A84">
            <w:pPr>
              <w:ind w:left="107" w:right="93"/>
              <w:jc w:val="both"/>
              <w:rPr>
                <w:rFonts w:ascii="Arial" w:eastAsia="Arial" w:hAnsi="Arial" w:cs="Arial"/>
                <w:sz w:val="24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 xml:space="preserve">Капитальный ремонт участка водопроводной сети В7- В8 по ул.Центральная д.19 протяженностью </w:t>
            </w:r>
            <w:r w:rsidRPr="00B76B1E">
              <w:rPr>
                <w:rFonts w:ascii="Arial" w:eastAsia="Arial" w:hAnsi="Arial" w:cs="Arial"/>
                <w:sz w:val="24"/>
              </w:rPr>
              <w:t xml:space="preserve">40 м. </w:t>
            </w:r>
            <w:proofErr w:type="gramStart"/>
            <w:r w:rsidRPr="00B76B1E">
              <w:rPr>
                <w:rFonts w:ascii="Arial" w:eastAsia="Arial" w:hAnsi="Arial" w:cs="Arial"/>
                <w:sz w:val="24"/>
              </w:rPr>
              <w:t xml:space="preserve">с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заменой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стального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водопровода</w:t>
            </w:r>
            <w:proofErr w:type="spellEnd"/>
            <w:proofErr w:type="gramEnd"/>
            <w:r w:rsidRPr="00B76B1E">
              <w:rPr>
                <w:rFonts w:ascii="Arial" w:eastAsia="Arial" w:hAnsi="Arial" w:cs="Arial"/>
                <w:sz w:val="24"/>
              </w:rPr>
              <w:t xml:space="preserve"> ф50мм.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ПЭТ</w:t>
            </w:r>
          </w:p>
          <w:p w:rsidR="00090C70" w:rsidRPr="00B76B1E" w:rsidRDefault="00090C70" w:rsidP="00953A84">
            <w:pPr>
              <w:spacing w:line="260" w:lineRule="exact"/>
              <w:ind w:left="107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ф50мм.</w:t>
            </w:r>
          </w:p>
        </w:tc>
        <w:tc>
          <w:tcPr>
            <w:tcW w:w="1559" w:type="dxa"/>
            <w:vAlign w:val="center"/>
          </w:tcPr>
          <w:p w:rsidR="00090C70" w:rsidRPr="00B76B1E" w:rsidRDefault="00090C70" w:rsidP="00953A84">
            <w:pPr>
              <w:spacing w:before="5"/>
              <w:ind w:firstLine="142"/>
              <w:jc w:val="center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spacing w:before="1"/>
              <w:ind w:left="272" w:right="267" w:firstLine="142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2018г.</w:t>
            </w:r>
          </w:p>
        </w:tc>
        <w:tc>
          <w:tcPr>
            <w:tcW w:w="1418" w:type="dxa"/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6"/>
              <w:ind w:left="278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152</w:t>
            </w:r>
          </w:p>
        </w:tc>
      </w:tr>
      <w:tr w:rsidR="00090C70" w:rsidRPr="00B76B1E" w:rsidTr="00953A84">
        <w:trPr>
          <w:trHeight w:val="1104"/>
        </w:trPr>
        <w:tc>
          <w:tcPr>
            <w:tcW w:w="993" w:type="dxa"/>
          </w:tcPr>
          <w:p w:rsidR="00090C70" w:rsidRPr="00B76B1E" w:rsidRDefault="00090C70" w:rsidP="00953A84">
            <w:pPr>
              <w:spacing w:before="6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5386" w:type="dxa"/>
          </w:tcPr>
          <w:p w:rsidR="00090C70" w:rsidRPr="00B76B1E" w:rsidRDefault="00090C70" w:rsidP="00953A84">
            <w:pPr>
              <w:tabs>
                <w:tab w:val="left" w:pos="1016"/>
                <w:tab w:val="left" w:pos="2543"/>
                <w:tab w:val="left" w:pos="3234"/>
                <w:tab w:val="left" w:pos="5315"/>
                <w:tab w:val="left" w:pos="5800"/>
                <w:tab w:val="left" w:pos="6246"/>
              </w:tabs>
              <w:ind w:left="107" w:right="93"/>
              <w:rPr>
                <w:rFonts w:ascii="Arial" w:eastAsia="Arial" w:hAnsi="Arial" w:cs="Arial"/>
                <w:sz w:val="24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Капитальный ремонт участка водопроводной сети В21- В22по ул.Пушкина д.21 протяженностью</w:t>
            </w:r>
            <w:r w:rsidRPr="00090C70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B76B1E">
              <w:rPr>
                <w:rFonts w:ascii="Arial" w:eastAsia="Arial" w:hAnsi="Arial" w:cs="Arial"/>
                <w:sz w:val="24"/>
              </w:rPr>
              <w:t xml:space="preserve">20 м. </w:t>
            </w:r>
            <w:r w:rsidRPr="00B76B1E">
              <w:rPr>
                <w:rFonts w:ascii="Arial" w:eastAsia="Arial" w:hAnsi="Arial" w:cs="Arial"/>
                <w:spacing w:val="-15"/>
                <w:sz w:val="24"/>
              </w:rPr>
              <w:t>с</w:t>
            </w:r>
          </w:p>
          <w:p w:rsidR="00090C70" w:rsidRPr="0091505C" w:rsidRDefault="00090C70" w:rsidP="00953A84">
            <w:pPr>
              <w:tabs>
                <w:tab w:val="left" w:pos="1274"/>
                <w:tab w:val="left" w:pos="2608"/>
                <w:tab w:val="left" w:pos="4300"/>
                <w:tab w:val="left" w:pos="5382"/>
                <w:tab w:val="left" w:pos="5871"/>
              </w:tabs>
              <w:spacing w:line="270" w:lineRule="atLeast"/>
              <w:ind w:left="142" w:right="100"/>
              <w:rPr>
                <w:rFonts w:ascii="Arial" w:eastAsia="Arial" w:hAnsi="Arial" w:cs="Arial"/>
                <w:sz w:val="24"/>
              </w:rPr>
            </w:pPr>
            <w:proofErr w:type="spellStart"/>
            <w:r w:rsidRPr="0091505C">
              <w:rPr>
                <w:rFonts w:ascii="Arial" w:eastAsia="Arial" w:hAnsi="Arial" w:cs="Arial"/>
                <w:sz w:val="24"/>
              </w:rPr>
              <w:t>Заменой</w:t>
            </w:r>
            <w:proofErr w:type="spellEnd"/>
            <w:r w:rsidRPr="0091505C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91505C">
              <w:rPr>
                <w:rFonts w:ascii="Arial" w:eastAsia="Arial" w:hAnsi="Arial" w:cs="Arial"/>
                <w:sz w:val="24"/>
              </w:rPr>
              <w:t>стального</w:t>
            </w:r>
            <w:proofErr w:type="spellEnd"/>
            <w:r w:rsidRPr="0091505C">
              <w:rPr>
                <w:rFonts w:ascii="Arial" w:eastAsia="Arial" w:hAnsi="Arial" w:cs="Arial"/>
                <w:sz w:val="24"/>
              </w:rPr>
              <w:tab/>
            </w:r>
            <w:proofErr w:type="spellStart"/>
            <w:r w:rsidRPr="0091505C">
              <w:rPr>
                <w:rFonts w:ascii="Arial" w:eastAsia="Arial" w:hAnsi="Arial" w:cs="Arial"/>
                <w:sz w:val="24"/>
              </w:rPr>
              <w:t>водопровода</w:t>
            </w:r>
            <w:proofErr w:type="spellEnd"/>
            <w:r w:rsidRPr="0091505C">
              <w:rPr>
                <w:rFonts w:ascii="Arial" w:eastAsia="Arial" w:hAnsi="Arial" w:cs="Arial"/>
                <w:sz w:val="24"/>
              </w:rPr>
              <w:tab/>
              <w:t xml:space="preserve">ф63мм. </w:t>
            </w:r>
            <w:proofErr w:type="spellStart"/>
            <w:r w:rsidRPr="0091505C"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 w:rsidRPr="0091505C">
              <w:rPr>
                <w:rFonts w:ascii="Arial" w:eastAsia="Arial" w:hAnsi="Arial" w:cs="Arial"/>
                <w:sz w:val="24"/>
              </w:rPr>
              <w:t xml:space="preserve"> </w:t>
            </w:r>
            <w:r w:rsidRPr="0091505C">
              <w:rPr>
                <w:rFonts w:ascii="Arial" w:eastAsia="Arial" w:hAnsi="Arial" w:cs="Arial"/>
                <w:spacing w:val="-7"/>
                <w:sz w:val="24"/>
              </w:rPr>
              <w:t xml:space="preserve">ПЭ   </w:t>
            </w:r>
            <w:r w:rsidRPr="0091505C">
              <w:rPr>
                <w:rFonts w:ascii="Arial" w:eastAsia="Arial" w:hAnsi="Arial" w:cs="Arial"/>
                <w:sz w:val="24"/>
              </w:rPr>
              <w:t>ф63мм.</w:t>
            </w:r>
          </w:p>
        </w:tc>
        <w:tc>
          <w:tcPr>
            <w:tcW w:w="1559" w:type="dxa"/>
            <w:vAlign w:val="center"/>
          </w:tcPr>
          <w:p w:rsidR="00090C70" w:rsidRPr="0091505C" w:rsidRDefault="00090C70" w:rsidP="00953A84">
            <w:pPr>
              <w:spacing w:before="6"/>
              <w:ind w:firstLine="142"/>
              <w:jc w:val="center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272" w:right="267" w:firstLine="142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2018г.</w:t>
            </w:r>
          </w:p>
        </w:tc>
        <w:tc>
          <w:tcPr>
            <w:tcW w:w="1418" w:type="dxa"/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7"/>
              <w:ind w:left="276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91</w:t>
            </w:r>
          </w:p>
        </w:tc>
      </w:tr>
      <w:tr w:rsidR="00090C70" w:rsidRPr="00B76B1E" w:rsidTr="00953A84">
        <w:trPr>
          <w:trHeight w:val="1103"/>
        </w:trPr>
        <w:tc>
          <w:tcPr>
            <w:tcW w:w="993" w:type="dxa"/>
            <w:tcBorders>
              <w:bottom w:val="single" w:sz="4" w:space="0" w:color="auto"/>
            </w:tcBorders>
          </w:tcPr>
          <w:p w:rsidR="00090C70" w:rsidRPr="00B76B1E" w:rsidRDefault="00090C70" w:rsidP="00953A84">
            <w:pPr>
              <w:spacing w:before="5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spacing w:before="1"/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90C70" w:rsidRPr="00B76B1E" w:rsidRDefault="00090C70" w:rsidP="00953A84">
            <w:pPr>
              <w:spacing w:line="276" w:lineRule="exact"/>
              <w:ind w:left="107" w:right="93"/>
              <w:jc w:val="both"/>
              <w:rPr>
                <w:rFonts w:ascii="Arial" w:eastAsia="Arial" w:hAnsi="Arial" w:cs="Arial"/>
                <w:sz w:val="24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 xml:space="preserve">Капитальный ремонт участка водопроводной сети В13- В15по ул.Пушкина д.51-53 протяженностью </w:t>
            </w:r>
            <w:r w:rsidRPr="00B76B1E">
              <w:rPr>
                <w:rFonts w:ascii="Arial" w:eastAsia="Arial" w:hAnsi="Arial" w:cs="Arial"/>
                <w:sz w:val="24"/>
              </w:rPr>
              <w:t xml:space="preserve">75 м. </w:t>
            </w:r>
            <w:proofErr w:type="gramStart"/>
            <w:r w:rsidRPr="00B76B1E">
              <w:rPr>
                <w:rFonts w:ascii="Arial" w:eastAsia="Arial" w:hAnsi="Arial" w:cs="Arial"/>
                <w:sz w:val="24"/>
              </w:rPr>
              <w:t xml:space="preserve">с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заменой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стального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водопровода</w:t>
            </w:r>
            <w:proofErr w:type="spellEnd"/>
            <w:proofErr w:type="gramEnd"/>
            <w:r w:rsidRPr="00B76B1E">
              <w:rPr>
                <w:rFonts w:ascii="Arial" w:eastAsia="Arial" w:hAnsi="Arial" w:cs="Arial"/>
                <w:sz w:val="24"/>
              </w:rPr>
              <w:t xml:space="preserve"> ф63мм.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на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 xml:space="preserve"> ПЭТ ф63мм.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before="5"/>
              <w:ind w:firstLine="142"/>
              <w:jc w:val="center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spacing w:before="1"/>
              <w:ind w:left="273" w:right="267" w:firstLine="142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6"/>
              <w:ind w:left="278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238</w:t>
            </w:r>
          </w:p>
        </w:tc>
      </w:tr>
      <w:tr w:rsidR="00090C70" w:rsidRPr="00B76B1E" w:rsidTr="00953A84">
        <w:trPr>
          <w:trHeight w:val="19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spacing w:before="7"/>
              <w:rPr>
                <w:rFonts w:ascii="Arial" w:eastAsia="Arial" w:hAnsi="Arial" w:cs="Arial"/>
                <w:b/>
                <w:sz w:val="35"/>
              </w:rPr>
            </w:pPr>
          </w:p>
          <w:p w:rsidR="00090C70" w:rsidRPr="00B76B1E" w:rsidRDefault="00090C70" w:rsidP="00953A84">
            <w:pPr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090C70" w:rsidRDefault="00090C70" w:rsidP="00953A84">
            <w:pPr>
              <w:ind w:left="107" w:right="93"/>
              <w:jc w:val="both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 xml:space="preserve">Строительство сетей наружного водопровода (от точки подключения к водоводу диаметром 1200-1400 мм до точки    пересечения    автотрасс    Нижний  </w:t>
            </w:r>
            <w:r w:rsidRPr="00090C70">
              <w:rPr>
                <w:rFonts w:ascii="Arial" w:eastAsia="Arial" w:hAnsi="Arial" w:cs="Arial"/>
                <w:spacing w:val="61"/>
                <w:sz w:val="24"/>
                <w:lang w:val="ru-RU"/>
              </w:rPr>
              <w:t xml:space="preserve"> </w:t>
            </w:r>
            <w:r w:rsidRPr="00090C70">
              <w:rPr>
                <w:rFonts w:ascii="Arial" w:eastAsia="Arial" w:hAnsi="Arial" w:cs="Arial"/>
                <w:sz w:val="24"/>
                <w:lang w:val="ru-RU"/>
              </w:rPr>
              <w:t xml:space="preserve">Новгород-Арзамас и Нижний Новгород-Богородск, 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>протяженность трассы в 2 нити 1,9 км).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090C70" w:rsidRDefault="00090C70" w:rsidP="00953A84">
            <w:pPr>
              <w:spacing w:before="6"/>
              <w:ind w:firstLine="142"/>
              <w:jc w:val="center"/>
              <w:rPr>
                <w:rFonts w:ascii="Arial" w:eastAsia="Arial" w:hAnsi="Arial" w:cs="Arial"/>
                <w:b/>
                <w:sz w:val="23"/>
                <w:lang w:val="ru-RU"/>
              </w:rPr>
            </w:pPr>
          </w:p>
          <w:p w:rsidR="00090C70" w:rsidRPr="00B76B1E" w:rsidRDefault="00090C70" w:rsidP="00953A84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2016-2024г.г.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45"/>
              <w:ind w:left="278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40000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206"/>
              <w:ind w:left="9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ind w:left="107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>Сооружение 2-х резервуаров чистой воды «1-й Донской» по 1443 м3 наливного объема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82" w:line="252" w:lineRule="exact"/>
              <w:ind w:left="467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2018-</w:t>
            </w:r>
          </w:p>
          <w:p w:rsidR="00090C70" w:rsidRPr="00B76B1E" w:rsidRDefault="00090C70" w:rsidP="00953A84">
            <w:pPr>
              <w:spacing w:line="252" w:lineRule="exact"/>
              <w:ind w:left="361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2021г.г.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206"/>
              <w:ind w:left="276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118564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6"/>
              </w:rPr>
            </w:pPr>
          </w:p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6"/>
              </w:rPr>
            </w:pPr>
          </w:p>
          <w:p w:rsidR="00090C70" w:rsidRPr="00B76B1E" w:rsidRDefault="00090C70" w:rsidP="00953A84">
            <w:pPr>
              <w:spacing w:before="10"/>
              <w:rPr>
                <w:rFonts w:ascii="Arial" w:eastAsia="Arial" w:hAnsi="Arial" w:cs="Arial"/>
                <w:b/>
                <w:sz w:val="25"/>
              </w:rPr>
            </w:pPr>
          </w:p>
          <w:p w:rsidR="00090C70" w:rsidRPr="00B76B1E" w:rsidRDefault="00090C70" w:rsidP="00953A84">
            <w:pPr>
              <w:ind w:left="5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ind w:left="107" w:right="92" w:firstLine="67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>Подключение существующих поселений: поселок Новинки, поселок Кудьма, деревня Кусаковка, деревня Комарово, село Сартаково, деревня Ромашково, деревня Новопавловка диаметром 160мм- 2 км, 225мм-0,45км, 50мм-3,4км, 75мм-2,3км, 63мм-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lastRenderedPageBreak/>
              <w:t>0,5 км).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rPr>
                <w:rFonts w:ascii="Arial" w:eastAsia="Arial" w:hAnsi="Arial" w:cs="Arial"/>
                <w:b/>
                <w:sz w:val="26"/>
                <w:lang w:val="ru-RU"/>
              </w:rPr>
            </w:pPr>
          </w:p>
          <w:p w:rsidR="00090C70" w:rsidRPr="00090C70" w:rsidRDefault="00090C70" w:rsidP="00953A84">
            <w:pPr>
              <w:rPr>
                <w:rFonts w:ascii="Arial" w:eastAsia="Arial" w:hAnsi="Arial" w:cs="Arial"/>
                <w:b/>
                <w:sz w:val="26"/>
                <w:lang w:val="ru-RU"/>
              </w:rPr>
            </w:pPr>
          </w:p>
          <w:p w:rsidR="00090C70" w:rsidRPr="00090C70" w:rsidRDefault="00090C70" w:rsidP="00953A84">
            <w:pPr>
              <w:spacing w:before="10"/>
              <w:rPr>
                <w:rFonts w:ascii="Arial" w:eastAsia="Arial" w:hAnsi="Arial" w:cs="Arial"/>
                <w:b/>
                <w:sz w:val="25"/>
                <w:lang w:val="ru-RU"/>
              </w:rPr>
            </w:pPr>
          </w:p>
          <w:p w:rsidR="00090C70" w:rsidRPr="00B76B1E" w:rsidRDefault="00090C70" w:rsidP="00953A84">
            <w:pPr>
              <w:ind w:left="327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2024г.г.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1"/>
              <w:rPr>
                <w:rFonts w:ascii="Arial" w:eastAsia="Arial" w:hAnsi="Arial" w:cs="Arial"/>
                <w:b/>
                <w:sz w:val="31"/>
              </w:rPr>
            </w:pPr>
          </w:p>
          <w:p w:rsidR="00090C70" w:rsidRPr="00B76B1E" w:rsidRDefault="00090C70" w:rsidP="00953A84">
            <w:pPr>
              <w:ind w:left="276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139250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line="264" w:lineRule="exact"/>
              <w:ind w:left="157" w:right="79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tabs>
                <w:tab w:val="left" w:pos="755"/>
                <w:tab w:val="left" w:pos="2249"/>
                <w:tab w:val="left" w:pos="2846"/>
                <w:tab w:val="left" w:pos="3645"/>
                <w:tab w:val="left" w:pos="4233"/>
                <w:tab w:val="left" w:pos="4886"/>
              </w:tabs>
              <w:ind w:left="107" w:right="93" w:firstLine="67"/>
              <w:rPr>
                <w:rFonts w:ascii="Arial" w:eastAsia="Arial" w:hAnsi="Arial" w:cs="Arial"/>
                <w:sz w:val="24"/>
                <w:szCs w:val="24"/>
              </w:rPr>
            </w:pP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>Строительство водопроводной сети в пос. Новинки от ул.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Приокская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до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д.22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>по</w:t>
            </w:r>
            <w:r w:rsidRPr="00090C70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  <w:t xml:space="preserve">ул. </w:t>
            </w:r>
            <w:proofErr w:type="spellStart"/>
            <w:r w:rsidRPr="00B76B1E">
              <w:rPr>
                <w:rFonts w:ascii="Arial" w:eastAsia="Arial" w:hAnsi="Arial" w:cs="Arial"/>
                <w:spacing w:val="-1"/>
                <w:sz w:val="24"/>
                <w:szCs w:val="24"/>
              </w:rPr>
              <w:t>Центральная</w:t>
            </w:r>
            <w:proofErr w:type="spellEnd"/>
          </w:p>
          <w:p w:rsidR="00090C70" w:rsidRPr="00B76B1E" w:rsidRDefault="00090C70" w:rsidP="00953A84">
            <w:pPr>
              <w:spacing w:line="268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 w:rsidRPr="00B76B1E">
              <w:rPr>
                <w:rFonts w:ascii="Arial" w:eastAsia="Arial" w:hAnsi="Arial" w:cs="Arial"/>
                <w:sz w:val="24"/>
                <w:szCs w:val="24"/>
              </w:rPr>
              <w:t>протяженностью</w:t>
            </w:r>
            <w:proofErr w:type="spellEnd"/>
            <w:proofErr w:type="gramEnd"/>
            <w:r w:rsidRPr="00B76B1E">
              <w:rPr>
                <w:rFonts w:ascii="Arial" w:eastAsia="Arial" w:hAnsi="Arial" w:cs="Arial"/>
                <w:sz w:val="24"/>
                <w:szCs w:val="24"/>
              </w:rPr>
              <w:t xml:space="preserve"> 1,67 </w:t>
            </w:r>
            <w:proofErr w:type="spellStart"/>
            <w:r w:rsidRPr="00B76B1E">
              <w:rPr>
                <w:rFonts w:ascii="Arial" w:eastAsia="Arial" w:hAnsi="Arial" w:cs="Arial"/>
                <w:sz w:val="24"/>
                <w:szCs w:val="24"/>
              </w:rPr>
              <w:t>км</w:t>
            </w:r>
            <w:proofErr w:type="spellEnd"/>
            <w:r w:rsidRPr="00B76B1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B76B1E"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 w:rsidRPr="00B76B1E">
              <w:rPr>
                <w:rFonts w:ascii="Arial" w:eastAsia="Arial" w:hAnsi="Arial" w:cs="Arial"/>
                <w:sz w:val="24"/>
                <w:szCs w:val="24"/>
              </w:rPr>
              <w:t>ф110мм.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127"/>
              <w:ind w:left="273" w:right="267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2018-</w:t>
            </w:r>
          </w:p>
          <w:p w:rsidR="00090C70" w:rsidRPr="00B76B1E" w:rsidRDefault="00090C70" w:rsidP="00953A84">
            <w:pPr>
              <w:ind w:left="274" w:right="267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 xml:space="preserve">2021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г.г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2"/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ind w:left="221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5036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line="264" w:lineRule="exact"/>
              <w:ind w:left="124" w:right="113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ind w:left="107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Строительство водопроводной сети в пос. Кудьма ул. Станционная от гаражного кооператива до д.72</w:t>
            </w:r>
          </w:p>
          <w:p w:rsidR="00090C70" w:rsidRPr="00B76B1E" w:rsidRDefault="00090C70" w:rsidP="00953A84">
            <w:pPr>
              <w:spacing w:line="267" w:lineRule="exact"/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proofErr w:type="gramStart"/>
            <w:r w:rsidRPr="00B76B1E">
              <w:rPr>
                <w:rFonts w:ascii="Arial" w:eastAsia="Arial" w:hAnsi="Arial" w:cs="Arial"/>
                <w:sz w:val="24"/>
              </w:rPr>
              <w:t>протяженностью</w:t>
            </w:r>
            <w:proofErr w:type="spellEnd"/>
            <w:proofErr w:type="gramEnd"/>
            <w:r w:rsidRPr="00B76B1E">
              <w:rPr>
                <w:rFonts w:ascii="Arial" w:eastAsia="Arial" w:hAnsi="Arial" w:cs="Arial"/>
                <w:sz w:val="24"/>
              </w:rPr>
              <w:t xml:space="preserve"> 0,36 </w:t>
            </w:r>
            <w:proofErr w:type="spellStart"/>
            <w:r w:rsidRPr="00B76B1E">
              <w:rPr>
                <w:rFonts w:ascii="Arial" w:eastAsia="Arial" w:hAnsi="Arial" w:cs="Arial"/>
                <w:sz w:val="24"/>
              </w:rPr>
              <w:t>км</w:t>
            </w:r>
            <w:proofErr w:type="spellEnd"/>
            <w:r w:rsidRPr="00B76B1E">
              <w:rPr>
                <w:rFonts w:ascii="Arial" w:eastAsia="Arial" w:hAnsi="Arial" w:cs="Arial"/>
                <w:sz w:val="24"/>
              </w:rPr>
              <w:t>. ф110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127"/>
              <w:ind w:left="441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2019-</w:t>
            </w:r>
          </w:p>
          <w:p w:rsidR="00090C70" w:rsidRPr="00B76B1E" w:rsidRDefault="00090C70" w:rsidP="00953A84">
            <w:pPr>
              <w:ind w:left="327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2021г.г.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2"/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ind w:left="276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1086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line="264" w:lineRule="exact"/>
              <w:ind w:left="124" w:right="113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spacing w:line="264" w:lineRule="exact"/>
              <w:ind w:left="107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Тампонирование не используемых артезианских</w:t>
            </w:r>
          </w:p>
          <w:p w:rsidR="00090C70" w:rsidRPr="00090C70" w:rsidRDefault="00090C70" w:rsidP="00953A84">
            <w:pPr>
              <w:spacing w:line="267" w:lineRule="exact"/>
              <w:ind w:left="107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скважин в п.Новинки, Кудьма, д.Комарово, Сартаково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line="264" w:lineRule="exact"/>
              <w:ind w:left="441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2018-</w:t>
            </w:r>
          </w:p>
          <w:p w:rsidR="00090C70" w:rsidRPr="00B76B1E" w:rsidRDefault="00090C70" w:rsidP="00953A84">
            <w:pPr>
              <w:spacing w:line="267" w:lineRule="exact"/>
              <w:ind w:left="361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2026г.г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141"/>
              <w:ind w:left="276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1008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line="267" w:lineRule="exact"/>
              <w:ind w:left="124" w:right="113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ind w:left="107" w:right="258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Сооружение водозаборных узлов (за границами населенных пунктов) состоящих из скважин, емкостей для хранения воды и станции водоподготовки (умягчения) в п.Кудьма, Новинки, д.Комарово, Ромашково, Новопавловка, Сартаково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spacing w:before="1"/>
              <w:rPr>
                <w:rFonts w:ascii="Arial" w:eastAsia="Arial" w:hAnsi="Arial" w:cs="Arial"/>
                <w:b/>
                <w:sz w:val="35"/>
                <w:lang w:val="ru-RU"/>
              </w:rPr>
            </w:pPr>
          </w:p>
          <w:p w:rsidR="00090C70" w:rsidRPr="00B76B1E" w:rsidRDefault="00090C70" w:rsidP="00953A84">
            <w:pPr>
              <w:ind w:left="441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2018-</w:t>
            </w:r>
          </w:p>
          <w:p w:rsidR="00090C70" w:rsidRPr="00B76B1E" w:rsidRDefault="00090C70" w:rsidP="00953A84">
            <w:pPr>
              <w:ind w:left="327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2026г.г.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spacing w:before="2"/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ind w:left="276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8640</w:t>
            </w:r>
          </w:p>
        </w:tc>
      </w:tr>
      <w:tr w:rsidR="00090C70" w:rsidRPr="00B76B1E" w:rsidTr="00953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line="267" w:lineRule="exact"/>
              <w:ind w:left="123" w:right="113"/>
              <w:jc w:val="center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090C70" w:rsidRDefault="00090C70" w:rsidP="00953A84">
            <w:pPr>
              <w:ind w:left="107"/>
              <w:rPr>
                <w:rFonts w:ascii="Arial" w:eastAsia="Arial" w:hAnsi="Arial" w:cs="Arial"/>
                <w:sz w:val="24"/>
                <w:lang w:val="ru-RU"/>
              </w:rPr>
            </w:pPr>
            <w:r w:rsidRPr="00090C70">
              <w:rPr>
                <w:rFonts w:ascii="Arial" w:eastAsia="Arial" w:hAnsi="Arial" w:cs="Arial"/>
                <w:sz w:val="24"/>
                <w:lang w:val="ru-RU"/>
              </w:rPr>
              <w:t>Реконструкция каптажей д.Кусаковка с увеличением мощностей и капитальным ремонтом водопроводных</w:t>
            </w:r>
          </w:p>
          <w:p w:rsidR="00090C70" w:rsidRPr="00B76B1E" w:rsidRDefault="00090C70" w:rsidP="00953A84">
            <w:pPr>
              <w:spacing w:line="267" w:lineRule="exact"/>
              <w:ind w:left="107"/>
              <w:rPr>
                <w:rFonts w:ascii="Arial" w:eastAsia="Arial" w:hAnsi="Arial" w:cs="Arial"/>
                <w:sz w:val="24"/>
              </w:rPr>
            </w:pPr>
            <w:proofErr w:type="spellStart"/>
            <w:r w:rsidRPr="00B76B1E">
              <w:rPr>
                <w:rFonts w:ascii="Arial" w:eastAsia="Arial" w:hAnsi="Arial" w:cs="Arial"/>
                <w:sz w:val="24"/>
              </w:rPr>
              <w:t>сетей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127"/>
              <w:ind w:left="441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2020-</w:t>
            </w:r>
          </w:p>
          <w:p w:rsidR="00090C70" w:rsidRPr="00B76B1E" w:rsidRDefault="00090C70" w:rsidP="00953A84">
            <w:pPr>
              <w:ind w:left="327"/>
              <w:rPr>
                <w:rFonts w:ascii="Arial" w:eastAsia="Arial" w:hAnsi="Arial" w:cs="Arial"/>
                <w:sz w:val="24"/>
              </w:rPr>
            </w:pPr>
            <w:r w:rsidRPr="00B76B1E">
              <w:rPr>
                <w:rFonts w:ascii="Arial" w:eastAsia="Arial" w:hAnsi="Arial" w:cs="Arial"/>
                <w:sz w:val="24"/>
              </w:rPr>
              <w:t>2026г.г.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0" w:rsidRPr="00B76B1E" w:rsidRDefault="00090C70" w:rsidP="00953A84">
            <w:pPr>
              <w:spacing w:before="2"/>
              <w:rPr>
                <w:rFonts w:ascii="Arial" w:eastAsia="Arial" w:hAnsi="Arial" w:cs="Arial"/>
                <w:b/>
                <w:sz w:val="24"/>
              </w:rPr>
            </w:pPr>
          </w:p>
          <w:p w:rsidR="00090C70" w:rsidRPr="00B76B1E" w:rsidRDefault="00090C70" w:rsidP="00953A84">
            <w:pPr>
              <w:ind w:left="278" w:right="274"/>
              <w:jc w:val="center"/>
              <w:rPr>
                <w:rFonts w:ascii="Arial" w:eastAsia="Arial" w:hAnsi="Arial" w:cs="Arial"/>
              </w:rPr>
            </w:pPr>
            <w:r w:rsidRPr="00B76B1E">
              <w:rPr>
                <w:rFonts w:ascii="Arial" w:eastAsia="Arial" w:hAnsi="Arial" w:cs="Arial"/>
              </w:rPr>
              <w:t>12000</w:t>
            </w:r>
          </w:p>
        </w:tc>
      </w:tr>
    </w:tbl>
    <w:p w:rsidR="00090C70" w:rsidRPr="00B76B1E" w:rsidRDefault="00090C70" w:rsidP="00090C7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0C70" w:rsidRPr="00B76B1E" w:rsidRDefault="00090C70" w:rsidP="00090C70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6B1E">
        <w:rPr>
          <w:rFonts w:ascii="Times New Roman" w:eastAsia="Times New Roman" w:hAnsi="Times New Roman" w:cs="Times New Roman"/>
          <w:sz w:val="28"/>
          <w:lang w:eastAsia="ru-RU"/>
        </w:rPr>
        <w:t xml:space="preserve">Основные мероприятия по реализации схем горячего водоснабжения будут направлены на модернизацию центральных тепловых пунктов (переход на закрытую схему), строительство и реконструкцию сетей горячего водоснабжения, создание автоматизированной системы управления технологическими процессами. </w:t>
      </w:r>
    </w:p>
    <w:p w:rsidR="00090C70" w:rsidRPr="00B76B1E" w:rsidRDefault="00090C70" w:rsidP="00090C70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6B1E">
        <w:rPr>
          <w:rFonts w:ascii="Times New Roman" w:eastAsia="Times New Roman" w:hAnsi="Times New Roman" w:cs="Times New Roman"/>
          <w:sz w:val="28"/>
          <w:lang w:eastAsia="ru-RU"/>
        </w:rPr>
        <w:t xml:space="preserve">Оценка стоимости основных мероприятий по реализации схем горячего водоснабжения приведена в таблице. </w:t>
      </w:r>
    </w:p>
    <w:p w:rsidR="006D3480" w:rsidRDefault="006D3480">
      <w:bookmarkStart w:id="2" w:name="_GoBack"/>
      <w:bookmarkEnd w:id="2"/>
    </w:p>
    <w:sectPr w:rsidR="006D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83A93"/>
    <w:multiLevelType w:val="multilevel"/>
    <w:tmpl w:val="98E86C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6"/>
    <w:rsid w:val="00090C70"/>
    <w:rsid w:val="006D3480"/>
    <w:rsid w:val="00A2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B003-74D7-4EC9-86C3-2793EAC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"/>
    <w:basedOn w:val="a"/>
    <w:link w:val="a4"/>
    <w:uiPriority w:val="99"/>
    <w:qFormat/>
    <w:rsid w:val="00090C70"/>
    <w:pPr>
      <w:widowControl w:val="0"/>
      <w:autoSpaceDE w:val="0"/>
      <w:autoSpaceDN w:val="0"/>
      <w:adjustRightInd w:val="0"/>
      <w:spacing w:before="120" w:after="120" w:line="240" w:lineRule="auto"/>
      <w:ind w:left="708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"/>
    <w:link w:val="a3"/>
    <w:uiPriority w:val="99"/>
    <w:locked/>
    <w:rsid w:val="00090C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9">
    <w:name w:val="Table Normal9"/>
    <w:uiPriority w:val="2"/>
    <w:semiHidden/>
    <w:unhideWhenUsed/>
    <w:qFormat/>
    <w:rsid w:val="0009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Company>Нижегородский водоканал, ОАО</Company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Мария Владимировна</dc:creator>
  <cp:keywords/>
  <dc:description/>
  <cp:lastModifiedBy>Карасева Мария Владимировна</cp:lastModifiedBy>
  <cp:revision>2</cp:revision>
  <dcterms:created xsi:type="dcterms:W3CDTF">2022-03-22T12:21:00Z</dcterms:created>
  <dcterms:modified xsi:type="dcterms:W3CDTF">2022-03-22T12:22:00Z</dcterms:modified>
</cp:coreProperties>
</file>