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1DB0721E" w:rsidR="00CC3812" w:rsidRPr="003048F7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F913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3434F2" w14:textId="6E603709" w:rsidR="00815C27" w:rsidRDefault="00E77944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8DD">
        <w:rPr>
          <w:rFonts w:ascii="Times New Roman" w:hAnsi="Times New Roman" w:cs="Times New Roman"/>
          <w:sz w:val="20"/>
          <w:szCs w:val="20"/>
        </w:rPr>
        <w:t xml:space="preserve">Министерство имущественных и </w:t>
      </w:r>
      <w:r w:rsidR="00262525" w:rsidRPr="00B918DD">
        <w:rPr>
          <w:rFonts w:ascii="Times New Roman" w:hAnsi="Times New Roman" w:cs="Times New Roman"/>
          <w:sz w:val="20"/>
          <w:szCs w:val="20"/>
        </w:rPr>
        <w:t>земельных отношений Нижегородской области</w:t>
      </w:r>
      <w:r w:rsidR="00D47A60" w:rsidRPr="00B918DD">
        <w:rPr>
          <w:rFonts w:ascii="Times New Roman" w:hAnsi="Times New Roman" w:cs="Times New Roman"/>
          <w:sz w:val="20"/>
          <w:szCs w:val="20"/>
        </w:rPr>
        <w:t xml:space="preserve"> (далее – министерство) </w:t>
      </w:r>
      <w:r w:rsidR="00262525" w:rsidRPr="00B918DD">
        <w:rPr>
          <w:rFonts w:ascii="Times New Roman" w:hAnsi="Times New Roman" w:cs="Times New Roman"/>
          <w:sz w:val="20"/>
          <w:szCs w:val="20"/>
        </w:rPr>
        <w:t>извещает</w:t>
      </w:r>
      <w:r w:rsidR="00FF6A83" w:rsidRPr="00B918DD">
        <w:rPr>
          <w:rFonts w:ascii="Times New Roman" w:hAnsi="Times New Roman" w:cs="Times New Roman"/>
          <w:sz w:val="20"/>
          <w:szCs w:val="20"/>
        </w:rPr>
        <w:t xml:space="preserve"> о</w:t>
      </w:r>
      <w:r w:rsidR="00C11C08" w:rsidRPr="00B918DD">
        <w:rPr>
          <w:rFonts w:ascii="Times New Roman" w:hAnsi="Times New Roman" w:cs="Times New Roman"/>
          <w:sz w:val="20"/>
          <w:szCs w:val="20"/>
        </w:rPr>
        <w:t xml:space="preserve">б издании </w:t>
      </w:r>
      <w:r w:rsidR="00815C27" w:rsidRPr="00B918DD">
        <w:rPr>
          <w:rFonts w:ascii="Times New Roman" w:hAnsi="Times New Roman" w:cs="Times New Roman"/>
          <w:sz w:val="20"/>
          <w:szCs w:val="20"/>
        </w:rPr>
        <w:t>следующ</w:t>
      </w:r>
      <w:r w:rsidR="004C5DEE">
        <w:rPr>
          <w:rFonts w:ascii="Times New Roman" w:hAnsi="Times New Roman" w:cs="Times New Roman"/>
          <w:sz w:val="20"/>
          <w:szCs w:val="20"/>
        </w:rPr>
        <w:t>его</w:t>
      </w:r>
      <w:r w:rsidR="00815C27" w:rsidRPr="00B918DD">
        <w:rPr>
          <w:rFonts w:ascii="Times New Roman" w:hAnsi="Times New Roman" w:cs="Times New Roman"/>
          <w:sz w:val="20"/>
          <w:szCs w:val="20"/>
        </w:rPr>
        <w:t xml:space="preserve"> </w:t>
      </w:r>
      <w:r w:rsidR="00C11C08" w:rsidRPr="00B918DD">
        <w:rPr>
          <w:rFonts w:ascii="Times New Roman" w:hAnsi="Times New Roman" w:cs="Times New Roman"/>
          <w:sz w:val="20"/>
          <w:szCs w:val="20"/>
        </w:rPr>
        <w:t>приказ</w:t>
      </w:r>
      <w:r w:rsidR="004C5DEE">
        <w:rPr>
          <w:rFonts w:ascii="Times New Roman" w:hAnsi="Times New Roman" w:cs="Times New Roman"/>
          <w:sz w:val="20"/>
          <w:szCs w:val="20"/>
        </w:rPr>
        <w:t>а</w:t>
      </w:r>
      <w:r w:rsidR="00815C27" w:rsidRPr="00B918DD">
        <w:rPr>
          <w:rFonts w:ascii="Times New Roman" w:hAnsi="Times New Roman" w:cs="Times New Roman"/>
          <w:sz w:val="20"/>
          <w:szCs w:val="20"/>
        </w:rPr>
        <w:t>:</w:t>
      </w:r>
    </w:p>
    <w:p w14:paraId="737C685D" w14:textId="7C2C36F2" w:rsidR="0055298E" w:rsidRPr="0055298E" w:rsidRDefault="0055298E" w:rsidP="0055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3179">
        <w:rPr>
          <w:rFonts w:ascii="Times New Roman" w:hAnsi="Times New Roman" w:cs="Times New Roman"/>
          <w:b/>
          <w:sz w:val="20"/>
          <w:szCs w:val="20"/>
        </w:rPr>
        <w:t>Приказ</w:t>
      </w:r>
      <w:r w:rsidRPr="0055298E">
        <w:rPr>
          <w:rFonts w:ascii="Times New Roman" w:hAnsi="Times New Roman" w:cs="Times New Roman"/>
          <w:b/>
          <w:sz w:val="20"/>
          <w:szCs w:val="20"/>
        </w:rPr>
        <w:t xml:space="preserve"> министерства от </w:t>
      </w:r>
      <w:r w:rsidR="00973785">
        <w:rPr>
          <w:rFonts w:ascii="Times New Roman" w:hAnsi="Times New Roman" w:cs="Times New Roman"/>
          <w:b/>
          <w:sz w:val="20"/>
          <w:szCs w:val="20"/>
        </w:rPr>
        <w:t>17</w:t>
      </w:r>
      <w:r w:rsidRPr="0055298E">
        <w:rPr>
          <w:rFonts w:ascii="Times New Roman" w:hAnsi="Times New Roman" w:cs="Times New Roman"/>
          <w:b/>
          <w:sz w:val="20"/>
          <w:szCs w:val="20"/>
        </w:rPr>
        <w:t>.04.2024 № 326-13-3</w:t>
      </w:r>
      <w:r w:rsidR="00973785">
        <w:rPr>
          <w:rFonts w:ascii="Times New Roman" w:hAnsi="Times New Roman" w:cs="Times New Roman"/>
          <w:b/>
          <w:sz w:val="20"/>
          <w:szCs w:val="20"/>
        </w:rPr>
        <w:t>32086</w:t>
      </w:r>
      <w:r w:rsidRPr="0055298E">
        <w:rPr>
          <w:rFonts w:ascii="Times New Roman" w:hAnsi="Times New Roman" w:cs="Times New Roman"/>
          <w:b/>
          <w:sz w:val="20"/>
          <w:szCs w:val="20"/>
        </w:rPr>
        <w:t>/24</w:t>
      </w:r>
      <w:r w:rsidRPr="0055298E">
        <w:rPr>
          <w:rFonts w:ascii="Times New Roman" w:hAnsi="Times New Roman" w:cs="Times New Roman"/>
          <w:sz w:val="20"/>
          <w:szCs w:val="20"/>
        </w:rPr>
        <w:t xml:space="preserve"> «О внесении изменени</w:t>
      </w:r>
      <w:r w:rsidR="0062284B">
        <w:rPr>
          <w:rFonts w:ascii="Times New Roman" w:hAnsi="Times New Roman" w:cs="Times New Roman"/>
          <w:sz w:val="20"/>
          <w:szCs w:val="20"/>
        </w:rPr>
        <w:t>й</w:t>
      </w:r>
      <w:r w:rsidRPr="0055298E">
        <w:rPr>
          <w:rFonts w:ascii="Times New Roman" w:hAnsi="Times New Roman" w:cs="Times New Roman"/>
          <w:sz w:val="20"/>
          <w:szCs w:val="20"/>
        </w:rPr>
        <w:t xml:space="preserve"> в приказ министерства имущественных и земельных отношений Нижегородской области от 28.10.2022 № 326-13-772354/22 «Об утверждении результатов определения кадастровой стоимости земельных участков, расположенных на территории Нижегородской области, по состоянию на 1 января 2022 г.»» относительно изменения кадастровой стоимости земельн</w:t>
      </w:r>
      <w:r w:rsidR="0062284B">
        <w:rPr>
          <w:rFonts w:ascii="Times New Roman" w:hAnsi="Times New Roman" w:cs="Times New Roman"/>
          <w:sz w:val="20"/>
          <w:szCs w:val="20"/>
        </w:rPr>
        <w:t>ых</w:t>
      </w:r>
      <w:r w:rsidRPr="0055298E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62284B">
        <w:rPr>
          <w:rFonts w:ascii="Times New Roman" w:hAnsi="Times New Roman" w:cs="Times New Roman"/>
          <w:sz w:val="20"/>
          <w:szCs w:val="20"/>
        </w:rPr>
        <w:t xml:space="preserve">ов               </w:t>
      </w:r>
      <w:r w:rsidRPr="0055298E">
        <w:rPr>
          <w:rFonts w:ascii="Times New Roman" w:hAnsi="Times New Roman" w:cs="Times New Roman"/>
          <w:sz w:val="20"/>
          <w:szCs w:val="20"/>
        </w:rPr>
        <w:t xml:space="preserve"> с кадастровым</w:t>
      </w:r>
      <w:r w:rsidR="0062284B">
        <w:rPr>
          <w:rFonts w:ascii="Times New Roman" w:hAnsi="Times New Roman" w:cs="Times New Roman"/>
          <w:sz w:val="20"/>
          <w:szCs w:val="20"/>
        </w:rPr>
        <w:t>и</w:t>
      </w:r>
      <w:r w:rsidRPr="0055298E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62284B">
        <w:rPr>
          <w:rFonts w:ascii="Times New Roman" w:hAnsi="Times New Roman" w:cs="Times New Roman"/>
          <w:sz w:val="20"/>
          <w:szCs w:val="20"/>
        </w:rPr>
        <w:t>ами</w:t>
      </w:r>
      <w:r w:rsidRPr="0055298E">
        <w:rPr>
          <w:rFonts w:ascii="Times New Roman" w:hAnsi="Times New Roman" w:cs="Times New Roman"/>
          <w:sz w:val="20"/>
          <w:szCs w:val="20"/>
        </w:rPr>
        <w:t xml:space="preserve"> </w:t>
      </w:r>
      <w:r w:rsidR="0062284B" w:rsidRPr="0062284B">
        <w:rPr>
          <w:rFonts w:ascii="Times New Roman" w:hAnsi="Times New Roman" w:cs="Times New Roman"/>
          <w:b/>
          <w:sz w:val="20"/>
          <w:szCs w:val="20"/>
        </w:rPr>
        <w:t>52:18:0060205:4</w:t>
      </w:r>
      <w:r w:rsidR="0062284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2284B" w:rsidRPr="0062284B">
        <w:rPr>
          <w:rFonts w:ascii="Times New Roman" w:hAnsi="Times New Roman" w:cs="Times New Roman"/>
          <w:b/>
          <w:sz w:val="20"/>
          <w:szCs w:val="20"/>
        </w:rPr>
        <w:t>52:26:0030014:58</w:t>
      </w:r>
      <w:r w:rsidRPr="005529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C2B1385" w14:textId="6EC3BD81" w:rsidR="00FD2577" w:rsidRDefault="0055298E" w:rsidP="0055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8E">
        <w:rPr>
          <w:rFonts w:ascii="Times New Roman" w:hAnsi="Times New Roman" w:cs="Times New Roman"/>
          <w:sz w:val="20"/>
          <w:szCs w:val="20"/>
        </w:rPr>
        <w:t>Приказ</w:t>
      </w:r>
      <w:r w:rsidR="004C5DEE">
        <w:rPr>
          <w:rFonts w:ascii="Times New Roman" w:hAnsi="Times New Roman" w:cs="Times New Roman"/>
          <w:sz w:val="20"/>
          <w:szCs w:val="20"/>
        </w:rPr>
        <w:t xml:space="preserve"> </w:t>
      </w:r>
      <w:r w:rsidRPr="0055298E">
        <w:rPr>
          <w:rFonts w:ascii="Times New Roman" w:hAnsi="Times New Roman" w:cs="Times New Roman"/>
          <w:sz w:val="20"/>
          <w:szCs w:val="20"/>
        </w:rPr>
        <w:t>включен в реестр нормативных правовых актов органов исполнительной власти Нижегородской области, опубликован</w:t>
      </w:r>
      <w:bookmarkStart w:id="0" w:name="_GoBack"/>
      <w:bookmarkEnd w:id="0"/>
      <w:r w:rsidRPr="0055298E">
        <w:rPr>
          <w:rFonts w:ascii="Times New Roman" w:hAnsi="Times New Roman" w:cs="Times New Roman"/>
          <w:sz w:val="20"/>
          <w:szCs w:val="20"/>
        </w:rPr>
        <w:t xml:space="preserve"> в сетевом издании «</w:t>
      </w:r>
      <w:proofErr w:type="gramStart"/>
      <w:r w:rsidRPr="0055298E">
        <w:rPr>
          <w:rFonts w:ascii="Times New Roman" w:hAnsi="Times New Roman" w:cs="Times New Roman"/>
          <w:sz w:val="20"/>
          <w:szCs w:val="20"/>
        </w:rPr>
        <w:t>Нижегородская</w:t>
      </w:r>
      <w:proofErr w:type="gramEnd"/>
      <w:r w:rsidRPr="0055298E">
        <w:rPr>
          <w:rFonts w:ascii="Times New Roman" w:hAnsi="Times New Roman" w:cs="Times New Roman"/>
          <w:sz w:val="20"/>
          <w:szCs w:val="20"/>
        </w:rPr>
        <w:t xml:space="preserve"> правда» 16 мая 2024 г., вступил в силу с 26 мая 2024 г., размещен на официальном сайте министерства по адресу: </w:t>
      </w:r>
      <w:proofErr w:type="spellStart"/>
      <w:r w:rsidR="004C5DEE">
        <w:rPr>
          <w:rFonts w:ascii="Times New Roman" w:hAnsi="Times New Roman" w:cs="Times New Roman"/>
          <w:sz w:val="20"/>
          <w:szCs w:val="20"/>
          <w:lang w:val="en-US"/>
        </w:rPr>
        <w:t>minimu</w:t>
      </w:r>
      <w:proofErr w:type="spellEnd"/>
      <w:r w:rsidRPr="0055298E">
        <w:rPr>
          <w:rFonts w:ascii="Times New Roman" w:hAnsi="Times New Roman" w:cs="Times New Roman"/>
          <w:sz w:val="20"/>
          <w:szCs w:val="20"/>
        </w:rPr>
        <w:t>.nobl.ru в разделе Деятельность/Государственная кадастровая оценка/ ГКО 2022 Земельные участки/Результаты ГКО 2022/ Внесение изменений в Приказ министерства  от 28 октября 2022 г. № 326-13-772354/22.</w:t>
      </w:r>
    </w:p>
    <w:p w14:paraId="19A7D4F7" w14:textId="03D9D506" w:rsidR="00A7274A" w:rsidRPr="005C4C0E" w:rsidRDefault="00F4589A" w:rsidP="006327B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исправлении ошибок, допущенных при определении кадастровой стоимости (далее –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осуществляется ГБУ НО «Кадастровая оценка» в порядке, установленном статьей 21 Федерального закона</w:t>
      </w:r>
      <w:r w:rsidR="009446D6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03.07.2016 № 237-ФЗ «О государственной кадастровой оценке».</w:t>
      </w:r>
      <w:r w:rsidRPr="005C4C0E">
        <w:rPr>
          <w:rFonts w:ascii="Calibri" w:eastAsia="Times New Roman" w:hAnsi="Calibri" w:cs="Calibri"/>
          <w:color w:val="000000"/>
          <w:lang w:eastAsia="ru-RU"/>
        </w:rPr>
        <w:tab/>
      </w:r>
    </w:p>
    <w:p w14:paraId="218B3671" w14:textId="77777777" w:rsidR="00A7274A" w:rsidRPr="005C4C0E" w:rsidRDefault="00F4589A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заявлением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подачи заявления –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7299DB2A" w14:textId="3AED80D5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прилагаемыми документами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подается в многофункциональный центр лично,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ГБУ НО «Кадастровая оценка»:</w:t>
      </w:r>
    </w:p>
    <w:p w14:paraId="72E3D054" w14:textId="5403DFBA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 по адресу: г. Нижний Новгород, ул. Максима Горького, д. 151 а, помещение 2, тел.: +7 (831) 281-62-02;</w:t>
      </w:r>
      <w:r w:rsidR="00A7274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регистрируемым почтовым отправлением в адрес ГБУ НО «Кадастровая оценка»: 603006, г. Нижний Новгород, ул. Максима Горького, д. 151 а, помещение 2, с описью вложения и уведомлением о вручении;</w:t>
      </w:r>
      <w:proofErr w:type="gramEnd"/>
    </w:p>
    <w:p w14:paraId="2124ED2F" w14:textId="02095423" w:rsidR="00F06537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использованием информационно-телекоммуникационных сетей общего пользования, в том числе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«Интернет»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отправлением на электронную почту </w:t>
      </w:r>
      <w:r w:rsidR="0009563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НО «Кадастровая оценка»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info</w:t>
        </w:r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@gbunoko.ru</w:t>
        </w:r>
      </w:hyperlink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приложением отсканированных образов прилагаемых документов.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06537" w:rsidSect="00B918DD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4AD9"/>
    <w:rsid w:val="00005B31"/>
    <w:rsid w:val="0000795E"/>
    <w:rsid w:val="00035925"/>
    <w:rsid w:val="00050148"/>
    <w:rsid w:val="00060B1C"/>
    <w:rsid w:val="00060C3A"/>
    <w:rsid w:val="00061DD8"/>
    <w:rsid w:val="0009563B"/>
    <w:rsid w:val="00096B3D"/>
    <w:rsid w:val="000C2D94"/>
    <w:rsid w:val="000D273F"/>
    <w:rsid w:val="000F0E08"/>
    <w:rsid w:val="000F652A"/>
    <w:rsid w:val="001136E0"/>
    <w:rsid w:val="001236B8"/>
    <w:rsid w:val="0012713F"/>
    <w:rsid w:val="00134E3A"/>
    <w:rsid w:val="00137A4C"/>
    <w:rsid w:val="00141130"/>
    <w:rsid w:val="00151881"/>
    <w:rsid w:val="00154B30"/>
    <w:rsid w:val="001834AE"/>
    <w:rsid w:val="00185358"/>
    <w:rsid w:val="00191588"/>
    <w:rsid w:val="001A1939"/>
    <w:rsid w:val="001B2646"/>
    <w:rsid w:val="001C6DDD"/>
    <w:rsid w:val="001D190B"/>
    <w:rsid w:val="001E170B"/>
    <w:rsid w:val="001E3D63"/>
    <w:rsid w:val="0020427A"/>
    <w:rsid w:val="00207A12"/>
    <w:rsid w:val="00211766"/>
    <w:rsid w:val="00227FD9"/>
    <w:rsid w:val="0023014F"/>
    <w:rsid w:val="002613BA"/>
    <w:rsid w:val="00262525"/>
    <w:rsid w:val="002643AA"/>
    <w:rsid w:val="00271608"/>
    <w:rsid w:val="0027201C"/>
    <w:rsid w:val="00294AAD"/>
    <w:rsid w:val="002E048D"/>
    <w:rsid w:val="002E1A0B"/>
    <w:rsid w:val="002F3AB5"/>
    <w:rsid w:val="002F716E"/>
    <w:rsid w:val="002F7B9D"/>
    <w:rsid w:val="00301A89"/>
    <w:rsid w:val="003048F7"/>
    <w:rsid w:val="00324DEA"/>
    <w:rsid w:val="0034380D"/>
    <w:rsid w:val="00344D6F"/>
    <w:rsid w:val="00350073"/>
    <w:rsid w:val="0036258A"/>
    <w:rsid w:val="00363BEA"/>
    <w:rsid w:val="00377284"/>
    <w:rsid w:val="00394531"/>
    <w:rsid w:val="003A1A0F"/>
    <w:rsid w:val="003B03E3"/>
    <w:rsid w:val="003F11DD"/>
    <w:rsid w:val="003F7377"/>
    <w:rsid w:val="0041376A"/>
    <w:rsid w:val="004226F4"/>
    <w:rsid w:val="004325EE"/>
    <w:rsid w:val="00435415"/>
    <w:rsid w:val="00437928"/>
    <w:rsid w:val="004434F4"/>
    <w:rsid w:val="0045094F"/>
    <w:rsid w:val="00451C2B"/>
    <w:rsid w:val="004617A8"/>
    <w:rsid w:val="004651B3"/>
    <w:rsid w:val="004770C2"/>
    <w:rsid w:val="00490103"/>
    <w:rsid w:val="004A6E0A"/>
    <w:rsid w:val="004B4901"/>
    <w:rsid w:val="004B5D0B"/>
    <w:rsid w:val="004C5DEE"/>
    <w:rsid w:val="004D12F2"/>
    <w:rsid w:val="004D19B4"/>
    <w:rsid w:val="004F4065"/>
    <w:rsid w:val="004F6CB6"/>
    <w:rsid w:val="00502907"/>
    <w:rsid w:val="00504DA9"/>
    <w:rsid w:val="00506046"/>
    <w:rsid w:val="00512B38"/>
    <w:rsid w:val="00514460"/>
    <w:rsid w:val="0052093E"/>
    <w:rsid w:val="005260C6"/>
    <w:rsid w:val="0055298E"/>
    <w:rsid w:val="00562243"/>
    <w:rsid w:val="005C4C0E"/>
    <w:rsid w:val="005D0FEA"/>
    <w:rsid w:val="005E4D02"/>
    <w:rsid w:val="005F18E4"/>
    <w:rsid w:val="00604207"/>
    <w:rsid w:val="00617F80"/>
    <w:rsid w:val="0062284B"/>
    <w:rsid w:val="006327B4"/>
    <w:rsid w:val="00636B32"/>
    <w:rsid w:val="00647FF2"/>
    <w:rsid w:val="00651986"/>
    <w:rsid w:val="0066142B"/>
    <w:rsid w:val="006A1F38"/>
    <w:rsid w:val="006A4ED2"/>
    <w:rsid w:val="006B24A5"/>
    <w:rsid w:val="006B5CB3"/>
    <w:rsid w:val="006C6342"/>
    <w:rsid w:val="006E6A0A"/>
    <w:rsid w:val="00710386"/>
    <w:rsid w:val="00711515"/>
    <w:rsid w:val="0072375F"/>
    <w:rsid w:val="00730F4D"/>
    <w:rsid w:val="0073319E"/>
    <w:rsid w:val="00734266"/>
    <w:rsid w:val="00767DB6"/>
    <w:rsid w:val="00776FF3"/>
    <w:rsid w:val="007B1A1A"/>
    <w:rsid w:val="007C067E"/>
    <w:rsid w:val="007D1915"/>
    <w:rsid w:val="007D3E81"/>
    <w:rsid w:val="007E72E4"/>
    <w:rsid w:val="007F74E4"/>
    <w:rsid w:val="0080179D"/>
    <w:rsid w:val="00815C27"/>
    <w:rsid w:val="00833E52"/>
    <w:rsid w:val="008442DF"/>
    <w:rsid w:val="0086694A"/>
    <w:rsid w:val="00891279"/>
    <w:rsid w:val="00896C91"/>
    <w:rsid w:val="008D6685"/>
    <w:rsid w:val="008D70D9"/>
    <w:rsid w:val="008E690F"/>
    <w:rsid w:val="008F5DA9"/>
    <w:rsid w:val="00912177"/>
    <w:rsid w:val="009446D6"/>
    <w:rsid w:val="009451D1"/>
    <w:rsid w:val="0095126C"/>
    <w:rsid w:val="00973785"/>
    <w:rsid w:val="00996AED"/>
    <w:rsid w:val="00997858"/>
    <w:rsid w:val="009C0144"/>
    <w:rsid w:val="009D63BC"/>
    <w:rsid w:val="009F7BCB"/>
    <w:rsid w:val="00A00A9C"/>
    <w:rsid w:val="00A014A3"/>
    <w:rsid w:val="00A035F0"/>
    <w:rsid w:val="00A16657"/>
    <w:rsid w:val="00A20266"/>
    <w:rsid w:val="00A27128"/>
    <w:rsid w:val="00A2766E"/>
    <w:rsid w:val="00A33425"/>
    <w:rsid w:val="00A46C44"/>
    <w:rsid w:val="00A55231"/>
    <w:rsid w:val="00A7274A"/>
    <w:rsid w:val="00A94446"/>
    <w:rsid w:val="00AB0AE9"/>
    <w:rsid w:val="00AC4A0A"/>
    <w:rsid w:val="00AD7794"/>
    <w:rsid w:val="00AE1D1D"/>
    <w:rsid w:val="00AE3AAE"/>
    <w:rsid w:val="00AE58F3"/>
    <w:rsid w:val="00AF4ECA"/>
    <w:rsid w:val="00B1099D"/>
    <w:rsid w:val="00B117C8"/>
    <w:rsid w:val="00B14057"/>
    <w:rsid w:val="00B44305"/>
    <w:rsid w:val="00B516D7"/>
    <w:rsid w:val="00B51805"/>
    <w:rsid w:val="00B6102D"/>
    <w:rsid w:val="00B63664"/>
    <w:rsid w:val="00B63E1C"/>
    <w:rsid w:val="00B674F5"/>
    <w:rsid w:val="00B81E3C"/>
    <w:rsid w:val="00B90AAC"/>
    <w:rsid w:val="00B90EAF"/>
    <w:rsid w:val="00B918DD"/>
    <w:rsid w:val="00B93BD5"/>
    <w:rsid w:val="00B95503"/>
    <w:rsid w:val="00BA067B"/>
    <w:rsid w:val="00BA3179"/>
    <w:rsid w:val="00BB432E"/>
    <w:rsid w:val="00BB6890"/>
    <w:rsid w:val="00BC1B67"/>
    <w:rsid w:val="00BD3AA8"/>
    <w:rsid w:val="00BF3A91"/>
    <w:rsid w:val="00BF6D0B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A01AC"/>
    <w:rsid w:val="00CA0C91"/>
    <w:rsid w:val="00CC3812"/>
    <w:rsid w:val="00CC7723"/>
    <w:rsid w:val="00CF0A8A"/>
    <w:rsid w:val="00CF3410"/>
    <w:rsid w:val="00CF62CA"/>
    <w:rsid w:val="00D350DC"/>
    <w:rsid w:val="00D47A60"/>
    <w:rsid w:val="00D54C3D"/>
    <w:rsid w:val="00D77B2B"/>
    <w:rsid w:val="00D803E1"/>
    <w:rsid w:val="00D80980"/>
    <w:rsid w:val="00D87A91"/>
    <w:rsid w:val="00D93FC8"/>
    <w:rsid w:val="00DB107A"/>
    <w:rsid w:val="00DC65DE"/>
    <w:rsid w:val="00DD612F"/>
    <w:rsid w:val="00DE4BDD"/>
    <w:rsid w:val="00DF202E"/>
    <w:rsid w:val="00DF2B08"/>
    <w:rsid w:val="00E02C7E"/>
    <w:rsid w:val="00E152BB"/>
    <w:rsid w:val="00E21A3E"/>
    <w:rsid w:val="00E37C99"/>
    <w:rsid w:val="00E433BB"/>
    <w:rsid w:val="00E51552"/>
    <w:rsid w:val="00E54A40"/>
    <w:rsid w:val="00E65E31"/>
    <w:rsid w:val="00E77944"/>
    <w:rsid w:val="00E834BC"/>
    <w:rsid w:val="00E96B1A"/>
    <w:rsid w:val="00EB3F77"/>
    <w:rsid w:val="00EE16A8"/>
    <w:rsid w:val="00EE6B55"/>
    <w:rsid w:val="00EF16E1"/>
    <w:rsid w:val="00EF1C26"/>
    <w:rsid w:val="00F018C8"/>
    <w:rsid w:val="00F03940"/>
    <w:rsid w:val="00F06537"/>
    <w:rsid w:val="00F123FE"/>
    <w:rsid w:val="00F33798"/>
    <w:rsid w:val="00F36B50"/>
    <w:rsid w:val="00F407D6"/>
    <w:rsid w:val="00F41D94"/>
    <w:rsid w:val="00F4589A"/>
    <w:rsid w:val="00F52606"/>
    <w:rsid w:val="00F530EE"/>
    <w:rsid w:val="00F567AE"/>
    <w:rsid w:val="00F913F7"/>
    <w:rsid w:val="00F928B4"/>
    <w:rsid w:val="00F97E61"/>
    <w:rsid w:val="00FA380F"/>
    <w:rsid w:val="00FB1088"/>
    <w:rsid w:val="00FB5C36"/>
    <w:rsid w:val="00FD2577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bun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2ABE-9714-4585-B161-F8643B14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Вероника Александровна Коротаева</cp:lastModifiedBy>
  <cp:revision>55</cp:revision>
  <cp:lastPrinted>2024-05-22T11:42:00Z</cp:lastPrinted>
  <dcterms:created xsi:type="dcterms:W3CDTF">2024-04-01T12:08:00Z</dcterms:created>
  <dcterms:modified xsi:type="dcterms:W3CDTF">2024-05-29T12:01:00Z</dcterms:modified>
</cp:coreProperties>
</file>