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E" w:rsidRPr="004B35D2" w:rsidRDefault="002A226E" w:rsidP="002A226E">
      <w:pPr>
        <w:spacing w:after="0"/>
        <w:ind w:firstLine="4678"/>
        <w:rPr>
          <w:rFonts w:ascii="Times New Roman" w:hAnsi="Times New Roman"/>
          <w:lang w:val="ru-RU"/>
        </w:rPr>
      </w:pPr>
      <w:r w:rsidRPr="004B35D2">
        <w:rPr>
          <w:rFonts w:ascii="Times New Roman" w:hAnsi="Times New Roman"/>
          <w:lang w:val="ru-RU"/>
        </w:rPr>
        <w:t>Приложение 4</w:t>
      </w:r>
    </w:p>
    <w:p w:rsidR="002A226E" w:rsidRPr="004B35D2" w:rsidRDefault="002A226E" w:rsidP="002A226E">
      <w:pPr>
        <w:ind w:firstLine="4678"/>
        <w:rPr>
          <w:rFonts w:ascii="Times New Roman" w:hAnsi="Times New Roman"/>
          <w:b/>
          <w:sz w:val="28"/>
          <w:szCs w:val="28"/>
          <w:lang w:val="ru-RU"/>
        </w:rPr>
      </w:pPr>
      <w:r w:rsidRPr="0008563E">
        <w:rPr>
          <w:rFonts w:ascii="Times New Roman" w:hAnsi="Times New Roman"/>
          <w:lang w:val="ru-RU"/>
        </w:rPr>
        <w:t>к письму от 1</w:t>
      </w:r>
      <w:r w:rsidR="0008563E" w:rsidRPr="0008563E">
        <w:rPr>
          <w:rFonts w:ascii="Times New Roman" w:hAnsi="Times New Roman"/>
          <w:lang w:val="ru-RU"/>
        </w:rPr>
        <w:t>0</w:t>
      </w:r>
      <w:r w:rsidRPr="0008563E">
        <w:rPr>
          <w:rFonts w:ascii="Times New Roman" w:hAnsi="Times New Roman"/>
          <w:lang w:val="ru-RU"/>
        </w:rPr>
        <w:t xml:space="preserve"> </w:t>
      </w:r>
      <w:r w:rsidR="0008563E" w:rsidRPr="0008563E">
        <w:rPr>
          <w:rFonts w:ascii="Times New Roman" w:hAnsi="Times New Roman"/>
          <w:lang w:val="ru-RU"/>
        </w:rPr>
        <w:t>декабря</w:t>
      </w:r>
      <w:r w:rsidRPr="0008563E">
        <w:rPr>
          <w:rFonts w:ascii="Times New Roman" w:hAnsi="Times New Roman"/>
          <w:lang w:val="ru-RU"/>
        </w:rPr>
        <w:t xml:space="preserve"> 2021 г. № </w:t>
      </w:r>
      <w:r w:rsidR="0008563E" w:rsidRPr="0008563E">
        <w:rPr>
          <w:rFonts w:ascii="Times New Roman" w:hAnsi="Times New Roman"/>
          <w:lang w:val="ru-RU"/>
        </w:rPr>
        <w:t>2681</w:t>
      </w:r>
      <w:r w:rsidRPr="0008563E">
        <w:rPr>
          <w:rFonts w:ascii="Times New Roman" w:hAnsi="Times New Roman"/>
          <w:lang w:val="ru-RU"/>
        </w:rPr>
        <w:t>/02 - МВ</w:t>
      </w:r>
    </w:p>
    <w:p w:rsidR="002A226E" w:rsidRPr="004B35D2" w:rsidRDefault="002A226E" w:rsidP="002A22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63E" w:rsidRDefault="002A226E" w:rsidP="000856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5D2">
        <w:rPr>
          <w:rFonts w:ascii="Times New Roman" w:hAnsi="Times New Roman"/>
          <w:b/>
          <w:sz w:val="28"/>
          <w:szCs w:val="28"/>
          <w:lang w:val="ru-RU"/>
        </w:rPr>
        <w:t xml:space="preserve">Перечень исходных данных от теплоснабжающих организаций </w:t>
      </w:r>
    </w:p>
    <w:p w:rsidR="002A226E" w:rsidRDefault="002A226E" w:rsidP="002A22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5D2">
        <w:rPr>
          <w:rFonts w:ascii="Times New Roman" w:hAnsi="Times New Roman"/>
          <w:b/>
          <w:sz w:val="28"/>
          <w:szCs w:val="28"/>
          <w:lang w:val="ru-RU"/>
        </w:rPr>
        <w:t>для оценки экологической безопасности теплоснабжения</w:t>
      </w:r>
    </w:p>
    <w:p w:rsidR="002A226E" w:rsidRPr="004B35D2" w:rsidRDefault="002A226E" w:rsidP="002A226E">
      <w:pPr>
        <w:jc w:val="center"/>
        <w:rPr>
          <w:rFonts w:ascii="Times New Roman" w:hAnsi="Times New Roman"/>
          <w:b/>
          <w:lang w:val="ru-RU"/>
        </w:rPr>
      </w:pPr>
    </w:p>
    <w:p w:rsidR="002A226E" w:rsidRPr="004B35D2" w:rsidRDefault="002A226E" w:rsidP="002A226E">
      <w:pPr>
        <w:spacing w:after="0"/>
        <w:ind w:firstLine="4678"/>
        <w:jc w:val="right"/>
        <w:rPr>
          <w:rFonts w:ascii="Times New Roman" w:hAnsi="Times New Roman"/>
          <w:lang w:val="ru-RU"/>
        </w:rPr>
      </w:pPr>
      <w:r w:rsidRPr="004B35D2">
        <w:rPr>
          <w:rFonts w:ascii="Times New Roman" w:hAnsi="Times New Roman"/>
          <w:lang w:val="ru-RU"/>
        </w:rPr>
        <w:t>Приложение 4</w:t>
      </w:r>
      <w:r>
        <w:rPr>
          <w:rFonts w:ascii="Times New Roman" w:hAnsi="Times New Roman"/>
          <w:lang w:val="ru-RU"/>
        </w:rPr>
        <w:t>-1</w:t>
      </w:r>
    </w:p>
    <w:p w:rsidR="002A226E" w:rsidRDefault="002A226E" w:rsidP="002A226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A226E" w:rsidRPr="00385882" w:rsidRDefault="002A226E" w:rsidP="00CE667E">
      <w:pPr>
        <w:pStyle w:val="a5"/>
        <w:widowControl w:val="0"/>
        <w:numPr>
          <w:ilvl w:val="0"/>
          <w:numId w:val="16"/>
        </w:numPr>
        <w:adjustRightInd w:val="0"/>
        <w:spacing w:after="0" w:line="300" w:lineRule="auto"/>
        <w:ind w:left="709" w:hanging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Для всех теплоснабжающих организаций</w:t>
      </w:r>
      <w:r w:rsidR="00385882"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предоставить</w:t>
      </w:r>
      <w:r w:rsid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r w:rsidR="00385882"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и</w:t>
      </w:r>
      <w:r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нформаци</w:t>
      </w:r>
      <w:r w:rsidR="00385882"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ю</w:t>
      </w:r>
      <w:r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об изменениях в 2021 году данных инвентаризации </w:t>
      </w:r>
      <w:r w:rsid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r w:rsidRPr="003858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и проекта ПДВ</w:t>
      </w:r>
      <w:r w:rsidRPr="003858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случае наличия изменений необходимо обновить данные согласно перечню исходных данных, приведенному ниже </w:t>
      </w:r>
      <w:r w:rsidRPr="0038588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(с представлением согласующих новые данные объектов документов от контролирующих органов или официального  письма от ЕТО или компании о стадии согласования новой документации по выбросам (ПДВ или инв</w:t>
      </w:r>
      <w:bookmarkStart w:id="0" w:name="_GoBack"/>
      <w:bookmarkEnd w:id="0"/>
      <w:r w:rsidRPr="0038588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ентаризация)). </w:t>
      </w:r>
    </w:p>
    <w:p w:rsidR="002A226E" w:rsidRDefault="002A226E" w:rsidP="00A54F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Arial,Bold" w:hAnsi="Times New Roman"/>
          <w:bCs/>
          <w:sz w:val="28"/>
          <w:szCs w:val="28"/>
          <w:lang w:val="ru-RU"/>
        </w:rPr>
      </w:pPr>
    </w:p>
    <w:p w:rsidR="002A226E" w:rsidRPr="00830A95" w:rsidRDefault="002A226E" w:rsidP="00830A95">
      <w:pPr>
        <w:pStyle w:val="a5"/>
        <w:widowControl w:val="0"/>
        <w:numPr>
          <w:ilvl w:val="0"/>
          <w:numId w:val="16"/>
        </w:numPr>
        <w:adjustRightInd w:val="0"/>
        <w:spacing w:after="0" w:line="30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 w:rsidRPr="00830A95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Для следующих котельных теплоснабжающих организаций и промышленных предприятий</w:t>
      </w:r>
      <w:r w:rsidR="00E74F7F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предоставить информацию, согласно перечню исходных данных, приведенному ниже:</w:t>
      </w:r>
    </w:p>
    <w:p w:rsidR="002A226E" w:rsidRDefault="002A226E" w:rsidP="002A226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Arial,Bold" w:hAnsi="Times New Roman"/>
          <w:bCs/>
          <w:sz w:val="28"/>
          <w:szCs w:val="28"/>
          <w:lang w:val="ru-RU"/>
        </w:rPr>
      </w:pPr>
    </w:p>
    <w:p w:rsidR="002A226E" w:rsidRDefault="002F6CB5" w:rsidP="00830A95">
      <w:pPr>
        <w:pStyle w:val="a5"/>
        <w:numPr>
          <w:ilvl w:val="0"/>
          <w:numId w:val="17"/>
        </w:numPr>
        <w:spacing w:after="0" w:line="30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="00E7249E"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>ООО</w:t>
      </w:r>
      <w:r w:rsidR="00830A9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«К</w:t>
      </w:r>
      <w:r w:rsidR="00E7249E"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>оммун</w:t>
      </w:r>
      <w:r w:rsidR="00830A9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альная </w:t>
      </w:r>
      <w:r w:rsidR="00E7249E"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>сет</w:t>
      </w:r>
      <w:r w:rsidR="00830A9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евая </w:t>
      </w:r>
      <w:r w:rsidR="00E7249E"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>компания</w:t>
      </w:r>
      <w:r w:rsidR="00E7249E" w:rsidRPr="002A226E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2A226E" w:rsidRPr="002A226E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</w:p>
    <w:p w:rsidR="00E7249E" w:rsidRPr="002A226E" w:rsidRDefault="002A226E" w:rsidP="002A226E">
      <w:pPr>
        <w:pStyle w:val="a5"/>
        <w:numPr>
          <w:ilvl w:val="0"/>
          <w:numId w:val="11"/>
        </w:numPr>
        <w:spacing w:after="0" w:line="300" w:lineRule="auto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к</w:t>
      </w:r>
      <w:r w:rsidR="00D73B86" w:rsidRPr="002A226E">
        <w:rPr>
          <w:rFonts w:ascii="Times New Roman" w:eastAsiaTheme="minorHAnsi" w:hAnsi="Times New Roman"/>
          <w:sz w:val="28"/>
          <w:szCs w:val="28"/>
          <w:lang w:val="ru-RU"/>
        </w:rPr>
        <w:t xml:space="preserve">отельная ул. </w:t>
      </w:r>
      <w:r w:rsidR="00E7249E" w:rsidRPr="002A226E">
        <w:rPr>
          <w:rFonts w:ascii="Times New Roman" w:eastAsiaTheme="minorHAnsi" w:hAnsi="Times New Roman"/>
          <w:sz w:val="28"/>
          <w:szCs w:val="28"/>
          <w:lang w:val="ru-RU"/>
        </w:rPr>
        <w:t>Зайцева, 31В</w:t>
      </w:r>
    </w:p>
    <w:p w:rsidR="00E7249E" w:rsidRPr="008C0CC0" w:rsidRDefault="00830A95" w:rsidP="00830A95">
      <w:pPr>
        <w:pStyle w:val="a5"/>
        <w:numPr>
          <w:ilvl w:val="0"/>
          <w:numId w:val="18"/>
        </w:numPr>
        <w:spacing w:after="0" w:line="300" w:lineRule="auto"/>
        <w:ind w:left="1134" w:hanging="425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ООО </w:t>
      </w:r>
      <w:r w:rsidR="00E7249E" w:rsidRPr="008C0CC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«СТН-Энергосети»</w:t>
      </w:r>
      <w:r w:rsidR="002A226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:</w:t>
      </w:r>
    </w:p>
    <w:p w:rsidR="00E7249E" w:rsidRPr="002A226E" w:rsidRDefault="002A226E" w:rsidP="002A226E">
      <w:pPr>
        <w:pStyle w:val="a5"/>
        <w:numPr>
          <w:ilvl w:val="0"/>
          <w:numId w:val="12"/>
        </w:numPr>
        <w:tabs>
          <w:tab w:val="left" w:pos="1560"/>
          <w:tab w:val="left" w:pos="1843"/>
        </w:tabs>
        <w:spacing w:after="0" w:line="300" w:lineRule="auto"/>
        <w:ind w:firstLine="69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котельная </w:t>
      </w:r>
      <w:r w:rsidR="00E7249E" w:rsidRPr="002A22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Московское шоссе, д. 52 </w:t>
      </w:r>
    </w:p>
    <w:p w:rsidR="00E7249E" w:rsidRPr="002A226E" w:rsidRDefault="002A226E" w:rsidP="002A226E">
      <w:pPr>
        <w:pStyle w:val="a5"/>
        <w:numPr>
          <w:ilvl w:val="0"/>
          <w:numId w:val="12"/>
        </w:numPr>
        <w:tabs>
          <w:tab w:val="left" w:pos="1560"/>
          <w:tab w:val="left" w:pos="1843"/>
        </w:tabs>
        <w:spacing w:after="0" w:line="300" w:lineRule="auto"/>
        <w:ind w:firstLine="69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котельная </w:t>
      </w:r>
      <w:r w:rsidR="00E7249E" w:rsidRPr="002A22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ул. К. Маркса, 42 А</w:t>
      </w:r>
    </w:p>
    <w:p w:rsidR="00E7249E" w:rsidRPr="002A226E" w:rsidRDefault="002A226E" w:rsidP="002A226E">
      <w:pPr>
        <w:pStyle w:val="a5"/>
        <w:numPr>
          <w:ilvl w:val="0"/>
          <w:numId w:val="12"/>
        </w:numPr>
        <w:tabs>
          <w:tab w:val="left" w:pos="1560"/>
          <w:tab w:val="left" w:pos="1843"/>
        </w:tabs>
        <w:spacing w:after="0" w:line="300" w:lineRule="auto"/>
        <w:ind w:firstLine="69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котельная </w:t>
      </w:r>
      <w:r w:rsidR="00E7249E" w:rsidRPr="002A22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ул. Цветочная, д. 3 «В»</w:t>
      </w:r>
    </w:p>
    <w:p w:rsidR="00E7249E" w:rsidRPr="002A226E" w:rsidRDefault="002A226E" w:rsidP="002A226E">
      <w:pPr>
        <w:pStyle w:val="a5"/>
        <w:numPr>
          <w:ilvl w:val="0"/>
          <w:numId w:val="12"/>
        </w:numPr>
        <w:tabs>
          <w:tab w:val="left" w:pos="1560"/>
          <w:tab w:val="left" w:pos="1843"/>
        </w:tabs>
        <w:spacing w:after="0" w:line="300" w:lineRule="auto"/>
        <w:ind w:firstLine="69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котельная </w:t>
      </w:r>
      <w:r w:rsidR="00E7249E" w:rsidRPr="002A22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ул. Вечерняя, 71</w:t>
      </w:r>
    </w:p>
    <w:p w:rsidR="00E7249E" w:rsidRPr="008C0CC0" w:rsidRDefault="00E7249E" w:rsidP="00830A95">
      <w:pPr>
        <w:pStyle w:val="a5"/>
        <w:numPr>
          <w:ilvl w:val="0"/>
          <w:numId w:val="18"/>
        </w:numPr>
        <w:spacing w:after="0" w:line="300" w:lineRule="auto"/>
        <w:ind w:left="1134" w:hanging="425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C0CC0">
        <w:rPr>
          <w:rFonts w:ascii="Times New Roman" w:eastAsiaTheme="minorHAnsi" w:hAnsi="Times New Roman"/>
          <w:b/>
          <w:sz w:val="28"/>
          <w:szCs w:val="28"/>
          <w:lang w:val="ru-RU"/>
        </w:rPr>
        <w:t>ООО «</w:t>
      </w:r>
      <w:proofErr w:type="spellStart"/>
      <w:r w:rsidRPr="008C0CC0">
        <w:rPr>
          <w:rFonts w:ascii="Times New Roman" w:eastAsiaTheme="minorHAnsi" w:hAnsi="Times New Roman"/>
          <w:b/>
          <w:sz w:val="28"/>
          <w:szCs w:val="28"/>
          <w:lang w:val="ru-RU"/>
        </w:rPr>
        <w:t>Нижновтеплоэнерго</w:t>
      </w:r>
      <w:proofErr w:type="spellEnd"/>
      <w:r w:rsidRPr="008C0CC0">
        <w:rPr>
          <w:rFonts w:ascii="Times New Roman" w:eastAsiaTheme="minorHAnsi" w:hAnsi="Times New Roman"/>
          <w:b/>
          <w:sz w:val="28"/>
          <w:szCs w:val="28"/>
          <w:lang w:val="ru-RU"/>
        </w:rPr>
        <w:t>»</w:t>
      </w:r>
      <w:r w:rsidR="002A226E">
        <w:rPr>
          <w:rFonts w:ascii="Times New Roman" w:eastAsiaTheme="minorHAnsi" w:hAnsi="Times New Roman"/>
          <w:b/>
          <w:sz w:val="28"/>
          <w:szCs w:val="28"/>
          <w:lang w:val="ru-RU"/>
        </w:rPr>
        <w:t>:</w:t>
      </w:r>
    </w:p>
    <w:p w:rsidR="00E7249E" w:rsidRPr="002A226E" w:rsidRDefault="002A226E" w:rsidP="002A226E">
      <w:pPr>
        <w:pStyle w:val="a5"/>
        <w:numPr>
          <w:ilvl w:val="0"/>
          <w:numId w:val="13"/>
        </w:numPr>
        <w:tabs>
          <w:tab w:val="left" w:pos="1560"/>
        </w:tabs>
        <w:spacing w:after="0" w:line="300" w:lineRule="auto"/>
        <w:ind w:left="1701" w:hanging="28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к</w:t>
      </w:r>
      <w:r w:rsidR="00E7249E" w:rsidRPr="002A226E">
        <w:rPr>
          <w:rFonts w:ascii="Times New Roman" w:eastAsiaTheme="minorHAnsi" w:hAnsi="Times New Roman"/>
          <w:sz w:val="28"/>
          <w:szCs w:val="28"/>
          <w:lang w:val="ru-RU"/>
        </w:rPr>
        <w:t>отельная станции переливания крови (КСПК)</w:t>
      </w:r>
      <w:r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E7249E" w:rsidRPr="002A226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="00E7249E" w:rsidRPr="002A226E">
        <w:rPr>
          <w:rFonts w:ascii="Times New Roman" w:eastAsiaTheme="minorHAnsi" w:hAnsi="Times New Roman"/>
          <w:sz w:val="28"/>
          <w:szCs w:val="28"/>
          <w:lang w:val="ru-RU"/>
        </w:rPr>
        <w:t>ул. Родионова, д.194 б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3156D7" w:rsidRDefault="00E7249E" w:rsidP="00CE667E">
      <w:pPr>
        <w:pStyle w:val="a5"/>
        <w:numPr>
          <w:ilvl w:val="0"/>
          <w:numId w:val="13"/>
        </w:numPr>
        <w:tabs>
          <w:tab w:val="left" w:pos="1560"/>
        </w:tabs>
        <w:spacing w:after="0" w:line="300" w:lineRule="auto"/>
        <w:ind w:left="1701" w:right="-313" w:hanging="283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A226E">
        <w:rPr>
          <w:rFonts w:ascii="Times New Roman" w:eastAsiaTheme="minorHAnsi" w:hAnsi="Times New Roman"/>
          <w:sz w:val="28"/>
          <w:szCs w:val="28"/>
          <w:lang w:val="ru-RU"/>
        </w:rPr>
        <w:t>Высоковская</w:t>
      </w:r>
      <w:proofErr w:type="spellEnd"/>
      <w:r w:rsidRPr="002A226E">
        <w:rPr>
          <w:rFonts w:ascii="Times New Roman" w:eastAsiaTheme="minorHAnsi" w:hAnsi="Times New Roman"/>
          <w:sz w:val="28"/>
          <w:szCs w:val="28"/>
          <w:lang w:val="ru-RU"/>
        </w:rPr>
        <w:t xml:space="preserve"> водогрейная котельная (ВВК)</w:t>
      </w:r>
      <w:r w:rsidR="002A226E" w:rsidRPr="002A226E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2A226E">
        <w:rPr>
          <w:rFonts w:ascii="Times New Roman" w:eastAsiaTheme="minorHAnsi" w:hAnsi="Times New Roman"/>
          <w:sz w:val="28"/>
          <w:szCs w:val="28"/>
          <w:lang w:val="ru-RU"/>
        </w:rPr>
        <w:t>ул. Деловая, д. 14</w:t>
      </w:r>
    </w:p>
    <w:p w:rsidR="00E7249E" w:rsidRPr="003156D7" w:rsidRDefault="00830A95" w:rsidP="00830A95">
      <w:pPr>
        <w:pStyle w:val="a5"/>
        <w:numPr>
          <w:ilvl w:val="0"/>
          <w:numId w:val="19"/>
        </w:numPr>
        <w:tabs>
          <w:tab w:val="left" w:pos="993"/>
          <w:tab w:val="left" w:pos="1560"/>
        </w:tabs>
        <w:spacing w:after="0" w:line="300" w:lineRule="auto"/>
        <w:ind w:right="-313" w:hanging="731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</w:t>
      </w:r>
      <w:r w:rsidR="003156D7">
        <w:rPr>
          <w:rFonts w:ascii="Times New Roman" w:eastAsiaTheme="minorHAnsi" w:hAnsi="Times New Roman"/>
          <w:b/>
          <w:sz w:val="28"/>
          <w:szCs w:val="28"/>
          <w:lang w:val="ru-RU"/>
        </w:rPr>
        <w:t>Промышленные предприятия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: </w:t>
      </w:r>
    </w:p>
    <w:p w:rsidR="00E7249E" w:rsidRPr="003156D7" w:rsidRDefault="003156D7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отельная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ул. Федосеенко, 64 </w:t>
      </w:r>
    </w:p>
    <w:p w:rsidR="00E7249E" w:rsidRPr="003156D7" w:rsidRDefault="003156D7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№1 </w:t>
      </w:r>
      <w:proofErr w:type="spellStart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ул.Чаадаева</w:t>
      </w:r>
      <w:proofErr w:type="spellEnd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10В </w:t>
      </w:r>
    </w:p>
    <w:p w:rsidR="00E7249E" w:rsidRPr="003156D7" w:rsidRDefault="003156D7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отельная №3 ул. Ча</w:t>
      </w:r>
      <w:r w:rsidR="00881EB2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адаева 1 </w:t>
      </w:r>
    </w:p>
    <w:p w:rsidR="00E7249E" w:rsidRPr="003156D7" w:rsidRDefault="00487B49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№4 ул. Чаадаева 1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</w:t>
      </w:r>
      <w:r w:rsidR="003131A7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Бурнаковский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проезд, д.15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ул. Литвинова, 74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3131A7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ул. Интернациональная, д.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95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отельная ул. Ильинская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65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отельная, </w:t>
      </w:r>
      <w:proofErr w:type="spellStart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ул.Тропинина</w:t>
      </w:r>
      <w:proofErr w:type="spellEnd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47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отельная, пр. Гагарина 37  </w:t>
      </w:r>
    </w:p>
    <w:p w:rsidR="00E7249E" w:rsidRPr="003156D7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ул. Баррикад,  1 </w:t>
      </w:r>
    </w:p>
    <w:p w:rsidR="00E7249E" w:rsidRDefault="007D24E6" w:rsidP="003156D7">
      <w:pPr>
        <w:pStyle w:val="a5"/>
        <w:numPr>
          <w:ilvl w:val="0"/>
          <w:numId w:val="15"/>
        </w:numPr>
        <w:tabs>
          <w:tab w:val="left" w:pos="1276"/>
        </w:tabs>
        <w:spacing w:after="0" w:line="300" w:lineRule="auto"/>
        <w:ind w:left="1843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отельная шоссе </w:t>
      </w:r>
      <w:proofErr w:type="spellStart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Жиркомбината</w:t>
      </w:r>
      <w:proofErr w:type="spellEnd"/>
      <w:r w:rsidR="00E7249E" w:rsidRPr="003156D7">
        <w:rPr>
          <w:rFonts w:ascii="Times New Roman" w:eastAsia="Times New Roman" w:hAnsi="Times New Roman"/>
          <w:sz w:val="28"/>
          <w:szCs w:val="28"/>
          <w:lang w:val="ru-RU" w:eastAsia="ru-RU"/>
        </w:rPr>
        <w:t>, д.11</w:t>
      </w:r>
    </w:p>
    <w:p w:rsidR="007D24E6" w:rsidRDefault="007D24E6" w:rsidP="007D24E6">
      <w:pPr>
        <w:tabs>
          <w:tab w:val="left" w:pos="1276"/>
        </w:tabs>
        <w:spacing w:after="0" w:line="30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5882" w:rsidRDefault="00385882" w:rsidP="00385882">
      <w:pPr>
        <w:tabs>
          <w:tab w:val="left" w:pos="1276"/>
        </w:tabs>
        <w:spacing w:after="0" w:line="30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385882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Перечень исходных данных</w:t>
      </w:r>
    </w:p>
    <w:p w:rsidR="00385882" w:rsidRPr="00385882" w:rsidRDefault="00385882" w:rsidP="00385882">
      <w:pPr>
        <w:tabs>
          <w:tab w:val="left" w:pos="1276"/>
        </w:tabs>
        <w:spacing w:after="0" w:line="30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385882" w:rsidRPr="008C0CC0" w:rsidRDefault="00385882" w:rsidP="00385882">
      <w:pPr>
        <w:spacing w:after="0" w:line="300" w:lineRule="auto"/>
        <w:ind w:left="1276" w:hanging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1) Разрешение на выбросы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385882" w:rsidRPr="008C0CC0" w:rsidRDefault="00385882" w:rsidP="00385882">
      <w:pPr>
        <w:spacing w:after="0" w:line="300" w:lineRule="auto"/>
        <w:ind w:left="993" w:hanging="28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2) Сканы данных из действующих проектов  ПДВ: параметры источников выбросов  (дымовых труб) на существующее положение и перспективу  с указанием одновременности работы труб (таблица 1) и </w:t>
      </w:r>
      <w:r w:rsidR="004E67BB">
        <w:rPr>
          <w:rFonts w:ascii="Times New Roman" w:eastAsia="Calibri" w:hAnsi="Times New Roman"/>
          <w:b/>
          <w:sz w:val="28"/>
          <w:szCs w:val="28"/>
          <w:lang w:val="ru-RU"/>
        </w:rPr>
        <w:t>о</w:t>
      </w:r>
      <w:r w:rsidRPr="00881EB2">
        <w:rPr>
          <w:rFonts w:ascii="Times New Roman" w:eastAsia="Calibri" w:hAnsi="Times New Roman"/>
          <w:b/>
          <w:sz w:val="28"/>
          <w:szCs w:val="28"/>
          <w:lang w:val="ru-RU"/>
        </w:rPr>
        <w:t>фициальные письма</w:t>
      </w:r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 Росгидромета по </w:t>
      </w:r>
      <w:proofErr w:type="spellStart"/>
      <w:r w:rsidRPr="008C0CC0">
        <w:rPr>
          <w:rFonts w:ascii="Times New Roman" w:eastAsia="Calibri" w:hAnsi="Times New Roman"/>
          <w:sz w:val="28"/>
          <w:szCs w:val="28"/>
          <w:lang w:val="ru-RU"/>
        </w:rPr>
        <w:t>метеохарактеристикам</w:t>
      </w:r>
      <w:proofErr w:type="spellEnd"/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 (таблица 2) и фоновым концентрациям (или квоты по загрязнению) веществ в районе размеще</w:t>
      </w:r>
      <w:r>
        <w:rPr>
          <w:rFonts w:ascii="Times New Roman" w:eastAsia="Calibri" w:hAnsi="Times New Roman"/>
          <w:sz w:val="28"/>
          <w:szCs w:val="28"/>
          <w:lang w:val="ru-RU"/>
        </w:rPr>
        <w:t>ния ТЭС и котельных (таблица 3)</w:t>
      </w:r>
    </w:p>
    <w:p w:rsidR="00385882" w:rsidRPr="008C0CC0" w:rsidRDefault="00385882" w:rsidP="00CE667E">
      <w:pPr>
        <w:spacing w:after="0" w:line="300" w:lineRule="auto"/>
        <w:ind w:left="993" w:hanging="28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C0CC0">
        <w:rPr>
          <w:rFonts w:ascii="Times New Roman" w:eastAsia="Calibri" w:hAnsi="Times New Roman"/>
          <w:sz w:val="28"/>
          <w:szCs w:val="28"/>
          <w:lang w:val="ru-RU"/>
        </w:rPr>
        <w:t>3) Материалы инвентаризации источников выбросов загрязняющих веществ в атмосферный воздух для теплоисточников</w:t>
      </w:r>
      <w:r w:rsidRPr="008C0CC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8C0CC0">
        <w:rPr>
          <w:rFonts w:ascii="Times New Roman" w:eastAsia="Calibri" w:hAnsi="Times New Roman"/>
          <w:sz w:val="28"/>
          <w:szCs w:val="28"/>
          <w:lang w:val="ru-RU"/>
        </w:rPr>
        <w:t>(при отсутствии проекта ПДВ) – таблица инвентаризации по Приказу МПР № 352</w:t>
      </w:r>
      <w:r w:rsidRPr="008C0C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 07.08.2018 г.</w:t>
      </w:r>
    </w:p>
    <w:p w:rsidR="00385882" w:rsidRPr="008C0CC0" w:rsidRDefault="00385882" w:rsidP="00CE667E">
      <w:pPr>
        <w:spacing w:after="0" w:line="300" w:lineRule="auto"/>
        <w:ind w:left="993" w:hanging="28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 4) Данные по теплоисточникам о постановке на учет как объекта негативного воздействия – там должны быть  координаты источников в системе ЕГРН (географические координаты в град. и минутах), с привязкой хотя бы одного источника выбросов к городским метрическим координатам (в метрах) -  если в параметрах источников выбросов и в материалах  инвентаризации представлены локальные координаты, а не координаты в городской системе координат (в м) и нет данных о точке привязки локальных координат </w:t>
      </w:r>
      <w:proofErr w:type="spellStart"/>
      <w:r w:rsidRPr="008C0CC0">
        <w:rPr>
          <w:rFonts w:ascii="Times New Roman" w:eastAsia="Calibri" w:hAnsi="Times New Roman"/>
          <w:sz w:val="28"/>
          <w:szCs w:val="28"/>
          <w:lang w:val="ru-RU"/>
        </w:rPr>
        <w:t>промплощадки</w:t>
      </w:r>
      <w:proofErr w:type="spellEnd"/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 теплоисточника к городским координатам;</w:t>
      </w:r>
    </w:p>
    <w:p w:rsidR="00CE667E" w:rsidRDefault="00385882" w:rsidP="00CE667E">
      <w:pPr>
        <w:spacing w:after="0" w:line="300" w:lineRule="auto"/>
        <w:ind w:left="993" w:hanging="28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C0CC0">
        <w:rPr>
          <w:rFonts w:ascii="Times New Roman" w:eastAsia="Calibri" w:hAnsi="Times New Roman"/>
          <w:snapToGrid w:val="0"/>
          <w:sz w:val="28"/>
          <w:szCs w:val="28"/>
          <w:lang w:val="ru-RU"/>
        </w:rPr>
        <w:t>5)</w:t>
      </w:r>
      <w:r w:rsidRPr="008C0CC0">
        <w:rPr>
          <w:rFonts w:ascii="Times New Roman" w:eastAsia="Calibri" w:hAnsi="Times New Roman"/>
          <w:sz w:val="28"/>
          <w:szCs w:val="28"/>
          <w:lang w:val="ru-RU"/>
        </w:rPr>
        <w:t xml:space="preserve">  Характеристики сжигаемого на котлах топлива на рабочую массу (низшая теплота сгорания (ккал/кг, ккал/м3),</w:t>
      </w:r>
      <w:r w:rsidRPr="008C0CC0">
        <w:rPr>
          <w:rFonts w:ascii="Times New Roman" w:eastAsia="Arial,Bold" w:hAnsi="Times New Roman"/>
          <w:bCs/>
          <w:sz w:val="28"/>
          <w:szCs w:val="28"/>
          <w:lang w:val="ru-RU"/>
        </w:rPr>
        <w:t xml:space="preserve"> влажность (%), зольность (%), содержание серы (% </w:t>
      </w:r>
      <w:r w:rsidRPr="008C0CC0">
        <w:rPr>
          <w:rFonts w:ascii="Times New Roman" w:eastAsia="Calibri" w:hAnsi="Times New Roman"/>
          <w:sz w:val="28"/>
          <w:szCs w:val="28"/>
          <w:lang w:val="ru-RU"/>
        </w:rPr>
        <w:t>)  на каждом теплоисточнике, принятые при разработке проектов  ПДВ или при проведении инвентаризаци</w:t>
      </w:r>
      <w:r>
        <w:rPr>
          <w:rFonts w:ascii="Times New Roman" w:eastAsia="Calibri" w:hAnsi="Times New Roman"/>
          <w:sz w:val="28"/>
          <w:szCs w:val="28"/>
          <w:lang w:val="ru-RU"/>
        </w:rPr>
        <w:t>и  (при отсутствии проекта ПДВ).</w:t>
      </w:r>
    </w:p>
    <w:p w:rsidR="00CE667E" w:rsidRDefault="00CE667E" w:rsidP="00385882">
      <w:pPr>
        <w:spacing w:after="0" w:line="300" w:lineRule="auto"/>
        <w:ind w:left="1276" w:hanging="1276"/>
        <w:jc w:val="both"/>
        <w:rPr>
          <w:rFonts w:ascii="Times New Roman" w:eastAsia="Calibri" w:hAnsi="Times New Roman"/>
          <w:sz w:val="28"/>
          <w:szCs w:val="28"/>
          <w:lang w:val="ru-RU"/>
        </w:rPr>
        <w:sectPr w:rsidR="00CE667E" w:rsidSect="00CE667E">
          <w:pgSz w:w="11907" w:h="16840" w:code="9"/>
          <w:pgMar w:top="1134" w:right="567" w:bottom="1134" w:left="1134" w:header="720" w:footer="720" w:gutter="0"/>
          <w:cols w:space="708"/>
          <w:noEndnote/>
          <w:docGrid w:linePitch="299"/>
        </w:sectPr>
      </w:pPr>
    </w:p>
    <w:p w:rsidR="00385882" w:rsidRPr="008C0CC0" w:rsidRDefault="00385882" w:rsidP="00385882">
      <w:pPr>
        <w:spacing w:after="0" w:line="300" w:lineRule="auto"/>
        <w:ind w:left="1276" w:hanging="1276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85882" w:rsidRDefault="00385882" w:rsidP="00385882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Таблица 1– Параметры источников выбросов (дымовых труб) из действующих проектов ПДВ</w:t>
      </w:r>
    </w:p>
    <w:tbl>
      <w:tblPr>
        <w:tblW w:w="1572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"/>
        <w:gridCol w:w="942"/>
        <w:gridCol w:w="1529"/>
        <w:gridCol w:w="566"/>
        <w:gridCol w:w="850"/>
        <w:gridCol w:w="1136"/>
        <w:gridCol w:w="850"/>
        <w:gridCol w:w="851"/>
        <w:gridCol w:w="850"/>
        <w:gridCol w:w="992"/>
        <w:gridCol w:w="709"/>
        <w:gridCol w:w="851"/>
        <w:gridCol w:w="1134"/>
        <w:gridCol w:w="850"/>
        <w:gridCol w:w="567"/>
        <w:gridCol w:w="567"/>
        <w:gridCol w:w="567"/>
        <w:gridCol w:w="567"/>
        <w:gridCol w:w="851"/>
      </w:tblGrid>
      <w:tr w:rsidR="00385882" w:rsidRPr="00B46F26" w:rsidTr="00CE667E">
        <w:trPr>
          <w:cantSplit/>
          <w:trHeight w:val="53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Цех, участок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 выделения</w:t>
            </w:r>
          </w:p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загрязняющих веществ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Наимено-вание</w:t>
            </w:r>
            <w:proofErr w:type="spellEnd"/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источника</w:t>
            </w:r>
          </w:p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вредных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Кол-во </w:t>
            </w: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под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одним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номе-ром,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Номер</w:t>
            </w:r>
          </w:p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источ-ника</w:t>
            </w:r>
            <w:proofErr w:type="spellEnd"/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-роса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Номер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режима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(стадии)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Высота</w:t>
            </w:r>
          </w:p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источника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Диа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метр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трубы,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Параметры </w:t>
            </w: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газовоздушной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смеси на выходе из источника выброса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Координаты</w:t>
            </w:r>
          </w:p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городской системе координат ,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Ширина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площад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ного</w:t>
            </w:r>
            <w:proofErr w:type="spellEnd"/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ника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</w:tr>
      <w:tr w:rsidR="00385882" w:rsidRPr="0008563E" w:rsidTr="00CE667E">
        <w:trPr>
          <w:cantSplit/>
          <w:trHeight w:val="43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но-мер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наиме-нование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часов</w:t>
            </w:r>
          </w:p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работы </w:t>
            </w:r>
          </w:p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год</w:t>
            </w: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385882" w:rsidRPr="00B46F26" w:rsidTr="00CE667E">
        <w:trPr>
          <w:cantSplit/>
          <w:trHeight w:val="93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ско-рость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м/с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обьем</w:t>
            </w:r>
            <w:proofErr w:type="spellEnd"/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 1 трубу,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  <w:r w:rsidRPr="00B46F26">
              <w:rPr>
                <w:rFonts w:ascii="Times New Roman" w:eastAsia="Calibri" w:hAnsi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/с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темпе-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ратура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°С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X1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Y1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X2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Y2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385882" w:rsidRPr="00B46F26" w:rsidTr="00CE667E">
        <w:trPr>
          <w:cantSplit/>
          <w:trHeight w:val="29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19</w:t>
            </w:r>
          </w:p>
        </w:tc>
      </w:tr>
    </w:tbl>
    <w:p w:rsidR="00385882" w:rsidRDefault="00385882" w:rsidP="00385882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W w:w="148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1559"/>
        <w:gridCol w:w="1843"/>
        <w:gridCol w:w="709"/>
        <w:gridCol w:w="2551"/>
        <w:gridCol w:w="1276"/>
        <w:gridCol w:w="1080"/>
        <w:gridCol w:w="1330"/>
        <w:gridCol w:w="1701"/>
        <w:gridCol w:w="992"/>
      </w:tblGrid>
      <w:tr w:rsidR="00385882" w:rsidRPr="00B46F26" w:rsidTr="00CE667E">
        <w:trPr>
          <w:cantSplit/>
          <w:trHeight w:val="55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газоочистных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установок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Коэффициент</w:t>
            </w:r>
          </w:p>
          <w:p w:rsidR="00385882" w:rsidRPr="00B46F26" w:rsidRDefault="00385882" w:rsidP="00CE667E">
            <w:pPr>
              <w:spacing w:after="0" w:line="259" w:lineRule="auto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обеспеченности газоочисткой,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Среднеэкспл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степень очистки/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максимальная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степень очистки,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Загрязняющее вещество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Выбросы загрязняющих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Валовый выброс по источнику, т/год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Примеча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ние</w:t>
            </w:r>
            <w:proofErr w:type="spellEnd"/>
          </w:p>
        </w:tc>
      </w:tr>
      <w:tr w:rsidR="00385882" w:rsidRPr="00B46F26" w:rsidTr="00CE667E">
        <w:trPr>
          <w:cantSplit/>
          <w:trHeight w:val="79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г/с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мг/м</w:t>
            </w:r>
            <w:r w:rsidRPr="00B46F26">
              <w:rPr>
                <w:rFonts w:ascii="Times New Roman" w:eastAsia="Calibri" w:hAnsi="Times New Roman"/>
                <w:sz w:val="20"/>
                <w:szCs w:val="20"/>
                <w:vertAlign w:val="superscript"/>
                <w:lang w:val="ru-RU"/>
              </w:rPr>
              <w:t>3</w:t>
            </w:r>
          </w:p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н.у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т/год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385882" w:rsidRPr="00B46F26" w:rsidTr="00CE667E">
        <w:trPr>
          <w:trHeight w:val="23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82" w:rsidRPr="00B46F26" w:rsidRDefault="00385882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29</w:t>
            </w:r>
          </w:p>
        </w:tc>
      </w:tr>
    </w:tbl>
    <w:p w:rsidR="00385882" w:rsidRDefault="00385882" w:rsidP="00385882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</w:p>
    <w:p w:rsidR="00385882" w:rsidRDefault="00385882" w:rsidP="00385882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385882" w:rsidRDefault="00385882" w:rsidP="00385882">
      <w:pPr>
        <w:spacing w:after="0" w:line="300" w:lineRule="auto"/>
        <w:rPr>
          <w:rFonts w:ascii="Times New Roman" w:hAnsi="Times New Roman"/>
          <w:lang w:val="ru-RU"/>
        </w:rPr>
        <w:sectPr w:rsidR="00385882" w:rsidSect="00572B17">
          <w:pgSz w:w="16840" w:h="11907" w:orient="landscape" w:code="9"/>
          <w:pgMar w:top="737" w:right="737" w:bottom="1418" w:left="737" w:header="720" w:footer="720" w:gutter="0"/>
          <w:cols w:space="708"/>
          <w:noEndnote/>
          <w:docGrid w:linePitch="299"/>
        </w:sectPr>
      </w:pPr>
    </w:p>
    <w:p w:rsidR="00385882" w:rsidRPr="00640390" w:rsidRDefault="00385882" w:rsidP="00385882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  <w:r w:rsidRPr="00640390">
        <w:rPr>
          <w:rFonts w:ascii="Times New Roman" w:eastAsia="Calibri" w:hAnsi="Times New Roman"/>
          <w:sz w:val="22"/>
          <w:szCs w:val="22"/>
          <w:lang w:val="ru-RU"/>
        </w:rPr>
        <w:lastRenderedPageBreak/>
        <w:t>Таблица 2 - Метеорологические параметры и коэффициенты в районе размещения ТЭС и котельных</w:t>
      </w:r>
    </w:p>
    <w:tbl>
      <w:tblPr>
        <w:tblW w:w="93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9"/>
        <w:gridCol w:w="927"/>
      </w:tblGrid>
      <w:tr w:rsidR="00385882" w:rsidRPr="0008563E" w:rsidTr="00CE667E">
        <w:trPr>
          <w:jc w:val="center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08563E" w:rsidTr="00CE667E">
        <w:trPr>
          <w:jc w:val="center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  <w:t>Коэффициент, зависящий от температурной стратификации атмосферы, 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Коэффициент рельефа местности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08563E" w:rsidTr="00CE667E">
        <w:trPr>
          <w:jc w:val="center"/>
        </w:trPr>
        <w:tc>
          <w:tcPr>
            <w:tcW w:w="846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  <w:t>Средняя температура наружного воздуха самого жаркого месяца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08563E" w:rsidTr="00CE667E">
        <w:trPr>
          <w:jc w:val="center"/>
        </w:trPr>
        <w:tc>
          <w:tcPr>
            <w:tcW w:w="846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  <w:t>Средняя температура наружного воздуха самого холодного месяца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top w:val="single" w:sz="4" w:space="0" w:color="000000"/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Среднегодовая роза ветров, 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С 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СВ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В 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ЮВ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Ю 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ЮЗ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З 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 xml:space="preserve"> СЗ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jc w:val="center"/>
        </w:trPr>
        <w:tc>
          <w:tcPr>
            <w:tcW w:w="8469" w:type="dxa"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color w:val="000000"/>
                <w:sz w:val="22"/>
                <w:szCs w:val="22"/>
                <w:lang w:val="ru-RU"/>
              </w:rPr>
              <w:t>штиль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  <w:tr w:rsidR="00385882" w:rsidRPr="0008563E" w:rsidTr="00CE667E">
        <w:trPr>
          <w:trHeight w:val="307"/>
          <w:jc w:val="center"/>
        </w:trPr>
        <w:tc>
          <w:tcPr>
            <w:tcW w:w="8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5882" w:rsidRPr="00640390" w:rsidRDefault="00385882" w:rsidP="00CE667E">
            <w:pPr>
              <w:widowControl w:val="0"/>
              <w:spacing w:after="0" w:line="276" w:lineRule="auto"/>
              <w:ind w:left="248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  <w:t>Максимальная скорость ветра в данной местности (повторяемость превышения в пределах 5%)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82" w:rsidRPr="00640390" w:rsidRDefault="00385882" w:rsidP="00CE667E">
            <w:pPr>
              <w:spacing w:after="0" w:line="276" w:lineRule="auto"/>
              <w:jc w:val="center"/>
              <w:rPr>
                <w:rFonts w:ascii="Times New Roman" w:eastAsia="Calibri" w:hAnsi="Times New Roman"/>
                <w:snapToGrid w:val="0"/>
                <w:sz w:val="22"/>
                <w:szCs w:val="22"/>
                <w:lang w:val="ru-RU"/>
              </w:rPr>
            </w:pPr>
          </w:p>
        </w:tc>
      </w:tr>
    </w:tbl>
    <w:p w:rsidR="00385882" w:rsidRPr="00640390" w:rsidRDefault="00385882" w:rsidP="00385882">
      <w:pPr>
        <w:spacing w:after="0"/>
        <w:rPr>
          <w:rFonts w:ascii="Times New Roman" w:hAnsi="Times New Roman"/>
          <w:sz w:val="22"/>
          <w:szCs w:val="22"/>
          <w:lang w:val="ru-RU"/>
        </w:rPr>
      </w:pPr>
    </w:p>
    <w:p w:rsidR="00385882" w:rsidRPr="00640390" w:rsidRDefault="00385882" w:rsidP="00385882">
      <w:pPr>
        <w:spacing w:before="120" w:after="0"/>
        <w:rPr>
          <w:rFonts w:ascii="Times New Roman" w:eastAsia="Calibri" w:hAnsi="Times New Roman"/>
          <w:snapToGrid w:val="0"/>
          <w:sz w:val="22"/>
          <w:szCs w:val="22"/>
          <w:lang w:val="ru-RU"/>
        </w:rPr>
      </w:pPr>
      <w:r w:rsidRPr="00640390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Таблица 3 – Фоновое загрязнение в районе расположения ТЭС и котельных (с учетом вклада или без) 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986"/>
        <w:gridCol w:w="1189"/>
        <w:gridCol w:w="950"/>
        <w:gridCol w:w="913"/>
        <w:gridCol w:w="939"/>
        <w:gridCol w:w="836"/>
        <w:gridCol w:w="851"/>
        <w:gridCol w:w="1001"/>
      </w:tblGrid>
      <w:tr w:rsidR="00385882" w:rsidRPr="00640390" w:rsidTr="00CE667E">
        <w:trPr>
          <w:trHeight w:val="481"/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№№ ПНЗ,</w:t>
            </w:r>
          </w:p>
          <w:p w:rsidR="00385882" w:rsidRPr="00640390" w:rsidRDefault="00385882" w:rsidP="00CE667E">
            <w:pPr>
              <w:spacing w:after="0"/>
              <w:ind w:left="-54"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Адрес</w:t>
            </w:r>
          </w:p>
          <w:p w:rsidR="00385882" w:rsidRPr="00640390" w:rsidRDefault="00385882" w:rsidP="00CE667E">
            <w:pPr>
              <w:spacing w:after="0"/>
              <w:ind w:left="-5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right="-65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Координаты в городской системе, м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right="-157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загрязн</w:t>
            </w:r>
            <w:proofErr w:type="spellEnd"/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. вещ-</w:t>
            </w:r>
            <w:proofErr w:type="spellStart"/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ва</w:t>
            </w:r>
            <w:proofErr w:type="spellEnd"/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Максимальная концентрация, мг/м</w:t>
            </w: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</w:tr>
      <w:tr w:rsidR="00385882" w:rsidRPr="00640390" w:rsidTr="00CE667E">
        <w:trPr>
          <w:trHeight w:val="280"/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82" w:rsidRPr="00640390" w:rsidRDefault="00385882" w:rsidP="00CE667E">
            <w:pPr>
              <w:spacing w:after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У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82" w:rsidRPr="00640390" w:rsidRDefault="00385882" w:rsidP="00CE667E">
            <w:pPr>
              <w:spacing w:after="0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штиль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север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восток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юг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2" w:rsidRPr="00640390" w:rsidRDefault="00385882" w:rsidP="00CE667E">
            <w:pPr>
              <w:spacing w:after="0"/>
              <w:ind w:left="-54" w:hanging="30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запад</w:t>
            </w:r>
          </w:p>
        </w:tc>
      </w:tr>
      <w:tr w:rsidR="00385882" w:rsidRPr="00640390" w:rsidTr="00CE667E">
        <w:trPr>
          <w:trHeight w:val="158"/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7" w:firstLine="34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ПНЗ №__</w:t>
            </w:r>
          </w:p>
          <w:p w:rsidR="00385882" w:rsidRPr="00640390" w:rsidRDefault="00385882" w:rsidP="00CE667E">
            <w:pPr>
              <w:spacing w:after="0"/>
              <w:ind w:left="-57"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Адрес:_______________________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0301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trHeight w:val="224"/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7" w:firstLine="34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0304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trHeight w:val="224"/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7" w:firstLine="34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85882" w:rsidRPr="00640390" w:rsidTr="00CE667E">
        <w:trPr>
          <w:trHeight w:val="140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left="-54" w:firstLine="34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  <w:r w:rsidRPr="0064039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0337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82" w:rsidRPr="00640390" w:rsidRDefault="00385882" w:rsidP="00CE667E">
            <w:pPr>
              <w:spacing w:after="0"/>
              <w:ind w:firstLine="34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385882" w:rsidRPr="00640390" w:rsidRDefault="00385882" w:rsidP="00385882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ru-RU"/>
        </w:rPr>
      </w:pPr>
    </w:p>
    <w:p w:rsidR="00385882" w:rsidRPr="00640390" w:rsidRDefault="00385882" w:rsidP="0038588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A54FFF" w:rsidRPr="00E067F2" w:rsidRDefault="00A54FFF" w:rsidP="00CE667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</w:pP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 xml:space="preserve">По </w:t>
      </w:r>
      <w:r w:rsidRPr="00E067F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новым</w:t>
      </w:r>
      <w:r w:rsidRPr="00E067F2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 xml:space="preserve"> и реконструируемым котельным 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указать адрес</w:t>
      </w:r>
      <w:r w:rsidRPr="00E067F2">
        <w:rPr>
          <w:rFonts w:ascii="Times New Roman" w:eastAsia="Arial,Bold" w:hAnsi="Times New Roman"/>
          <w:bCs/>
          <w:sz w:val="28"/>
          <w:szCs w:val="28"/>
          <w:u w:val="single"/>
          <w:lang w:val="ru-RU"/>
        </w:rPr>
        <w:t xml:space="preserve"> 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местоположения, установленн</w:t>
      </w:r>
      <w:r w:rsidR="00F3736B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ую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 xml:space="preserve"> мощност</w:t>
      </w:r>
      <w:r w:rsidR="00F3736B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ь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, тип котельного оборудования, вид сжигаемого топлива и параметр</w:t>
      </w:r>
      <w:r w:rsidR="00037F6F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ы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 xml:space="preserve"> дымовой трубы  (таблица </w:t>
      </w:r>
      <w:r w:rsidR="00F3736B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1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 xml:space="preserve"> и таблиц</w:t>
      </w:r>
      <w:r w:rsidR="00E067F2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ы</w:t>
      </w:r>
      <w:r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 xml:space="preserve"> </w:t>
      </w:r>
      <w:r w:rsidR="00F3736B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4</w:t>
      </w:r>
      <w:r w:rsidR="00E067F2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-6</w:t>
      </w:r>
      <w:r w:rsidR="002714C0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, приведенные ниже</w:t>
      </w:r>
      <w:r w:rsidR="00CE667E" w:rsidRPr="00E067F2">
        <w:rPr>
          <w:rFonts w:ascii="Times New Roman" w:eastAsia="Arial,Bold" w:hAnsi="Times New Roman"/>
          <w:b/>
          <w:bCs/>
          <w:sz w:val="28"/>
          <w:szCs w:val="28"/>
          <w:u w:val="single"/>
          <w:lang w:val="ru-RU"/>
        </w:rPr>
        <w:t>)</w:t>
      </w:r>
    </w:p>
    <w:p w:rsidR="00572B17" w:rsidRPr="008C0CC0" w:rsidRDefault="00572B17" w:rsidP="00C727BA">
      <w:pPr>
        <w:spacing w:before="120" w:after="0"/>
        <w:rPr>
          <w:rFonts w:ascii="Times New Roman" w:eastAsia="Calibri" w:hAnsi="Times New Roman"/>
          <w:sz w:val="28"/>
          <w:szCs w:val="28"/>
          <w:lang w:val="ru-RU"/>
        </w:rPr>
        <w:sectPr w:rsidR="00572B17" w:rsidRPr="008C0CC0" w:rsidSect="00037F6F">
          <w:pgSz w:w="11907" w:h="16840" w:code="9"/>
          <w:pgMar w:top="1134" w:right="737" w:bottom="1134" w:left="1418" w:header="720" w:footer="720" w:gutter="0"/>
          <w:paperSrc w:first="7" w:other="7"/>
          <w:cols w:space="708"/>
          <w:noEndnote/>
          <w:docGrid w:linePitch="299"/>
        </w:sectPr>
      </w:pPr>
    </w:p>
    <w:p w:rsidR="00C727BA" w:rsidRDefault="00C727BA" w:rsidP="00C727BA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lastRenderedPageBreak/>
        <w:t xml:space="preserve">Таблица </w:t>
      </w:r>
      <w:r w:rsidR="00572B17">
        <w:rPr>
          <w:rFonts w:ascii="Times New Roman" w:eastAsia="Calibri" w:hAnsi="Times New Roman"/>
          <w:sz w:val="22"/>
          <w:szCs w:val="22"/>
          <w:lang w:val="ru-RU"/>
        </w:rPr>
        <w:t>1</w:t>
      </w:r>
      <w:r>
        <w:rPr>
          <w:rFonts w:ascii="Times New Roman" w:eastAsia="Calibri" w:hAnsi="Times New Roman"/>
          <w:sz w:val="22"/>
          <w:szCs w:val="22"/>
          <w:lang w:val="ru-RU"/>
        </w:rPr>
        <w:t>– Параметры источников выбросов (дымовых труб) из действующих проектов ПДВ</w:t>
      </w:r>
    </w:p>
    <w:tbl>
      <w:tblPr>
        <w:tblW w:w="1572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"/>
        <w:gridCol w:w="942"/>
        <w:gridCol w:w="1529"/>
        <w:gridCol w:w="566"/>
        <w:gridCol w:w="850"/>
        <w:gridCol w:w="1136"/>
        <w:gridCol w:w="850"/>
        <w:gridCol w:w="851"/>
        <w:gridCol w:w="850"/>
        <w:gridCol w:w="992"/>
        <w:gridCol w:w="709"/>
        <w:gridCol w:w="851"/>
        <w:gridCol w:w="1134"/>
        <w:gridCol w:w="850"/>
        <w:gridCol w:w="567"/>
        <w:gridCol w:w="567"/>
        <w:gridCol w:w="567"/>
        <w:gridCol w:w="567"/>
        <w:gridCol w:w="851"/>
      </w:tblGrid>
      <w:tr w:rsidR="00C727BA" w:rsidRPr="00B46F26" w:rsidTr="00572B17">
        <w:trPr>
          <w:cantSplit/>
          <w:trHeight w:val="53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Цех, участок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 выделения</w:t>
            </w:r>
          </w:p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загрязняющих веществ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Наимено-вание</w:t>
            </w:r>
            <w:proofErr w:type="spellEnd"/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источника</w:t>
            </w:r>
          </w:p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вредных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Кол-во </w:t>
            </w: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под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одним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номе-ром,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Номер</w:t>
            </w:r>
          </w:p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источ-ника</w:t>
            </w:r>
            <w:proofErr w:type="spellEnd"/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-роса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Номер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режима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(стадии)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Высота</w:t>
            </w:r>
          </w:p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источ-ника</w:t>
            </w:r>
            <w:proofErr w:type="spellEnd"/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выброса,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Диа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метр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трубы,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Параметры </w:t>
            </w: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газовоздушной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смеси на выходе из источника выброса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Координаты</w:t>
            </w:r>
          </w:p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городской системе координат ,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Ширина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площад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ного</w:t>
            </w:r>
            <w:proofErr w:type="spellEnd"/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ника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</w:p>
        </w:tc>
      </w:tr>
      <w:tr w:rsidR="00C727BA" w:rsidRPr="0008563E" w:rsidTr="00572B17">
        <w:trPr>
          <w:cantSplit/>
          <w:trHeight w:val="43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но-мер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наиме-нование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часов</w:t>
            </w:r>
          </w:p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работы </w:t>
            </w:r>
          </w:p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год</w:t>
            </w: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C727BA" w:rsidRPr="00B46F26" w:rsidTr="00572B17">
        <w:trPr>
          <w:cantSplit/>
          <w:trHeight w:val="93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6" w:space="0" w:color="auto"/>
              <w:right w:val="nil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ско-рость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м/с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обьем</w:t>
            </w:r>
            <w:proofErr w:type="spellEnd"/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 1 трубу,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</w:t>
            </w:r>
            <w:r w:rsidRPr="00B46F26">
              <w:rPr>
                <w:rFonts w:ascii="Times New Roman" w:eastAsia="Calibri" w:hAnsi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/с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темпе-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ратура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</w:p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°С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X1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Y1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X2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Y2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C727BA" w:rsidRPr="00B46F26" w:rsidTr="00572B17">
        <w:trPr>
          <w:cantSplit/>
          <w:trHeight w:val="29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19</w:t>
            </w:r>
          </w:p>
        </w:tc>
      </w:tr>
    </w:tbl>
    <w:p w:rsidR="00C727BA" w:rsidRDefault="00C727BA" w:rsidP="00C727BA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W w:w="148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1559"/>
        <w:gridCol w:w="1843"/>
        <w:gridCol w:w="709"/>
        <w:gridCol w:w="2551"/>
        <w:gridCol w:w="1276"/>
        <w:gridCol w:w="1080"/>
        <w:gridCol w:w="1330"/>
        <w:gridCol w:w="1701"/>
        <w:gridCol w:w="992"/>
      </w:tblGrid>
      <w:tr w:rsidR="00C727BA" w:rsidRPr="00B46F26" w:rsidTr="00CE667E">
        <w:trPr>
          <w:cantSplit/>
          <w:trHeight w:val="55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газоочистных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установок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Коэффициент</w:t>
            </w:r>
          </w:p>
          <w:p w:rsidR="00C727BA" w:rsidRPr="00B46F26" w:rsidRDefault="00C727BA" w:rsidP="00CE667E">
            <w:pPr>
              <w:spacing w:after="0" w:line="259" w:lineRule="auto"/>
              <w:ind w:right="-3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обеспеченности газоочисткой,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Среднеэкспл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степень очистки/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максимальная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степень очистки,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Загрязняющее вещество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Выбросы загрязняющих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Валовый выброс по источнику, т/год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Примеча</w:t>
            </w:r>
            <w:proofErr w:type="spellEnd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spellStart"/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ние</w:t>
            </w:r>
            <w:proofErr w:type="spellEnd"/>
          </w:p>
        </w:tc>
      </w:tr>
      <w:tr w:rsidR="00C727BA" w:rsidRPr="00B46F26" w:rsidTr="00CE667E">
        <w:trPr>
          <w:cantSplit/>
          <w:trHeight w:val="79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г/с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мг/м</w:t>
            </w:r>
            <w:r w:rsidRPr="00B46F26">
              <w:rPr>
                <w:rFonts w:ascii="Times New Roman" w:eastAsia="Calibri" w:hAnsi="Times New Roman"/>
                <w:sz w:val="20"/>
                <w:szCs w:val="20"/>
                <w:vertAlign w:val="superscript"/>
                <w:lang w:val="ru-RU"/>
              </w:rPr>
              <w:t>3</w:t>
            </w:r>
          </w:p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при н.у.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т/год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C727BA" w:rsidRPr="00B46F26" w:rsidTr="00CE667E">
        <w:trPr>
          <w:trHeight w:val="23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7BA" w:rsidRPr="00B46F26" w:rsidRDefault="00C727BA" w:rsidP="00CE667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46F2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29</w:t>
            </w:r>
          </w:p>
        </w:tc>
      </w:tr>
    </w:tbl>
    <w:p w:rsidR="00C727BA" w:rsidRDefault="00C727BA" w:rsidP="00C727BA">
      <w:pPr>
        <w:spacing w:before="120" w:after="0"/>
        <w:rPr>
          <w:rFonts w:ascii="Times New Roman" w:eastAsia="Calibri" w:hAnsi="Times New Roman"/>
          <w:sz w:val="22"/>
          <w:szCs w:val="22"/>
          <w:lang w:val="ru-RU"/>
        </w:rPr>
      </w:pPr>
    </w:p>
    <w:p w:rsidR="00C727BA" w:rsidRDefault="00C727BA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72B17" w:rsidRDefault="00572B17" w:rsidP="009C7B4C">
      <w:pPr>
        <w:spacing w:after="0" w:line="300" w:lineRule="auto"/>
        <w:rPr>
          <w:rFonts w:ascii="Times New Roman" w:hAnsi="Times New Roman"/>
          <w:lang w:val="ru-RU"/>
        </w:rPr>
        <w:sectPr w:rsidR="00572B17" w:rsidSect="00572B17">
          <w:pgSz w:w="16840" w:h="11907" w:orient="landscape" w:code="9"/>
          <w:pgMar w:top="737" w:right="737" w:bottom="1418" w:left="737" w:header="720" w:footer="720" w:gutter="0"/>
          <w:cols w:space="708"/>
          <w:noEndnote/>
          <w:docGrid w:linePitch="299"/>
        </w:sectPr>
      </w:pPr>
    </w:p>
    <w:p w:rsidR="00E067F2" w:rsidRPr="00640390" w:rsidRDefault="00E067F2" w:rsidP="00E067F2">
      <w:pPr>
        <w:spacing w:after="0"/>
        <w:jc w:val="both"/>
        <w:rPr>
          <w:rFonts w:ascii="Times New Roman" w:hAnsi="Times New Roman"/>
          <w:sz w:val="22"/>
          <w:szCs w:val="22"/>
          <w:lang w:val="ru-RU"/>
        </w:rPr>
      </w:pPr>
      <w:r w:rsidRPr="00640390">
        <w:rPr>
          <w:rFonts w:ascii="Times New Roman" w:hAnsi="Times New Roman"/>
          <w:sz w:val="22"/>
          <w:szCs w:val="22"/>
          <w:lang w:val="ru-RU"/>
        </w:rPr>
        <w:lastRenderedPageBreak/>
        <w:t>Таблица 4 – Скорректированный перечень новых котельных, планируемых для ввода новых мощностей</w:t>
      </w:r>
    </w:p>
    <w:tbl>
      <w:tblPr>
        <w:tblW w:w="4955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0"/>
        <w:gridCol w:w="1420"/>
        <w:gridCol w:w="2550"/>
        <w:gridCol w:w="1266"/>
        <w:gridCol w:w="708"/>
        <w:gridCol w:w="992"/>
        <w:gridCol w:w="1135"/>
        <w:gridCol w:w="1417"/>
      </w:tblGrid>
      <w:tr w:rsidR="00E067F2" w:rsidRPr="00640390" w:rsidTr="001204E3">
        <w:trPr>
          <w:trHeight w:val="306"/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Адрес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Тип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котла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Кол-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во котлов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котла,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Гкал/ч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котельной, Гкал/ч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Вид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сжигаемого топлива</w:t>
            </w:r>
          </w:p>
        </w:tc>
      </w:tr>
      <w:tr w:rsidR="00E067F2" w:rsidRPr="00640390" w:rsidTr="001204E3">
        <w:trPr>
          <w:trHeight w:val="440"/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БМК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замещения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котельных ул. Соревнования,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4-а, 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Гребешковский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откос, 7,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ул. Ярославская, 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40390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Тропинина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13-д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ул. Вечерняя, 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723B02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котельн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ая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микрорайона «Заречный» ООО "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Инградстрой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723B02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отельн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ая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микрорайона «Южный» ООО "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Инградстрой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723B02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котельн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ая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микрорайона «Центральный» ООО "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Инградстрой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Лейтенанта Шмидта около хладокомбината "Заречный"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котельны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№4 и №5 ООО "Виктория НН"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Малоэтажная (Юг-2) 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ООО "КСК"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БМК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№2 по адресу: Советский район, у деревни 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Кузнечиха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участок №4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БМК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пер. Мотальный, д.8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БМК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адресу: 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Канавинский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район, в 65 метрах на северо-запад от дома №48 на ул. Украинская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БМК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адресу: </w:t>
            </w:r>
            <w:proofErr w:type="spellStart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Сормовский</w:t>
            </w:r>
            <w:proofErr w:type="spellEnd"/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район, ул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Федосеенко, 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Премудрова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12а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913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ул. Дачная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723B02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Строительство котельной с </w:t>
            </w:r>
            <w:proofErr w:type="spellStart"/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когенерационной</w:t>
            </w:r>
            <w:proofErr w:type="spellEnd"/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установкой на ул. Ларина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067F2" w:rsidRDefault="00E067F2" w:rsidP="00E067F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E067F2" w:rsidRDefault="00E067F2" w:rsidP="00E067F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E067F2" w:rsidRPr="00640390" w:rsidRDefault="00E067F2" w:rsidP="00E067F2">
      <w:pPr>
        <w:spacing w:after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Таблица 5</w:t>
      </w:r>
      <w:r w:rsidRPr="00640390">
        <w:rPr>
          <w:rFonts w:ascii="Times New Roman" w:hAnsi="Times New Roman"/>
          <w:sz w:val="22"/>
          <w:szCs w:val="22"/>
          <w:lang w:val="ru-RU"/>
        </w:rPr>
        <w:t xml:space="preserve"> – Скорректированный перечень </w:t>
      </w:r>
      <w:r>
        <w:rPr>
          <w:rFonts w:ascii="Times New Roman" w:hAnsi="Times New Roman"/>
          <w:sz w:val="22"/>
          <w:szCs w:val="22"/>
          <w:lang w:val="ru-RU"/>
        </w:rPr>
        <w:t>реконструируемых</w:t>
      </w:r>
      <w:r w:rsidRPr="00640390">
        <w:rPr>
          <w:rFonts w:ascii="Times New Roman" w:hAnsi="Times New Roman"/>
          <w:sz w:val="22"/>
          <w:szCs w:val="22"/>
          <w:lang w:val="ru-RU"/>
        </w:rPr>
        <w:t xml:space="preserve"> котельных, </w:t>
      </w:r>
      <w:r w:rsidRPr="00C06D73">
        <w:rPr>
          <w:rFonts w:ascii="Times New Roman" w:hAnsi="Times New Roman"/>
          <w:sz w:val="22"/>
          <w:szCs w:val="22"/>
          <w:lang w:val="ru-RU"/>
        </w:rPr>
        <w:t>с увеличением установленной мощности</w:t>
      </w:r>
    </w:p>
    <w:tbl>
      <w:tblPr>
        <w:tblW w:w="4955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0"/>
        <w:gridCol w:w="1420"/>
        <w:gridCol w:w="2550"/>
        <w:gridCol w:w="1266"/>
        <w:gridCol w:w="708"/>
        <w:gridCol w:w="992"/>
        <w:gridCol w:w="1135"/>
        <w:gridCol w:w="1417"/>
      </w:tblGrid>
      <w:tr w:rsidR="00E067F2" w:rsidRPr="00640390" w:rsidTr="00E067F2">
        <w:trPr>
          <w:trHeight w:val="306"/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Адрес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Тип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котла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Кол-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во котлов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котла,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Гкал/ч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котельной, Гкал/ч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Вид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сжигаемого топлива</w:t>
            </w:r>
          </w:p>
        </w:tc>
      </w:tr>
      <w:tr w:rsidR="00E067F2" w:rsidRPr="00640390" w:rsidTr="00E067F2">
        <w:trPr>
          <w:trHeight w:val="440"/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BF6866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Анкудиновское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шоссе, 3-б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C06D73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Знаменская,5-б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Климовская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86-а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Гастелло 1а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пер. </w:t>
            </w: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Бойновский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9-д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Пр. Гагарина-97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Звенигородский, 8а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Ветеринарная, 5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Баранова, 11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ул. Тропинина, д.47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ул.Родионова,194б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Федосеенко, 89а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Союзный, 43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BF6866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Модернизация котельной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«Северная»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котельн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ая</w:t>
            </w: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жилого комплекса по адресу: Богородский район, 75 южнее 443 км трассы Р-125 "Ряжск-</w:t>
            </w: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Касимов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-Муром-Нижний Новгород"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Казанское шоссе, 12а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C06D73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Углова</w:t>
            </w:r>
            <w:proofErr w:type="spellEnd"/>
            <w:r w:rsidRPr="00C06D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E067F2">
        <w:trPr>
          <w:trHeight w:val="18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D9134F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Установка дополнительной станции электроснабжения ГПУ 1030 кВт на котельной ул.Деловая,14 ООО "</w:t>
            </w:r>
            <w:proofErr w:type="spellStart"/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Нижновтеплоэнерго</w:t>
            </w:r>
            <w:proofErr w:type="spellEnd"/>
            <w:r w:rsidRPr="00723B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067F2" w:rsidRDefault="00E067F2" w:rsidP="00E067F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E067F2" w:rsidRPr="00640390" w:rsidRDefault="00E067F2" w:rsidP="00E067F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E067F2" w:rsidRPr="00467592" w:rsidRDefault="00E067F2" w:rsidP="00E067F2">
      <w:pPr>
        <w:spacing w:after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Таблица 6</w:t>
      </w:r>
      <w:r w:rsidRPr="00640390">
        <w:rPr>
          <w:rFonts w:ascii="Times New Roman" w:hAnsi="Times New Roman"/>
          <w:sz w:val="22"/>
          <w:szCs w:val="22"/>
          <w:lang w:val="ru-RU"/>
        </w:rPr>
        <w:t xml:space="preserve"> – Скорректированный перечень </w:t>
      </w:r>
      <w:r>
        <w:rPr>
          <w:rFonts w:ascii="Times New Roman" w:hAnsi="Times New Roman"/>
          <w:sz w:val="22"/>
          <w:szCs w:val="22"/>
          <w:lang w:val="ru-RU"/>
        </w:rPr>
        <w:t>реконструируемых</w:t>
      </w:r>
      <w:r w:rsidRPr="00640390">
        <w:rPr>
          <w:rFonts w:ascii="Times New Roman" w:hAnsi="Times New Roman"/>
          <w:sz w:val="22"/>
          <w:szCs w:val="22"/>
          <w:lang w:val="ru-RU"/>
        </w:rPr>
        <w:t xml:space="preserve"> котельных, </w:t>
      </w:r>
      <w:r w:rsidRPr="00467592">
        <w:rPr>
          <w:rFonts w:ascii="Times New Roman" w:hAnsi="Times New Roman"/>
          <w:sz w:val="22"/>
          <w:szCs w:val="22"/>
          <w:lang w:val="ru-RU"/>
        </w:rPr>
        <w:t>с целью снятия ограничений тепловой мощности</w:t>
      </w:r>
      <w:r>
        <w:rPr>
          <w:rFonts w:ascii="Times New Roman" w:hAnsi="Times New Roman"/>
          <w:sz w:val="22"/>
          <w:szCs w:val="22"/>
          <w:lang w:val="ru-RU"/>
        </w:rPr>
        <w:t xml:space="preserve">, увеличения располагаемой </w:t>
      </w:r>
      <w:r w:rsidRPr="00467592">
        <w:rPr>
          <w:rFonts w:ascii="Times New Roman" w:hAnsi="Times New Roman"/>
          <w:sz w:val="22"/>
          <w:szCs w:val="22"/>
          <w:lang w:val="ru-RU"/>
        </w:rPr>
        <w:t>тепловой мощности</w:t>
      </w:r>
    </w:p>
    <w:tbl>
      <w:tblPr>
        <w:tblW w:w="4955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0"/>
        <w:gridCol w:w="1420"/>
        <w:gridCol w:w="2550"/>
        <w:gridCol w:w="1266"/>
        <w:gridCol w:w="708"/>
        <w:gridCol w:w="992"/>
        <w:gridCol w:w="1135"/>
        <w:gridCol w:w="1417"/>
      </w:tblGrid>
      <w:tr w:rsidR="00E067F2" w:rsidRPr="00640390" w:rsidTr="001204E3">
        <w:trPr>
          <w:trHeight w:val="306"/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Адрес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энерго</w:t>
            </w:r>
            <w:proofErr w:type="spellEnd"/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предприятия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Тип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котла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Кол-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во котлов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котла,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Гкал/ч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Мощность котельной, Гкал/ч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Вид </w:t>
            </w:r>
          </w:p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4039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сжигаемого топлива</w:t>
            </w:r>
          </w:p>
        </w:tc>
      </w:tr>
      <w:tr w:rsidR="00E067F2" w:rsidRPr="00640390" w:rsidTr="001204E3">
        <w:trPr>
          <w:trHeight w:val="440"/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3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2A3F4B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Бориса Панина, 19-б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2A3F4B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Металлистов, 4б, с последующим увеличением УТМ до 3,5 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D9134F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2A3F4B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Рождественская, 40а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2A3F4B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Гагарина, д. 37, ОАО "НИТЕЛ"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2A3F4B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ул. </w:t>
            </w:r>
            <w:proofErr w:type="spellStart"/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Климовская</w:t>
            </w:r>
            <w:proofErr w:type="spellEnd"/>
            <w:r w:rsidRPr="002A3F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86а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211BA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211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ул. Геройская, 11-а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211BA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211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Иванова, 14б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6218E4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211BA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211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Тихорецкая, 3в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067F2" w:rsidRPr="0008563E" w:rsidTr="001204E3">
        <w:trPr>
          <w:trHeight w:val="185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Default="00E067F2" w:rsidP="001204E3">
            <w:pPr>
              <w:spacing w:after="0"/>
              <w:ind w:left="-142" w:right="-11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211BA" w:rsidRDefault="00E067F2" w:rsidP="001204E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211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"Медицинская Академия", пр. Гагарина, 70-а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F2" w:rsidRPr="00640390" w:rsidRDefault="00E067F2" w:rsidP="001204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067F2" w:rsidRPr="00640390" w:rsidRDefault="00E067F2" w:rsidP="00E067F2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p w:rsidR="00E067F2" w:rsidRPr="00640390" w:rsidRDefault="00E067F2" w:rsidP="009C7B4C">
      <w:pPr>
        <w:spacing w:after="0" w:line="300" w:lineRule="auto"/>
        <w:rPr>
          <w:rFonts w:ascii="Times New Roman" w:hAnsi="Times New Roman"/>
          <w:sz w:val="22"/>
          <w:szCs w:val="22"/>
          <w:lang w:val="ru-RU"/>
        </w:rPr>
      </w:pPr>
    </w:p>
    <w:sectPr w:rsidR="00E067F2" w:rsidRPr="00640390" w:rsidSect="00453D49">
      <w:pgSz w:w="11907" w:h="16840" w:code="9"/>
      <w:pgMar w:top="737" w:right="737" w:bottom="737" w:left="1418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999"/>
    <w:multiLevelType w:val="hybridMultilevel"/>
    <w:tmpl w:val="632E4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D734D"/>
    <w:multiLevelType w:val="hybridMultilevel"/>
    <w:tmpl w:val="316ED486"/>
    <w:lvl w:ilvl="0" w:tplc="44BAED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952A99"/>
    <w:multiLevelType w:val="hybridMultilevel"/>
    <w:tmpl w:val="96664F04"/>
    <w:lvl w:ilvl="0" w:tplc="50C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B14ABC"/>
    <w:multiLevelType w:val="hybridMultilevel"/>
    <w:tmpl w:val="056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6688"/>
    <w:multiLevelType w:val="hybridMultilevel"/>
    <w:tmpl w:val="A2041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819D4"/>
    <w:multiLevelType w:val="hybridMultilevel"/>
    <w:tmpl w:val="CF6884D2"/>
    <w:lvl w:ilvl="0" w:tplc="39A282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16F3"/>
    <w:multiLevelType w:val="hybridMultilevel"/>
    <w:tmpl w:val="5784F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E3602"/>
    <w:multiLevelType w:val="hybridMultilevel"/>
    <w:tmpl w:val="A73E6A28"/>
    <w:lvl w:ilvl="0" w:tplc="8E664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7A52AB"/>
    <w:multiLevelType w:val="hybridMultilevel"/>
    <w:tmpl w:val="E6C4A37E"/>
    <w:lvl w:ilvl="0" w:tplc="FE8A8586">
      <w:start w:val="5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9" w15:restartNumberingAfterBreak="0">
    <w:nsid w:val="24ED536D"/>
    <w:multiLevelType w:val="hybridMultilevel"/>
    <w:tmpl w:val="C90EDBD6"/>
    <w:lvl w:ilvl="0" w:tplc="223474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9176C1"/>
    <w:multiLevelType w:val="hybridMultilevel"/>
    <w:tmpl w:val="5DA0411A"/>
    <w:lvl w:ilvl="0" w:tplc="44BAE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2A4"/>
    <w:multiLevelType w:val="hybridMultilevel"/>
    <w:tmpl w:val="396AE70E"/>
    <w:lvl w:ilvl="0" w:tplc="FAFE86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91712"/>
    <w:multiLevelType w:val="hybridMultilevel"/>
    <w:tmpl w:val="1D7ED572"/>
    <w:lvl w:ilvl="0" w:tplc="D6704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436E86"/>
    <w:multiLevelType w:val="hybridMultilevel"/>
    <w:tmpl w:val="B17C53E6"/>
    <w:lvl w:ilvl="0" w:tplc="D642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ED35B8"/>
    <w:multiLevelType w:val="hybridMultilevel"/>
    <w:tmpl w:val="0B8EACB0"/>
    <w:lvl w:ilvl="0" w:tplc="44BAE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4BD9"/>
    <w:multiLevelType w:val="hybridMultilevel"/>
    <w:tmpl w:val="248A21EA"/>
    <w:lvl w:ilvl="0" w:tplc="44BAE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702A"/>
    <w:multiLevelType w:val="hybridMultilevel"/>
    <w:tmpl w:val="988E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7039"/>
    <w:multiLevelType w:val="hybridMultilevel"/>
    <w:tmpl w:val="F6327694"/>
    <w:lvl w:ilvl="0" w:tplc="097E83CE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B25570"/>
    <w:multiLevelType w:val="multilevel"/>
    <w:tmpl w:val="001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3"/>
  </w:num>
  <w:num w:numId="7">
    <w:abstractNumId w:val="16"/>
  </w:num>
  <w:num w:numId="8">
    <w:abstractNumId w:val="17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  <w:num w:numId="17">
    <w:abstractNumId w:val="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311C4"/>
    <w:rsid w:val="00000A4D"/>
    <w:rsid w:val="0000175A"/>
    <w:rsid w:val="00001D2D"/>
    <w:rsid w:val="00002E9A"/>
    <w:rsid w:val="0000389B"/>
    <w:rsid w:val="00004930"/>
    <w:rsid w:val="000057A5"/>
    <w:rsid w:val="00005A38"/>
    <w:rsid w:val="00007B52"/>
    <w:rsid w:val="0001047B"/>
    <w:rsid w:val="00012274"/>
    <w:rsid w:val="000139A6"/>
    <w:rsid w:val="000148B6"/>
    <w:rsid w:val="00015306"/>
    <w:rsid w:val="00015474"/>
    <w:rsid w:val="0001770D"/>
    <w:rsid w:val="00020C7F"/>
    <w:rsid w:val="000220E7"/>
    <w:rsid w:val="0002555B"/>
    <w:rsid w:val="00025595"/>
    <w:rsid w:val="000379CA"/>
    <w:rsid w:val="00037F6F"/>
    <w:rsid w:val="00040558"/>
    <w:rsid w:val="000406C5"/>
    <w:rsid w:val="000411CD"/>
    <w:rsid w:val="00041CDA"/>
    <w:rsid w:val="0004308E"/>
    <w:rsid w:val="00045C6F"/>
    <w:rsid w:val="000461D2"/>
    <w:rsid w:val="0004687F"/>
    <w:rsid w:val="000511C1"/>
    <w:rsid w:val="0005208B"/>
    <w:rsid w:val="00052B00"/>
    <w:rsid w:val="00054F8F"/>
    <w:rsid w:val="00061018"/>
    <w:rsid w:val="000613F8"/>
    <w:rsid w:val="0006201F"/>
    <w:rsid w:val="00062867"/>
    <w:rsid w:val="00062BF9"/>
    <w:rsid w:val="00064409"/>
    <w:rsid w:val="000661B1"/>
    <w:rsid w:val="00070915"/>
    <w:rsid w:val="000709C8"/>
    <w:rsid w:val="00071C63"/>
    <w:rsid w:val="00072EFB"/>
    <w:rsid w:val="00073A66"/>
    <w:rsid w:val="00074EE3"/>
    <w:rsid w:val="0007601F"/>
    <w:rsid w:val="00081D4E"/>
    <w:rsid w:val="00082365"/>
    <w:rsid w:val="0008280E"/>
    <w:rsid w:val="00082E3B"/>
    <w:rsid w:val="00083936"/>
    <w:rsid w:val="00084BB4"/>
    <w:rsid w:val="0008563E"/>
    <w:rsid w:val="000858A6"/>
    <w:rsid w:val="00091445"/>
    <w:rsid w:val="000921C4"/>
    <w:rsid w:val="00092BEE"/>
    <w:rsid w:val="00094937"/>
    <w:rsid w:val="0009495D"/>
    <w:rsid w:val="00096514"/>
    <w:rsid w:val="000A0204"/>
    <w:rsid w:val="000A0948"/>
    <w:rsid w:val="000A2FFB"/>
    <w:rsid w:val="000A36A7"/>
    <w:rsid w:val="000A457D"/>
    <w:rsid w:val="000A6BD4"/>
    <w:rsid w:val="000A7342"/>
    <w:rsid w:val="000A75E9"/>
    <w:rsid w:val="000B22CE"/>
    <w:rsid w:val="000B2C9F"/>
    <w:rsid w:val="000B4F19"/>
    <w:rsid w:val="000B577A"/>
    <w:rsid w:val="000B62D7"/>
    <w:rsid w:val="000B64FE"/>
    <w:rsid w:val="000B6F9C"/>
    <w:rsid w:val="000B76F7"/>
    <w:rsid w:val="000C0F5C"/>
    <w:rsid w:val="000C1397"/>
    <w:rsid w:val="000C3DD3"/>
    <w:rsid w:val="000C47A0"/>
    <w:rsid w:val="000D1828"/>
    <w:rsid w:val="000D3235"/>
    <w:rsid w:val="000D53EE"/>
    <w:rsid w:val="000D58C8"/>
    <w:rsid w:val="000D75EA"/>
    <w:rsid w:val="000E2E63"/>
    <w:rsid w:val="000E3160"/>
    <w:rsid w:val="000E3714"/>
    <w:rsid w:val="000E3CAC"/>
    <w:rsid w:val="000E3EF1"/>
    <w:rsid w:val="000E5276"/>
    <w:rsid w:val="000E59CA"/>
    <w:rsid w:val="000E5B7B"/>
    <w:rsid w:val="000E64EC"/>
    <w:rsid w:val="000E6BF7"/>
    <w:rsid w:val="000F0394"/>
    <w:rsid w:val="000F1D39"/>
    <w:rsid w:val="000F1DA8"/>
    <w:rsid w:val="000F1F55"/>
    <w:rsid w:val="000F2299"/>
    <w:rsid w:val="000F2CD1"/>
    <w:rsid w:val="000F3926"/>
    <w:rsid w:val="000F487D"/>
    <w:rsid w:val="000F5BC0"/>
    <w:rsid w:val="000F5C3F"/>
    <w:rsid w:val="000F5F1E"/>
    <w:rsid w:val="00102679"/>
    <w:rsid w:val="001028ED"/>
    <w:rsid w:val="00103AEE"/>
    <w:rsid w:val="00104381"/>
    <w:rsid w:val="00104C43"/>
    <w:rsid w:val="00104CC8"/>
    <w:rsid w:val="0010523B"/>
    <w:rsid w:val="00105AC5"/>
    <w:rsid w:val="00106183"/>
    <w:rsid w:val="001070C3"/>
    <w:rsid w:val="00107F24"/>
    <w:rsid w:val="001116ED"/>
    <w:rsid w:val="00111960"/>
    <w:rsid w:val="00111C7E"/>
    <w:rsid w:val="00115D6A"/>
    <w:rsid w:val="00123B3E"/>
    <w:rsid w:val="001244B8"/>
    <w:rsid w:val="00125FA2"/>
    <w:rsid w:val="00126030"/>
    <w:rsid w:val="00126108"/>
    <w:rsid w:val="001278DF"/>
    <w:rsid w:val="00130062"/>
    <w:rsid w:val="00131911"/>
    <w:rsid w:val="00132F7D"/>
    <w:rsid w:val="00133DB8"/>
    <w:rsid w:val="001342F2"/>
    <w:rsid w:val="00136057"/>
    <w:rsid w:val="00137D8E"/>
    <w:rsid w:val="0014194A"/>
    <w:rsid w:val="00143619"/>
    <w:rsid w:val="00144CDD"/>
    <w:rsid w:val="00145DA4"/>
    <w:rsid w:val="00150463"/>
    <w:rsid w:val="00151869"/>
    <w:rsid w:val="00152403"/>
    <w:rsid w:val="001534A6"/>
    <w:rsid w:val="001538E4"/>
    <w:rsid w:val="00153F5D"/>
    <w:rsid w:val="001549FA"/>
    <w:rsid w:val="001551AB"/>
    <w:rsid w:val="00157643"/>
    <w:rsid w:val="00157689"/>
    <w:rsid w:val="0016059D"/>
    <w:rsid w:val="001621DC"/>
    <w:rsid w:val="00167646"/>
    <w:rsid w:val="001703D3"/>
    <w:rsid w:val="00170464"/>
    <w:rsid w:val="00171520"/>
    <w:rsid w:val="00173096"/>
    <w:rsid w:val="0017351F"/>
    <w:rsid w:val="00174759"/>
    <w:rsid w:val="00176387"/>
    <w:rsid w:val="00176427"/>
    <w:rsid w:val="00177162"/>
    <w:rsid w:val="00177BE0"/>
    <w:rsid w:val="001832A5"/>
    <w:rsid w:val="001837F3"/>
    <w:rsid w:val="0018442F"/>
    <w:rsid w:val="00184EFE"/>
    <w:rsid w:val="00186E1F"/>
    <w:rsid w:val="0018741B"/>
    <w:rsid w:val="00190353"/>
    <w:rsid w:val="001920CC"/>
    <w:rsid w:val="00192148"/>
    <w:rsid w:val="00193E8A"/>
    <w:rsid w:val="001949F2"/>
    <w:rsid w:val="00195936"/>
    <w:rsid w:val="001A0646"/>
    <w:rsid w:val="001A1397"/>
    <w:rsid w:val="001A36C4"/>
    <w:rsid w:val="001A438F"/>
    <w:rsid w:val="001A45FC"/>
    <w:rsid w:val="001A4ED4"/>
    <w:rsid w:val="001A58CF"/>
    <w:rsid w:val="001A6AA6"/>
    <w:rsid w:val="001B0C2B"/>
    <w:rsid w:val="001B3265"/>
    <w:rsid w:val="001B32CA"/>
    <w:rsid w:val="001B4193"/>
    <w:rsid w:val="001B4346"/>
    <w:rsid w:val="001B4D02"/>
    <w:rsid w:val="001B4E88"/>
    <w:rsid w:val="001B50AE"/>
    <w:rsid w:val="001B547B"/>
    <w:rsid w:val="001B55DA"/>
    <w:rsid w:val="001B5B75"/>
    <w:rsid w:val="001B6A5A"/>
    <w:rsid w:val="001B77A8"/>
    <w:rsid w:val="001B7B83"/>
    <w:rsid w:val="001B7D9E"/>
    <w:rsid w:val="001C0383"/>
    <w:rsid w:val="001C0B85"/>
    <w:rsid w:val="001C16DD"/>
    <w:rsid w:val="001C18AC"/>
    <w:rsid w:val="001C18CB"/>
    <w:rsid w:val="001C216C"/>
    <w:rsid w:val="001C4366"/>
    <w:rsid w:val="001C488F"/>
    <w:rsid w:val="001C67C8"/>
    <w:rsid w:val="001C6A1E"/>
    <w:rsid w:val="001C7651"/>
    <w:rsid w:val="001D4E4A"/>
    <w:rsid w:val="001D5434"/>
    <w:rsid w:val="001D6135"/>
    <w:rsid w:val="001D71BE"/>
    <w:rsid w:val="001D7585"/>
    <w:rsid w:val="001E19AA"/>
    <w:rsid w:val="001E338F"/>
    <w:rsid w:val="001E339D"/>
    <w:rsid w:val="001E41B8"/>
    <w:rsid w:val="001E536A"/>
    <w:rsid w:val="001E761C"/>
    <w:rsid w:val="001F0369"/>
    <w:rsid w:val="001F05CB"/>
    <w:rsid w:val="001F1445"/>
    <w:rsid w:val="001F25CF"/>
    <w:rsid w:val="001F4EA8"/>
    <w:rsid w:val="001F79EA"/>
    <w:rsid w:val="002020FC"/>
    <w:rsid w:val="00203078"/>
    <w:rsid w:val="00203390"/>
    <w:rsid w:val="00207089"/>
    <w:rsid w:val="00211E59"/>
    <w:rsid w:val="002145A6"/>
    <w:rsid w:val="0021545C"/>
    <w:rsid w:val="002170E0"/>
    <w:rsid w:val="0021724D"/>
    <w:rsid w:val="00223E81"/>
    <w:rsid w:val="00224021"/>
    <w:rsid w:val="002265EE"/>
    <w:rsid w:val="00226B5B"/>
    <w:rsid w:val="002314B6"/>
    <w:rsid w:val="00233414"/>
    <w:rsid w:val="002337B5"/>
    <w:rsid w:val="00233CE0"/>
    <w:rsid w:val="00235983"/>
    <w:rsid w:val="00235BDF"/>
    <w:rsid w:val="00237463"/>
    <w:rsid w:val="00237FF1"/>
    <w:rsid w:val="002400A4"/>
    <w:rsid w:val="00240F5A"/>
    <w:rsid w:val="00247562"/>
    <w:rsid w:val="002476D7"/>
    <w:rsid w:val="00251D5B"/>
    <w:rsid w:val="00256750"/>
    <w:rsid w:val="00256FE7"/>
    <w:rsid w:val="00257280"/>
    <w:rsid w:val="0025761B"/>
    <w:rsid w:val="002578AE"/>
    <w:rsid w:val="002620E1"/>
    <w:rsid w:val="002635BB"/>
    <w:rsid w:val="002635F5"/>
    <w:rsid w:val="0026392A"/>
    <w:rsid w:val="0026393B"/>
    <w:rsid w:val="00265B40"/>
    <w:rsid w:val="00265C9E"/>
    <w:rsid w:val="00265F0F"/>
    <w:rsid w:val="00267424"/>
    <w:rsid w:val="002703A6"/>
    <w:rsid w:val="002714C0"/>
    <w:rsid w:val="00272DBE"/>
    <w:rsid w:val="00280785"/>
    <w:rsid w:val="002817D0"/>
    <w:rsid w:val="00281A69"/>
    <w:rsid w:val="00284644"/>
    <w:rsid w:val="00285013"/>
    <w:rsid w:val="002851B6"/>
    <w:rsid w:val="00286AF7"/>
    <w:rsid w:val="002906B9"/>
    <w:rsid w:val="00292196"/>
    <w:rsid w:val="00292B24"/>
    <w:rsid w:val="00294846"/>
    <w:rsid w:val="00296148"/>
    <w:rsid w:val="002966BB"/>
    <w:rsid w:val="002973BD"/>
    <w:rsid w:val="002A1350"/>
    <w:rsid w:val="002A19B7"/>
    <w:rsid w:val="002A1A5C"/>
    <w:rsid w:val="002A226E"/>
    <w:rsid w:val="002A2920"/>
    <w:rsid w:val="002A2AC3"/>
    <w:rsid w:val="002A4CB4"/>
    <w:rsid w:val="002A79EF"/>
    <w:rsid w:val="002B0C60"/>
    <w:rsid w:val="002B3E5E"/>
    <w:rsid w:val="002B42F4"/>
    <w:rsid w:val="002B5086"/>
    <w:rsid w:val="002B5BC6"/>
    <w:rsid w:val="002B604E"/>
    <w:rsid w:val="002B610D"/>
    <w:rsid w:val="002B7573"/>
    <w:rsid w:val="002C06BB"/>
    <w:rsid w:val="002C2419"/>
    <w:rsid w:val="002C64D1"/>
    <w:rsid w:val="002C7F18"/>
    <w:rsid w:val="002C7FDE"/>
    <w:rsid w:val="002D0E7A"/>
    <w:rsid w:val="002D12DE"/>
    <w:rsid w:val="002D2253"/>
    <w:rsid w:val="002D35E7"/>
    <w:rsid w:val="002D37C3"/>
    <w:rsid w:val="002D597E"/>
    <w:rsid w:val="002D5D2F"/>
    <w:rsid w:val="002D7260"/>
    <w:rsid w:val="002E0DAF"/>
    <w:rsid w:val="002E1115"/>
    <w:rsid w:val="002E46C8"/>
    <w:rsid w:val="002E5E7A"/>
    <w:rsid w:val="002E6FBA"/>
    <w:rsid w:val="002E7C09"/>
    <w:rsid w:val="002F1309"/>
    <w:rsid w:val="002F2634"/>
    <w:rsid w:val="002F4134"/>
    <w:rsid w:val="002F6CB5"/>
    <w:rsid w:val="002F7D57"/>
    <w:rsid w:val="002F7E3B"/>
    <w:rsid w:val="00301CD7"/>
    <w:rsid w:val="00302569"/>
    <w:rsid w:val="00302E91"/>
    <w:rsid w:val="00303F3F"/>
    <w:rsid w:val="003064FE"/>
    <w:rsid w:val="00307805"/>
    <w:rsid w:val="0031005A"/>
    <w:rsid w:val="00311811"/>
    <w:rsid w:val="003131A7"/>
    <w:rsid w:val="00314544"/>
    <w:rsid w:val="00314DD0"/>
    <w:rsid w:val="003156D7"/>
    <w:rsid w:val="00316F51"/>
    <w:rsid w:val="003216C1"/>
    <w:rsid w:val="00321E95"/>
    <w:rsid w:val="00322002"/>
    <w:rsid w:val="003222AB"/>
    <w:rsid w:val="00322A10"/>
    <w:rsid w:val="003233A0"/>
    <w:rsid w:val="00323526"/>
    <w:rsid w:val="003249C8"/>
    <w:rsid w:val="00324BBD"/>
    <w:rsid w:val="00324CF4"/>
    <w:rsid w:val="00326284"/>
    <w:rsid w:val="003270C5"/>
    <w:rsid w:val="00330B58"/>
    <w:rsid w:val="0033301D"/>
    <w:rsid w:val="0033354C"/>
    <w:rsid w:val="003336E4"/>
    <w:rsid w:val="0033509D"/>
    <w:rsid w:val="003356B1"/>
    <w:rsid w:val="0033778E"/>
    <w:rsid w:val="00340A4A"/>
    <w:rsid w:val="003424F2"/>
    <w:rsid w:val="00343AB6"/>
    <w:rsid w:val="00344D85"/>
    <w:rsid w:val="00347D53"/>
    <w:rsid w:val="00350B6F"/>
    <w:rsid w:val="00351558"/>
    <w:rsid w:val="00351CED"/>
    <w:rsid w:val="00352C5E"/>
    <w:rsid w:val="00355376"/>
    <w:rsid w:val="003601D4"/>
    <w:rsid w:val="00360A13"/>
    <w:rsid w:val="00362349"/>
    <w:rsid w:val="00362526"/>
    <w:rsid w:val="00362547"/>
    <w:rsid w:val="003648CF"/>
    <w:rsid w:val="00366888"/>
    <w:rsid w:val="003672D4"/>
    <w:rsid w:val="00367D09"/>
    <w:rsid w:val="00370FC4"/>
    <w:rsid w:val="00372224"/>
    <w:rsid w:val="0037487E"/>
    <w:rsid w:val="003815D5"/>
    <w:rsid w:val="0038170F"/>
    <w:rsid w:val="0038298D"/>
    <w:rsid w:val="003833FD"/>
    <w:rsid w:val="00384606"/>
    <w:rsid w:val="00384A0A"/>
    <w:rsid w:val="00385882"/>
    <w:rsid w:val="00385DFA"/>
    <w:rsid w:val="003863BD"/>
    <w:rsid w:val="00390DD4"/>
    <w:rsid w:val="00391162"/>
    <w:rsid w:val="003916FE"/>
    <w:rsid w:val="00392FAD"/>
    <w:rsid w:val="0039339A"/>
    <w:rsid w:val="003948ED"/>
    <w:rsid w:val="003968F3"/>
    <w:rsid w:val="0039734D"/>
    <w:rsid w:val="00397C1B"/>
    <w:rsid w:val="003A03B5"/>
    <w:rsid w:val="003A05FD"/>
    <w:rsid w:val="003A0948"/>
    <w:rsid w:val="003A2978"/>
    <w:rsid w:val="003A3767"/>
    <w:rsid w:val="003A3D86"/>
    <w:rsid w:val="003A706F"/>
    <w:rsid w:val="003A7437"/>
    <w:rsid w:val="003B0E73"/>
    <w:rsid w:val="003B15D7"/>
    <w:rsid w:val="003B2270"/>
    <w:rsid w:val="003B40B4"/>
    <w:rsid w:val="003B47E9"/>
    <w:rsid w:val="003B5163"/>
    <w:rsid w:val="003B5DCB"/>
    <w:rsid w:val="003B6165"/>
    <w:rsid w:val="003B781B"/>
    <w:rsid w:val="003C234A"/>
    <w:rsid w:val="003C2D7F"/>
    <w:rsid w:val="003D1C60"/>
    <w:rsid w:val="003D3417"/>
    <w:rsid w:val="003D5B17"/>
    <w:rsid w:val="003D6346"/>
    <w:rsid w:val="003D68C5"/>
    <w:rsid w:val="003D77D7"/>
    <w:rsid w:val="003E0566"/>
    <w:rsid w:val="003E1E91"/>
    <w:rsid w:val="003E2E1E"/>
    <w:rsid w:val="003E4201"/>
    <w:rsid w:val="003E48F6"/>
    <w:rsid w:val="003E5AC5"/>
    <w:rsid w:val="003E5F98"/>
    <w:rsid w:val="003E7AF9"/>
    <w:rsid w:val="003F1CDF"/>
    <w:rsid w:val="003F2498"/>
    <w:rsid w:val="003F32EA"/>
    <w:rsid w:val="003F4DF1"/>
    <w:rsid w:val="003F61DF"/>
    <w:rsid w:val="003F7115"/>
    <w:rsid w:val="003F781F"/>
    <w:rsid w:val="003F7B3B"/>
    <w:rsid w:val="00400378"/>
    <w:rsid w:val="004011A2"/>
    <w:rsid w:val="00401497"/>
    <w:rsid w:val="00402ECE"/>
    <w:rsid w:val="00404C07"/>
    <w:rsid w:val="004050D2"/>
    <w:rsid w:val="00406CF6"/>
    <w:rsid w:val="00406DF5"/>
    <w:rsid w:val="00407EE2"/>
    <w:rsid w:val="004116FC"/>
    <w:rsid w:val="00411CDE"/>
    <w:rsid w:val="004123F6"/>
    <w:rsid w:val="00413015"/>
    <w:rsid w:val="00413843"/>
    <w:rsid w:val="0041524B"/>
    <w:rsid w:val="00415AC0"/>
    <w:rsid w:val="004160FB"/>
    <w:rsid w:val="00416D8A"/>
    <w:rsid w:val="00417DB8"/>
    <w:rsid w:val="004208BB"/>
    <w:rsid w:val="00420933"/>
    <w:rsid w:val="00421F82"/>
    <w:rsid w:val="00423188"/>
    <w:rsid w:val="004235BE"/>
    <w:rsid w:val="00424443"/>
    <w:rsid w:val="00425FF0"/>
    <w:rsid w:val="00426F01"/>
    <w:rsid w:val="004275A1"/>
    <w:rsid w:val="00427C79"/>
    <w:rsid w:val="00427F93"/>
    <w:rsid w:val="004306D8"/>
    <w:rsid w:val="004315DF"/>
    <w:rsid w:val="00431B69"/>
    <w:rsid w:val="00432048"/>
    <w:rsid w:val="00432FB9"/>
    <w:rsid w:val="0043411B"/>
    <w:rsid w:val="00434E6E"/>
    <w:rsid w:val="00436773"/>
    <w:rsid w:val="00436E50"/>
    <w:rsid w:val="004379B6"/>
    <w:rsid w:val="004413EF"/>
    <w:rsid w:val="004445D3"/>
    <w:rsid w:val="004446F6"/>
    <w:rsid w:val="00444B8D"/>
    <w:rsid w:val="00447321"/>
    <w:rsid w:val="00447E4D"/>
    <w:rsid w:val="00451698"/>
    <w:rsid w:val="00451CD7"/>
    <w:rsid w:val="00453157"/>
    <w:rsid w:val="00453854"/>
    <w:rsid w:val="00453D49"/>
    <w:rsid w:val="0045440D"/>
    <w:rsid w:val="0045571D"/>
    <w:rsid w:val="00457F44"/>
    <w:rsid w:val="00462735"/>
    <w:rsid w:val="0046514B"/>
    <w:rsid w:val="004663F8"/>
    <w:rsid w:val="00470C5D"/>
    <w:rsid w:val="00473EA5"/>
    <w:rsid w:val="00474D64"/>
    <w:rsid w:val="004776A0"/>
    <w:rsid w:val="00480106"/>
    <w:rsid w:val="004829BC"/>
    <w:rsid w:val="00482EEA"/>
    <w:rsid w:val="0048351A"/>
    <w:rsid w:val="0048400E"/>
    <w:rsid w:val="00484EF2"/>
    <w:rsid w:val="00486635"/>
    <w:rsid w:val="00486D36"/>
    <w:rsid w:val="00487B49"/>
    <w:rsid w:val="0049190B"/>
    <w:rsid w:val="00492192"/>
    <w:rsid w:val="004936E5"/>
    <w:rsid w:val="0049492C"/>
    <w:rsid w:val="004972C2"/>
    <w:rsid w:val="00497827"/>
    <w:rsid w:val="00497A73"/>
    <w:rsid w:val="004A03EF"/>
    <w:rsid w:val="004A188D"/>
    <w:rsid w:val="004A3F25"/>
    <w:rsid w:val="004A4610"/>
    <w:rsid w:val="004A529F"/>
    <w:rsid w:val="004A69E8"/>
    <w:rsid w:val="004B0137"/>
    <w:rsid w:val="004B1005"/>
    <w:rsid w:val="004B198A"/>
    <w:rsid w:val="004B45F8"/>
    <w:rsid w:val="004B519E"/>
    <w:rsid w:val="004B53CC"/>
    <w:rsid w:val="004B54A5"/>
    <w:rsid w:val="004B5E47"/>
    <w:rsid w:val="004B665E"/>
    <w:rsid w:val="004C0BED"/>
    <w:rsid w:val="004C0D38"/>
    <w:rsid w:val="004C16BE"/>
    <w:rsid w:val="004C23C0"/>
    <w:rsid w:val="004C3793"/>
    <w:rsid w:val="004C3CA9"/>
    <w:rsid w:val="004C4624"/>
    <w:rsid w:val="004C4D42"/>
    <w:rsid w:val="004C4FC8"/>
    <w:rsid w:val="004C5651"/>
    <w:rsid w:val="004C590E"/>
    <w:rsid w:val="004C5A7B"/>
    <w:rsid w:val="004C5DC3"/>
    <w:rsid w:val="004C67FE"/>
    <w:rsid w:val="004C6FCA"/>
    <w:rsid w:val="004C70AA"/>
    <w:rsid w:val="004D0D57"/>
    <w:rsid w:val="004D251B"/>
    <w:rsid w:val="004D2944"/>
    <w:rsid w:val="004D4258"/>
    <w:rsid w:val="004D53FD"/>
    <w:rsid w:val="004D5C4E"/>
    <w:rsid w:val="004D6187"/>
    <w:rsid w:val="004D6F9B"/>
    <w:rsid w:val="004D7B1B"/>
    <w:rsid w:val="004E0063"/>
    <w:rsid w:val="004E2FF6"/>
    <w:rsid w:val="004E31B7"/>
    <w:rsid w:val="004E4A35"/>
    <w:rsid w:val="004E4F31"/>
    <w:rsid w:val="004E67BB"/>
    <w:rsid w:val="004E7692"/>
    <w:rsid w:val="004F1AD2"/>
    <w:rsid w:val="004F1B14"/>
    <w:rsid w:val="004F1BE4"/>
    <w:rsid w:val="004F2C87"/>
    <w:rsid w:val="004F3E25"/>
    <w:rsid w:val="004F44A6"/>
    <w:rsid w:val="004F4EE1"/>
    <w:rsid w:val="004F5E14"/>
    <w:rsid w:val="004F66B8"/>
    <w:rsid w:val="005009BC"/>
    <w:rsid w:val="00500AD0"/>
    <w:rsid w:val="00500E06"/>
    <w:rsid w:val="005017D7"/>
    <w:rsid w:val="00501A48"/>
    <w:rsid w:val="00502E40"/>
    <w:rsid w:val="00503D94"/>
    <w:rsid w:val="005050C0"/>
    <w:rsid w:val="00505E56"/>
    <w:rsid w:val="0051188F"/>
    <w:rsid w:val="00514E41"/>
    <w:rsid w:val="00515F6B"/>
    <w:rsid w:val="005211AC"/>
    <w:rsid w:val="0052322B"/>
    <w:rsid w:val="00523A02"/>
    <w:rsid w:val="00524737"/>
    <w:rsid w:val="0052784D"/>
    <w:rsid w:val="00527C1A"/>
    <w:rsid w:val="00530049"/>
    <w:rsid w:val="00530404"/>
    <w:rsid w:val="00530E8B"/>
    <w:rsid w:val="00531068"/>
    <w:rsid w:val="005313CF"/>
    <w:rsid w:val="00534DB7"/>
    <w:rsid w:val="00540C27"/>
    <w:rsid w:val="0054161E"/>
    <w:rsid w:val="00541E32"/>
    <w:rsid w:val="00542448"/>
    <w:rsid w:val="00543F42"/>
    <w:rsid w:val="00545B30"/>
    <w:rsid w:val="00553EC5"/>
    <w:rsid w:val="00554190"/>
    <w:rsid w:val="005556F1"/>
    <w:rsid w:val="005558CF"/>
    <w:rsid w:val="005558F2"/>
    <w:rsid w:val="00556F02"/>
    <w:rsid w:val="00557523"/>
    <w:rsid w:val="00560913"/>
    <w:rsid w:val="00561D2D"/>
    <w:rsid w:val="00564B7B"/>
    <w:rsid w:val="005652D3"/>
    <w:rsid w:val="00565876"/>
    <w:rsid w:val="005658A0"/>
    <w:rsid w:val="0056656B"/>
    <w:rsid w:val="00572055"/>
    <w:rsid w:val="00572079"/>
    <w:rsid w:val="00572B17"/>
    <w:rsid w:val="00573B08"/>
    <w:rsid w:val="005762C2"/>
    <w:rsid w:val="0057699E"/>
    <w:rsid w:val="00576B96"/>
    <w:rsid w:val="0058083C"/>
    <w:rsid w:val="00580AD5"/>
    <w:rsid w:val="0058333C"/>
    <w:rsid w:val="005833FB"/>
    <w:rsid w:val="00584233"/>
    <w:rsid w:val="0058610E"/>
    <w:rsid w:val="00586514"/>
    <w:rsid w:val="0058685A"/>
    <w:rsid w:val="00586E34"/>
    <w:rsid w:val="00590620"/>
    <w:rsid w:val="00591687"/>
    <w:rsid w:val="00591A7B"/>
    <w:rsid w:val="00591FDA"/>
    <w:rsid w:val="00593325"/>
    <w:rsid w:val="005938D9"/>
    <w:rsid w:val="0059563D"/>
    <w:rsid w:val="00595C5A"/>
    <w:rsid w:val="005960C7"/>
    <w:rsid w:val="00596180"/>
    <w:rsid w:val="005A087E"/>
    <w:rsid w:val="005A1692"/>
    <w:rsid w:val="005A500B"/>
    <w:rsid w:val="005A78E5"/>
    <w:rsid w:val="005B0598"/>
    <w:rsid w:val="005B0823"/>
    <w:rsid w:val="005B109F"/>
    <w:rsid w:val="005B3577"/>
    <w:rsid w:val="005B55A7"/>
    <w:rsid w:val="005C0126"/>
    <w:rsid w:val="005C0712"/>
    <w:rsid w:val="005C0C3E"/>
    <w:rsid w:val="005C1399"/>
    <w:rsid w:val="005C79C4"/>
    <w:rsid w:val="005C79CD"/>
    <w:rsid w:val="005D18B7"/>
    <w:rsid w:val="005D26CF"/>
    <w:rsid w:val="005D3A38"/>
    <w:rsid w:val="005D4D9F"/>
    <w:rsid w:val="005D56CB"/>
    <w:rsid w:val="005D67EC"/>
    <w:rsid w:val="005D756C"/>
    <w:rsid w:val="005E0E5A"/>
    <w:rsid w:val="005E178A"/>
    <w:rsid w:val="005E275C"/>
    <w:rsid w:val="005E3927"/>
    <w:rsid w:val="005E3A90"/>
    <w:rsid w:val="005E4B44"/>
    <w:rsid w:val="005F4195"/>
    <w:rsid w:val="005F5F84"/>
    <w:rsid w:val="005F6BFB"/>
    <w:rsid w:val="005F76D7"/>
    <w:rsid w:val="00606BD5"/>
    <w:rsid w:val="00607CA9"/>
    <w:rsid w:val="00607DAA"/>
    <w:rsid w:val="00607F84"/>
    <w:rsid w:val="006109FA"/>
    <w:rsid w:val="00611182"/>
    <w:rsid w:val="006132A9"/>
    <w:rsid w:val="00613425"/>
    <w:rsid w:val="00613FA2"/>
    <w:rsid w:val="0061482D"/>
    <w:rsid w:val="0061693B"/>
    <w:rsid w:val="00617200"/>
    <w:rsid w:val="00617554"/>
    <w:rsid w:val="006206BD"/>
    <w:rsid w:val="00622991"/>
    <w:rsid w:val="00624774"/>
    <w:rsid w:val="00625124"/>
    <w:rsid w:val="006301DF"/>
    <w:rsid w:val="00635E39"/>
    <w:rsid w:val="00637311"/>
    <w:rsid w:val="00640390"/>
    <w:rsid w:val="00643490"/>
    <w:rsid w:val="00643700"/>
    <w:rsid w:val="00643E94"/>
    <w:rsid w:val="00645039"/>
    <w:rsid w:val="006453CD"/>
    <w:rsid w:val="006508CC"/>
    <w:rsid w:val="00651F35"/>
    <w:rsid w:val="00653981"/>
    <w:rsid w:val="00656A52"/>
    <w:rsid w:val="0066038A"/>
    <w:rsid w:val="006612DB"/>
    <w:rsid w:val="00661ADB"/>
    <w:rsid w:val="006654DC"/>
    <w:rsid w:val="00666DCE"/>
    <w:rsid w:val="006701FB"/>
    <w:rsid w:val="006708FF"/>
    <w:rsid w:val="00670F1A"/>
    <w:rsid w:val="00671940"/>
    <w:rsid w:val="00672FF1"/>
    <w:rsid w:val="00673DA2"/>
    <w:rsid w:val="00674318"/>
    <w:rsid w:val="00674BDF"/>
    <w:rsid w:val="00676431"/>
    <w:rsid w:val="00683DAF"/>
    <w:rsid w:val="00685134"/>
    <w:rsid w:val="006851FA"/>
    <w:rsid w:val="00685910"/>
    <w:rsid w:val="00686CC5"/>
    <w:rsid w:val="00686DC0"/>
    <w:rsid w:val="00690C7E"/>
    <w:rsid w:val="00692518"/>
    <w:rsid w:val="00692590"/>
    <w:rsid w:val="006931CF"/>
    <w:rsid w:val="006937D3"/>
    <w:rsid w:val="00693879"/>
    <w:rsid w:val="0069754A"/>
    <w:rsid w:val="00697A52"/>
    <w:rsid w:val="00697B10"/>
    <w:rsid w:val="006A00A5"/>
    <w:rsid w:val="006A038D"/>
    <w:rsid w:val="006A1778"/>
    <w:rsid w:val="006A233F"/>
    <w:rsid w:val="006A4F83"/>
    <w:rsid w:val="006A5B50"/>
    <w:rsid w:val="006A5F00"/>
    <w:rsid w:val="006A6C33"/>
    <w:rsid w:val="006B1486"/>
    <w:rsid w:val="006B16CC"/>
    <w:rsid w:val="006B1753"/>
    <w:rsid w:val="006B2885"/>
    <w:rsid w:val="006B32E7"/>
    <w:rsid w:val="006B45B1"/>
    <w:rsid w:val="006B491E"/>
    <w:rsid w:val="006B5792"/>
    <w:rsid w:val="006B5D43"/>
    <w:rsid w:val="006B68A2"/>
    <w:rsid w:val="006B7793"/>
    <w:rsid w:val="006B78E1"/>
    <w:rsid w:val="006B7F39"/>
    <w:rsid w:val="006C020B"/>
    <w:rsid w:val="006C2C2E"/>
    <w:rsid w:val="006C395D"/>
    <w:rsid w:val="006C583F"/>
    <w:rsid w:val="006C6C02"/>
    <w:rsid w:val="006C72FD"/>
    <w:rsid w:val="006C7E9B"/>
    <w:rsid w:val="006D00B5"/>
    <w:rsid w:val="006D098D"/>
    <w:rsid w:val="006D332F"/>
    <w:rsid w:val="006D42B6"/>
    <w:rsid w:val="006D5DE6"/>
    <w:rsid w:val="006D7CE9"/>
    <w:rsid w:val="006E46F0"/>
    <w:rsid w:val="006E4D46"/>
    <w:rsid w:val="006E56D5"/>
    <w:rsid w:val="006F202E"/>
    <w:rsid w:val="006F4AAF"/>
    <w:rsid w:val="006F4FF8"/>
    <w:rsid w:val="006F5753"/>
    <w:rsid w:val="006F5E9A"/>
    <w:rsid w:val="006F74A8"/>
    <w:rsid w:val="006F74D2"/>
    <w:rsid w:val="006F7663"/>
    <w:rsid w:val="00701134"/>
    <w:rsid w:val="00701144"/>
    <w:rsid w:val="00702A74"/>
    <w:rsid w:val="00704E1A"/>
    <w:rsid w:val="007058A9"/>
    <w:rsid w:val="00706122"/>
    <w:rsid w:val="00706AB1"/>
    <w:rsid w:val="00710381"/>
    <w:rsid w:val="007120F0"/>
    <w:rsid w:val="00712728"/>
    <w:rsid w:val="007128B5"/>
    <w:rsid w:val="0071386B"/>
    <w:rsid w:val="0071471D"/>
    <w:rsid w:val="00717474"/>
    <w:rsid w:val="007176B6"/>
    <w:rsid w:val="0072283B"/>
    <w:rsid w:val="00722C98"/>
    <w:rsid w:val="007233DA"/>
    <w:rsid w:val="007250DD"/>
    <w:rsid w:val="00726CED"/>
    <w:rsid w:val="00727DE7"/>
    <w:rsid w:val="00727EB7"/>
    <w:rsid w:val="007309BF"/>
    <w:rsid w:val="00731A22"/>
    <w:rsid w:val="00731B53"/>
    <w:rsid w:val="0073308F"/>
    <w:rsid w:val="0073492C"/>
    <w:rsid w:val="007354C1"/>
    <w:rsid w:val="00743F24"/>
    <w:rsid w:val="00744094"/>
    <w:rsid w:val="007466A4"/>
    <w:rsid w:val="0074720E"/>
    <w:rsid w:val="007504B3"/>
    <w:rsid w:val="007510EA"/>
    <w:rsid w:val="00752092"/>
    <w:rsid w:val="00754AAF"/>
    <w:rsid w:val="00755CA9"/>
    <w:rsid w:val="00755D71"/>
    <w:rsid w:val="00756354"/>
    <w:rsid w:val="00756D48"/>
    <w:rsid w:val="00757F04"/>
    <w:rsid w:val="00761513"/>
    <w:rsid w:val="00761C9B"/>
    <w:rsid w:val="00762362"/>
    <w:rsid w:val="007623DE"/>
    <w:rsid w:val="00762721"/>
    <w:rsid w:val="007629BF"/>
    <w:rsid w:val="00763D61"/>
    <w:rsid w:val="007649E7"/>
    <w:rsid w:val="00764CA2"/>
    <w:rsid w:val="007658B7"/>
    <w:rsid w:val="00766AB8"/>
    <w:rsid w:val="00767893"/>
    <w:rsid w:val="00770CFB"/>
    <w:rsid w:val="00772705"/>
    <w:rsid w:val="007730DE"/>
    <w:rsid w:val="00773985"/>
    <w:rsid w:val="00773C01"/>
    <w:rsid w:val="00774E33"/>
    <w:rsid w:val="00775111"/>
    <w:rsid w:val="00781503"/>
    <w:rsid w:val="00781A03"/>
    <w:rsid w:val="0078228B"/>
    <w:rsid w:val="007822FA"/>
    <w:rsid w:val="0078309C"/>
    <w:rsid w:val="00783160"/>
    <w:rsid w:val="007831CD"/>
    <w:rsid w:val="0078598E"/>
    <w:rsid w:val="00785E80"/>
    <w:rsid w:val="00787876"/>
    <w:rsid w:val="00787E9A"/>
    <w:rsid w:val="0079028E"/>
    <w:rsid w:val="007903A0"/>
    <w:rsid w:val="0079065C"/>
    <w:rsid w:val="00790E76"/>
    <w:rsid w:val="007911AE"/>
    <w:rsid w:val="00793B17"/>
    <w:rsid w:val="007960C0"/>
    <w:rsid w:val="00796D7A"/>
    <w:rsid w:val="00796E16"/>
    <w:rsid w:val="00797840"/>
    <w:rsid w:val="007A0030"/>
    <w:rsid w:val="007A0C63"/>
    <w:rsid w:val="007B245B"/>
    <w:rsid w:val="007B594A"/>
    <w:rsid w:val="007B62F8"/>
    <w:rsid w:val="007B6C31"/>
    <w:rsid w:val="007C2301"/>
    <w:rsid w:val="007C39AA"/>
    <w:rsid w:val="007C4C34"/>
    <w:rsid w:val="007C79D8"/>
    <w:rsid w:val="007D204F"/>
    <w:rsid w:val="007D24E6"/>
    <w:rsid w:val="007D2A4A"/>
    <w:rsid w:val="007D2CF1"/>
    <w:rsid w:val="007D3E9E"/>
    <w:rsid w:val="007D41E5"/>
    <w:rsid w:val="007D54D4"/>
    <w:rsid w:val="007D5C52"/>
    <w:rsid w:val="007D6BC5"/>
    <w:rsid w:val="007D6E59"/>
    <w:rsid w:val="007D71F1"/>
    <w:rsid w:val="007D77A8"/>
    <w:rsid w:val="007E152C"/>
    <w:rsid w:val="007E1B74"/>
    <w:rsid w:val="007E3628"/>
    <w:rsid w:val="007E3969"/>
    <w:rsid w:val="007E7000"/>
    <w:rsid w:val="007F3AD8"/>
    <w:rsid w:val="007F697A"/>
    <w:rsid w:val="0080013B"/>
    <w:rsid w:val="00801355"/>
    <w:rsid w:val="0080295B"/>
    <w:rsid w:val="0080674A"/>
    <w:rsid w:val="0081061F"/>
    <w:rsid w:val="008113D9"/>
    <w:rsid w:val="00811838"/>
    <w:rsid w:val="008120C0"/>
    <w:rsid w:val="008173AC"/>
    <w:rsid w:val="00817DD6"/>
    <w:rsid w:val="008206C7"/>
    <w:rsid w:val="0082266B"/>
    <w:rsid w:val="0082271E"/>
    <w:rsid w:val="00822A6A"/>
    <w:rsid w:val="00822EFC"/>
    <w:rsid w:val="00824178"/>
    <w:rsid w:val="00824236"/>
    <w:rsid w:val="008251F5"/>
    <w:rsid w:val="0082759A"/>
    <w:rsid w:val="008307A4"/>
    <w:rsid w:val="00830A95"/>
    <w:rsid w:val="00833656"/>
    <w:rsid w:val="00833751"/>
    <w:rsid w:val="00834225"/>
    <w:rsid w:val="00835C80"/>
    <w:rsid w:val="00835FE2"/>
    <w:rsid w:val="00837206"/>
    <w:rsid w:val="00840CA7"/>
    <w:rsid w:val="00841674"/>
    <w:rsid w:val="00843A66"/>
    <w:rsid w:val="00844B9C"/>
    <w:rsid w:val="00844CBB"/>
    <w:rsid w:val="00844EB7"/>
    <w:rsid w:val="008474D4"/>
    <w:rsid w:val="0084766F"/>
    <w:rsid w:val="00847841"/>
    <w:rsid w:val="00847D85"/>
    <w:rsid w:val="00850236"/>
    <w:rsid w:val="0085043C"/>
    <w:rsid w:val="00853097"/>
    <w:rsid w:val="0085632E"/>
    <w:rsid w:val="008567B4"/>
    <w:rsid w:val="00857496"/>
    <w:rsid w:val="00857CED"/>
    <w:rsid w:val="008601CE"/>
    <w:rsid w:val="0086387F"/>
    <w:rsid w:val="00864EBE"/>
    <w:rsid w:val="0086597A"/>
    <w:rsid w:val="0086752A"/>
    <w:rsid w:val="00871AF9"/>
    <w:rsid w:val="00871FE3"/>
    <w:rsid w:val="0087229F"/>
    <w:rsid w:val="00873AE2"/>
    <w:rsid w:val="008747ED"/>
    <w:rsid w:val="008753A3"/>
    <w:rsid w:val="0087558B"/>
    <w:rsid w:val="008778BA"/>
    <w:rsid w:val="00880631"/>
    <w:rsid w:val="00880B58"/>
    <w:rsid w:val="0088125A"/>
    <w:rsid w:val="008812BA"/>
    <w:rsid w:val="00881D1F"/>
    <w:rsid w:val="00881EB2"/>
    <w:rsid w:val="00882926"/>
    <w:rsid w:val="008837D8"/>
    <w:rsid w:val="00892111"/>
    <w:rsid w:val="00895CC3"/>
    <w:rsid w:val="00896ADE"/>
    <w:rsid w:val="008A1AE5"/>
    <w:rsid w:val="008A3566"/>
    <w:rsid w:val="008A3F1A"/>
    <w:rsid w:val="008A432D"/>
    <w:rsid w:val="008A5FB2"/>
    <w:rsid w:val="008A601E"/>
    <w:rsid w:val="008A68CE"/>
    <w:rsid w:val="008A7004"/>
    <w:rsid w:val="008A76E8"/>
    <w:rsid w:val="008B17A0"/>
    <w:rsid w:val="008B24EA"/>
    <w:rsid w:val="008B3E4B"/>
    <w:rsid w:val="008B5F24"/>
    <w:rsid w:val="008C0CC0"/>
    <w:rsid w:val="008C1509"/>
    <w:rsid w:val="008C20B5"/>
    <w:rsid w:val="008C399F"/>
    <w:rsid w:val="008C61A7"/>
    <w:rsid w:val="008C68D1"/>
    <w:rsid w:val="008C6B02"/>
    <w:rsid w:val="008C6D52"/>
    <w:rsid w:val="008C75D2"/>
    <w:rsid w:val="008C7FC4"/>
    <w:rsid w:val="008D195B"/>
    <w:rsid w:val="008D2A9C"/>
    <w:rsid w:val="008D2AA3"/>
    <w:rsid w:val="008D34FE"/>
    <w:rsid w:val="008D3992"/>
    <w:rsid w:val="008D4E6F"/>
    <w:rsid w:val="008D4F08"/>
    <w:rsid w:val="008D54F5"/>
    <w:rsid w:val="008E0050"/>
    <w:rsid w:val="008E1F29"/>
    <w:rsid w:val="008E4AB3"/>
    <w:rsid w:val="008E55CF"/>
    <w:rsid w:val="008E66B3"/>
    <w:rsid w:val="008E719F"/>
    <w:rsid w:val="008F09CA"/>
    <w:rsid w:val="008F0B35"/>
    <w:rsid w:val="008F0BC8"/>
    <w:rsid w:val="008F129E"/>
    <w:rsid w:val="008F3A7B"/>
    <w:rsid w:val="008F4E24"/>
    <w:rsid w:val="008F6488"/>
    <w:rsid w:val="008F744C"/>
    <w:rsid w:val="008F7885"/>
    <w:rsid w:val="0090615E"/>
    <w:rsid w:val="00906D58"/>
    <w:rsid w:val="00907C6E"/>
    <w:rsid w:val="00910BD9"/>
    <w:rsid w:val="00910CE6"/>
    <w:rsid w:val="0091295D"/>
    <w:rsid w:val="009150A8"/>
    <w:rsid w:val="009164F1"/>
    <w:rsid w:val="00916927"/>
    <w:rsid w:val="009210A8"/>
    <w:rsid w:val="00923FCC"/>
    <w:rsid w:val="009248CA"/>
    <w:rsid w:val="009311C4"/>
    <w:rsid w:val="009314CA"/>
    <w:rsid w:val="009321CC"/>
    <w:rsid w:val="00932532"/>
    <w:rsid w:val="00932537"/>
    <w:rsid w:val="00933D0E"/>
    <w:rsid w:val="009359E3"/>
    <w:rsid w:val="0093708C"/>
    <w:rsid w:val="00940F6A"/>
    <w:rsid w:val="009416C6"/>
    <w:rsid w:val="00941D42"/>
    <w:rsid w:val="0094390F"/>
    <w:rsid w:val="009443D2"/>
    <w:rsid w:val="00944A1B"/>
    <w:rsid w:val="00947235"/>
    <w:rsid w:val="00947904"/>
    <w:rsid w:val="009516C0"/>
    <w:rsid w:val="00953F0A"/>
    <w:rsid w:val="00954B08"/>
    <w:rsid w:val="00955E6C"/>
    <w:rsid w:val="0095690B"/>
    <w:rsid w:val="00960EAC"/>
    <w:rsid w:val="00964DC1"/>
    <w:rsid w:val="00965190"/>
    <w:rsid w:val="00965B1D"/>
    <w:rsid w:val="00966B20"/>
    <w:rsid w:val="00966D0E"/>
    <w:rsid w:val="00967FD8"/>
    <w:rsid w:val="0097008C"/>
    <w:rsid w:val="0097157E"/>
    <w:rsid w:val="00971FCF"/>
    <w:rsid w:val="00972523"/>
    <w:rsid w:val="0097367B"/>
    <w:rsid w:val="009804CE"/>
    <w:rsid w:val="0098150E"/>
    <w:rsid w:val="009816D3"/>
    <w:rsid w:val="00981955"/>
    <w:rsid w:val="00984516"/>
    <w:rsid w:val="0098571B"/>
    <w:rsid w:val="00987E63"/>
    <w:rsid w:val="00987EB0"/>
    <w:rsid w:val="00990700"/>
    <w:rsid w:val="00991D01"/>
    <w:rsid w:val="0099469F"/>
    <w:rsid w:val="009947DA"/>
    <w:rsid w:val="009967E5"/>
    <w:rsid w:val="009A07BE"/>
    <w:rsid w:val="009A19EA"/>
    <w:rsid w:val="009A2CF7"/>
    <w:rsid w:val="009A52B0"/>
    <w:rsid w:val="009A7FF1"/>
    <w:rsid w:val="009B2914"/>
    <w:rsid w:val="009B2A2B"/>
    <w:rsid w:val="009B2D95"/>
    <w:rsid w:val="009B419C"/>
    <w:rsid w:val="009B5AB1"/>
    <w:rsid w:val="009B5E55"/>
    <w:rsid w:val="009B6694"/>
    <w:rsid w:val="009C12CC"/>
    <w:rsid w:val="009C1E91"/>
    <w:rsid w:val="009C2F45"/>
    <w:rsid w:val="009C47D2"/>
    <w:rsid w:val="009C57F8"/>
    <w:rsid w:val="009C5B03"/>
    <w:rsid w:val="009C5EED"/>
    <w:rsid w:val="009C7886"/>
    <w:rsid w:val="009C7B4C"/>
    <w:rsid w:val="009D07EF"/>
    <w:rsid w:val="009D0EC5"/>
    <w:rsid w:val="009D0F9C"/>
    <w:rsid w:val="009D33DC"/>
    <w:rsid w:val="009D3772"/>
    <w:rsid w:val="009D4E99"/>
    <w:rsid w:val="009D56C7"/>
    <w:rsid w:val="009D5B59"/>
    <w:rsid w:val="009D6135"/>
    <w:rsid w:val="009E0CEC"/>
    <w:rsid w:val="009E190F"/>
    <w:rsid w:val="009E1B5B"/>
    <w:rsid w:val="009E3142"/>
    <w:rsid w:val="009E4419"/>
    <w:rsid w:val="009E5022"/>
    <w:rsid w:val="009F0295"/>
    <w:rsid w:val="009F06D0"/>
    <w:rsid w:val="009F06DE"/>
    <w:rsid w:val="009F0C22"/>
    <w:rsid w:val="009F45A6"/>
    <w:rsid w:val="009F5935"/>
    <w:rsid w:val="009F64CA"/>
    <w:rsid w:val="009F7A27"/>
    <w:rsid w:val="009F7EA4"/>
    <w:rsid w:val="00A00ACA"/>
    <w:rsid w:val="00A00CE7"/>
    <w:rsid w:val="00A0386F"/>
    <w:rsid w:val="00A04463"/>
    <w:rsid w:val="00A055A4"/>
    <w:rsid w:val="00A05FA6"/>
    <w:rsid w:val="00A060C1"/>
    <w:rsid w:val="00A061F5"/>
    <w:rsid w:val="00A0734C"/>
    <w:rsid w:val="00A1197B"/>
    <w:rsid w:val="00A1257D"/>
    <w:rsid w:val="00A14A40"/>
    <w:rsid w:val="00A15643"/>
    <w:rsid w:val="00A17400"/>
    <w:rsid w:val="00A21173"/>
    <w:rsid w:val="00A21174"/>
    <w:rsid w:val="00A2230B"/>
    <w:rsid w:val="00A25956"/>
    <w:rsid w:val="00A25D94"/>
    <w:rsid w:val="00A260E8"/>
    <w:rsid w:val="00A31072"/>
    <w:rsid w:val="00A335DA"/>
    <w:rsid w:val="00A35139"/>
    <w:rsid w:val="00A3564B"/>
    <w:rsid w:val="00A37D1A"/>
    <w:rsid w:val="00A40473"/>
    <w:rsid w:val="00A423D9"/>
    <w:rsid w:val="00A423EB"/>
    <w:rsid w:val="00A43425"/>
    <w:rsid w:val="00A4463C"/>
    <w:rsid w:val="00A44966"/>
    <w:rsid w:val="00A449AB"/>
    <w:rsid w:val="00A451F4"/>
    <w:rsid w:val="00A46BE9"/>
    <w:rsid w:val="00A47EE9"/>
    <w:rsid w:val="00A51FF0"/>
    <w:rsid w:val="00A53B5B"/>
    <w:rsid w:val="00A53C56"/>
    <w:rsid w:val="00A54FFF"/>
    <w:rsid w:val="00A553BA"/>
    <w:rsid w:val="00A5693A"/>
    <w:rsid w:val="00A56C1C"/>
    <w:rsid w:val="00A57350"/>
    <w:rsid w:val="00A60970"/>
    <w:rsid w:val="00A612D9"/>
    <w:rsid w:val="00A61BA6"/>
    <w:rsid w:val="00A636BE"/>
    <w:rsid w:val="00A64D6E"/>
    <w:rsid w:val="00A6613D"/>
    <w:rsid w:val="00A6664D"/>
    <w:rsid w:val="00A6742D"/>
    <w:rsid w:val="00A70F7E"/>
    <w:rsid w:val="00A73909"/>
    <w:rsid w:val="00A742D6"/>
    <w:rsid w:val="00A744C8"/>
    <w:rsid w:val="00A75034"/>
    <w:rsid w:val="00A75059"/>
    <w:rsid w:val="00A75984"/>
    <w:rsid w:val="00A8356D"/>
    <w:rsid w:val="00A86447"/>
    <w:rsid w:val="00A86766"/>
    <w:rsid w:val="00A87862"/>
    <w:rsid w:val="00A90C78"/>
    <w:rsid w:val="00A912D2"/>
    <w:rsid w:val="00A931B4"/>
    <w:rsid w:val="00A94561"/>
    <w:rsid w:val="00A956BA"/>
    <w:rsid w:val="00A95D30"/>
    <w:rsid w:val="00A96686"/>
    <w:rsid w:val="00A973F2"/>
    <w:rsid w:val="00AA0B50"/>
    <w:rsid w:val="00AA0D98"/>
    <w:rsid w:val="00AA314B"/>
    <w:rsid w:val="00AA3675"/>
    <w:rsid w:val="00AA3B1B"/>
    <w:rsid w:val="00AA411B"/>
    <w:rsid w:val="00AA54AA"/>
    <w:rsid w:val="00AB0ECC"/>
    <w:rsid w:val="00AB2D20"/>
    <w:rsid w:val="00AB2E29"/>
    <w:rsid w:val="00AB4997"/>
    <w:rsid w:val="00AB49D5"/>
    <w:rsid w:val="00AB520B"/>
    <w:rsid w:val="00AB6AB0"/>
    <w:rsid w:val="00AB6E54"/>
    <w:rsid w:val="00AB7646"/>
    <w:rsid w:val="00AB791D"/>
    <w:rsid w:val="00AC1510"/>
    <w:rsid w:val="00AC1565"/>
    <w:rsid w:val="00AC2DEE"/>
    <w:rsid w:val="00AC5187"/>
    <w:rsid w:val="00AD0207"/>
    <w:rsid w:val="00AD1578"/>
    <w:rsid w:val="00AD1A7E"/>
    <w:rsid w:val="00AD20E0"/>
    <w:rsid w:val="00AD2870"/>
    <w:rsid w:val="00AD571F"/>
    <w:rsid w:val="00AD6483"/>
    <w:rsid w:val="00AD724C"/>
    <w:rsid w:val="00AE084D"/>
    <w:rsid w:val="00AE151C"/>
    <w:rsid w:val="00AE1CE5"/>
    <w:rsid w:val="00AE243E"/>
    <w:rsid w:val="00AE416D"/>
    <w:rsid w:val="00AE45A7"/>
    <w:rsid w:val="00AE6900"/>
    <w:rsid w:val="00AE7116"/>
    <w:rsid w:val="00AE7488"/>
    <w:rsid w:val="00AF0271"/>
    <w:rsid w:val="00AF0C6B"/>
    <w:rsid w:val="00AF38B3"/>
    <w:rsid w:val="00AF3C89"/>
    <w:rsid w:val="00AF459B"/>
    <w:rsid w:val="00AF56E4"/>
    <w:rsid w:val="00AF5BCE"/>
    <w:rsid w:val="00AF5C60"/>
    <w:rsid w:val="00AF64BA"/>
    <w:rsid w:val="00AF6D66"/>
    <w:rsid w:val="00AF7C05"/>
    <w:rsid w:val="00AF7F48"/>
    <w:rsid w:val="00B02827"/>
    <w:rsid w:val="00B03E11"/>
    <w:rsid w:val="00B043A2"/>
    <w:rsid w:val="00B045B6"/>
    <w:rsid w:val="00B06C9D"/>
    <w:rsid w:val="00B07C2C"/>
    <w:rsid w:val="00B10A87"/>
    <w:rsid w:val="00B10EAD"/>
    <w:rsid w:val="00B11089"/>
    <w:rsid w:val="00B11F89"/>
    <w:rsid w:val="00B12175"/>
    <w:rsid w:val="00B12661"/>
    <w:rsid w:val="00B12799"/>
    <w:rsid w:val="00B13E1A"/>
    <w:rsid w:val="00B143D3"/>
    <w:rsid w:val="00B1497D"/>
    <w:rsid w:val="00B15463"/>
    <w:rsid w:val="00B162F2"/>
    <w:rsid w:val="00B17EFA"/>
    <w:rsid w:val="00B20947"/>
    <w:rsid w:val="00B210DC"/>
    <w:rsid w:val="00B23991"/>
    <w:rsid w:val="00B23A78"/>
    <w:rsid w:val="00B2464F"/>
    <w:rsid w:val="00B24B98"/>
    <w:rsid w:val="00B25029"/>
    <w:rsid w:val="00B27164"/>
    <w:rsid w:val="00B27694"/>
    <w:rsid w:val="00B30BF9"/>
    <w:rsid w:val="00B30EE6"/>
    <w:rsid w:val="00B324DB"/>
    <w:rsid w:val="00B32B60"/>
    <w:rsid w:val="00B3382C"/>
    <w:rsid w:val="00B33C0D"/>
    <w:rsid w:val="00B35BA4"/>
    <w:rsid w:val="00B3699E"/>
    <w:rsid w:val="00B36D5E"/>
    <w:rsid w:val="00B376DC"/>
    <w:rsid w:val="00B4105D"/>
    <w:rsid w:val="00B417AC"/>
    <w:rsid w:val="00B437A5"/>
    <w:rsid w:val="00B43E9C"/>
    <w:rsid w:val="00B4446D"/>
    <w:rsid w:val="00B44686"/>
    <w:rsid w:val="00B460D2"/>
    <w:rsid w:val="00B5046D"/>
    <w:rsid w:val="00B512FB"/>
    <w:rsid w:val="00B515EA"/>
    <w:rsid w:val="00B528EE"/>
    <w:rsid w:val="00B53C1D"/>
    <w:rsid w:val="00B556F2"/>
    <w:rsid w:val="00B5618C"/>
    <w:rsid w:val="00B57878"/>
    <w:rsid w:val="00B57CFF"/>
    <w:rsid w:val="00B57E10"/>
    <w:rsid w:val="00B60FAA"/>
    <w:rsid w:val="00B61213"/>
    <w:rsid w:val="00B61242"/>
    <w:rsid w:val="00B61703"/>
    <w:rsid w:val="00B62AE6"/>
    <w:rsid w:val="00B62F10"/>
    <w:rsid w:val="00B64AC6"/>
    <w:rsid w:val="00B6560B"/>
    <w:rsid w:val="00B66861"/>
    <w:rsid w:val="00B66C7B"/>
    <w:rsid w:val="00B67367"/>
    <w:rsid w:val="00B71C7E"/>
    <w:rsid w:val="00B7219B"/>
    <w:rsid w:val="00B72A46"/>
    <w:rsid w:val="00B72D20"/>
    <w:rsid w:val="00B7485A"/>
    <w:rsid w:val="00B776B9"/>
    <w:rsid w:val="00B7786B"/>
    <w:rsid w:val="00B77E34"/>
    <w:rsid w:val="00B80769"/>
    <w:rsid w:val="00B80F1F"/>
    <w:rsid w:val="00B81197"/>
    <w:rsid w:val="00B81CB5"/>
    <w:rsid w:val="00B81D30"/>
    <w:rsid w:val="00B830FE"/>
    <w:rsid w:val="00B85241"/>
    <w:rsid w:val="00B8573C"/>
    <w:rsid w:val="00B86872"/>
    <w:rsid w:val="00B9060F"/>
    <w:rsid w:val="00B91114"/>
    <w:rsid w:val="00B9132A"/>
    <w:rsid w:val="00B942D4"/>
    <w:rsid w:val="00B952A8"/>
    <w:rsid w:val="00B95709"/>
    <w:rsid w:val="00B95A16"/>
    <w:rsid w:val="00BA0A28"/>
    <w:rsid w:val="00BA1363"/>
    <w:rsid w:val="00BA1863"/>
    <w:rsid w:val="00BA1907"/>
    <w:rsid w:val="00BA1F95"/>
    <w:rsid w:val="00BA235D"/>
    <w:rsid w:val="00BA591E"/>
    <w:rsid w:val="00BA5ED9"/>
    <w:rsid w:val="00BA7618"/>
    <w:rsid w:val="00BA7E4B"/>
    <w:rsid w:val="00BB0246"/>
    <w:rsid w:val="00BB037A"/>
    <w:rsid w:val="00BB1684"/>
    <w:rsid w:val="00BB18AC"/>
    <w:rsid w:val="00BB35E6"/>
    <w:rsid w:val="00BB4C8D"/>
    <w:rsid w:val="00BB57F0"/>
    <w:rsid w:val="00BB5A9B"/>
    <w:rsid w:val="00BB639A"/>
    <w:rsid w:val="00BB7A5C"/>
    <w:rsid w:val="00BC0ABA"/>
    <w:rsid w:val="00BC1C21"/>
    <w:rsid w:val="00BC4496"/>
    <w:rsid w:val="00BC4D97"/>
    <w:rsid w:val="00BC533A"/>
    <w:rsid w:val="00BC645C"/>
    <w:rsid w:val="00BC6DBA"/>
    <w:rsid w:val="00BC70F1"/>
    <w:rsid w:val="00BC7D15"/>
    <w:rsid w:val="00BD2A66"/>
    <w:rsid w:val="00BD342A"/>
    <w:rsid w:val="00BD47D2"/>
    <w:rsid w:val="00BD51E0"/>
    <w:rsid w:val="00BD5604"/>
    <w:rsid w:val="00BD7C74"/>
    <w:rsid w:val="00BD7EE7"/>
    <w:rsid w:val="00BE1821"/>
    <w:rsid w:val="00BE1B8A"/>
    <w:rsid w:val="00BE3C9C"/>
    <w:rsid w:val="00BE4E77"/>
    <w:rsid w:val="00BE523E"/>
    <w:rsid w:val="00BE6B33"/>
    <w:rsid w:val="00BF09E5"/>
    <w:rsid w:val="00BF0E39"/>
    <w:rsid w:val="00BF2BD8"/>
    <w:rsid w:val="00BF2C05"/>
    <w:rsid w:val="00BF3CFE"/>
    <w:rsid w:val="00C02BA7"/>
    <w:rsid w:val="00C02D31"/>
    <w:rsid w:val="00C03867"/>
    <w:rsid w:val="00C04541"/>
    <w:rsid w:val="00C04F47"/>
    <w:rsid w:val="00C05E6A"/>
    <w:rsid w:val="00C05EF2"/>
    <w:rsid w:val="00C0661E"/>
    <w:rsid w:val="00C0732B"/>
    <w:rsid w:val="00C1043D"/>
    <w:rsid w:val="00C108E2"/>
    <w:rsid w:val="00C120EB"/>
    <w:rsid w:val="00C13925"/>
    <w:rsid w:val="00C13B63"/>
    <w:rsid w:val="00C20B3A"/>
    <w:rsid w:val="00C20F0B"/>
    <w:rsid w:val="00C24153"/>
    <w:rsid w:val="00C24AB3"/>
    <w:rsid w:val="00C254E5"/>
    <w:rsid w:val="00C255FA"/>
    <w:rsid w:val="00C25A1C"/>
    <w:rsid w:val="00C30E80"/>
    <w:rsid w:val="00C341D9"/>
    <w:rsid w:val="00C35C5F"/>
    <w:rsid w:val="00C35EB5"/>
    <w:rsid w:val="00C40518"/>
    <w:rsid w:val="00C4090F"/>
    <w:rsid w:val="00C411FA"/>
    <w:rsid w:val="00C41B78"/>
    <w:rsid w:val="00C427DC"/>
    <w:rsid w:val="00C42E0B"/>
    <w:rsid w:val="00C43774"/>
    <w:rsid w:val="00C437A4"/>
    <w:rsid w:val="00C43A93"/>
    <w:rsid w:val="00C43C29"/>
    <w:rsid w:val="00C451BB"/>
    <w:rsid w:val="00C466A2"/>
    <w:rsid w:val="00C46CAE"/>
    <w:rsid w:val="00C476D1"/>
    <w:rsid w:val="00C516A1"/>
    <w:rsid w:val="00C51D62"/>
    <w:rsid w:val="00C55CA2"/>
    <w:rsid w:val="00C56BF7"/>
    <w:rsid w:val="00C62CD5"/>
    <w:rsid w:val="00C6460B"/>
    <w:rsid w:val="00C66403"/>
    <w:rsid w:val="00C678D3"/>
    <w:rsid w:val="00C70243"/>
    <w:rsid w:val="00C727BA"/>
    <w:rsid w:val="00C74B58"/>
    <w:rsid w:val="00C76BB1"/>
    <w:rsid w:val="00C76DC7"/>
    <w:rsid w:val="00C77295"/>
    <w:rsid w:val="00C772A1"/>
    <w:rsid w:val="00C77451"/>
    <w:rsid w:val="00C804FA"/>
    <w:rsid w:val="00C828D9"/>
    <w:rsid w:val="00C82BBD"/>
    <w:rsid w:val="00C834DE"/>
    <w:rsid w:val="00C83D83"/>
    <w:rsid w:val="00C84405"/>
    <w:rsid w:val="00C8444A"/>
    <w:rsid w:val="00C847F9"/>
    <w:rsid w:val="00C84D2B"/>
    <w:rsid w:val="00C86B6B"/>
    <w:rsid w:val="00C91911"/>
    <w:rsid w:val="00C91B71"/>
    <w:rsid w:val="00C92A61"/>
    <w:rsid w:val="00C92CC4"/>
    <w:rsid w:val="00C93705"/>
    <w:rsid w:val="00C93C3C"/>
    <w:rsid w:val="00C97557"/>
    <w:rsid w:val="00C975F8"/>
    <w:rsid w:val="00CA126E"/>
    <w:rsid w:val="00CA1EA8"/>
    <w:rsid w:val="00CA20E9"/>
    <w:rsid w:val="00CA3FD5"/>
    <w:rsid w:val="00CA5664"/>
    <w:rsid w:val="00CA6302"/>
    <w:rsid w:val="00CA66A9"/>
    <w:rsid w:val="00CB12C0"/>
    <w:rsid w:val="00CB3D89"/>
    <w:rsid w:val="00CB3FB4"/>
    <w:rsid w:val="00CB557D"/>
    <w:rsid w:val="00CC0096"/>
    <w:rsid w:val="00CC08A3"/>
    <w:rsid w:val="00CC248B"/>
    <w:rsid w:val="00CC3D26"/>
    <w:rsid w:val="00CC5999"/>
    <w:rsid w:val="00CC6DF3"/>
    <w:rsid w:val="00CC754C"/>
    <w:rsid w:val="00CC794B"/>
    <w:rsid w:val="00CC7CDE"/>
    <w:rsid w:val="00CD00D6"/>
    <w:rsid w:val="00CD061D"/>
    <w:rsid w:val="00CD186B"/>
    <w:rsid w:val="00CD3394"/>
    <w:rsid w:val="00CD476E"/>
    <w:rsid w:val="00CD6AB6"/>
    <w:rsid w:val="00CD7DC1"/>
    <w:rsid w:val="00CD7ECC"/>
    <w:rsid w:val="00CE08BC"/>
    <w:rsid w:val="00CE0A0A"/>
    <w:rsid w:val="00CE0AF3"/>
    <w:rsid w:val="00CE1006"/>
    <w:rsid w:val="00CE1342"/>
    <w:rsid w:val="00CE13B4"/>
    <w:rsid w:val="00CE35CC"/>
    <w:rsid w:val="00CE37ED"/>
    <w:rsid w:val="00CE3AD0"/>
    <w:rsid w:val="00CE4C39"/>
    <w:rsid w:val="00CE663A"/>
    <w:rsid w:val="00CE667E"/>
    <w:rsid w:val="00CE6D06"/>
    <w:rsid w:val="00CE6D37"/>
    <w:rsid w:val="00CE73C2"/>
    <w:rsid w:val="00CF01E1"/>
    <w:rsid w:val="00CF0AAD"/>
    <w:rsid w:val="00CF0AB9"/>
    <w:rsid w:val="00CF1094"/>
    <w:rsid w:val="00CF2D1F"/>
    <w:rsid w:val="00CF3105"/>
    <w:rsid w:val="00CF3FD6"/>
    <w:rsid w:val="00CF47B0"/>
    <w:rsid w:val="00CF4B07"/>
    <w:rsid w:val="00CF6C6D"/>
    <w:rsid w:val="00CF7F63"/>
    <w:rsid w:val="00D01FB0"/>
    <w:rsid w:val="00D04650"/>
    <w:rsid w:val="00D05B37"/>
    <w:rsid w:val="00D05C40"/>
    <w:rsid w:val="00D06278"/>
    <w:rsid w:val="00D06C72"/>
    <w:rsid w:val="00D0734F"/>
    <w:rsid w:val="00D10141"/>
    <w:rsid w:val="00D11AEA"/>
    <w:rsid w:val="00D124EF"/>
    <w:rsid w:val="00D131AE"/>
    <w:rsid w:val="00D1478F"/>
    <w:rsid w:val="00D14FA7"/>
    <w:rsid w:val="00D15135"/>
    <w:rsid w:val="00D166FD"/>
    <w:rsid w:val="00D176BD"/>
    <w:rsid w:val="00D243A9"/>
    <w:rsid w:val="00D260D0"/>
    <w:rsid w:val="00D26C0F"/>
    <w:rsid w:val="00D271A2"/>
    <w:rsid w:val="00D27816"/>
    <w:rsid w:val="00D308F1"/>
    <w:rsid w:val="00D3325A"/>
    <w:rsid w:val="00D33D06"/>
    <w:rsid w:val="00D3443C"/>
    <w:rsid w:val="00D35067"/>
    <w:rsid w:val="00D357C8"/>
    <w:rsid w:val="00D40295"/>
    <w:rsid w:val="00D425CF"/>
    <w:rsid w:val="00D42775"/>
    <w:rsid w:val="00D43AE0"/>
    <w:rsid w:val="00D43BB3"/>
    <w:rsid w:val="00D43E60"/>
    <w:rsid w:val="00D43F92"/>
    <w:rsid w:val="00D44EDE"/>
    <w:rsid w:val="00D46575"/>
    <w:rsid w:val="00D46FE5"/>
    <w:rsid w:val="00D47836"/>
    <w:rsid w:val="00D5011A"/>
    <w:rsid w:val="00D50302"/>
    <w:rsid w:val="00D50482"/>
    <w:rsid w:val="00D51381"/>
    <w:rsid w:val="00D5450F"/>
    <w:rsid w:val="00D5478E"/>
    <w:rsid w:val="00D55491"/>
    <w:rsid w:val="00D55A55"/>
    <w:rsid w:val="00D5673B"/>
    <w:rsid w:val="00D56B1C"/>
    <w:rsid w:val="00D5729C"/>
    <w:rsid w:val="00D60702"/>
    <w:rsid w:val="00D632EC"/>
    <w:rsid w:val="00D637AC"/>
    <w:rsid w:val="00D64A24"/>
    <w:rsid w:val="00D65B78"/>
    <w:rsid w:val="00D65E6E"/>
    <w:rsid w:val="00D66C1C"/>
    <w:rsid w:val="00D67DA8"/>
    <w:rsid w:val="00D67EFD"/>
    <w:rsid w:val="00D67F03"/>
    <w:rsid w:val="00D70125"/>
    <w:rsid w:val="00D706BF"/>
    <w:rsid w:val="00D7096C"/>
    <w:rsid w:val="00D71A29"/>
    <w:rsid w:val="00D71A43"/>
    <w:rsid w:val="00D71AB9"/>
    <w:rsid w:val="00D71AF0"/>
    <w:rsid w:val="00D72ED4"/>
    <w:rsid w:val="00D73B86"/>
    <w:rsid w:val="00D743E1"/>
    <w:rsid w:val="00D76247"/>
    <w:rsid w:val="00D80616"/>
    <w:rsid w:val="00D84714"/>
    <w:rsid w:val="00D854F8"/>
    <w:rsid w:val="00D86B04"/>
    <w:rsid w:val="00D8755A"/>
    <w:rsid w:val="00D87A7C"/>
    <w:rsid w:val="00D9057F"/>
    <w:rsid w:val="00D90D7A"/>
    <w:rsid w:val="00D90EE6"/>
    <w:rsid w:val="00D90F60"/>
    <w:rsid w:val="00D9112C"/>
    <w:rsid w:val="00D93BA4"/>
    <w:rsid w:val="00D94239"/>
    <w:rsid w:val="00D95981"/>
    <w:rsid w:val="00D96C2E"/>
    <w:rsid w:val="00D971FC"/>
    <w:rsid w:val="00D97E95"/>
    <w:rsid w:val="00DA03E7"/>
    <w:rsid w:val="00DA2D5B"/>
    <w:rsid w:val="00DA4BA0"/>
    <w:rsid w:val="00DA587B"/>
    <w:rsid w:val="00DA70D0"/>
    <w:rsid w:val="00DB01AE"/>
    <w:rsid w:val="00DB0983"/>
    <w:rsid w:val="00DB0E9C"/>
    <w:rsid w:val="00DB2A1C"/>
    <w:rsid w:val="00DB40B3"/>
    <w:rsid w:val="00DB48DD"/>
    <w:rsid w:val="00DB4CDD"/>
    <w:rsid w:val="00DB57DF"/>
    <w:rsid w:val="00DB7FF5"/>
    <w:rsid w:val="00DC03DC"/>
    <w:rsid w:val="00DC1678"/>
    <w:rsid w:val="00DC24C3"/>
    <w:rsid w:val="00DC2C05"/>
    <w:rsid w:val="00DC5829"/>
    <w:rsid w:val="00DD1658"/>
    <w:rsid w:val="00DD2153"/>
    <w:rsid w:val="00DD2AC9"/>
    <w:rsid w:val="00DD3C8D"/>
    <w:rsid w:val="00DD74AD"/>
    <w:rsid w:val="00DD7D3B"/>
    <w:rsid w:val="00DE1D17"/>
    <w:rsid w:val="00DE49D6"/>
    <w:rsid w:val="00DE536E"/>
    <w:rsid w:val="00DE5686"/>
    <w:rsid w:val="00DE5D96"/>
    <w:rsid w:val="00DE5E4A"/>
    <w:rsid w:val="00DE6299"/>
    <w:rsid w:val="00DF15E6"/>
    <w:rsid w:val="00DF2D7A"/>
    <w:rsid w:val="00DF4351"/>
    <w:rsid w:val="00E01448"/>
    <w:rsid w:val="00E01CA8"/>
    <w:rsid w:val="00E02492"/>
    <w:rsid w:val="00E02A83"/>
    <w:rsid w:val="00E0337F"/>
    <w:rsid w:val="00E03CAE"/>
    <w:rsid w:val="00E03DC1"/>
    <w:rsid w:val="00E05B28"/>
    <w:rsid w:val="00E067F2"/>
    <w:rsid w:val="00E06AED"/>
    <w:rsid w:val="00E0776B"/>
    <w:rsid w:val="00E07CFD"/>
    <w:rsid w:val="00E103DC"/>
    <w:rsid w:val="00E10F32"/>
    <w:rsid w:val="00E123A9"/>
    <w:rsid w:val="00E12B73"/>
    <w:rsid w:val="00E12D78"/>
    <w:rsid w:val="00E12DC6"/>
    <w:rsid w:val="00E1361E"/>
    <w:rsid w:val="00E144C5"/>
    <w:rsid w:val="00E14765"/>
    <w:rsid w:val="00E153BD"/>
    <w:rsid w:val="00E15641"/>
    <w:rsid w:val="00E16812"/>
    <w:rsid w:val="00E20AD7"/>
    <w:rsid w:val="00E249D1"/>
    <w:rsid w:val="00E264B0"/>
    <w:rsid w:val="00E2758D"/>
    <w:rsid w:val="00E27FF1"/>
    <w:rsid w:val="00E300E4"/>
    <w:rsid w:val="00E30B75"/>
    <w:rsid w:val="00E3158B"/>
    <w:rsid w:val="00E31BA5"/>
    <w:rsid w:val="00E339D5"/>
    <w:rsid w:val="00E34160"/>
    <w:rsid w:val="00E354D6"/>
    <w:rsid w:val="00E407CB"/>
    <w:rsid w:val="00E4168E"/>
    <w:rsid w:val="00E4275E"/>
    <w:rsid w:val="00E447F0"/>
    <w:rsid w:val="00E4511E"/>
    <w:rsid w:val="00E4670B"/>
    <w:rsid w:val="00E467AC"/>
    <w:rsid w:val="00E472FF"/>
    <w:rsid w:val="00E5296E"/>
    <w:rsid w:val="00E53027"/>
    <w:rsid w:val="00E53A52"/>
    <w:rsid w:val="00E53B03"/>
    <w:rsid w:val="00E5499D"/>
    <w:rsid w:val="00E565D3"/>
    <w:rsid w:val="00E57258"/>
    <w:rsid w:val="00E57D1D"/>
    <w:rsid w:val="00E63427"/>
    <w:rsid w:val="00E64453"/>
    <w:rsid w:val="00E6671D"/>
    <w:rsid w:val="00E67E40"/>
    <w:rsid w:val="00E70FFC"/>
    <w:rsid w:val="00E71557"/>
    <w:rsid w:val="00E7249E"/>
    <w:rsid w:val="00E74F7F"/>
    <w:rsid w:val="00E76CE0"/>
    <w:rsid w:val="00E77D20"/>
    <w:rsid w:val="00E806CB"/>
    <w:rsid w:val="00E81B75"/>
    <w:rsid w:val="00E81F54"/>
    <w:rsid w:val="00E821E9"/>
    <w:rsid w:val="00E857DC"/>
    <w:rsid w:val="00E86305"/>
    <w:rsid w:val="00E8649C"/>
    <w:rsid w:val="00E872CD"/>
    <w:rsid w:val="00E87352"/>
    <w:rsid w:val="00E87F25"/>
    <w:rsid w:val="00E90D38"/>
    <w:rsid w:val="00E913A7"/>
    <w:rsid w:val="00E928D7"/>
    <w:rsid w:val="00E94FF4"/>
    <w:rsid w:val="00E95FBA"/>
    <w:rsid w:val="00E9668D"/>
    <w:rsid w:val="00E96FB4"/>
    <w:rsid w:val="00EA214E"/>
    <w:rsid w:val="00EA3D23"/>
    <w:rsid w:val="00EA4961"/>
    <w:rsid w:val="00EA4A1D"/>
    <w:rsid w:val="00EB0144"/>
    <w:rsid w:val="00EB02F8"/>
    <w:rsid w:val="00EB0E2F"/>
    <w:rsid w:val="00EB15B0"/>
    <w:rsid w:val="00EB2F48"/>
    <w:rsid w:val="00EB4006"/>
    <w:rsid w:val="00EB4DB9"/>
    <w:rsid w:val="00EB55F9"/>
    <w:rsid w:val="00EB6E94"/>
    <w:rsid w:val="00EB7109"/>
    <w:rsid w:val="00EB7245"/>
    <w:rsid w:val="00EC15BE"/>
    <w:rsid w:val="00EC1CD3"/>
    <w:rsid w:val="00EC26D7"/>
    <w:rsid w:val="00EC3373"/>
    <w:rsid w:val="00EC4C48"/>
    <w:rsid w:val="00EC6E13"/>
    <w:rsid w:val="00ED5DFE"/>
    <w:rsid w:val="00ED66B3"/>
    <w:rsid w:val="00ED718C"/>
    <w:rsid w:val="00EE014E"/>
    <w:rsid w:val="00EE0352"/>
    <w:rsid w:val="00EE16C3"/>
    <w:rsid w:val="00EE1928"/>
    <w:rsid w:val="00EE1F02"/>
    <w:rsid w:val="00EE231E"/>
    <w:rsid w:val="00EE33FC"/>
    <w:rsid w:val="00EE71E7"/>
    <w:rsid w:val="00EF0054"/>
    <w:rsid w:val="00EF178F"/>
    <w:rsid w:val="00EF19F6"/>
    <w:rsid w:val="00EF1CBD"/>
    <w:rsid w:val="00EF1E97"/>
    <w:rsid w:val="00EF377B"/>
    <w:rsid w:val="00EF46BE"/>
    <w:rsid w:val="00EF47F1"/>
    <w:rsid w:val="00EF5679"/>
    <w:rsid w:val="00EF5685"/>
    <w:rsid w:val="00EF572C"/>
    <w:rsid w:val="00EF6220"/>
    <w:rsid w:val="00EF7385"/>
    <w:rsid w:val="00EF743C"/>
    <w:rsid w:val="00F00476"/>
    <w:rsid w:val="00F004EE"/>
    <w:rsid w:val="00F009A3"/>
    <w:rsid w:val="00F019BB"/>
    <w:rsid w:val="00F05429"/>
    <w:rsid w:val="00F05437"/>
    <w:rsid w:val="00F0657F"/>
    <w:rsid w:val="00F06E9F"/>
    <w:rsid w:val="00F1332F"/>
    <w:rsid w:val="00F13BF1"/>
    <w:rsid w:val="00F16172"/>
    <w:rsid w:val="00F16CEB"/>
    <w:rsid w:val="00F1748E"/>
    <w:rsid w:val="00F17A13"/>
    <w:rsid w:val="00F211C6"/>
    <w:rsid w:val="00F228DA"/>
    <w:rsid w:val="00F24FAA"/>
    <w:rsid w:val="00F2541C"/>
    <w:rsid w:val="00F30DCC"/>
    <w:rsid w:val="00F310CD"/>
    <w:rsid w:val="00F31808"/>
    <w:rsid w:val="00F32381"/>
    <w:rsid w:val="00F329E4"/>
    <w:rsid w:val="00F343E3"/>
    <w:rsid w:val="00F3641D"/>
    <w:rsid w:val="00F3736B"/>
    <w:rsid w:val="00F40F6E"/>
    <w:rsid w:val="00F45896"/>
    <w:rsid w:val="00F4681F"/>
    <w:rsid w:val="00F469E2"/>
    <w:rsid w:val="00F528F9"/>
    <w:rsid w:val="00F53015"/>
    <w:rsid w:val="00F546E1"/>
    <w:rsid w:val="00F57349"/>
    <w:rsid w:val="00F60DDD"/>
    <w:rsid w:val="00F60F9B"/>
    <w:rsid w:val="00F61FB4"/>
    <w:rsid w:val="00F632DD"/>
    <w:rsid w:val="00F6496E"/>
    <w:rsid w:val="00F655A9"/>
    <w:rsid w:val="00F655D1"/>
    <w:rsid w:val="00F66247"/>
    <w:rsid w:val="00F66FB1"/>
    <w:rsid w:val="00F700B3"/>
    <w:rsid w:val="00F704DB"/>
    <w:rsid w:val="00F70DAE"/>
    <w:rsid w:val="00F72B03"/>
    <w:rsid w:val="00F8108A"/>
    <w:rsid w:val="00F82134"/>
    <w:rsid w:val="00F827A7"/>
    <w:rsid w:val="00F83635"/>
    <w:rsid w:val="00F83638"/>
    <w:rsid w:val="00F84140"/>
    <w:rsid w:val="00F878A2"/>
    <w:rsid w:val="00F932FC"/>
    <w:rsid w:val="00F936CE"/>
    <w:rsid w:val="00F93B55"/>
    <w:rsid w:val="00F93FD9"/>
    <w:rsid w:val="00F95DA3"/>
    <w:rsid w:val="00FA3EE9"/>
    <w:rsid w:val="00FA4677"/>
    <w:rsid w:val="00FA47A1"/>
    <w:rsid w:val="00FA6BC0"/>
    <w:rsid w:val="00FA70B3"/>
    <w:rsid w:val="00FA77E2"/>
    <w:rsid w:val="00FB132A"/>
    <w:rsid w:val="00FB14CA"/>
    <w:rsid w:val="00FB1DFE"/>
    <w:rsid w:val="00FB28F5"/>
    <w:rsid w:val="00FB3E24"/>
    <w:rsid w:val="00FB4122"/>
    <w:rsid w:val="00FB4FC5"/>
    <w:rsid w:val="00FB5E2E"/>
    <w:rsid w:val="00FB6EC9"/>
    <w:rsid w:val="00FB7DE4"/>
    <w:rsid w:val="00FB7EEC"/>
    <w:rsid w:val="00FC0733"/>
    <w:rsid w:val="00FC4563"/>
    <w:rsid w:val="00FC4B76"/>
    <w:rsid w:val="00FC5B70"/>
    <w:rsid w:val="00FC6ACA"/>
    <w:rsid w:val="00FC7ABE"/>
    <w:rsid w:val="00FD076F"/>
    <w:rsid w:val="00FD26F4"/>
    <w:rsid w:val="00FD2C0C"/>
    <w:rsid w:val="00FD3147"/>
    <w:rsid w:val="00FD39CB"/>
    <w:rsid w:val="00FD3B64"/>
    <w:rsid w:val="00FD5AF8"/>
    <w:rsid w:val="00FD7147"/>
    <w:rsid w:val="00FD71EF"/>
    <w:rsid w:val="00FD7F1A"/>
    <w:rsid w:val="00FE0057"/>
    <w:rsid w:val="00FE19BA"/>
    <w:rsid w:val="00FE3554"/>
    <w:rsid w:val="00FE3B9B"/>
    <w:rsid w:val="00FE48E3"/>
    <w:rsid w:val="00FE7811"/>
    <w:rsid w:val="00FF03A5"/>
    <w:rsid w:val="00FF4407"/>
    <w:rsid w:val="00FF47E9"/>
    <w:rsid w:val="00FF4D61"/>
    <w:rsid w:val="00FF510A"/>
    <w:rsid w:val="00FF71A8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766A-1136-49D6-B0CF-B7DBDC1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C4"/>
    <w:pPr>
      <w:spacing w:line="240" w:lineRule="auto"/>
    </w:pPr>
    <w:rPr>
      <w:rFonts w:ascii="Cambria" w:eastAsia="Cambria" w:hAnsi="Cambri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1C4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7"/>
      <w:szCs w:val="27"/>
      <w:lang w:val="ru-RU" w:eastAsia="ru-RU"/>
    </w:rPr>
  </w:style>
  <w:style w:type="character" w:styleId="a4">
    <w:name w:val="Strong"/>
    <w:basedOn w:val="a0"/>
    <w:uiPriority w:val="22"/>
    <w:qFormat/>
    <w:rsid w:val="00DD2AC9"/>
    <w:rPr>
      <w:b/>
      <w:bCs/>
    </w:rPr>
  </w:style>
  <w:style w:type="paragraph" w:styleId="a5">
    <w:name w:val="List Paragraph"/>
    <w:basedOn w:val="a"/>
    <w:uiPriority w:val="34"/>
    <w:qFormat/>
    <w:rsid w:val="009359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925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TNMyachina</dc:creator>
  <cp:lastModifiedBy>Нагдасев Владимир Михайлович</cp:lastModifiedBy>
  <cp:revision>33</cp:revision>
  <cp:lastPrinted>2021-06-02T12:24:00Z</cp:lastPrinted>
  <dcterms:created xsi:type="dcterms:W3CDTF">2021-11-25T13:06:00Z</dcterms:created>
  <dcterms:modified xsi:type="dcterms:W3CDTF">2021-12-13T07:01:00Z</dcterms:modified>
</cp:coreProperties>
</file>