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F15" w:rsidRPr="00731103" w:rsidRDefault="007D6994" w:rsidP="00DD7F15">
      <w:pPr>
        <w:jc w:val="right"/>
        <w:rPr>
          <w:sz w:val="24"/>
          <w:szCs w:val="24"/>
        </w:rPr>
      </w:pPr>
      <w:r>
        <w:rPr>
          <w:sz w:val="24"/>
          <w:szCs w:val="24"/>
        </w:rPr>
        <w:t xml:space="preserve">                             </w:t>
      </w:r>
      <w:r w:rsidR="00DD7F15" w:rsidRPr="00731103">
        <w:rPr>
          <w:sz w:val="24"/>
          <w:szCs w:val="24"/>
        </w:rPr>
        <w:t xml:space="preserve">Приложение № </w:t>
      </w:r>
      <w:r w:rsidR="007E5693" w:rsidRPr="00731103">
        <w:rPr>
          <w:sz w:val="24"/>
          <w:szCs w:val="24"/>
        </w:rPr>
        <w:t>1</w:t>
      </w:r>
      <w:r w:rsidR="00DD7F15" w:rsidRPr="00731103">
        <w:rPr>
          <w:sz w:val="24"/>
          <w:szCs w:val="24"/>
        </w:rPr>
        <w:t xml:space="preserve"> к Приказу </w:t>
      </w:r>
    </w:p>
    <w:p w:rsidR="00414D99" w:rsidRPr="00731103" w:rsidRDefault="00DD7F15" w:rsidP="00DD7F15">
      <w:pPr>
        <w:jc w:val="right"/>
        <w:rPr>
          <w:sz w:val="24"/>
          <w:szCs w:val="24"/>
        </w:rPr>
      </w:pPr>
      <w:r w:rsidRPr="00731103">
        <w:rPr>
          <w:sz w:val="24"/>
          <w:szCs w:val="24"/>
        </w:rPr>
        <w:t xml:space="preserve">департамента развития </w:t>
      </w:r>
    </w:p>
    <w:p w:rsidR="00DD7F15" w:rsidRPr="00731103" w:rsidRDefault="00DD7F15" w:rsidP="00DD7F15">
      <w:pPr>
        <w:jc w:val="right"/>
        <w:rPr>
          <w:sz w:val="24"/>
          <w:szCs w:val="24"/>
        </w:rPr>
      </w:pPr>
      <w:r w:rsidRPr="00731103">
        <w:rPr>
          <w:sz w:val="24"/>
          <w:szCs w:val="24"/>
        </w:rPr>
        <w:t>предпринимательства</w:t>
      </w:r>
      <w:r w:rsidR="00414D99" w:rsidRPr="00731103">
        <w:rPr>
          <w:sz w:val="24"/>
          <w:szCs w:val="24"/>
        </w:rPr>
        <w:t xml:space="preserve"> и инвестиций</w:t>
      </w:r>
    </w:p>
    <w:p w:rsidR="00414D99" w:rsidRPr="00731103" w:rsidRDefault="00414D99" w:rsidP="00DD7F15">
      <w:pPr>
        <w:jc w:val="right"/>
        <w:rPr>
          <w:sz w:val="24"/>
          <w:szCs w:val="24"/>
        </w:rPr>
      </w:pPr>
      <w:r w:rsidRPr="00731103">
        <w:rPr>
          <w:sz w:val="24"/>
          <w:szCs w:val="24"/>
        </w:rPr>
        <w:t>администрации г. Нижнего Новгорода</w:t>
      </w:r>
    </w:p>
    <w:p w:rsidR="007F7C53" w:rsidRPr="00731103" w:rsidRDefault="00054540" w:rsidP="00FF6535">
      <w:pPr>
        <w:jc w:val="right"/>
        <w:rPr>
          <w:sz w:val="24"/>
          <w:szCs w:val="24"/>
        </w:rPr>
      </w:pPr>
      <w:r w:rsidRPr="00731103">
        <w:rPr>
          <w:sz w:val="24"/>
          <w:szCs w:val="24"/>
        </w:rPr>
        <w:t xml:space="preserve">№ </w:t>
      </w:r>
      <w:r w:rsidR="00295658">
        <w:rPr>
          <w:sz w:val="24"/>
          <w:szCs w:val="24"/>
        </w:rPr>
        <w:t>1</w:t>
      </w:r>
      <w:r w:rsidR="006E3581">
        <w:rPr>
          <w:sz w:val="24"/>
          <w:szCs w:val="24"/>
        </w:rPr>
        <w:t>9-ОД от 01.03.</w:t>
      </w:r>
      <w:r w:rsidR="00B436AF" w:rsidRPr="00731103">
        <w:rPr>
          <w:sz w:val="24"/>
          <w:szCs w:val="24"/>
        </w:rPr>
        <w:t>2023</w:t>
      </w:r>
    </w:p>
    <w:p w:rsidR="007F7C53" w:rsidRPr="00731103" w:rsidRDefault="007F7C53" w:rsidP="00BD1716">
      <w:pPr>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383C2C" w:rsidRPr="00731103" w:rsidRDefault="00383C2C"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383C2C" w:rsidRPr="00731103" w:rsidRDefault="007F7C53" w:rsidP="00383C2C">
      <w:pPr>
        <w:ind w:left="927"/>
        <w:jc w:val="center"/>
        <w:rPr>
          <w:sz w:val="24"/>
          <w:szCs w:val="24"/>
        </w:rPr>
      </w:pPr>
      <w:r w:rsidRPr="00731103">
        <w:rPr>
          <w:sz w:val="24"/>
          <w:szCs w:val="24"/>
        </w:rPr>
        <w:t>ДОКУМЕНТАЦИЯ</w:t>
      </w:r>
    </w:p>
    <w:p w:rsidR="007F7C53" w:rsidRPr="00731103" w:rsidRDefault="007F7C53" w:rsidP="00383C2C">
      <w:pPr>
        <w:ind w:left="927"/>
        <w:jc w:val="center"/>
        <w:rPr>
          <w:sz w:val="24"/>
          <w:szCs w:val="24"/>
        </w:rPr>
      </w:pPr>
      <w:r w:rsidRPr="00731103">
        <w:rPr>
          <w:sz w:val="24"/>
          <w:szCs w:val="24"/>
        </w:rPr>
        <w:t xml:space="preserve">о проведении </w:t>
      </w:r>
      <w:r w:rsidR="00383C2C" w:rsidRPr="00731103">
        <w:rPr>
          <w:sz w:val="24"/>
          <w:szCs w:val="24"/>
        </w:rPr>
        <w:t>электронного аукциона</w:t>
      </w:r>
    </w:p>
    <w:p w:rsidR="007F7C53" w:rsidRPr="00731103" w:rsidRDefault="007F7C53" w:rsidP="00383C2C">
      <w:pPr>
        <w:ind w:left="927"/>
        <w:jc w:val="center"/>
        <w:rPr>
          <w:sz w:val="24"/>
          <w:szCs w:val="24"/>
        </w:rPr>
      </w:pPr>
      <w:r w:rsidRPr="00731103">
        <w:rPr>
          <w:sz w:val="24"/>
          <w:szCs w:val="24"/>
        </w:rPr>
        <w:t>на право заключения договоров на размещение нестационарных</w:t>
      </w:r>
    </w:p>
    <w:p w:rsidR="007F7C53" w:rsidRPr="00731103" w:rsidRDefault="007F7C53" w:rsidP="00383C2C">
      <w:pPr>
        <w:ind w:left="927"/>
        <w:jc w:val="center"/>
        <w:rPr>
          <w:sz w:val="24"/>
          <w:szCs w:val="24"/>
        </w:rPr>
      </w:pPr>
      <w:r w:rsidRPr="00731103">
        <w:rPr>
          <w:sz w:val="24"/>
          <w:szCs w:val="24"/>
        </w:rPr>
        <w:t>торговых объектов на территории города Нижнего Новгорода</w:t>
      </w:r>
    </w:p>
    <w:p w:rsidR="00C64E20" w:rsidRPr="00731103" w:rsidRDefault="00C64E20" w:rsidP="00383C2C">
      <w:pPr>
        <w:ind w:left="927"/>
        <w:jc w:val="center"/>
        <w:rPr>
          <w:sz w:val="24"/>
          <w:szCs w:val="24"/>
        </w:rPr>
      </w:pPr>
    </w:p>
    <w:p w:rsidR="00C64E20" w:rsidRPr="00731103" w:rsidRDefault="00C73FEE" w:rsidP="00383C2C">
      <w:pPr>
        <w:ind w:left="927"/>
        <w:jc w:val="center"/>
        <w:rPr>
          <w:sz w:val="24"/>
          <w:szCs w:val="24"/>
        </w:rPr>
      </w:pPr>
      <w:r w:rsidRPr="00731103">
        <w:rPr>
          <w:sz w:val="24"/>
          <w:szCs w:val="24"/>
        </w:rPr>
        <w:t>ЭА-</w:t>
      </w:r>
      <w:r w:rsidR="006E3581">
        <w:rPr>
          <w:sz w:val="24"/>
          <w:szCs w:val="24"/>
        </w:rPr>
        <w:t>16</w:t>
      </w:r>
      <w:r w:rsidRPr="00731103">
        <w:rPr>
          <w:sz w:val="24"/>
          <w:szCs w:val="24"/>
        </w:rPr>
        <w:t>/23</w:t>
      </w: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7F7C53" w:rsidRPr="00731103" w:rsidRDefault="007F7C53" w:rsidP="007F7C53">
      <w:pPr>
        <w:ind w:left="927"/>
        <w:jc w:val="both"/>
        <w:rPr>
          <w:sz w:val="24"/>
          <w:szCs w:val="24"/>
        </w:rPr>
      </w:pPr>
    </w:p>
    <w:p w:rsidR="00266CFA" w:rsidRPr="00731103" w:rsidRDefault="00266CFA" w:rsidP="007F7C53">
      <w:pPr>
        <w:ind w:left="927"/>
        <w:jc w:val="both"/>
        <w:rPr>
          <w:sz w:val="24"/>
          <w:szCs w:val="24"/>
        </w:rPr>
      </w:pPr>
    </w:p>
    <w:p w:rsidR="00266CFA" w:rsidRPr="00731103" w:rsidRDefault="00266CFA" w:rsidP="007F7C53">
      <w:pPr>
        <w:ind w:left="927"/>
        <w:jc w:val="both"/>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443812" w:rsidRDefault="00443812" w:rsidP="00C64E20">
      <w:pPr>
        <w:ind w:left="927"/>
        <w:jc w:val="center"/>
        <w:rPr>
          <w:sz w:val="24"/>
          <w:szCs w:val="24"/>
        </w:rPr>
      </w:pPr>
    </w:p>
    <w:p w:rsidR="0081500D" w:rsidRPr="00731103" w:rsidRDefault="0081500D" w:rsidP="0081500D">
      <w:pPr>
        <w:ind w:left="927"/>
        <w:jc w:val="center"/>
        <w:rPr>
          <w:sz w:val="24"/>
          <w:szCs w:val="24"/>
        </w:rPr>
      </w:pPr>
      <w:r w:rsidRPr="00731103">
        <w:rPr>
          <w:sz w:val="24"/>
          <w:szCs w:val="24"/>
        </w:rPr>
        <w:t>г. Нижний Новгород</w:t>
      </w:r>
    </w:p>
    <w:p w:rsidR="0081500D" w:rsidRDefault="0081500D" w:rsidP="0081500D">
      <w:pPr>
        <w:ind w:left="927"/>
        <w:jc w:val="center"/>
        <w:rPr>
          <w:sz w:val="24"/>
          <w:szCs w:val="24"/>
        </w:rPr>
      </w:pPr>
      <w:r w:rsidRPr="00731103">
        <w:rPr>
          <w:sz w:val="24"/>
          <w:szCs w:val="24"/>
        </w:rPr>
        <w:t>2023 год</w:t>
      </w:r>
    </w:p>
    <w:p w:rsidR="0081500D" w:rsidRDefault="0081500D" w:rsidP="0081500D">
      <w:pPr>
        <w:ind w:left="927"/>
        <w:jc w:val="center"/>
        <w:rPr>
          <w:sz w:val="24"/>
          <w:szCs w:val="24"/>
        </w:rPr>
      </w:pPr>
    </w:p>
    <w:p w:rsidR="00443812" w:rsidRPr="00731103" w:rsidRDefault="00443812" w:rsidP="0081500D">
      <w:pPr>
        <w:rPr>
          <w:sz w:val="24"/>
          <w:szCs w:val="24"/>
        </w:rPr>
      </w:pPr>
    </w:p>
    <w:p w:rsidR="005E4750" w:rsidRPr="00731103" w:rsidRDefault="005E4750" w:rsidP="00C64E20">
      <w:pPr>
        <w:ind w:left="927"/>
        <w:jc w:val="center"/>
        <w:rPr>
          <w:sz w:val="24"/>
          <w:szCs w:val="24"/>
        </w:rPr>
      </w:pPr>
      <w:r w:rsidRPr="00731103">
        <w:rPr>
          <w:b/>
          <w:sz w:val="24"/>
          <w:szCs w:val="24"/>
        </w:rPr>
        <w:t>СОДЕРЖАНИЕ:</w:t>
      </w:r>
    </w:p>
    <w:p w:rsidR="005E4750" w:rsidRPr="00731103" w:rsidRDefault="005E4750" w:rsidP="005E4750">
      <w:pPr>
        <w:ind w:left="927"/>
        <w:jc w:val="center"/>
        <w:rPr>
          <w:b/>
          <w:sz w:val="24"/>
          <w:szCs w:val="24"/>
        </w:rPr>
      </w:pPr>
    </w:p>
    <w:tbl>
      <w:tblPr>
        <w:tblW w:w="10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650"/>
        <w:gridCol w:w="2727"/>
      </w:tblGrid>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Общие положения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Основные термины и сокращения</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jc w:val="center"/>
              <w:rPr>
                <w:sz w:val="24"/>
                <w:szCs w:val="24"/>
              </w:rPr>
            </w:pPr>
            <w:r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Функции Организатора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5</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Функции Оператора Электронной торговой площадки</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Требования к НТО, размещенному по результатам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7E5693" w:rsidP="003E0C90">
            <w:pPr>
              <w:ind w:firstLine="51"/>
              <w:jc w:val="center"/>
              <w:rPr>
                <w:sz w:val="24"/>
                <w:szCs w:val="24"/>
              </w:rPr>
            </w:pPr>
            <w:r w:rsidRPr="00731103">
              <w:rPr>
                <w:sz w:val="24"/>
                <w:szCs w:val="24"/>
              </w:rPr>
              <w:t>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color w:val="000000"/>
                <w:sz w:val="24"/>
                <w:szCs w:val="24"/>
              </w:rPr>
              <w:t>Требования к заявителям и участникам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Обеспечение Заявок на участие в электронном аукционе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8</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266CFA" w:rsidP="007C2135">
            <w:pPr>
              <w:jc w:val="center"/>
              <w:rPr>
                <w:sz w:val="24"/>
                <w:szCs w:val="24"/>
              </w:rPr>
            </w:pPr>
            <w:r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Порядок подачи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9</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9</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рассмотрения Заявок</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12</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Признание Электронного аукциона несостоявшимся на стадии до проведения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1</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Проведение Электронного аукциона и подведение итогов электронного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3</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2</w:t>
            </w:r>
          </w:p>
        </w:tc>
        <w:tc>
          <w:tcPr>
            <w:tcW w:w="6650" w:type="dxa"/>
            <w:tcBorders>
              <w:top w:val="single" w:sz="4" w:space="0" w:color="auto"/>
              <w:left w:val="single" w:sz="4" w:space="0" w:color="auto"/>
              <w:bottom w:val="single" w:sz="4" w:space="0" w:color="auto"/>
              <w:right w:val="single" w:sz="4" w:space="0" w:color="auto"/>
            </w:tcBorders>
          </w:tcPr>
          <w:p w:rsidR="007C2135" w:rsidRPr="00731103" w:rsidRDefault="007C2135" w:rsidP="007C2135">
            <w:pPr>
              <w:rPr>
                <w:sz w:val="24"/>
                <w:szCs w:val="24"/>
              </w:rPr>
            </w:pPr>
            <w:r w:rsidRPr="00731103">
              <w:rPr>
                <w:sz w:val="24"/>
                <w:szCs w:val="24"/>
              </w:rPr>
              <w:t>Порядок заключения Договора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w:t>
            </w:r>
            <w:r w:rsidR="0016387F" w:rsidRPr="00731103">
              <w:rPr>
                <w:sz w:val="24"/>
                <w:szCs w:val="24"/>
              </w:rPr>
              <w:t>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hideMark/>
          </w:tcPr>
          <w:p w:rsidR="007C2135" w:rsidRPr="00731103" w:rsidRDefault="007E5693" w:rsidP="007C2135">
            <w:pPr>
              <w:jc w:val="center"/>
              <w:rPr>
                <w:sz w:val="24"/>
                <w:szCs w:val="24"/>
              </w:rPr>
            </w:pPr>
            <w:r w:rsidRPr="00731103">
              <w:rPr>
                <w:sz w:val="24"/>
                <w:szCs w:val="24"/>
              </w:rPr>
              <w:t>1</w:t>
            </w:r>
            <w:r w:rsidR="0016387F" w:rsidRPr="00731103">
              <w:rPr>
                <w:sz w:val="24"/>
                <w:szCs w:val="24"/>
              </w:rPr>
              <w:t>3</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rPr>
                <w:sz w:val="24"/>
                <w:szCs w:val="24"/>
              </w:rPr>
            </w:pPr>
            <w:r w:rsidRPr="00731103">
              <w:rPr>
                <w:sz w:val="24"/>
                <w:szCs w:val="24"/>
              </w:rPr>
              <w:t>Разъяснение положений документации об аукционе в электронной форме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4</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«ИНФОРМАЦИОННОЕ ИЗВЕЩЕНИЕ о проведении электронного аукциона на право заключения договора на размещение НТО на территории города Нижнего Новгорода»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3E0C90" w:rsidP="003E0C90">
            <w:pPr>
              <w:ind w:firstLine="51"/>
              <w:jc w:val="center"/>
              <w:rPr>
                <w:sz w:val="24"/>
                <w:szCs w:val="24"/>
              </w:rPr>
            </w:pPr>
            <w:r w:rsidRPr="00731103">
              <w:rPr>
                <w:sz w:val="24"/>
                <w:szCs w:val="24"/>
              </w:rPr>
              <w:t>17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5</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№1 «Сведения о лотах, Ситуационные планы, Требования к внешнему виду НТО (</w:t>
            </w:r>
            <w:proofErr w:type="spellStart"/>
            <w:r w:rsidRPr="00731103">
              <w:rPr>
                <w:sz w:val="24"/>
                <w:szCs w:val="24"/>
              </w:rPr>
              <w:t>Форэскиз</w:t>
            </w:r>
            <w:proofErr w:type="spellEnd"/>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8A7EA5" w:rsidP="003E0C90">
            <w:pPr>
              <w:ind w:firstLine="51"/>
              <w:jc w:val="center"/>
              <w:rPr>
                <w:sz w:val="24"/>
                <w:szCs w:val="24"/>
                <w:lang w:val="en-US"/>
              </w:rPr>
            </w:pPr>
            <w:r w:rsidRPr="00731103">
              <w:rPr>
                <w:sz w:val="24"/>
                <w:szCs w:val="24"/>
              </w:rPr>
              <w:t>2</w:t>
            </w:r>
            <w:r w:rsidR="00892097">
              <w:rPr>
                <w:sz w:val="24"/>
                <w:szCs w:val="24"/>
              </w:rPr>
              <w:t>1</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6</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7C2135" w:rsidP="007C2135">
            <w:pPr>
              <w:ind w:firstLine="31"/>
              <w:rPr>
                <w:sz w:val="24"/>
                <w:szCs w:val="24"/>
              </w:rPr>
            </w:pPr>
            <w:r w:rsidRPr="00731103">
              <w:rPr>
                <w:sz w:val="24"/>
                <w:szCs w:val="24"/>
              </w:rPr>
              <w:t>Приложение №2 «</w:t>
            </w:r>
            <w:r w:rsidRPr="00731103">
              <w:rPr>
                <w:bCs/>
                <w:color w:val="000000"/>
                <w:spacing w:val="-3"/>
                <w:sz w:val="24"/>
                <w:szCs w:val="24"/>
              </w:rPr>
              <w:t>Согласие на участие в электронном аукционе (первая часть заявки)</w:t>
            </w:r>
            <w:r w:rsidRPr="00731103">
              <w:rPr>
                <w:sz w:val="24"/>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15278B" w:rsidRDefault="00075441" w:rsidP="003E0C90">
            <w:pPr>
              <w:ind w:firstLine="51"/>
              <w:jc w:val="center"/>
              <w:rPr>
                <w:sz w:val="24"/>
                <w:szCs w:val="24"/>
              </w:rPr>
            </w:pPr>
            <w:r>
              <w:rPr>
                <w:sz w:val="24"/>
                <w:szCs w:val="24"/>
              </w:rPr>
              <w:t>24</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C2135">
            <w:pPr>
              <w:jc w:val="center"/>
              <w:rPr>
                <w:sz w:val="24"/>
                <w:szCs w:val="24"/>
              </w:rPr>
            </w:pPr>
            <w:r w:rsidRPr="00731103">
              <w:rPr>
                <w:sz w:val="24"/>
                <w:szCs w:val="24"/>
              </w:rPr>
              <w:t>1</w:t>
            </w:r>
            <w:r w:rsidR="0016387F" w:rsidRPr="00731103">
              <w:rPr>
                <w:sz w:val="24"/>
                <w:szCs w:val="24"/>
              </w:rPr>
              <w:t>7</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B63ACB" w:rsidP="00B63ACB">
            <w:pPr>
              <w:ind w:firstLine="31"/>
              <w:rPr>
                <w:sz w:val="24"/>
                <w:szCs w:val="24"/>
              </w:rPr>
            </w:pPr>
            <w:r w:rsidRPr="00731103">
              <w:rPr>
                <w:sz w:val="24"/>
                <w:szCs w:val="24"/>
              </w:rPr>
              <w:t>Приложение №3 «Сведения о заявителе»</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075441" w:rsidP="003E0C90">
            <w:pPr>
              <w:ind w:firstLine="51"/>
              <w:jc w:val="center"/>
              <w:rPr>
                <w:sz w:val="24"/>
                <w:szCs w:val="24"/>
                <w:lang w:val="en-US"/>
              </w:rPr>
            </w:pPr>
            <w:r>
              <w:rPr>
                <w:sz w:val="24"/>
                <w:szCs w:val="24"/>
                <w:lang w:val="en-US"/>
              </w:rPr>
              <w:t>25</w:t>
            </w:r>
          </w:p>
        </w:tc>
      </w:tr>
      <w:tr w:rsidR="00245A03"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245A03" w:rsidRPr="00731103" w:rsidRDefault="007E5693" w:rsidP="007E5693">
            <w:pPr>
              <w:jc w:val="center"/>
              <w:rPr>
                <w:sz w:val="24"/>
                <w:szCs w:val="24"/>
              </w:rPr>
            </w:pPr>
            <w:r w:rsidRPr="00731103">
              <w:rPr>
                <w:sz w:val="24"/>
                <w:szCs w:val="24"/>
              </w:rPr>
              <w:t>1</w:t>
            </w:r>
            <w:r w:rsidR="0016387F" w:rsidRPr="00731103">
              <w:rPr>
                <w:sz w:val="24"/>
                <w:szCs w:val="24"/>
              </w:rPr>
              <w:t>8</w:t>
            </w:r>
          </w:p>
        </w:tc>
        <w:tc>
          <w:tcPr>
            <w:tcW w:w="6650" w:type="dxa"/>
            <w:tcBorders>
              <w:top w:val="single" w:sz="4" w:space="0" w:color="auto"/>
              <w:left w:val="single" w:sz="4" w:space="0" w:color="auto"/>
              <w:bottom w:val="single" w:sz="4" w:space="0" w:color="auto"/>
              <w:right w:val="single" w:sz="4" w:space="0" w:color="auto"/>
            </w:tcBorders>
          </w:tcPr>
          <w:p w:rsidR="00245A03" w:rsidRPr="00731103" w:rsidRDefault="00245A03" w:rsidP="00B63ACB">
            <w:pPr>
              <w:ind w:firstLine="31"/>
              <w:rPr>
                <w:sz w:val="24"/>
                <w:szCs w:val="24"/>
              </w:rPr>
            </w:pPr>
            <w:r w:rsidRPr="00731103">
              <w:rPr>
                <w:sz w:val="24"/>
                <w:szCs w:val="24"/>
              </w:rPr>
              <w:t>Приложение №4 «Заявление об отсутствии ликвидации юридического лица»</w:t>
            </w:r>
          </w:p>
        </w:tc>
        <w:tc>
          <w:tcPr>
            <w:tcW w:w="2727" w:type="dxa"/>
            <w:tcBorders>
              <w:top w:val="single" w:sz="4" w:space="0" w:color="auto"/>
              <w:left w:val="single" w:sz="4" w:space="0" w:color="auto"/>
              <w:bottom w:val="single" w:sz="4" w:space="0" w:color="auto"/>
              <w:right w:val="single" w:sz="4" w:space="0" w:color="auto"/>
            </w:tcBorders>
            <w:vAlign w:val="center"/>
          </w:tcPr>
          <w:p w:rsidR="00245A03" w:rsidRPr="00731103" w:rsidRDefault="00075441" w:rsidP="003E0C90">
            <w:pPr>
              <w:ind w:firstLine="51"/>
              <w:jc w:val="center"/>
              <w:rPr>
                <w:sz w:val="24"/>
                <w:szCs w:val="24"/>
                <w:lang w:val="en-US"/>
              </w:rPr>
            </w:pPr>
            <w:r>
              <w:rPr>
                <w:sz w:val="24"/>
                <w:szCs w:val="24"/>
                <w:lang w:val="en-US"/>
              </w:rPr>
              <w:t>26</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16387F" w:rsidP="007C2135">
            <w:pPr>
              <w:jc w:val="center"/>
              <w:rPr>
                <w:sz w:val="24"/>
                <w:szCs w:val="24"/>
              </w:rPr>
            </w:pPr>
            <w:r w:rsidRPr="00731103">
              <w:rPr>
                <w:sz w:val="24"/>
                <w:szCs w:val="24"/>
              </w:rPr>
              <w:t>19</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№5</w:t>
            </w:r>
            <w:r w:rsidR="007C2135" w:rsidRPr="00731103">
              <w:rPr>
                <w:sz w:val="24"/>
                <w:szCs w:val="24"/>
              </w:rPr>
              <w:t xml:space="preserve"> «Декларация о принадлежности к субъектам малого и среднего предпринимательства»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075441" w:rsidP="003E0C90">
            <w:pPr>
              <w:ind w:firstLine="51"/>
              <w:jc w:val="center"/>
              <w:rPr>
                <w:sz w:val="24"/>
                <w:szCs w:val="24"/>
                <w:lang w:val="en-US"/>
              </w:rPr>
            </w:pPr>
            <w:r>
              <w:rPr>
                <w:sz w:val="24"/>
                <w:szCs w:val="24"/>
                <w:lang w:val="en-US"/>
              </w:rPr>
              <w:t>27</w:t>
            </w:r>
          </w:p>
        </w:tc>
      </w:tr>
      <w:tr w:rsidR="007C2135" w:rsidRPr="00731103" w:rsidTr="007C2135">
        <w:trPr>
          <w:jc w:val="right"/>
        </w:trPr>
        <w:tc>
          <w:tcPr>
            <w:tcW w:w="846" w:type="dxa"/>
            <w:tcBorders>
              <w:top w:val="single" w:sz="4" w:space="0" w:color="auto"/>
              <w:left w:val="single" w:sz="4" w:space="0" w:color="auto"/>
              <w:bottom w:val="single" w:sz="4" w:space="0" w:color="auto"/>
              <w:right w:val="single" w:sz="4" w:space="0" w:color="auto"/>
            </w:tcBorders>
          </w:tcPr>
          <w:p w:rsidR="007C2135" w:rsidRPr="00731103" w:rsidRDefault="007E5693" w:rsidP="007E5693">
            <w:pPr>
              <w:jc w:val="center"/>
              <w:rPr>
                <w:sz w:val="24"/>
                <w:szCs w:val="24"/>
              </w:rPr>
            </w:pPr>
            <w:r w:rsidRPr="00731103">
              <w:rPr>
                <w:sz w:val="24"/>
                <w:szCs w:val="24"/>
              </w:rPr>
              <w:t>2</w:t>
            </w:r>
            <w:r w:rsidR="0016387F" w:rsidRPr="00731103">
              <w:rPr>
                <w:sz w:val="24"/>
                <w:szCs w:val="24"/>
              </w:rPr>
              <w:t>0</w:t>
            </w:r>
          </w:p>
        </w:tc>
        <w:tc>
          <w:tcPr>
            <w:tcW w:w="6650" w:type="dxa"/>
            <w:tcBorders>
              <w:top w:val="single" w:sz="4" w:space="0" w:color="auto"/>
              <w:left w:val="single" w:sz="4" w:space="0" w:color="auto"/>
              <w:bottom w:val="single" w:sz="4" w:space="0" w:color="auto"/>
              <w:right w:val="single" w:sz="4" w:space="0" w:color="auto"/>
            </w:tcBorders>
            <w:hideMark/>
          </w:tcPr>
          <w:p w:rsidR="007C2135" w:rsidRPr="00731103" w:rsidRDefault="00245A03" w:rsidP="007C2135">
            <w:pPr>
              <w:ind w:firstLine="31"/>
              <w:rPr>
                <w:sz w:val="24"/>
                <w:szCs w:val="24"/>
              </w:rPr>
            </w:pPr>
            <w:r w:rsidRPr="00731103">
              <w:rPr>
                <w:sz w:val="24"/>
                <w:szCs w:val="24"/>
              </w:rPr>
              <w:t>Приложение №6</w:t>
            </w:r>
            <w:r w:rsidR="007C2135" w:rsidRPr="00731103">
              <w:rPr>
                <w:sz w:val="24"/>
                <w:szCs w:val="24"/>
              </w:rPr>
              <w:t xml:space="preserve"> «</w:t>
            </w:r>
            <w:r w:rsidR="007C2135" w:rsidRPr="00731103">
              <w:rPr>
                <w:rFonts w:eastAsia="Calibri"/>
                <w:sz w:val="24"/>
                <w:szCs w:val="24"/>
                <w:lang w:eastAsia="en-US"/>
              </w:rPr>
              <w:t xml:space="preserve">ТИПОВАЯ ФОРМА </w:t>
            </w:r>
            <w:r w:rsidR="007C2135" w:rsidRPr="00731103">
              <w:rPr>
                <w:sz w:val="24"/>
                <w:szCs w:val="24"/>
              </w:rPr>
              <w:t>ДОГОВОРА НА РАЗМЕЩЕНИЕ НЕСТАЦИОНАРНОГО ТОРГОВОГО ОБЪЕКТА (по результатам проведения аукциона)»</w:t>
            </w:r>
          </w:p>
        </w:tc>
        <w:tc>
          <w:tcPr>
            <w:tcW w:w="2727" w:type="dxa"/>
            <w:tcBorders>
              <w:top w:val="single" w:sz="4" w:space="0" w:color="auto"/>
              <w:left w:val="single" w:sz="4" w:space="0" w:color="auto"/>
              <w:bottom w:val="single" w:sz="4" w:space="0" w:color="auto"/>
              <w:right w:val="single" w:sz="4" w:space="0" w:color="auto"/>
            </w:tcBorders>
            <w:vAlign w:val="center"/>
          </w:tcPr>
          <w:p w:rsidR="007C2135" w:rsidRPr="00731103" w:rsidRDefault="00075441" w:rsidP="003E0C90">
            <w:pPr>
              <w:ind w:firstLine="51"/>
              <w:jc w:val="center"/>
              <w:rPr>
                <w:sz w:val="24"/>
                <w:szCs w:val="24"/>
                <w:lang w:val="en-US"/>
              </w:rPr>
            </w:pPr>
            <w:r>
              <w:rPr>
                <w:sz w:val="24"/>
                <w:szCs w:val="24"/>
                <w:lang w:val="en-US"/>
              </w:rPr>
              <w:t>29</w:t>
            </w:r>
          </w:p>
        </w:tc>
      </w:tr>
    </w:tbl>
    <w:p w:rsidR="005E4750" w:rsidRPr="00731103" w:rsidRDefault="005E4750" w:rsidP="005E4750">
      <w:pPr>
        <w:ind w:left="927"/>
        <w:jc w:val="both"/>
        <w:rPr>
          <w:sz w:val="24"/>
          <w:szCs w:val="24"/>
        </w:rPr>
      </w:pPr>
    </w:p>
    <w:p w:rsidR="00615A75" w:rsidRPr="00731103" w:rsidRDefault="00615A75" w:rsidP="007C2135">
      <w:pPr>
        <w:rPr>
          <w:b/>
          <w:sz w:val="24"/>
          <w:szCs w:val="24"/>
        </w:rPr>
      </w:pPr>
    </w:p>
    <w:p w:rsidR="00266CFA" w:rsidRPr="00731103" w:rsidRDefault="00266CFA" w:rsidP="007C2135">
      <w:pPr>
        <w:rPr>
          <w:b/>
          <w:sz w:val="24"/>
          <w:szCs w:val="24"/>
        </w:rPr>
      </w:pPr>
    </w:p>
    <w:p w:rsidR="00266CFA" w:rsidRDefault="00266CFA"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Default="009F7302" w:rsidP="007C2135">
      <w:pPr>
        <w:rPr>
          <w:b/>
          <w:sz w:val="24"/>
          <w:szCs w:val="24"/>
        </w:rPr>
      </w:pPr>
    </w:p>
    <w:p w:rsidR="009F7302" w:rsidRPr="00731103" w:rsidRDefault="009F7302" w:rsidP="007C2135">
      <w:pPr>
        <w:rPr>
          <w:b/>
          <w:sz w:val="24"/>
          <w:szCs w:val="24"/>
        </w:rPr>
      </w:pPr>
    </w:p>
    <w:p w:rsidR="00266CFA" w:rsidRPr="00731103" w:rsidRDefault="00266CFA" w:rsidP="007C2135">
      <w:pPr>
        <w:rPr>
          <w:b/>
          <w:sz w:val="24"/>
          <w:szCs w:val="24"/>
        </w:rPr>
      </w:pPr>
    </w:p>
    <w:p w:rsidR="00266CFA" w:rsidRPr="00731103" w:rsidRDefault="00266CFA" w:rsidP="007C2135">
      <w:pPr>
        <w:rPr>
          <w:b/>
          <w:sz w:val="24"/>
          <w:szCs w:val="24"/>
        </w:rPr>
      </w:pPr>
    </w:p>
    <w:p w:rsidR="00EA16DF" w:rsidRPr="00731103" w:rsidRDefault="00EA16DF" w:rsidP="00EA16DF">
      <w:pPr>
        <w:jc w:val="center"/>
        <w:rPr>
          <w:b/>
          <w:sz w:val="24"/>
          <w:szCs w:val="24"/>
        </w:rPr>
      </w:pPr>
      <w:r w:rsidRPr="00731103">
        <w:rPr>
          <w:b/>
          <w:sz w:val="24"/>
          <w:szCs w:val="24"/>
        </w:rPr>
        <w:t>1. Общие положения</w:t>
      </w:r>
    </w:p>
    <w:p w:rsidR="00EA16DF" w:rsidRPr="00731103" w:rsidRDefault="00EA16DF" w:rsidP="00EA16DF">
      <w:pPr>
        <w:jc w:val="both"/>
        <w:rPr>
          <w:sz w:val="24"/>
          <w:szCs w:val="24"/>
        </w:rPr>
      </w:pPr>
    </w:p>
    <w:p w:rsidR="00EA16DF" w:rsidRPr="00731103" w:rsidRDefault="00EA16DF" w:rsidP="00EA16DF">
      <w:pPr>
        <w:ind w:firstLine="567"/>
        <w:jc w:val="both"/>
        <w:rPr>
          <w:sz w:val="24"/>
          <w:szCs w:val="24"/>
        </w:rPr>
      </w:pPr>
      <w:r w:rsidRPr="00731103">
        <w:rPr>
          <w:sz w:val="24"/>
          <w:szCs w:val="24"/>
        </w:rPr>
        <w:t>1.1.</w:t>
      </w:r>
      <w:r w:rsidR="0004221D" w:rsidRPr="00731103">
        <w:rPr>
          <w:sz w:val="24"/>
          <w:szCs w:val="24"/>
        </w:rPr>
        <w:t xml:space="preserve"> </w:t>
      </w:r>
      <w:r w:rsidR="00DA6171" w:rsidRPr="00731103">
        <w:rPr>
          <w:sz w:val="24"/>
          <w:szCs w:val="24"/>
        </w:rPr>
        <w:t xml:space="preserve">Основания организации и проведения электронного аукциона на право заключения договоров на размещение </w:t>
      </w:r>
      <w:r w:rsidR="00DD2E59" w:rsidRPr="00731103">
        <w:rPr>
          <w:sz w:val="24"/>
          <w:szCs w:val="24"/>
        </w:rPr>
        <w:t>нестационарных торговых объектов (далее - НТО)</w:t>
      </w:r>
      <w:r w:rsidR="00DA6171" w:rsidRPr="00731103">
        <w:rPr>
          <w:sz w:val="24"/>
          <w:szCs w:val="24"/>
        </w:rPr>
        <w:t xml:space="preserve"> на территории города Нижнего Новгорода </w:t>
      </w:r>
      <w:r w:rsidR="00741FE3" w:rsidRPr="00731103">
        <w:rPr>
          <w:sz w:val="24"/>
          <w:szCs w:val="24"/>
        </w:rPr>
        <w:t>–</w:t>
      </w:r>
      <w:r w:rsidR="00DA6171" w:rsidRPr="00731103">
        <w:rPr>
          <w:sz w:val="24"/>
          <w:szCs w:val="24"/>
        </w:rPr>
        <w:t xml:space="preserve"> </w:t>
      </w:r>
      <w:r w:rsidR="00741FE3" w:rsidRPr="00731103">
        <w:rPr>
          <w:sz w:val="24"/>
          <w:szCs w:val="24"/>
        </w:rPr>
        <w:t xml:space="preserve">Гражданский Кодекс Российской Федерации,  Федеральный закон от 26.07.2006 года № 135-ФЗ «О защите конкуренции», </w:t>
      </w:r>
      <w:r w:rsidR="00DA6171" w:rsidRPr="00731103">
        <w:rPr>
          <w:sz w:val="24"/>
          <w:szCs w:val="24"/>
        </w:rPr>
        <w:t>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2</w:t>
      </w:r>
      <w:r w:rsidRPr="00731103">
        <w:rPr>
          <w:sz w:val="24"/>
          <w:szCs w:val="24"/>
        </w:rPr>
        <w:t>. 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EA16DF" w:rsidRPr="00731103" w:rsidRDefault="00EA16DF" w:rsidP="00EA16DF">
      <w:pPr>
        <w:ind w:firstLine="567"/>
        <w:jc w:val="both"/>
        <w:rPr>
          <w:sz w:val="24"/>
          <w:szCs w:val="24"/>
        </w:rPr>
      </w:pPr>
      <w:r w:rsidRPr="00731103">
        <w:rPr>
          <w:sz w:val="24"/>
          <w:szCs w:val="24"/>
        </w:rPr>
        <w:t>1.</w:t>
      </w:r>
      <w:r w:rsidR="00DA6171" w:rsidRPr="00731103">
        <w:rPr>
          <w:sz w:val="24"/>
          <w:szCs w:val="24"/>
        </w:rPr>
        <w:t>3</w:t>
      </w:r>
      <w:r w:rsidRPr="00731103">
        <w:rPr>
          <w:sz w:val="24"/>
          <w:szCs w:val="24"/>
        </w:rPr>
        <w:t>. Предметом электронного аукциона является право заключения договора на размещение НТО.</w:t>
      </w:r>
    </w:p>
    <w:p w:rsidR="00EA16DF" w:rsidRPr="00731103" w:rsidRDefault="00EA16DF" w:rsidP="00EA16DF">
      <w:pPr>
        <w:ind w:firstLine="567"/>
        <w:jc w:val="both"/>
        <w:rPr>
          <w:sz w:val="24"/>
          <w:szCs w:val="24"/>
        </w:rPr>
      </w:pPr>
      <w:r w:rsidRPr="00731103">
        <w:rPr>
          <w:sz w:val="24"/>
          <w:szCs w:val="24"/>
        </w:rPr>
        <w:t>1.5. Электронный аукцион на заключение договора на размещение НТО на территории города Нижнего Новгорода проводится по инициативе администрации города Нижнего Новгорода.</w:t>
      </w:r>
    </w:p>
    <w:p w:rsidR="00EA16DF" w:rsidRPr="00731103" w:rsidRDefault="00EA16DF" w:rsidP="00EA16DF">
      <w:pPr>
        <w:ind w:firstLine="567"/>
        <w:jc w:val="both"/>
        <w:rPr>
          <w:sz w:val="24"/>
          <w:szCs w:val="24"/>
        </w:rPr>
      </w:pPr>
      <w:r w:rsidRPr="00731103">
        <w:rPr>
          <w:sz w:val="24"/>
          <w:szCs w:val="24"/>
        </w:rPr>
        <w:t>1.6. Организацию проведения электронных аукционов на заключение договора на размещение НТО на территории города Нижнего Новгорода осуществляет департамент развития предпринимательства</w:t>
      </w:r>
      <w:r w:rsidR="00FF6535" w:rsidRPr="00731103">
        <w:rPr>
          <w:sz w:val="24"/>
          <w:szCs w:val="24"/>
        </w:rPr>
        <w:t xml:space="preserve"> и инвестиций</w:t>
      </w:r>
      <w:r w:rsidRPr="00731103">
        <w:rPr>
          <w:sz w:val="24"/>
          <w:szCs w:val="24"/>
        </w:rPr>
        <w:t xml:space="preserve"> администрации города Нижнего Новгорода (далее – департамент, Организатор). </w:t>
      </w:r>
      <w:r w:rsidR="006013BF" w:rsidRPr="00731103">
        <w:rPr>
          <w:sz w:val="24"/>
          <w:szCs w:val="24"/>
        </w:rPr>
        <w:t xml:space="preserve">Место нахождения, почтовый адрес и адрес электронной почты, номер контактного телефона организатора аукциона - указаны </w:t>
      </w:r>
      <w:r w:rsidR="0029442F" w:rsidRPr="00731103">
        <w:rPr>
          <w:sz w:val="24"/>
          <w:szCs w:val="24"/>
        </w:rPr>
        <w:t>в информационном извещении</w:t>
      </w:r>
      <w:r w:rsidR="006013BF" w:rsidRPr="00731103">
        <w:rPr>
          <w:sz w:val="24"/>
          <w:szCs w:val="24"/>
        </w:rPr>
        <w:t xml:space="preserve"> о проведении электронного аукциона.</w:t>
      </w:r>
    </w:p>
    <w:p w:rsidR="003B2BE9" w:rsidRPr="00731103" w:rsidRDefault="00EA16DF" w:rsidP="003B2BE9">
      <w:pPr>
        <w:ind w:firstLine="567"/>
        <w:jc w:val="both"/>
        <w:rPr>
          <w:sz w:val="24"/>
          <w:szCs w:val="24"/>
        </w:rPr>
      </w:pPr>
      <w:r w:rsidRPr="00731103">
        <w:rPr>
          <w:sz w:val="24"/>
          <w:szCs w:val="24"/>
        </w:rPr>
        <w:t>1.</w:t>
      </w:r>
      <w:r w:rsidR="003B2BE9" w:rsidRPr="00731103">
        <w:rPr>
          <w:sz w:val="24"/>
          <w:szCs w:val="24"/>
        </w:rPr>
        <w:t>7</w:t>
      </w:r>
      <w:r w:rsidRPr="00731103">
        <w:rPr>
          <w:sz w:val="24"/>
          <w:szCs w:val="24"/>
        </w:rPr>
        <w:t xml:space="preserve">. Проведение электронного аукциона осуществляется постоянно действующей комиссией по организации и проведению электронных аукционов на право заключения договоров на размещение НТО на территории города Нижнего Новгорода, создаваемой Организатором. Состав комиссии </w:t>
      </w:r>
      <w:r w:rsidR="006013BF" w:rsidRPr="00731103">
        <w:rPr>
          <w:sz w:val="24"/>
          <w:szCs w:val="24"/>
        </w:rPr>
        <w:t xml:space="preserve">Утвержден приказом </w:t>
      </w:r>
      <w:r w:rsidRPr="00731103">
        <w:rPr>
          <w:sz w:val="24"/>
          <w:szCs w:val="24"/>
        </w:rPr>
        <w:t>директор</w:t>
      </w:r>
      <w:r w:rsidR="006013BF" w:rsidRPr="00731103">
        <w:rPr>
          <w:sz w:val="24"/>
          <w:szCs w:val="24"/>
        </w:rPr>
        <w:t>а</w:t>
      </w:r>
      <w:r w:rsidRPr="00731103">
        <w:rPr>
          <w:sz w:val="24"/>
          <w:szCs w:val="24"/>
        </w:rPr>
        <w:t xml:space="preserve"> департамента</w:t>
      </w:r>
      <w:r w:rsidR="006013BF" w:rsidRPr="00731103">
        <w:rPr>
          <w:sz w:val="24"/>
          <w:szCs w:val="24"/>
        </w:rPr>
        <w:t xml:space="preserve"> развития предпринимательства администрации города Нижнего Новгорода № </w:t>
      </w:r>
      <w:r w:rsidR="00FF6535" w:rsidRPr="00731103">
        <w:rPr>
          <w:sz w:val="24"/>
          <w:szCs w:val="24"/>
        </w:rPr>
        <w:t>0</w:t>
      </w:r>
      <w:r w:rsidR="00741FE3" w:rsidRPr="00731103">
        <w:rPr>
          <w:sz w:val="24"/>
          <w:szCs w:val="24"/>
        </w:rPr>
        <w:t>1</w:t>
      </w:r>
      <w:r w:rsidR="00FF6535" w:rsidRPr="00731103">
        <w:rPr>
          <w:sz w:val="24"/>
          <w:szCs w:val="24"/>
        </w:rPr>
        <w:t>-ОД</w:t>
      </w:r>
      <w:r w:rsidR="006013BF" w:rsidRPr="00731103">
        <w:rPr>
          <w:sz w:val="24"/>
          <w:szCs w:val="24"/>
        </w:rPr>
        <w:t xml:space="preserve"> от </w:t>
      </w:r>
      <w:r w:rsidR="00741FE3" w:rsidRPr="00731103">
        <w:rPr>
          <w:sz w:val="24"/>
          <w:szCs w:val="24"/>
        </w:rPr>
        <w:t>01</w:t>
      </w:r>
      <w:r w:rsidR="00FF6535" w:rsidRPr="00731103">
        <w:rPr>
          <w:sz w:val="24"/>
          <w:szCs w:val="24"/>
        </w:rPr>
        <w:t>.09</w:t>
      </w:r>
      <w:r w:rsidR="000674A7" w:rsidRPr="00731103">
        <w:rPr>
          <w:sz w:val="24"/>
          <w:szCs w:val="24"/>
        </w:rPr>
        <w:t>.2022</w:t>
      </w:r>
      <w:r w:rsidR="006013BF" w:rsidRPr="00731103">
        <w:rPr>
          <w:sz w:val="24"/>
          <w:szCs w:val="24"/>
        </w:rPr>
        <w:t>.</w:t>
      </w:r>
    </w:p>
    <w:p w:rsidR="003B2BE9" w:rsidRPr="00731103" w:rsidRDefault="003B2BE9" w:rsidP="003B2BE9">
      <w:pPr>
        <w:ind w:firstLine="567"/>
        <w:jc w:val="both"/>
        <w:rPr>
          <w:sz w:val="24"/>
          <w:szCs w:val="24"/>
        </w:rPr>
      </w:pPr>
      <w:r w:rsidRPr="00731103">
        <w:rPr>
          <w:sz w:val="24"/>
          <w:szCs w:val="24"/>
        </w:rPr>
        <w:t xml:space="preserve">1.8. Оператор электронной площадки - АО "Единая электронная торговая площадка". Адрес электронной площадки в сети Интернет - </w:t>
      </w:r>
      <w:hyperlink r:id="rId8" w:history="1">
        <w:r w:rsidR="00B46515" w:rsidRPr="00731103">
          <w:rPr>
            <w:rStyle w:val="a9"/>
            <w:sz w:val="24"/>
            <w:szCs w:val="24"/>
          </w:rPr>
          <w:t>www.roseltorg.ru</w:t>
        </w:r>
      </w:hyperlink>
      <w:r w:rsidRPr="00731103">
        <w:rPr>
          <w:sz w:val="24"/>
          <w:szCs w:val="24"/>
        </w:rPr>
        <w:t>.</w:t>
      </w:r>
    </w:p>
    <w:p w:rsidR="003B2BE9" w:rsidRPr="00731103" w:rsidRDefault="00B46515" w:rsidP="00B46515">
      <w:pPr>
        <w:ind w:firstLine="567"/>
        <w:jc w:val="both"/>
        <w:rPr>
          <w:sz w:val="24"/>
          <w:szCs w:val="24"/>
        </w:rPr>
      </w:pPr>
      <w:r w:rsidRPr="00731103">
        <w:rPr>
          <w:sz w:val="24"/>
          <w:szCs w:val="24"/>
        </w:rPr>
        <w:t xml:space="preserve">1.9. Требования к </w:t>
      </w:r>
      <w:r w:rsidR="00DD2E59" w:rsidRPr="00731103">
        <w:rPr>
          <w:sz w:val="24"/>
          <w:szCs w:val="24"/>
        </w:rPr>
        <w:t>НТО</w:t>
      </w:r>
      <w:r w:rsidRPr="00731103">
        <w:rPr>
          <w:sz w:val="24"/>
          <w:szCs w:val="24"/>
        </w:rPr>
        <w:t xml:space="preserve"> (</w:t>
      </w:r>
      <w:proofErr w:type="spellStart"/>
      <w:r w:rsidR="00922E67" w:rsidRPr="00731103">
        <w:rPr>
          <w:sz w:val="24"/>
          <w:szCs w:val="24"/>
        </w:rPr>
        <w:t>форэскиз</w:t>
      </w:r>
      <w:proofErr w:type="spellEnd"/>
      <w:r w:rsidR="00922E67" w:rsidRPr="00731103">
        <w:rPr>
          <w:sz w:val="24"/>
          <w:szCs w:val="24"/>
        </w:rPr>
        <w:t>, тип</w:t>
      </w:r>
      <w:r w:rsidRPr="00731103">
        <w:rPr>
          <w:sz w:val="24"/>
          <w:szCs w:val="24"/>
        </w:rPr>
        <w:t>,</w:t>
      </w:r>
      <w:r w:rsidR="00922E67" w:rsidRPr="00731103">
        <w:rPr>
          <w:sz w:val="24"/>
          <w:szCs w:val="24"/>
        </w:rPr>
        <w:t xml:space="preserve"> специализация, площадь</w:t>
      </w:r>
      <w:r w:rsidRPr="00731103">
        <w:rPr>
          <w:sz w:val="24"/>
          <w:szCs w:val="24"/>
        </w:rPr>
        <w:t xml:space="preserve"> и иные требования) указаны в информационной карте аукциона</w:t>
      </w:r>
      <w:r w:rsidR="00DF07F4" w:rsidRPr="00731103">
        <w:rPr>
          <w:sz w:val="24"/>
          <w:szCs w:val="24"/>
        </w:rPr>
        <w:t>.</w:t>
      </w:r>
    </w:p>
    <w:p w:rsidR="00D24544" w:rsidRPr="00731103" w:rsidRDefault="00D24544" w:rsidP="00B46515">
      <w:pPr>
        <w:ind w:firstLine="567"/>
        <w:jc w:val="both"/>
        <w:rPr>
          <w:sz w:val="24"/>
          <w:szCs w:val="24"/>
        </w:rPr>
      </w:pPr>
      <w:r w:rsidRPr="00731103">
        <w:rPr>
          <w:sz w:val="24"/>
          <w:szCs w:val="24"/>
        </w:rPr>
        <w:t>1.10 Электронный аукцион на заключение договора на размещение НТО на территории города Нижнего Новгорода проводится среди субъектов малого и среднего предпринимательства</w:t>
      </w:r>
      <w:r w:rsidR="00BD76B3" w:rsidRPr="00731103">
        <w:rPr>
          <w:sz w:val="24"/>
          <w:szCs w:val="24"/>
        </w:rPr>
        <w:t>;</w:t>
      </w:r>
    </w:p>
    <w:p w:rsidR="00E638BC" w:rsidRPr="00731103" w:rsidRDefault="00BD76B3" w:rsidP="00E638BC">
      <w:pPr>
        <w:ind w:firstLine="567"/>
        <w:jc w:val="both"/>
        <w:rPr>
          <w:sz w:val="24"/>
          <w:szCs w:val="24"/>
        </w:rPr>
      </w:pPr>
      <w:r w:rsidRPr="00731103">
        <w:rPr>
          <w:sz w:val="24"/>
          <w:szCs w:val="24"/>
        </w:rPr>
        <w:t>1.11.</w:t>
      </w:r>
      <w:r w:rsidR="00E638BC" w:rsidRPr="00731103">
        <w:rPr>
          <w:sz w:val="24"/>
          <w:szCs w:val="24"/>
        </w:rPr>
        <w:t xml:space="preserve"> С документацией о проведении электронного аукциона можно ознакомится на официальном сайте администрации г. Н. Новгорода </w:t>
      </w:r>
      <w:hyperlink r:id="rId9" w:history="1">
        <w:r w:rsidR="00E638BC" w:rsidRPr="00731103">
          <w:rPr>
            <w:rStyle w:val="a9"/>
            <w:sz w:val="24"/>
            <w:szCs w:val="24"/>
          </w:rPr>
          <w:t>https://admgor.nnov.ru</w:t>
        </w:r>
      </w:hyperlink>
      <w:r w:rsidR="00E638BC" w:rsidRPr="00731103">
        <w:rPr>
          <w:sz w:val="24"/>
          <w:szCs w:val="24"/>
        </w:rPr>
        <w:t xml:space="preserve"> и на электронной площадке "Единая электронная торговая площадка" в сети Интернет - </w:t>
      </w:r>
      <w:hyperlink r:id="rId10" w:history="1">
        <w:r w:rsidR="00E638BC" w:rsidRPr="00731103">
          <w:rPr>
            <w:rStyle w:val="a9"/>
            <w:sz w:val="24"/>
            <w:szCs w:val="24"/>
          </w:rPr>
          <w:t>www.roseltorg.ru</w:t>
        </w:r>
      </w:hyperlink>
      <w:r w:rsidR="00E638BC" w:rsidRPr="00731103">
        <w:rPr>
          <w:sz w:val="24"/>
          <w:szCs w:val="24"/>
        </w:rPr>
        <w:t>.</w:t>
      </w:r>
    </w:p>
    <w:p w:rsidR="00BD76B3" w:rsidRPr="00731103" w:rsidRDefault="00BD76B3" w:rsidP="00B46515">
      <w:pPr>
        <w:ind w:firstLine="567"/>
        <w:jc w:val="both"/>
        <w:rPr>
          <w:sz w:val="24"/>
          <w:szCs w:val="24"/>
        </w:rPr>
      </w:pPr>
    </w:p>
    <w:p w:rsidR="00F109C5" w:rsidRPr="00731103" w:rsidRDefault="00F109C5" w:rsidP="006013BF">
      <w:pPr>
        <w:jc w:val="center"/>
        <w:rPr>
          <w:b/>
          <w:sz w:val="24"/>
          <w:szCs w:val="24"/>
        </w:rPr>
      </w:pPr>
    </w:p>
    <w:p w:rsidR="00EA16DF" w:rsidRPr="00731103" w:rsidRDefault="00EA16DF" w:rsidP="006013BF">
      <w:pPr>
        <w:jc w:val="center"/>
        <w:rPr>
          <w:b/>
          <w:sz w:val="24"/>
          <w:szCs w:val="24"/>
        </w:rPr>
      </w:pPr>
      <w:r w:rsidRPr="00731103">
        <w:rPr>
          <w:b/>
          <w:sz w:val="24"/>
          <w:szCs w:val="24"/>
        </w:rPr>
        <w:t>2. Основные термины и сокращения</w:t>
      </w:r>
    </w:p>
    <w:p w:rsidR="00EA16DF" w:rsidRPr="00731103" w:rsidRDefault="00EA16DF" w:rsidP="00EA16DF">
      <w:pPr>
        <w:jc w:val="both"/>
        <w:rPr>
          <w:sz w:val="24"/>
          <w:szCs w:val="24"/>
        </w:rPr>
      </w:pP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Автоматизированная система (АС) </w:t>
      </w:r>
      <w:r w:rsidRPr="00731103">
        <w:rPr>
          <w:color w:val="000000"/>
          <w:sz w:val="24"/>
          <w:szCs w:val="24"/>
        </w:rPr>
        <w:t>- аппаратно-программный комплекс оператора электронной площадки.</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Аккредитация</w:t>
      </w:r>
      <w:r w:rsidRPr="00731103">
        <w:rPr>
          <w:color w:val="000000"/>
          <w:sz w:val="24"/>
          <w:szCs w:val="24"/>
        </w:rPr>
        <w:t xml:space="preserve"> - предоставление заявителю возможности работы в закрытой части АС оператора в соответствии с требованиями регламента оператора.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Специализированный </w:t>
      </w:r>
      <w:proofErr w:type="spellStart"/>
      <w:r w:rsidRPr="00731103">
        <w:rPr>
          <w:i/>
          <w:color w:val="000000"/>
          <w:sz w:val="24"/>
          <w:szCs w:val="24"/>
        </w:rPr>
        <w:t>субсчет</w:t>
      </w:r>
      <w:proofErr w:type="spellEnd"/>
      <w:r w:rsidRPr="00731103">
        <w:rPr>
          <w:color w:val="000000"/>
          <w:sz w:val="24"/>
          <w:szCs w:val="24"/>
        </w:rPr>
        <w:t xml:space="preserve"> - </w:t>
      </w:r>
      <w:proofErr w:type="spellStart"/>
      <w:r w:rsidRPr="00731103">
        <w:rPr>
          <w:color w:val="000000"/>
          <w:sz w:val="24"/>
          <w:szCs w:val="24"/>
        </w:rPr>
        <w:t>субсчет</w:t>
      </w:r>
      <w:proofErr w:type="spellEnd"/>
      <w:r w:rsidRPr="00731103">
        <w:rPr>
          <w:color w:val="000000"/>
          <w:sz w:val="24"/>
          <w:szCs w:val="24"/>
        </w:rPr>
        <w:t xml:space="preserve"> счета заявителя, используемый для блокировки денежных средств заявителя, в целях обеспечения его участия в электронном аукционе в соответствии с Регламентом Оператора ЭТП.</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Договор на размещение НТО на территории города Нижнего Новгорода, заключенный по итогам электронного аукциона</w:t>
      </w:r>
      <w:r w:rsidRPr="00731103">
        <w:rPr>
          <w:color w:val="000000"/>
          <w:sz w:val="24"/>
          <w:szCs w:val="24"/>
        </w:rPr>
        <w:t xml:space="preserve"> - договор, заключенный по итогам электронного аукциона между департаментом и индивидуальным предпринимателем или юридическим лицом независимо от организационно-правовой формы в порядке, предусмотренном Гражданским кодексом Российской Федерации, а также иными федеральными, региональными законами, Порядком размещения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Заявитель</w:t>
      </w:r>
      <w:r w:rsidRPr="00731103">
        <w:rPr>
          <w:color w:val="000000"/>
          <w:sz w:val="24"/>
          <w:szCs w:val="24"/>
        </w:rPr>
        <w:t xml:space="preserve"> - индивидуальный предприниматель или юридическое лицо независимо от организационно-правовой формы, формы собственности, места нахождения и места происхождения капитала, заявившийся в установленном порядке для участия в электронном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Комиссия</w:t>
      </w:r>
      <w:r w:rsidRPr="00731103">
        <w:rPr>
          <w:color w:val="000000"/>
          <w:sz w:val="24"/>
          <w:szCs w:val="24"/>
        </w:rPr>
        <w:t xml:space="preserve"> - коллегиальный орган, ответственный за организацию и проведение электронного аукциона на право заключения договоров на размещение НТО на территории города Нижнего Новгорода.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Начальная (минимальная) цена (</w:t>
      </w:r>
      <w:r w:rsidR="00741FE3" w:rsidRPr="00731103">
        <w:rPr>
          <w:i/>
          <w:color w:val="000000"/>
          <w:sz w:val="24"/>
          <w:szCs w:val="24"/>
        </w:rPr>
        <w:t>п</w:t>
      </w:r>
      <w:r w:rsidRPr="00731103">
        <w:rPr>
          <w:i/>
          <w:color w:val="000000"/>
          <w:sz w:val="24"/>
          <w:szCs w:val="24"/>
        </w:rPr>
        <w:t>)</w:t>
      </w:r>
      <w:r w:rsidRPr="00731103">
        <w:rPr>
          <w:color w:val="000000"/>
          <w:sz w:val="24"/>
          <w:szCs w:val="24"/>
        </w:rPr>
        <w:t xml:space="preserve"> - цена, назначаемая первоначально на право заключения договора на размещение НТО на территории города Нижнего Новгорода, предлагаемого к продаже на электронном аукционе, определяется в соответствии с Методикой определения начальной цены предмета аукциона на право заключения договора на размещение НТО, утвержденной постановлением администрации города Нижнего Новгорода от 26.09.2011 № 3763, (далее - методика).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Оператор электронной площадки</w:t>
      </w:r>
      <w:r w:rsidRPr="00731103">
        <w:rPr>
          <w:color w:val="000000"/>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Официальный сайт</w:t>
      </w:r>
      <w:r w:rsidRPr="00731103">
        <w:rPr>
          <w:color w:val="000000"/>
          <w:sz w:val="24"/>
          <w:szCs w:val="24"/>
        </w:rPr>
        <w:t xml:space="preserve"> - официальный сайт администрации города Нижнего Новгорода </w:t>
      </w:r>
      <w:proofErr w:type="spellStart"/>
      <w:proofErr w:type="gramStart"/>
      <w:r w:rsidRPr="00731103">
        <w:rPr>
          <w:color w:val="000000"/>
          <w:sz w:val="24"/>
          <w:szCs w:val="24"/>
        </w:rPr>
        <w:t>нижнийновгород.рф</w:t>
      </w:r>
      <w:proofErr w:type="spellEnd"/>
      <w:proofErr w:type="gramEnd"/>
      <w:r w:rsidRPr="00731103">
        <w:rPr>
          <w:color w:val="000000"/>
          <w:sz w:val="24"/>
          <w:szCs w:val="24"/>
        </w:rPr>
        <w:t>, на котором размещается информация об организуемом аукционе.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Победитель электронного аукциона</w:t>
      </w:r>
      <w:r w:rsidRPr="00731103">
        <w:rPr>
          <w:color w:val="000000"/>
          <w:sz w:val="24"/>
          <w:szCs w:val="24"/>
        </w:rPr>
        <w:t xml:space="preserve"> - лицо, предложившее наибольшую стоимость за право заключения договоров на размещение НТО на территории города Нижнего Новгорода в порядке, установленном </w:t>
      </w:r>
      <w:r w:rsidR="00741FE3" w:rsidRPr="00731103">
        <w:rPr>
          <w:color w:val="000000"/>
          <w:sz w:val="24"/>
          <w:szCs w:val="24"/>
        </w:rPr>
        <w:t>аукционной документацией</w:t>
      </w:r>
      <w:r w:rsidRPr="00731103">
        <w:rPr>
          <w:color w:val="000000"/>
          <w:sz w:val="24"/>
          <w:szCs w:val="24"/>
        </w:rPr>
        <w:t>.</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Участник электронного аукциона</w:t>
      </w:r>
      <w:r w:rsidRPr="00731103">
        <w:rPr>
          <w:color w:val="000000"/>
          <w:sz w:val="24"/>
          <w:szCs w:val="24"/>
        </w:rPr>
        <w:t xml:space="preserve"> - заявитель, подавший заявку на участие в электронном аукционе и признанный решением комиссии участником электронного аукциона.</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Электронный документ</w:t>
      </w:r>
      <w:r w:rsidRPr="00731103">
        <w:rPr>
          <w:color w:val="000000"/>
          <w:sz w:val="24"/>
          <w:szCs w:val="24"/>
        </w:rPr>
        <w:t xml:space="preserve"> - документ, в котором информация представлена в электронно-цифровой форме, в том числе сканированные версии бумажных документов.</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цифровая подпись</w:t>
      </w:r>
      <w:r w:rsidRPr="00731103">
        <w:rPr>
          <w:color w:val="000000"/>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Электронная площадка</w:t>
      </w:r>
      <w:r w:rsidRPr="00731103">
        <w:rPr>
          <w:color w:val="000000"/>
          <w:sz w:val="24"/>
          <w:szCs w:val="24"/>
        </w:rPr>
        <w:t xml:space="preserve"> - сайт в информационно-телекоммуникационной сети «Интернет», соответствующий установленным требованиям, на котором проводятся электронный аукцион.</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Шаг Электронного аукциона</w:t>
      </w:r>
      <w:r w:rsidRPr="00731103">
        <w:rPr>
          <w:color w:val="000000"/>
          <w:sz w:val="24"/>
          <w:szCs w:val="24"/>
        </w:rPr>
        <w:t xml:space="preserve"> - минимальный коэффициент повышения начальной минимальной цены аукциона (лота), предлагаемый участником электронного аукциона, устанавливаемый в процентном отношении к начальной цене.</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рассмотрения заявок</w:t>
      </w:r>
      <w:r w:rsidRPr="00731103">
        <w:rPr>
          <w:color w:val="000000"/>
          <w:sz w:val="24"/>
          <w:szCs w:val="24"/>
        </w:rPr>
        <w:t xml:space="preserve"> - протокол, подписываемый членами комиссии, содержащий сведения о признании заявителя участником аукциона и допуске к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Протокол проведения электронного аукциона</w:t>
      </w:r>
      <w:r w:rsidRPr="00731103">
        <w:rPr>
          <w:color w:val="000000"/>
          <w:sz w:val="24"/>
          <w:szCs w:val="24"/>
        </w:rPr>
        <w:t xml:space="preserve"> - протокол, составленный оператором электронной площадки после проведения торговой сессии по электронному аукциону.</w:t>
      </w:r>
    </w:p>
    <w:p w:rsidR="00FF6535" w:rsidRPr="00731103" w:rsidRDefault="00FF6535" w:rsidP="00FF6535">
      <w:pPr>
        <w:spacing w:line="302" w:lineRule="atLeast"/>
        <w:ind w:firstLine="706"/>
        <w:jc w:val="both"/>
        <w:rPr>
          <w:color w:val="000000"/>
          <w:sz w:val="24"/>
          <w:szCs w:val="24"/>
        </w:rPr>
      </w:pPr>
      <w:r w:rsidRPr="00731103">
        <w:rPr>
          <w:i/>
          <w:color w:val="000000"/>
          <w:sz w:val="24"/>
          <w:szCs w:val="24"/>
        </w:rPr>
        <w:t xml:space="preserve">Протокол подведения итогов </w:t>
      </w:r>
      <w:r w:rsidRPr="00731103">
        <w:rPr>
          <w:color w:val="000000"/>
          <w:sz w:val="24"/>
          <w:szCs w:val="24"/>
        </w:rPr>
        <w:t>- протокол, подписываемый членами комиссии, содержащий сведения о признании участника электронного аукциона победителем и о результатах электронного аукциона.</w:t>
      </w:r>
    </w:p>
    <w:p w:rsidR="00EA16DF" w:rsidRPr="00731103" w:rsidRDefault="00EA16DF" w:rsidP="00EA16DF">
      <w:pPr>
        <w:jc w:val="both"/>
        <w:rPr>
          <w:sz w:val="24"/>
          <w:szCs w:val="24"/>
        </w:rPr>
      </w:pPr>
    </w:p>
    <w:p w:rsidR="00EA16DF" w:rsidRPr="00731103" w:rsidRDefault="00EA16DF" w:rsidP="006013BF">
      <w:pPr>
        <w:jc w:val="center"/>
        <w:rPr>
          <w:b/>
          <w:sz w:val="24"/>
          <w:szCs w:val="24"/>
        </w:rPr>
      </w:pPr>
      <w:r w:rsidRPr="00731103">
        <w:rPr>
          <w:b/>
          <w:sz w:val="24"/>
          <w:szCs w:val="24"/>
        </w:rPr>
        <w:t>3. Функции Организатора</w:t>
      </w:r>
    </w:p>
    <w:p w:rsidR="00EA16DF" w:rsidRPr="00731103" w:rsidRDefault="00EA16DF" w:rsidP="00EA16DF">
      <w:pPr>
        <w:jc w:val="both"/>
        <w:rPr>
          <w:sz w:val="24"/>
          <w:szCs w:val="24"/>
        </w:rPr>
      </w:pP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 Организатор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3.1.1. Определяет начальную (минимальную) цену права на размещение НТО за весь период, в соответствии с Методикой.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3.1.2. Разрабатывает, утверждает информационное извещение о проведении электронного аукциона и аукционную документацию.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3.1.3. Направляет заявителю по запросу разъяснение положений аукционной документации в течение двух рабочих дней с даты обращения.</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3.1.4. Принимает решение о внесении изменений в аукционную документацию в срок не позднее, чем за 3 (три) календарных дня до даты окончания подачи заявок на участие в аукционе. Изменения подлежат размещению в течение одного дня со дня принятия соответствующего решения в порядке, установленном для размещения аукционной документации.</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и официальном сайте изменений, внесенных в извещение о проведении аукциона и в аукционную документацию, до даты окончания подачи заявок на участие в аукционе было не менее 15 календарных дней.</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3.1.5. Имеет право отказаться от проведения электронного аукциона уведомив не позднее чем за 3 (три) календарных дня до даты окончания приема заявок, с обоснованием причины отказа от проведения электронного аукциона.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Отказ в проведении электронного аукциона размещается Организатором на электронной площадке и на официальном сайте не позднее, чем за 3 (три) календарных дня до дня окончания приема заявок. </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Оператор Электронной торговой площадки в течение двух рабочих дней, следующих за днем размещения решения об отказе от проведения </w:t>
      </w:r>
      <w:proofErr w:type="gramStart"/>
      <w:r w:rsidRPr="00731103">
        <w:rPr>
          <w:color w:val="000000"/>
          <w:sz w:val="24"/>
          <w:szCs w:val="24"/>
        </w:rPr>
        <w:t>Электронного аукциона</w:t>
      </w:r>
      <w:proofErr w:type="gramEnd"/>
      <w:r w:rsidRPr="00731103">
        <w:rPr>
          <w:color w:val="000000"/>
          <w:sz w:val="24"/>
          <w:szCs w:val="24"/>
        </w:rPr>
        <w:t xml:space="preserve"> извещает Заявителей (участников) об отказе от проведения Электронного аукциона и в порядке и сроки, установленные Регламентом электронной площадки, производит разблокирование денежных средств, в отношении которых осуществлено блокирование операций по Счету Заявителя (участника).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3.1.6. Заключает договор на размещение НТО на территории города Нижнего Новгорода.</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3.1.7. Обеспечивает размещение извещения о проведении электронного аукциона, аукционной документации и вносимых изменений в аукционную документацию на электронной площадке и на официальном сайте, об отказе от проведения электронного аукциона на электронной площадке и на официальном сайте.</w:t>
      </w:r>
    </w:p>
    <w:p w:rsidR="005F5FD9" w:rsidRPr="00731103" w:rsidRDefault="005F5FD9" w:rsidP="005F5FD9">
      <w:pPr>
        <w:spacing w:line="302" w:lineRule="atLeast"/>
        <w:ind w:firstLine="706"/>
        <w:jc w:val="both"/>
        <w:rPr>
          <w:color w:val="000000"/>
          <w:sz w:val="24"/>
          <w:szCs w:val="24"/>
        </w:rPr>
      </w:pPr>
      <w:r w:rsidRPr="00731103">
        <w:rPr>
          <w:color w:val="000000"/>
          <w:sz w:val="24"/>
          <w:szCs w:val="24"/>
        </w:rPr>
        <w:t xml:space="preserve">3.1.8. Выполняет иные необходимые функции, предусмотренные настоящим Положением </w:t>
      </w:r>
      <w:r w:rsidR="00CB08A8" w:rsidRPr="00731103">
        <w:rPr>
          <w:color w:val="000000"/>
          <w:sz w:val="24"/>
          <w:szCs w:val="24"/>
        </w:rPr>
        <w:t>об организации и проведении электронного аукциона на право заключения договоров на размещение НТО на территории г. Н. Новгорода, утвержденным Постановлением администрации г. Н. Новгорода № 6071 от 30.12.202</w:t>
      </w:r>
      <w:r w:rsidR="00C61C24" w:rsidRPr="00731103">
        <w:rPr>
          <w:color w:val="000000"/>
          <w:sz w:val="24"/>
          <w:szCs w:val="24"/>
        </w:rPr>
        <w:t>1</w:t>
      </w:r>
      <w:r w:rsidR="00CB08A8" w:rsidRPr="00731103">
        <w:rPr>
          <w:color w:val="000000"/>
          <w:sz w:val="24"/>
          <w:szCs w:val="24"/>
        </w:rPr>
        <w:t xml:space="preserve"> года </w:t>
      </w:r>
      <w:r w:rsidRPr="00731103">
        <w:rPr>
          <w:color w:val="000000"/>
          <w:sz w:val="24"/>
          <w:szCs w:val="24"/>
        </w:rPr>
        <w:t>и не противоречащие действующему законодательству Российской Федерации.</w:t>
      </w:r>
    </w:p>
    <w:p w:rsidR="00BA7AC8" w:rsidRPr="00731103" w:rsidRDefault="00BA7AC8" w:rsidP="005F5FD9">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4. Функции Оператора Электронной торговой площадки</w:t>
      </w:r>
    </w:p>
    <w:p w:rsidR="00BA7AC8" w:rsidRPr="00731103" w:rsidRDefault="00BA7AC8" w:rsidP="00BA7AC8">
      <w:pPr>
        <w:jc w:val="center"/>
        <w:rPr>
          <w:b/>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Функции оператора электронной площадки определяются регламентом электронной торговой площадки и настоящим Положением.</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jc w:val="center"/>
        <w:rPr>
          <w:b/>
          <w:sz w:val="24"/>
          <w:szCs w:val="24"/>
        </w:rPr>
      </w:pPr>
      <w:r w:rsidRPr="00731103">
        <w:rPr>
          <w:b/>
          <w:sz w:val="24"/>
          <w:szCs w:val="24"/>
        </w:rPr>
        <w:t>5.</w:t>
      </w:r>
      <w:r w:rsidRPr="00731103">
        <w:rPr>
          <w:b/>
          <w:sz w:val="24"/>
          <w:szCs w:val="24"/>
        </w:rPr>
        <w:tab/>
        <w:t>Требования к НТО, размещенному по результатам электронного аукциона</w:t>
      </w:r>
    </w:p>
    <w:p w:rsidR="00BA7AC8" w:rsidRPr="00731103" w:rsidRDefault="00BA7AC8" w:rsidP="00BA7AC8">
      <w:pPr>
        <w:spacing w:line="302" w:lineRule="atLeast"/>
        <w:ind w:firstLine="706"/>
        <w:jc w:val="both"/>
        <w:rPr>
          <w:color w:val="000000"/>
          <w:sz w:val="24"/>
          <w:szCs w:val="24"/>
        </w:rPr>
      </w:pP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НТО на территории города Нижнего Новгорода размещаются в соответствии с постановлением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5.1.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5.2. Тип, площадь и специализация размещаемого НТО, должны соответствовать, типу, площади и специализации, указанным в Приложении № 1 к информационному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5.3. Внешний вид НТО определяется в соответствии с </w:t>
      </w:r>
      <w:proofErr w:type="spellStart"/>
      <w:r w:rsidRPr="00731103">
        <w:rPr>
          <w:color w:val="000000"/>
          <w:sz w:val="24"/>
          <w:szCs w:val="24"/>
        </w:rPr>
        <w:t>форэскизом</w:t>
      </w:r>
      <w:proofErr w:type="spellEnd"/>
      <w:r w:rsidRPr="00731103">
        <w:rPr>
          <w:color w:val="000000"/>
          <w:sz w:val="24"/>
          <w:szCs w:val="24"/>
        </w:rPr>
        <w:t xml:space="preserve"> (Приложение № 1 к </w:t>
      </w:r>
      <w:r w:rsidR="009522D9" w:rsidRPr="00731103">
        <w:rPr>
          <w:color w:val="000000"/>
          <w:sz w:val="24"/>
          <w:szCs w:val="24"/>
        </w:rPr>
        <w:t>И</w:t>
      </w:r>
      <w:r w:rsidRPr="00731103">
        <w:rPr>
          <w:color w:val="000000"/>
          <w:sz w:val="24"/>
          <w:szCs w:val="24"/>
        </w:rPr>
        <w:t>нформационному извещению о проведении электронного аукциона)</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5.4. Собственники НТО обеспечивают:</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соблюдение санитарных норм и правил, вывоз мусора и иных отходов от использования НТО; </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запрещается складировать пустую тару и запасы товаров около НТО;</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использование НТО способами, которые не должны наносить вред окружающей среде;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содержание НТО в чистоте и технически исправном состоянии;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не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соблюдение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недопущение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color w:val="000000"/>
          <w:sz w:val="24"/>
          <w:szCs w:val="24"/>
        </w:rPr>
        <w:t>микрокредитов</w:t>
      </w:r>
      <w:proofErr w:type="spellEnd"/>
      <w:r w:rsidRPr="00731103">
        <w:rPr>
          <w:color w:val="000000"/>
          <w:sz w:val="24"/>
          <w:szCs w:val="24"/>
        </w:rPr>
        <w:t>;</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НТО в течение всего времени работы в удобном для ознакомления месте.</w:t>
      </w:r>
    </w:p>
    <w:p w:rsidR="00BA7AC8" w:rsidRPr="00731103" w:rsidRDefault="00BA7AC8" w:rsidP="00BA7AC8">
      <w:pPr>
        <w:spacing w:line="302" w:lineRule="atLeast"/>
        <w:ind w:firstLine="706"/>
        <w:jc w:val="both"/>
        <w:rPr>
          <w:color w:val="000000"/>
          <w:sz w:val="24"/>
          <w:szCs w:val="24"/>
        </w:rPr>
      </w:pPr>
      <w:r w:rsidRPr="00731103">
        <w:rPr>
          <w:color w:val="000000"/>
          <w:sz w:val="24"/>
          <w:szCs w:val="24"/>
        </w:rPr>
        <w:t xml:space="preserve">- в случае необходимости обеспечения НТО электрической энергией и при наличии технической возможности произвести подключение к стационарным источникам питания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color w:val="000000"/>
          <w:sz w:val="24"/>
          <w:szCs w:val="24"/>
        </w:rPr>
        <w:t>энергопринимающих</w:t>
      </w:r>
      <w:proofErr w:type="spellEnd"/>
      <w:r w:rsidRPr="00731103">
        <w:rPr>
          <w:color w:val="000000"/>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EA16DF" w:rsidRPr="00731103" w:rsidRDefault="00EA16DF" w:rsidP="00EA16DF">
      <w:pPr>
        <w:jc w:val="both"/>
        <w:rPr>
          <w:sz w:val="24"/>
          <w:szCs w:val="24"/>
        </w:rPr>
      </w:pPr>
    </w:p>
    <w:p w:rsidR="00EA16DF" w:rsidRPr="00731103" w:rsidRDefault="00BA7AC8" w:rsidP="00BA7AC8">
      <w:pPr>
        <w:ind w:firstLine="567"/>
        <w:jc w:val="center"/>
        <w:rPr>
          <w:b/>
          <w:color w:val="000000"/>
          <w:sz w:val="24"/>
          <w:szCs w:val="24"/>
        </w:rPr>
      </w:pPr>
      <w:r w:rsidRPr="00731103">
        <w:rPr>
          <w:b/>
          <w:color w:val="000000"/>
          <w:sz w:val="24"/>
          <w:szCs w:val="24"/>
        </w:rPr>
        <w:t>6</w:t>
      </w:r>
      <w:r w:rsidR="00EA16DF" w:rsidRPr="00731103">
        <w:rPr>
          <w:b/>
          <w:color w:val="000000"/>
          <w:sz w:val="24"/>
          <w:szCs w:val="24"/>
        </w:rPr>
        <w:t>. Требования к заявителям и участникам электронного аукциона</w:t>
      </w:r>
    </w:p>
    <w:p w:rsidR="00BA7AC8" w:rsidRPr="00731103" w:rsidRDefault="00BA7AC8" w:rsidP="00BA7AC8">
      <w:pPr>
        <w:ind w:firstLine="567"/>
        <w:jc w:val="center"/>
        <w:rPr>
          <w:b/>
          <w:color w:val="000000"/>
          <w:sz w:val="24"/>
          <w:szCs w:val="24"/>
        </w:rPr>
      </w:pPr>
    </w:p>
    <w:p w:rsidR="00BA7AC8" w:rsidRPr="00731103" w:rsidRDefault="00BA7AC8" w:rsidP="00BA7AC8">
      <w:pPr>
        <w:ind w:firstLine="567"/>
        <w:jc w:val="both"/>
        <w:rPr>
          <w:color w:val="000000"/>
          <w:sz w:val="24"/>
          <w:szCs w:val="24"/>
        </w:rPr>
      </w:pPr>
      <w:r w:rsidRPr="00731103">
        <w:rPr>
          <w:color w:val="000000"/>
          <w:sz w:val="24"/>
          <w:szCs w:val="24"/>
        </w:rPr>
        <w:t>6.1.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 в порядке, установленном Регламентом Электронной торговой площадки.</w:t>
      </w:r>
    </w:p>
    <w:p w:rsidR="00BA7AC8" w:rsidRPr="00731103" w:rsidRDefault="00BA7AC8" w:rsidP="00BA7AC8">
      <w:pPr>
        <w:ind w:firstLine="567"/>
        <w:jc w:val="both"/>
        <w:rPr>
          <w:color w:val="000000"/>
          <w:sz w:val="24"/>
          <w:szCs w:val="24"/>
        </w:rPr>
      </w:pPr>
      <w:r w:rsidRPr="00731103">
        <w:rPr>
          <w:color w:val="000000"/>
          <w:sz w:val="24"/>
          <w:szCs w:val="24"/>
        </w:rPr>
        <w:t>6.2.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следующим:</w:t>
      </w:r>
    </w:p>
    <w:p w:rsidR="00BA7AC8" w:rsidRPr="00731103" w:rsidRDefault="00BA7AC8" w:rsidP="00BA7AC8">
      <w:pPr>
        <w:ind w:firstLine="567"/>
        <w:jc w:val="both"/>
        <w:rPr>
          <w:color w:val="000000"/>
          <w:sz w:val="24"/>
          <w:szCs w:val="24"/>
        </w:rPr>
      </w:pPr>
      <w:r w:rsidRPr="00731103">
        <w:rPr>
          <w:color w:val="000000"/>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BA7AC8" w:rsidRPr="00731103" w:rsidRDefault="00BA7AC8" w:rsidP="00BA7AC8">
      <w:pPr>
        <w:ind w:firstLine="567"/>
        <w:jc w:val="both"/>
        <w:rPr>
          <w:color w:val="000000"/>
          <w:sz w:val="24"/>
          <w:szCs w:val="24"/>
        </w:rPr>
      </w:pPr>
      <w:r w:rsidRPr="00731103">
        <w:rPr>
          <w:color w:val="000000"/>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BA7AC8" w:rsidRPr="00731103" w:rsidRDefault="00BA7AC8" w:rsidP="00BA7AC8">
      <w:pPr>
        <w:ind w:firstLine="567"/>
        <w:jc w:val="both"/>
        <w:rPr>
          <w:color w:val="000000"/>
          <w:sz w:val="24"/>
          <w:szCs w:val="24"/>
        </w:rPr>
      </w:pPr>
      <w:r w:rsidRPr="00731103">
        <w:rPr>
          <w:color w:val="000000"/>
          <w:sz w:val="24"/>
          <w:szCs w:val="24"/>
        </w:rPr>
        <w:t>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единственным участником аукциона, подавшим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E638BC" w:rsidRPr="00731103" w:rsidRDefault="00E638BC" w:rsidP="00BA7AC8">
      <w:pPr>
        <w:ind w:firstLine="567"/>
        <w:jc w:val="both"/>
        <w:rPr>
          <w:sz w:val="24"/>
          <w:szCs w:val="24"/>
        </w:rPr>
      </w:pPr>
      <w:r w:rsidRPr="00731103">
        <w:rPr>
          <w:color w:val="000000"/>
          <w:sz w:val="24"/>
          <w:szCs w:val="24"/>
        </w:rPr>
        <w:t xml:space="preserve">6.3. </w:t>
      </w:r>
      <w:r w:rsidRPr="00731103">
        <w:rPr>
          <w:sz w:val="24"/>
          <w:szCs w:val="24"/>
        </w:rPr>
        <w:t>Участниками закупки могут быть только субъекты малого предпринимательства.</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7. Обеспечение Заявок на участие в электронном аукционе</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7.1. Обеспечение Заявок на участие в электронном аукционе представляется в виде задатка.</w:t>
      </w:r>
    </w:p>
    <w:p w:rsidR="00414D99" w:rsidRPr="00731103" w:rsidRDefault="00414D99" w:rsidP="00414D99">
      <w:pPr>
        <w:ind w:firstLine="567"/>
        <w:jc w:val="both"/>
        <w:rPr>
          <w:color w:val="000000"/>
          <w:sz w:val="24"/>
          <w:szCs w:val="24"/>
        </w:rPr>
      </w:pPr>
      <w:r w:rsidRPr="00731103">
        <w:rPr>
          <w:color w:val="000000"/>
          <w:sz w:val="24"/>
          <w:szCs w:val="24"/>
        </w:rPr>
        <w:t>Для участия в электронном аукционе устанавливается требование об обеспечения заявки в размере:</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за один год для НТО со сроком размещения более одного года;</w:t>
      </w:r>
    </w:p>
    <w:p w:rsidR="00414D99" w:rsidRPr="00731103" w:rsidRDefault="00414D99" w:rsidP="00414D99">
      <w:pPr>
        <w:ind w:firstLine="567"/>
        <w:jc w:val="both"/>
        <w:rPr>
          <w:color w:val="000000"/>
          <w:sz w:val="24"/>
          <w:szCs w:val="24"/>
        </w:rPr>
      </w:pPr>
      <w:r w:rsidRPr="00731103">
        <w:rPr>
          <w:color w:val="000000"/>
          <w:sz w:val="24"/>
          <w:szCs w:val="24"/>
        </w:rPr>
        <w:t>100 процентов от начальной (минимальной) цены права на размещение НТО для прочих НТО.</w:t>
      </w:r>
    </w:p>
    <w:p w:rsidR="00414D99" w:rsidRPr="00731103" w:rsidRDefault="00414D99" w:rsidP="00414D99">
      <w:pPr>
        <w:ind w:firstLine="567"/>
        <w:jc w:val="both"/>
        <w:rPr>
          <w:color w:val="000000"/>
          <w:sz w:val="24"/>
          <w:szCs w:val="24"/>
        </w:rPr>
      </w:pPr>
      <w:r w:rsidRPr="00731103">
        <w:rPr>
          <w:color w:val="000000"/>
          <w:sz w:val="24"/>
          <w:szCs w:val="24"/>
        </w:rPr>
        <w:t>Комиссионный сбор за участие в электронном аукционе устанавливается оператором электронной площадки в соответствии с регламентом работы электронной площадки. Взимается с участника торгов, заключившего договор по итогам процедуры, проводимой площадкой.</w:t>
      </w:r>
    </w:p>
    <w:p w:rsidR="00414D99" w:rsidRPr="00731103" w:rsidRDefault="00414D99" w:rsidP="00414D99">
      <w:pPr>
        <w:ind w:firstLine="567"/>
        <w:jc w:val="both"/>
        <w:rPr>
          <w:color w:val="000000"/>
          <w:sz w:val="24"/>
          <w:szCs w:val="24"/>
        </w:rPr>
      </w:pPr>
      <w:r w:rsidRPr="00731103">
        <w:rPr>
          <w:color w:val="000000"/>
          <w:sz w:val="24"/>
          <w:szCs w:val="24"/>
        </w:rPr>
        <w:t>7.2. Для выполнения условий об Электронном аукционе и допуска к участию в Электронном аукционе каждый заявитель перечисляет на электронную торговую площадку задаток в размере, указанном в аукционной документации, в порядке</w:t>
      </w:r>
      <w:r w:rsidR="006B78E3" w:rsidRPr="00731103">
        <w:rPr>
          <w:color w:val="000000"/>
          <w:sz w:val="24"/>
          <w:szCs w:val="24"/>
        </w:rPr>
        <w:t xml:space="preserve"> и в сроки</w:t>
      </w:r>
      <w:r w:rsidRPr="00731103">
        <w:rPr>
          <w:color w:val="000000"/>
          <w:sz w:val="24"/>
          <w:szCs w:val="24"/>
        </w:rPr>
        <w:t>, утвержденн</w:t>
      </w:r>
      <w:r w:rsidR="006B78E3" w:rsidRPr="00731103">
        <w:rPr>
          <w:color w:val="000000"/>
          <w:sz w:val="24"/>
          <w:szCs w:val="24"/>
        </w:rPr>
        <w:t>ые</w:t>
      </w:r>
      <w:r w:rsidRPr="00731103">
        <w:rPr>
          <w:color w:val="000000"/>
          <w:sz w:val="24"/>
          <w:szCs w:val="24"/>
        </w:rPr>
        <w:t xml:space="preserve">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 xml:space="preserve">7.3. Задатки возвращаются: </w:t>
      </w:r>
    </w:p>
    <w:p w:rsidR="00414D99" w:rsidRPr="00731103" w:rsidRDefault="00414D99" w:rsidP="00414D99">
      <w:pPr>
        <w:ind w:firstLine="567"/>
        <w:jc w:val="both"/>
        <w:rPr>
          <w:color w:val="000000"/>
          <w:sz w:val="24"/>
          <w:szCs w:val="24"/>
        </w:rPr>
      </w:pPr>
      <w:r w:rsidRPr="00731103">
        <w:rPr>
          <w:color w:val="000000"/>
          <w:sz w:val="24"/>
          <w:szCs w:val="24"/>
        </w:rPr>
        <w:t>участникам аукциона, за исключением победителя и участника аукциона, который сделал предпоследнее предложение о цене предмета аукциона, в течение 5 (пяти) рабочих дней со дня опубликования протокола о результатах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в течение 5 (пяти) рабочих дней с момента заключения договора с Победителем аукциона;</w:t>
      </w:r>
    </w:p>
    <w:p w:rsidR="00414D99" w:rsidRPr="00731103" w:rsidRDefault="00414D99" w:rsidP="00414D99">
      <w:pPr>
        <w:ind w:firstLine="567"/>
        <w:jc w:val="both"/>
        <w:rPr>
          <w:color w:val="000000"/>
          <w:sz w:val="24"/>
          <w:szCs w:val="24"/>
        </w:rPr>
      </w:pPr>
      <w:r w:rsidRPr="00731103">
        <w:rPr>
          <w:color w:val="000000"/>
          <w:sz w:val="24"/>
          <w:szCs w:val="24"/>
        </w:rPr>
        <w:t>заявителям, не допущенным к участию в аукционе, в течение 5 (пяти) рабочих дней со дня опубликования протокола о рассмотрении заявок.</w:t>
      </w:r>
    </w:p>
    <w:p w:rsidR="00414D99" w:rsidRPr="00731103" w:rsidRDefault="00414D99" w:rsidP="00414D99">
      <w:pPr>
        <w:ind w:firstLine="567"/>
        <w:jc w:val="both"/>
        <w:rPr>
          <w:color w:val="000000"/>
          <w:sz w:val="24"/>
          <w:szCs w:val="24"/>
        </w:rPr>
      </w:pPr>
      <w:r w:rsidRPr="00731103">
        <w:rPr>
          <w:color w:val="000000"/>
          <w:sz w:val="24"/>
          <w:szCs w:val="24"/>
        </w:rPr>
        <w:t>в случае принятия организатором аукциона решения об отказе в проведении аукциона, в течение 5 (пяти) рабочих дней с даты размещения извещения об отказе в проведении аукциона.</w:t>
      </w:r>
    </w:p>
    <w:p w:rsidR="00414D99" w:rsidRPr="00731103" w:rsidRDefault="00414D99" w:rsidP="00414D99">
      <w:pPr>
        <w:ind w:firstLine="567"/>
        <w:jc w:val="both"/>
        <w:rPr>
          <w:color w:val="000000"/>
          <w:sz w:val="24"/>
          <w:szCs w:val="24"/>
        </w:rPr>
      </w:pPr>
      <w:r w:rsidRPr="00731103">
        <w:rPr>
          <w:color w:val="000000"/>
          <w:sz w:val="24"/>
          <w:szCs w:val="24"/>
        </w:rPr>
        <w:t>7.4. Разблокирование денежных средств осуществляется в порядке и сроки, согласно Регламенту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7.5. Задатки не возвращаются:</w:t>
      </w:r>
    </w:p>
    <w:p w:rsidR="00414D99" w:rsidRPr="00731103" w:rsidRDefault="00414D99" w:rsidP="00414D99">
      <w:pPr>
        <w:ind w:firstLine="567"/>
        <w:jc w:val="both"/>
        <w:rPr>
          <w:color w:val="000000"/>
          <w:sz w:val="24"/>
          <w:szCs w:val="24"/>
        </w:rPr>
      </w:pPr>
      <w:r w:rsidRPr="00731103">
        <w:rPr>
          <w:color w:val="000000"/>
          <w:sz w:val="24"/>
          <w:szCs w:val="24"/>
        </w:rPr>
        <w:t>единственному заявителю, заявка которого признана комиссией соответствующей аукционной документации, уклонившемуся или отказавшемуся от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победителю аукциона, заявка которого признана комиссией соответствующей аукционной документации, уклонившемуся или отказавшемуся от заключения Договора по результатам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участнику аукциона, который сделал предпоследнее предложение о цене предмета аукциона, уклонившемуся или отказавшемуся от подписания Договора, в случае признания Победителя аукциона уклонившимся от подписания Договора.</w:t>
      </w:r>
    </w:p>
    <w:p w:rsidR="00414D99" w:rsidRPr="00731103" w:rsidRDefault="00414D99" w:rsidP="00414D99">
      <w:pPr>
        <w:ind w:firstLine="567"/>
        <w:jc w:val="both"/>
        <w:rPr>
          <w:color w:val="000000"/>
          <w:sz w:val="24"/>
          <w:szCs w:val="24"/>
        </w:rPr>
      </w:pPr>
      <w:r w:rsidRPr="00731103">
        <w:rPr>
          <w:color w:val="000000"/>
          <w:sz w:val="24"/>
          <w:szCs w:val="24"/>
        </w:rPr>
        <w:t>7.6. Сумма задатка, внесенного участником, с которым заключен Договор, засчитывается в счет оплаты Договора путем перечисления Оператором Электронной торговой площадки на счет, указанный Организатором Электронного аукциона для оплаты Договора.</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8. Порядок подачи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8.1.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w:t>
      </w:r>
      <w:r w:rsidR="006B78E3" w:rsidRPr="00731103">
        <w:rPr>
          <w:color w:val="000000"/>
          <w:sz w:val="24"/>
          <w:szCs w:val="24"/>
        </w:rPr>
        <w:t xml:space="preserve"> аукционной документаци</w:t>
      </w:r>
      <w:r w:rsidR="00D24544" w:rsidRPr="00731103">
        <w:rPr>
          <w:color w:val="000000"/>
          <w:sz w:val="24"/>
          <w:szCs w:val="24"/>
        </w:rPr>
        <w:t>ей</w:t>
      </w:r>
      <w:r w:rsidRPr="00731103">
        <w:rPr>
          <w:color w:val="000000"/>
          <w:sz w:val="24"/>
          <w:szCs w:val="24"/>
        </w:rPr>
        <w:t xml:space="preserve">. </w:t>
      </w:r>
    </w:p>
    <w:p w:rsidR="00414D99" w:rsidRPr="00731103" w:rsidRDefault="00414D99" w:rsidP="00414D99">
      <w:pPr>
        <w:ind w:firstLine="567"/>
        <w:jc w:val="both"/>
        <w:rPr>
          <w:color w:val="000000"/>
          <w:sz w:val="24"/>
          <w:szCs w:val="24"/>
        </w:rPr>
      </w:pPr>
      <w:r w:rsidRPr="00731103">
        <w:rPr>
          <w:color w:val="000000"/>
          <w:sz w:val="24"/>
          <w:szCs w:val="24"/>
        </w:rPr>
        <w:t xml:space="preserve">8.2. Заявка подается в срок, </w:t>
      </w:r>
      <w:r w:rsidR="00D24544" w:rsidRPr="00731103">
        <w:rPr>
          <w:color w:val="000000"/>
          <w:sz w:val="24"/>
          <w:szCs w:val="24"/>
        </w:rPr>
        <w:t xml:space="preserve">указанный </w:t>
      </w:r>
      <w:r w:rsidRPr="00731103">
        <w:rPr>
          <w:color w:val="000000"/>
          <w:sz w:val="24"/>
          <w:szCs w:val="24"/>
        </w:rPr>
        <w:t xml:space="preserve">в </w:t>
      </w:r>
      <w:r w:rsidR="009522D9" w:rsidRPr="00731103">
        <w:rPr>
          <w:color w:val="000000"/>
          <w:sz w:val="24"/>
          <w:szCs w:val="24"/>
        </w:rPr>
        <w:t>И</w:t>
      </w:r>
      <w:r w:rsidR="00D24544" w:rsidRPr="00731103">
        <w:rPr>
          <w:color w:val="000000"/>
          <w:sz w:val="24"/>
          <w:szCs w:val="24"/>
        </w:rPr>
        <w:t>нформационном и</w:t>
      </w:r>
      <w:r w:rsidR="006B78E3" w:rsidRPr="00731103">
        <w:rPr>
          <w:color w:val="000000"/>
          <w:sz w:val="24"/>
          <w:szCs w:val="24"/>
        </w:rPr>
        <w:t>звещении о проведении э</w:t>
      </w:r>
      <w:r w:rsidR="00D24544" w:rsidRPr="00731103">
        <w:rPr>
          <w:color w:val="000000"/>
          <w:sz w:val="24"/>
          <w:szCs w:val="24"/>
        </w:rPr>
        <w:t>лектронного аукциона (Приложение № 1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8.3.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14D99" w:rsidRPr="00731103" w:rsidRDefault="00414D99" w:rsidP="00414D99">
      <w:pPr>
        <w:ind w:firstLine="567"/>
        <w:jc w:val="both"/>
        <w:rPr>
          <w:color w:val="000000"/>
          <w:sz w:val="24"/>
          <w:szCs w:val="24"/>
        </w:rPr>
      </w:pPr>
      <w:r w:rsidRPr="00731103">
        <w:rPr>
          <w:color w:val="000000"/>
          <w:sz w:val="24"/>
          <w:szCs w:val="24"/>
        </w:rPr>
        <w:t>8.5. Заявка должна содержать:</w:t>
      </w:r>
    </w:p>
    <w:p w:rsidR="00414D99" w:rsidRPr="00731103" w:rsidRDefault="00414D99" w:rsidP="00D24544">
      <w:pPr>
        <w:ind w:firstLine="567"/>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D24544"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D24544" w:rsidRPr="00731103">
        <w:rPr>
          <w:color w:val="000000"/>
          <w:sz w:val="24"/>
          <w:szCs w:val="24"/>
        </w:rPr>
        <w:t xml:space="preserve"> (Приложение №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w:t>
      </w:r>
      <w:r w:rsidR="00D24544" w:rsidRPr="00731103">
        <w:rPr>
          <w:color w:val="000000"/>
          <w:sz w:val="24"/>
          <w:szCs w:val="24"/>
        </w:rPr>
        <w:t>ательства по форме приложения №5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414D99" w:rsidRPr="00731103" w:rsidRDefault="00414D99" w:rsidP="00414D99">
      <w:pPr>
        <w:ind w:firstLine="567"/>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414D99" w:rsidRPr="00731103" w:rsidRDefault="00414D99" w:rsidP="00414D99">
      <w:pPr>
        <w:ind w:firstLine="567"/>
        <w:jc w:val="both"/>
        <w:rPr>
          <w:color w:val="000000"/>
          <w:sz w:val="24"/>
          <w:szCs w:val="24"/>
        </w:rPr>
      </w:pPr>
      <w:r w:rsidRPr="00731103">
        <w:rPr>
          <w:color w:val="000000"/>
          <w:sz w:val="24"/>
          <w:szCs w:val="24"/>
        </w:rPr>
        <w:t>копии учредительных документов заявителя (для юридических лиц);</w:t>
      </w:r>
    </w:p>
    <w:p w:rsidR="00414D99" w:rsidRPr="00731103" w:rsidRDefault="00414D99" w:rsidP="00414D99">
      <w:pPr>
        <w:ind w:firstLine="567"/>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D24544" w:rsidRPr="00731103">
        <w:rPr>
          <w:color w:val="000000"/>
          <w:sz w:val="24"/>
          <w:szCs w:val="24"/>
        </w:rPr>
        <w:t xml:space="preserve"> (Приложение</w:t>
      </w:r>
      <w:r w:rsidR="009522D9" w:rsidRPr="00731103">
        <w:rPr>
          <w:color w:val="000000"/>
          <w:sz w:val="24"/>
          <w:szCs w:val="24"/>
        </w:rPr>
        <w:t xml:space="preserve"> № 4 к документации о проведении электронного аукциона)</w:t>
      </w:r>
      <w:r w:rsidRPr="00731103">
        <w:rPr>
          <w:color w:val="000000"/>
          <w:sz w:val="24"/>
          <w:szCs w:val="24"/>
        </w:rPr>
        <w:t>;</w:t>
      </w:r>
    </w:p>
    <w:p w:rsidR="00414D99" w:rsidRPr="00731103" w:rsidRDefault="00414D99" w:rsidP="00414D99">
      <w:pPr>
        <w:ind w:firstLine="567"/>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414D99" w:rsidRPr="00731103" w:rsidRDefault="00414D99" w:rsidP="00414D99">
      <w:pPr>
        <w:ind w:firstLine="567"/>
        <w:jc w:val="both"/>
        <w:rPr>
          <w:color w:val="000000"/>
          <w:sz w:val="24"/>
          <w:szCs w:val="24"/>
        </w:rPr>
      </w:pPr>
      <w:r w:rsidRPr="00731103">
        <w:rPr>
          <w:color w:val="000000"/>
          <w:sz w:val="24"/>
          <w:szCs w:val="24"/>
        </w:rPr>
        <w:t xml:space="preserve">8.6.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414D99" w:rsidRPr="00731103" w:rsidRDefault="00414D99" w:rsidP="00414D99">
      <w:pPr>
        <w:ind w:firstLine="567"/>
        <w:jc w:val="both"/>
        <w:rPr>
          <w:color w:val="000000"/>
          <w:sz w:val="24"/>
          <w:szCs w:val="24"/>
        </w:rPr>
      </w:pPr>
      <w:r w:rsidRPr="00731103">
        <w:rPr>
          <w:color w:val="000000"/>
          <w:sz w:val="24"/>
          <w:szCs w:val="24"/>
        </w:rPr>
        <w:t>8.7.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8.8.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414D99" w:rsidRPr="00731103" w:rsidRDefault="00414D99" w:rsidP="00414D99">
      <w:pPr>
        <w:ind w:firstLine="567"/>
        <w:jc w:val="both"/>
        <w:rPr>
          <w:color w:val="000000"/>
          <w:sz w:val="24"/>
          <w:szCs w:val="24"/>
        </w:rPr>
      </w:pPr>
      <w:r w:rsidRPr="00731103">
        <w:rPr>
          <w:color w:val="000000"/>
          <w:sz w:val="24"/>
          <w:szCs w:val="24"/>
        </w:rPr>
        <w:t>8.9. Оператор электронной площадки возвращает Заявку подавшему ее Заявителю в случае:</w:t>
      </w:r>
    </w:p>
    <w:p w:rsidR="00414D99" w:rsidRPr="00731103" w:rsidRDefault="00414D99" w:rsidP="00414D99">
      <w:pPr>
        <w:ind w:firstLine="567"/>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414D99" w:rsidRPr="00731103" w:rsidRDefault="00414D99" w:rsidP="00414D99">
      <w:pPr>
        <w:ind w:firstLine="567"/>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14D99" w:rsidRPr="00731103" w:rsidRDefault="00414D99" w:rsidP="00414D99">
      <w:pPr>
        <w:ind w:firstLine="567"/>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8.11.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414D99" w:rsidRPr="00731103" w:rsidRDefault="00414D99" w:rsidP="00414D99">
      <w:pPr>
        <w:ind w:firstLine="567"/>
        <w:jc w:val="both"/>
        <w:rPr>
          <w:color w:val="000000"/>
          <w:sz w:val="24"/>
          <w:szCs w:val="24"/>
        </w:rPr>
      </w:pPr>
      <w:r w:rsidRPr="00731103">
        <w:rPr>
          <w:color w:val="000000"/>
          <w:sz w:val="24"/>
          <w:szCs w:val="24"/>
        </w:rPr>
        <w:t>8.12.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414D99" w:rsidRPr="00731103" w:rsidRDefault="00414D99" w:rsidP="00414D99">
      <w:pPr>
        <w:ind w:firstLine="567"/>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414D99" w:rsidRPr="00731103" w:rsidRDefault="00414D99" w:rsidP="00414D99">
      <w:pPr>
        <w:ind w:firstLine="567"/>
        <w:jc w:val="both"/>
        <w:rPr>
          <w:color w:val="000000"/>
          <w:sz w:val="24"/>
          <w:szCs w:val="24"/>
        </w:rPr>
      </w:pPr>
      <w:r w:rsidRPr="00731103">
        <w:rPr>
          <w:color w:val="000000"/>
          <w:sz w:val="24"/>
          <w:szCs w:val="24"/>
        </w:rPr>
        <w:t>8.13. Прием Заявок прекращается не позднее даты и времени окончания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8.14.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EA16DF" w:rsidRPr="00731103" w:rsidRDefault="00414D99" w:rsidP="00414D99">
      <w:pPr>
        <w:ind w:firstLine="567"/>
        <w:jc w:val="both"/>
        <w:rPr>
          <w:color w:val="000000"/>
          <w:sz w:val="24"/>
          <w:szCs w:val="24"/>
        </w:rPr>
      </w:pPr>
      <w:r w:rsidRPr="00731103">
        <w:rPr>
          <w:color w:val="000000"/>
          <w:sz w:val="24"/>
          <w:szCs w:val="24"/>
        </w:rPr>
        <w:t>8.15.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p w:rsidR="00414D99" w:rsidRPr="00731103" w:rsidRDefault="00414D99" w:rsidP="00414D99">
      <w:pPr>
        <w:ind w:firstLine="567"/>
        <w:jc w:val="center"/>
        <w:rPr>
          <w:b/>
          <w:color w:val="000000"/>
          <w:sz w:val="24"/>
          <w:szCs w:val="24"/>
        </w:rPr>
      </w:pPr>
      <w:r w:rsidRPr="00731103">
        <w:rPr>
          <w:b/>
          <w:color w:val="000000"/>
          <w:sz w:val="24"/>
          <w:szCs w:val="24"/>
        </w:rPr>
        <w:t>9. Порядок рассмотрения Заявок</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 xml:space="preserve">9.1. Аукционная комиссия рассматривает поступившие от Оператора Электронной торговой площадки Заявки на соответствие их требованиям, установленным </w:t>
      </w:r>
      <w:r w:rsidR="006466C6" w:rsidRPr="00731103">
        <w:rPr>
          <w:color w:val="000000"/>
          <w:sz w:val="24"/>
          <w:szCs w:val="24"/>
        </w:rPr>
        <w:t>постановлением администрации города Нижнего Новгорода от 30.12.2021 № 6071</w:t>
      </w:r>
      <w:r w:rsidRPr="00731103">
        <w:rPr>
          <w:color w:val="000000"/>
          <w:sz w:val="24"/>
          <w:szCs w:val="24"/>
        </w:rPr>
        <w:t xml:space="preserve"> и аукционной документац</w:t>
      </w:r>
      <w:r w:rsidR="006466C6" w:rsidRPr="00731103">
        <w:rPr>
          <w:color w:val="000000"/>
          <w:sz w:val="24"/>
          <w:szCs w:val="24"/>
        </w:rPr>
        <w:t>ией</w:t>
      </w:r>
      <w:r w:rsidRPr="00731103">
        <w:rPr>
          <w:color w:val="000000"/>
          <w:sz w:val="24"/>
          <w:szCs w:val="24"/>
        </w:rPr>
        <w:t>. Рассмотрение заявок на участие в Электронном аукционе производится Аукционной комиссией по проведению Электронного аукциона самостоятельно в отсутствие лиц, подавших данные заявки.</w:t>
      </w:r>
    </w:p>
    <w:p w:rsidR="00414D99" w:rsidRPr="00731103" w:rsidRDefault="00414D99" w:rsidP="00414D99">
      <w:pPr>
        <w:ind w:firstLine="567"/>
        <w:jc w:val="both"/>
        <w:rPr>
          <w:color w:val="000000"/>
          <w:sz w:val="24"/>
          <w:szCs w:val="24"/>
        </w:rPr>
      </w:pPr>
      <w:r w:rsidRPr="00731103">
        <w:rPr>
          <w:color w:val="000000"/>
          <w:sz w:val="24"/>
          <w:szCs w:val="24"/>
        </w:rPr>
        <w:t>9.2. Срок рассмотрения Заявок не может превышать 7 (семи) дней с даты окончания приема заявок и момента поступления заявок Организатору электронного аукциона от Оператора Электронной торговой площадки.</w:t>
      </w:r>
    </w:p>
    <w:p w:rsidR="00414D99" w:rsidRPr="00731103" w:rsidRDefault="00414D99" w:rsidP="00414D99">
      <w:pPr>
        <w:ind w:firstLine="567"/>
        <w:jc w:val="both"/>
        <w:rPr>
          <w:color w:val="000000"/>
          <w:sz w:val="24"/>
          <w:szCs w:val="24"/>
        </w:rPr>
      </w:pPr>
      <w:r w:rsidRPr="00731103">
        <w:rPr>
          <w:color w:val="000000"/>
          <w:sz w:val="24"/>
          <w:szCs w:val="24"/>
        </w:rPr>
        <w:t>9.3. 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14D99" w:rsidRPr="00731103" w:rsidRDefault="00414D99" w:rsidP="00414D99">
      <w:pPr>
        <w:ind w:firstLine="567"/>
        <w:jc w:val="both"/>
        <w:rPr>
          <w:color w:val="000000"/>
          <w:sz w:val="24"/>
          <w:szCs w:val="24"/>
        </w:rPr>
      </w:pPr>
      <w:r w:rsidRPr="00731103">
        <w:rPr>
          <w:color w:val="000000"/>
          <w:sz w:val="24"/>
          <w:szCs w:val="24"/>
        </w:rPr>
        <w:t>9.4. Заявитель не допускается к участию в Электронном аукционе в случае:</w:t>
      </w:r>
    </w:p>
    <w:p w:rsidR="00414D99" w:rsidRPr="00731103" w:rsidRDefault="00414D99" w:rsidP="00414D99">
      <w:pPr>
        <w:ind w:firstLine="567"/>
        <w:jc w:val="both"/>
        <w:rPr>
          <w:color w:val="000000"/>
          <w:sz w:val="24"/>
          <w:szCs w:val="24"/>
        </w:rPr>
      </w:pPr>
      <w:r w:rsidRPr="00731103">
        <w:rPr>
          <w:color w:val="000000"/>
          <w:sz w:val="24"/>
          <w:szCs w:val="24"/>
        </w:rPr>
        <w:t>9.4.1. Отсутствия в составе Заявки согласия Заявителя с условиями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9.4.2. Не предоставление документов, определенных аукционной документацией, либо наличие в указанных документах недостоверных сведений;</w:t>
      </w:r>
    </w:p>
    <w:p w:rsidR="00414D99" w:rsidRPr="00731103" w:rsidRDefault="00414D99" w:rsidP="00414D99">
      <w:pPr>
        <w:ind w:firstLine="567"/>
        <w:jc w:val="both"/>
        <w:rPr>
          <w:color w:val="000000"/>
          <w:sz w:val="24"/>
          <w:szCs w:val="24"/>
        </w:rPr>
      </w:pPr>
      <w:r w:rsidRPr="00731103">
        <w:rPr>
          <w:color w:val="000000"/>
          <w:sz w:val="24"/>
          <w:szCs w:val="24"/>
        </w:rPr>
        <w:t>9.4.3. Несоответствия заявки на участие в аукционе требованиям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9.4.4. Подачи заявки неуполномоченным лицом;</w:t>
      </w:r>
    </w:p>
    <w:p w:rsidR="00414D99" w:rsidRPr="00731103" w:rsidRDefault="00414D99" w:rsidP="00414D99">
      <w:pPr>
        <w:ind w:firstLine="567"/>
        <w:jc w:val="both"/>
        <w:rPr>
          <w:color w:val="000000"/>
          <w:sz w:val="24"/>
          <w:szCs w:val="24"/>
        </w:rPr>
      </w:pPr>
      <w:r w:rsidRPr="00731103">
        <w:rPr>
          <w:color w:val="000000"/>
          <w:sz w:val="24"/>
          <w:szCs w:val="24"/>
        </w:rPr>
        <w:t>9.4.5. Наличие задолженности Заявителя перед Организатором электронного аукциона по однородным договорам на день подписания протокола рассмотрения заявок;</w:t>
      </w:r>
    </w:p>
    <w:p w:rsidR="00414D99" w:rsidRPr="00731103" w:rsidRDefault="00414D99" w:rsidP="00414D99">
      <w:pPr>
        <w:ind w:firstLine="567"/>
        <w:jc w:val="both"/>
        <w:rPr>
          <w:color w:val="000000"/>
          <w:sz w:val="24"/>
          <w:szCs w:val="24"/>
        </w:rPr>
      </w:pPr>
      <w:r w:rsidRPr="00731103">
        <w:rPr>
          <w:color w:val="000000"/>
          <w:sz w:val="24"/>
          <w:szCs w:val="24"/>
        </w:rPr>
        <w:t>9.4.6. В отношении заявителя – юридического лица проводится процедура ликвидации;</w:t>
      </w:r>
    </w:p>
    <w:p w:rsidR="00414D99" w:rsidRPr="00731103" w:rsidRDefault="00414D99" w:rsidP="00414D99">
      <w:pPr>
        <w:ind w:firstLine="567"/>
        <w:jc w:val="both"/>
        <w:rPr>
          <w:color w:val="000000"/>
          <w:sz w:val="24"/>
          <w:szCs w:val="24"/>
        </w:rPr>
      </w:pPr>
      <w:r w:rsidRPr="00731103">
        <w:rPr>
          <w:color w:val="000000"/>
          <w:sz w:val="24"/>
          <w:szCs w:val="24"/>
        </w:rPr>
        <w:t>9.4.7. Деятельность заявителя приостановлена в порядке, предусмотренном законодательством Российской Федерации.</w:t>
      </w:r>
    </w:p>
    <w:p w:rsidR="00414D99" w:rsidRPr="00731103" w:rsidRDefault="00414D99" w:rsidP="00414D99">
      <w:pPr>
        <w:ind w:firstLine="567"/>
        <w:jc w:val="both"/>
        <w:rPr>
          <w:color w:val="000000"/>
          <w:sz w:val="24"/>
          <w:szCs w:val="24"/>
        </w:rPr>
      </w:pPr>
      <w:r w:rsidRPr="00731103">
        <w:rPr>
          <w:color w:val="000000"/>
          <w:sz w:val="24"/>
          <w:szCs w:val="24"/>
        </w:rPr>
        <w:t>9.5. Отказ в допуске к участию в аукционе по иным основаниям, кроме случаев, указанных в подпункте 9.4 настоящего Положения, не допускается.</w:t>
      </w:r>
    </w:p>
    <w:p w:rsidR="00414D99" w:rsidRPr="00731103" w:rsidRDefault="00414D99" w:rsidP="00414D99">
      <w:pPr>
        <w:ind w:firstLine="567"/>
        <w:jc w:val="both"/>
        <w:rPr>
          <w:color w:val="000000"/>
          <w:sz w:val="24"/>
          <w:szCs w:val="24"/>
        </w:rPr>
      </w:pPr>
      <w:r w:rsidRPr="00731103">
        <w:rPr>
          <w:color w:val="000000"/>
          <w:sz w:val="24"/>
          <w:szCs w:val="24"/>
        </w:rPr>
        <w:t>9.6. В случае установления факта недостоверности сведений, содержащихся в документах, представленных заявителем в соответствии с Извещением, аукционная комиссия отстраняет такого заявителя (участника) от участия в аукционе на любом этапе его проведения, вплоть до заключения Договора.</w:t>
      </w:r>
    </w:p>
    <w:p w:rsidR="00414D99" w:rsidRPr="00731103" w:rsidRDefault="00414D99" w:rsidP="00414D99">
      <w:pPr>
        <w:ind w:firstLine="567"/>
        <w:jc w:val="both"/>
        <w:rPr>
          <w:color w:val="000000"/>
          <w:sz w:val="24"/>
          <w:szCs w:val="24"/>
        </w:rPr>
      </w:pPr>
      <w:r w:rsidRPr="00731103">
        <w:rPr>
          <w:color w:val="000000"/>
          <w:sz w:val="24"/>
          <w:szCs w:val="24"/>
        </w:rPr>
        <w:t>9.7. По результатам рассмотрения Заявок Аукционная комиссия оформляет протокол рассмотрения Заявок, подписываемый всеми присутствующими на заседании Аукционной комиссии ее членами, в срок не позднее даты окончания срока рассмотрения Заявок, определенного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9.8. Указанный протокол направляется Организатором Электронного аукциона Оператору Электронной торговой площадки не позднее дня, предшествующего дню проведения Электронного аукциона. </w:t>
      </w:r>
    </w:p>
    <w:p w:rsidR="00414D99" w:rsidRPr="00731103" w:rsidRDefault="00414D99" w:rsidP="00414D99">
      <w:pPr>
        <w:ind w:firstLine="567"/>
        <w:jc w:val="both"/>
        <w:rPr>
          <w:color w:val="000000"/>
          <w:sz w:val="24"/>
          <w:szCs w:val="24"/>
        </w:rPr>
      </w:pPr>
      <w:r w:rsidRPr="00731103">
        <w:rPr>
          <w:color w:val="000000"/>
          <w:sz w:val="24"/>
          <w:szCs w:val="24"/>
        </w:rPr>
        <w:t>9.9. С момента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14D99" w:rsidRPr="00731103" w:rsidRDefault="00414D99" w:rsidP="00414D99">
      <w:pPr>
        <w:ind w:firstLine="567"/>
        <w:jc w:val="both"/>
        <w:rPr>
          <w:color w:val="000000"/>
          <w:sz w:val="24"/>
          <w:szCs w:val="24"/>
        </w:rPr>
      </w:pPr>
      <w:r w:rsidRPr="00731103">
        <w:rPr>
          <w:color w:val="000000"/>
          <w:sz w:val="24"/>
          <w:szCs w:val="24"/>
        </w:rPr>
        <w:t>9.10. 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14D99" w:rsidRPr="00731103" w:rsidRDefault="00414D99" w:rsidP="00414D99">
      <w:pPr>
        <w:ind w:firstLine="567"/>
        <w:jc w:val="both"/>
        <w:rPr>
          <w:color w:val="000000"/>
          <w:sz w:val="24"/>
          <w:szCs w:val="24"/>
        </w:rPr>
      </w:pPr>
      <w:r w:rsidRPr="00731103">
        <w:rPr>
          <w:color w:val="000000"/>
          <w:sz w:val="24"/>
          <w:szCs w:val="24"/>
        </w:rPr>
        <w:t>9.11. В порядке и сроки, установленные Регламентом Электронной площадки, Оператор Электронной торговой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10. Признание Электронного аукциона несостоявшимся на стадии до проведения 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10.1. Электронный аукцион признается несостоявшимся в случае, если по окончании срока подачи Заявок:</w:t>
      </w:r>
    </w:p>
    <w:p w:rsidR="00414D99" w:rsidRPr="00731103" w:rsidRDefault="00414D99" w:rsidP="00414D99">
      <w:pPr>
        <w:ind w:firstLine="567"/>
        <w:jc w:val="both"/>
        <w:rPr>
          <w:color w:val="000000"/>
          <w:sz w:val="24"/>
          <w:szCs w:val="24"/>
        </w:rPr>
      </w:pPr>
      <w:r w:rsidRPr="00731103">
        <w:rPr>
          <w:color w:val="000000"/>
          <w:sz w:val="24"/>
          <w:szCs w:val="24"/>
        </w:rPr>
        <w:t>10.1.1. Не подано ни одной Заявки.</w:t>
      </w:r>
    </w:p>
    <w:p w:rsidR="00414D99" w:rsidRPr="00731103" w:rsidRDefault="00414D99" w:rsidP="00414D99">
      <w:pPr>
        <w:ind w:firstLine="567"/>
        <w:jc w:val="both"/>
        <w:rPr>
          <w:color w:val="000000"/>
          <w:sz w:val="24"/>
          <w:szCs w:val="24"/>
        </w:rPr>
      </w:pPr>
      <w:r w:rsidRPr="00731103">
        <w:rPr>
          <w:color w:val="000000"/>
          <w:sz w:val="24"/>
          <w:szCs w:val="24"/>
        </w:rPr>
        <w:t>10.1.2. Подана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10.1.3. К участию допущена только одна Заявка.</w:t>
      </w:r>
    </w:p>
    <w:p w:rsidR="00414D99" w:rsidRPr="00731103" w:rsidRDefault="00414D99" w:rsidP="00414D99">
      <w:pPr>
        <w:ind w:firstLine="567"/>
        <w:jc w:val="both"/>
        <w:rPr>
          <w:color w:val="000000"/>
          <w:sz w:val="24"/>
          <w:szCs w:val="24"/>
        </w:rPr>
      </w:pPr>
      <w:r w:rsidRPr="00731103">
        <w:rPr>
          <w:color w:val="000000"/>
          <w:sz w:val="24"/>
          <w:szCs w:val="24"/>
        </w:rPr>
        <w:t>10.2. В случае признания Электронного аукциона несостоявшимся по основаниям, указанным в подпункте 10.1.1 настоящего Положения, Аукционной комиссией в протокол рассмотрения Заявок вносится информация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10.3. В случае признания Электронного аукциона несостоявшимся по основаниям, указанным в подпункте 10.1.2. настоящего Положения Аукционная комиссия рассматривает единственную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14D99" w:rsidRPr="00731103" w:rsidRDefault="00414D99" w:rsidP="00414D99">
      <w:pPr>
        <w:ind w:firstLine="567"/>
        <w:jc w:val="both"/>
        <w:rPr>
          <w:color w:val="000000"/>
          <w:sz w:val="24"/>
          <w:szCs w:val="24"/>
        </w:rPr>
      </w:pPr>
      <w:r w:rsidRPr="00731103">
        <w:rPr>
          <w:color w:val="000000"/>
          <w:sz w:val="24"/>
          <w:szCs w:val="24"/>
        </w:rPr>
        <w:t>10.4. В случае признания Электронного аукциона несостоявшимся по основаниям, указанным в подпункте 10.1.3 настоящего Положения, Аукционной комиссией в протокол рассмотрения Заявок вносится информация о признании Электронного аукциона несостоявшимся и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414D99">
      <w:pPr>
        <w:ind w:firstLine="567"/>
        <w:jc w:val="both"/>
        <w:rPr>
          <w:color w:val="000000"/>
          <w:sz w:val="24"/>
          <w:szCs w:val="24"/>
        </w:rPr>
      </w:pPr>
      <w:r w:rsidRPr="00731103">
        <w:rPr>
          <w:color w:val="000000"/>
          <w:sz w:val="24"/>
          <w:szCs w:val="24"/>
        </w:rPr>
        <w:t>10.5.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414D99" w:rsidRPr="00731103" w:rsidRDefault="00414D99" w:rsidP="00414D99">
      <w:pPr>
        <w:ind w:firstLine="567"/>
        <w:jc w:val="both"/>
        <w:rPr>
          <w:color w:val="000000"/>
          <w:sz w:val="24"/>
          <w:szCs w:val="24"/>
        </w:rPr>
      </w:pPr>
      <w:r w:rsidRPr="00731103">
        <w:rPr>
          <w:color w:val="000000"/>
          <w:sz w:val="24"/>
          <w:szCs w:val="24"/>
        </w:rPr>
        <w:t>10.6. Заключение Договора с единственным участником Электронного аукциона осуществляется по НМЦ на условиях, предусмотренных Извещением.</w:t>
      </w:r>
    </w:p>
    <w:p w:rsidR="00414D99" w:rsidRPr="00731103" w:rsidRDefault="00414D99" w:rsidP="00BA7AC8">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 xml:space="preserve">11. Проведение Электронного аукциона и подведение итогов </w:t>
      </w:r>
    </w:p>
    <w:p w:rsidR="00414D99" w:rsidRPr="00731103" w:rsidRDefault="00414D99" w:rsidP="00414D99">
      <w:pPr>
        <w:ind w:firstLine="567"/>
        <w:jc w:val="center"/>
        <w:rPr>
          <w:b/>
          <w:color w:val="000000"/>
          <w:sz w:val="24"/>
          <w:szCs w:val="24"/>
        </w:rPr>
      </w:pPr>
      <w:r w:rsidRPr="00731103">
        <w:rPr>
          <w:b/>
          <w:color w:val="000000"/>
          <w:sz w:val="24"/>
          <w:szCs w:val="24"/>
        </w:rPr>
        <w:t>электронного аукциона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11.1. Порядок проведения Электронного аукциона определяется Регламентом Электронной торговой площадки.</w:t>
      </w:r>
    </w:p>
    <w:p w:rsidR="005E1C93" w:rsidRPr="00731103" w:rsidRDefault="00414D99" w:rsidP="00414D99">
      <w:pPr>
        <w:ind w:firstLine="567"/>
        <w:jc w:val="both"/>
        <w:rPr>
          <w:color w:val="000000"/>
          <w:sz w:val="24"/>
          <w:szCs w:val="24"/>
        </w:rPr>
      </w:pPr>
      <w:r w:rsidRPr="00731103">
        <w:rPr>
          <w:color w:val="000000"/>
          <w:sz w:val="24"/>
          <w:szCs w:val="24"/>
        </w:rPr>
        <w:t xml:space="preserve">11.2. Победителем Электронного аукциона признается его участник, который предложил наиболее высокую цену за заключение Договора и Заявка которого </w:t>
      </w: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r w:rsidRPr="00731103">
        <w:rPr>
          <w:color w:val="000000"/>
          <w:sz w:val="24"/>
          <w:szCs w:val="24"/>
        </w:rPr>
        <w:t xml:space="preserve">11.3. В течение одного часа после проведения электронного аукциона Оператор Электронной торговой площадки обязан направить Организатору Электронного аукциона информацию о результатах проведения электронного аукциона, которая должна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ранжированные от большего к меньшей предложения о цене лота участников Электронного аукциона с указанием времени поступления данных предложений и порядковых номеров, присвоенных Заявкам. </w:t>
      </w:r>
    </w:p>
    <w:p w:rsidR="00414D99" w:rsidRPr="00731103" w:rsidRDefault="00414D99" w:rsidP="00414D99">
      <w:pPr>
        <w:ind w:firstLine="567"/>
        <w:jc w:val="both"/>
        <w:rPr>
          <w:color w:val="000000"/>
          <w:sz w:val="24"/>
          <w:szCs w:val="24"/>
        </w:rPr>
      </w:pPr>
      <w:r w:rsidRPr="00731103">
        <w:rPr>
          <w:color w:val="000000"/>
          <w:sz w:val="24"/>
          <w:szCs w:val="24"/>
        </w:rPr>
        <w:t>11.4. В случае, если в течение времени, определенного Регламентом Электронной торговой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11.5. В течение часа после окончания времени, определенного Регламентом Электронной площадки, Оператор Электронной площадки размещает на Электронной площадке информацию о признании Электронного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11.6. Результаты процедуры проведения Электронного аукциона оформляются Организатором Электронного аукциона Протоколом о результатах аукциона, который размещается Организатором Электронного аукциона не позднее одного рабочего дня, следующего за днем принятия указанного решения.</w:t>
      </w:r>
    </w:p>
    <w:p w:rsidR="00414D99" w:rsidRPr="00731103" w:rsidRDefault="00414D99" w:rsidP="00414D99">
      <w:pPr>
        <w:ind w:firstLine="567"/>
        <w:jc w:val="both"/>
        <w:rPr>
          <w:color w:val="000000"/>
          <w:sz w:val="24"/>
          <w:szCs w:val="24"/>
        </w:rPr>
      </w:pPr>
      <w:r w:rsidRPr="00731103">
        <w:rPr>
          <w:color w:val="000000"/>
          <w:sz w:val="24"/>
          <w:szCs w:val="24"/>
        </w:rPr>
        <w:t>11.7. Протокол подведения итогов Электронного аукциона в Электронной форме подлежит хранению Организатором Электронного аукциона не менее одного года по окончании срока действия Договора.</w:t>
      </w:r>
    </w:p>
    <w:p w:rsidR="00414D99" w:rsidRPr="00731103" w:rsidRDefault="00414D99" w:rsidP="00414D99">
      <w:pPr>
        <w:ind w:firstLine="567"/>
        <w:jc w:val="both"/>
        <w:rPr>
          <w:color w:val="000000"/>
          <w:sz w:val="24"/>
          <w:szCs w:val="24"/>
        </w:rPr>
      </w:pPr>
      <w:r w:rsidRPr="00731103">
        <w:rPr>
          <w:color w:val="000000"/>
          <w:sz w:val="24"/>
          <w:szCs w:val="24"/>
        </w:rPr>
        <w:t xml:space="preserve">11.8. После подведения итогов Электронного аукциона Оператор электронной площадки в порядке и срок, определенные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и участника, который предложил наиболее высокую цену за заключение Договора </w:t>
      </w:r>
      <w:proofErr w:type="gramStart"/>
      <w:r w:rsidRPr="00731103">
        <w:rPr>
          <w:color w:val="000000"/>
          <w:sz w:val="24"/>
          <w:szCs w:val="24"/>
        </w:rPr>
        <w:t>после Победителя</w:t>
      </w:r>
      <w:proofErr w:type="gramEnd"/>
      <w:r w:rsidRPr="00731103">
        <w:rPr>
          <w:color w:val="000000"/>
          <w:sz w:val="24"/>
          <w:szCs w:val="24"/>
        </w:rPr>
        <w:t xml:space="preserve"> и Заявка которого соответствует требованиям, установленным настоящим Положением и Извещением.</w:t>
      </w:r>
    </w:p>
    <w:p w:rsidR="00414D99" w:rsidRPr="00731103" w:rsidRDefault="00414D99" w:rsidP="00414D99">
      <w:pPr>
        <w:ind w:firstLine="567"/>
        <w:jc w:val="both"/>
        <w:rPr>
          <w:color w:val="000000"/>
          <w:sz w:val="24"/>
          <w:szCs w:val="24"/>
        </w:rPr>
      </w:pPr>
    </w:p>
    <w:p w:rsidR="00414D99" w:rsidRPr="00731103" w:rsidRDefault="00414D99" w:rsidP="00414D99">
      <w:pPr>
        <w:ind w:firstLine="567"/>
        <w:jc w:val="center"/>
        <w:rPr>
          <w:b/>
          <w:color w:val="000000"/>
          <w:sz w:val="24"/>
          <w:szCs w:val="24"/>
        </w:rPr>
      </w:pPr>
      <w:r w:rsidRPr="00731103">
        <w:rPr>
          <w:b/>
          <w:color w:val="000000"/>
          <w:sz w:val="24"/>
          <w:szCs w:val="24"/>
        </w:rPr>
        <w:t>12. Порядок заключения Договора</w:t>
      </w:r>
    </w:p>
    <w:p w:rsidR="00414D99" w:rsidRPr="00731103" w:rsidRDefault="00414D99" w:rsidP="00414D99">
      <w:pPr>
        <w:ind w:firstLine="567"/>
        <w:jc w:val="center"/>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2608F6" w:rsidRPr="00731103" w:rsidRDefault="00414D99" w:rsidP="00414D99">
      <w:pPr>
        <w:ind w:firstLine="567"/>
        <w:jc w:val="both"/>
        <w:rPr>
          <w:color w:val="000000"/>
          <w:sz w:val="24"/>
          <w:szCs w:val="24"/>
        </w:rPr>
      </w:pPr>
      <w:r w:rsidRPr="00731103">
        <w:rPr>
          <w:color w:val="000000"/>
          <w:sz w:val="24"/>
          <w:szCs w:val="24"/>
        </w:rPr>
        <w:t xml:space="preserve">12.2. Победитель электронного аукциона в течение 3 (трех) рабочих дней с момента получения проекта договора направляет Оператору проект договора, </w:t>
      </w:r>
    </w:p>
    <w:p w:rsidR="002608F6" w:rsidRPr="00731103" w:rsidRDefault="002608F6" w:rsidP="00414D99">
      <w:pPr>
        <w:ind w:firstLine="567"/>
        <w:jc w:val="both"/>
        <w:rPr>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14D99" w:rsidRPr="00731103" w:rsidRDefault="00414D99" w:rsidP="00414D99">
      <w:pPr>
        <w:ind w:firstLine="567"/>
        <w:jc w:val="both"/>
        <w:rPr>
          <w:color w:val="000000"/>
          <w:sz w:val="24"/>
          <w:szCs w:val="24"/>
        </w:rPr>
      </w:pPr>
      <w:r w:rsidRPr="00731103">
        <w:rPr>
          <w:color w:val="000000"/>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14D99" w:rsidRPr="00731103" w:rsidRDefault="00414D99" w:rsidP="00414D99">
      <w:pPr>
        <w:ind w:firstLine="567"/>
        <w:jc w:val="both"/>
        <w:rPr>
          <w:color w:val="000000"/>
          <w:sz w:val="24"/>
          <w:szCs w:val="24"/>
        </w:rPr>
      </w:pPr>
      <w:r w:rsidRPr="00731103">
        <w:rPr>
          <w:color w:val="000000"/>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color w:val="000000"/>
          <w:sz w:val="24"/>
          <w:szCs w:val="24"/>
        </w:rPr>
        <w:t>субсчета</w:t>
      </w:r>
      <w:proofErr w:type="spellEnd"/>
      <w:r w:rsidRPr="00731103">
        <w:rPr>
          <w:color w:val="000000"/>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14D99" w:rsidRPr="00731103" w:rsidRDefault="00414D99" w:rsidP="00414D99">
      <w:pPr>
        <w:ind w:firstLine="567"/>
        <w:jc w:val="both"/>
        <w:rPr>
          <w:color w:val="000000"/>
          <w:sz w:val="24"/>
          <w:szCs w:val="24"/>
        </w:rPr>
      </w:pPr>
      <w:r w:rsidRPr="00731103">
        <w:rPr>
          <w:color w:val="000000"/>
          <w:sz w:val="24"/>
          <w:szCs w:val="24"/>
        </w:rPr>
        <w:t>12.6. Договор заключается:</w:t>
      </w:r>
    </w:p>
    <w:p w:rsidR="00414D99" w:rsidRPr="00731103" w:rsidRDefault="00414D99" w:rsidP="00414D99">
      <w:pPr>
        <w:ind w:firstLine="567"/>
        <w:jc w:val="both"/>
        <w:rPr>
          <w:color w:val="000000"/>
          <w:sz w:val="24"/>
          <w:szCs w:val="24"/>
        </w:rPr>
      </w:pPr>
      <w:r w:rsidRPr="00731103">
        <w:rPr>
          <w:color w:val="000000"/>
          <w:sz w:val="24"/>
          <w:szCs w:val="24"/>
        </w:rPr>
        <w:t>12.6.1. С победителем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14D99" w:rsidRPr="00731103" w:rsidRDefault="00414D99" w:rsidP="00414D99">
      <w:pPr>
        <w:ind w:firstLine="567"/>
        <w:jc w:val="both"/>
        <w:rPr>
          <w:color w:val="000000"/>
          <w:sz w:val="24"/>
          <w:szCs w:val="24"/>
        </w:rPr>
      </w:pPr>
      <w:r w:rsidRPr="00731103">
        <w:rPr>
          <w:color w:val="000000"/>
          <w:sz w:val="24"/>
          <w:szCs w:val="24"/>
        </w:rPr>
        <w:t>12.6.3. С единственным заявителем, заявка которого признана комиссией соответствующей аукционной документации.</w:t>
      </w:r>
    </w:p>
    <w:p w:rsidR="00414D99" w:rsidRPr="00731103" w:rsidRDefault="00414D99" w:rsidP="00414D99">
      <w:pPr>
        <w:ind w:firstLine="567"/>
        <w:jc w:val="both"/>
        <w:rPr>
          <w:color w:val="000000"/>
          <w:sz w:val="24"/>
          <w:szCs w:val="24"/>
        </w:rPr>
      </w:pPr>
      <w:r w:rsidRPr="00731103">
        <w:rPr>
          <w:color w:val="000000"/>
          <w:sz w:val="24"/>
          <w:szCs w:val="24"/>
        </w:rPr>
        <w:t>12.6.4. С единственным участником Электронного аукциона по конкретному лоту по итогам признания аукциона несостоявшимся.</w:t>
      </w:r>
    </w:p>
    <w:p w:rsidR="00414D99" w:rsidRPr="00731103" w:rsidRDefault="00414D99" w:rsidP="00414D99">
      <w:pPr>
        <w:ind w:firstLine="567"/>
        <w:jc w:val="both"/>
        <w:rPr>
          <w:color w:val="000000"/>
          <w:sz w:val="24"/>
          <w:szCs w:val="24"/>
        </w:rPr>
      </w:pPr>
      <w:r w:rsidRPr="00731103">
        <w:rPr>
          <w:color w:val="000000"/>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414D99" w:rsidRPr="00731103" w:rsidRDefault="00414D99" w:rsidP="00414D99">
      <w:pPr>
        <w:ind w:firstLine="567"/>
        <w:jc w:val="both"/>
        <w:rPr>
          <w:color w:val="000000"/>
          <w:sz w:val="24"/>
          <w:szCs w:val="24"/>
        </w:rPr>
      </w:pPr>
      <w:r w:rsidRPr="00731103">
        <w:rPr>
          <w:color w:val="000000"/>
          <w:sz w:val="24"/>
          <w:szCs w:val="24"/>
        </w:rPr>
        <w:t>12.8. В случае уклонения от заключения договора по лоту лицами, указанными в подпункт</w:t>
      </w:r>
      <w:r w:rsidR="008B7A4D" w:rsidRPr="00731103">
        <w:rPr>
          <w:color w:val="000000"/>
          <w:sz w:val="24"/>
          <w:szCs w:val="24"/>
        </w:rPr>
        <w:t>ах</w:t>
      </w:r>
      <w:r w:rsidRPr="00731103">
        <w:rPr>
          <w:color w:val="000000"/>
          <w:sz w:val="24"/>
          <w:szCs w:val="24"/>
        </w:rPr>
        <w:t xml:space="preserve"> 12.</w:t>
      </w:r>
      <w:r w:rsidR="008B7A4D" w:rsidRPr="00731103">
        <w:rPr>
          <w:color w:val="000000"/>
          <w:sz w:val="24"/>
          <w:szCs w:val="24"/>
        </w:rPr>
        <w:t>6.2., 12.6.3., 12.6.4.</w:t>
      </w:r>
      <w:r w:rsidRPr="00731103">
        <w:rPr>
          <w:color w:val="000000"/>
          <w:sz w:val="24"/>
          <w:szCs w:val="24"/>
        </w:rPr>
        <w:t>, электронный аукцион по данному лоту признается несостоявшимся, и Организатор вправе выставить лот на торги повторно.</w:t>
      </w:r>
    </w:p>
    <w:p w:rsidR="00414D99" w:rsidRPr="00731103" w:rsidRDefault="00414D99"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4971FA" w:rsidRPr="00731103" w:rsidRDefault="004971FA"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5E1C93" w:rsidRPr="00731103" w:rsidRDefault="005E1C93" w:rsidP="00414D99">
      <w:pPr>
        <w:ind w:firstLine="567"/>
        <w:jc w:val="both"/>
        <w:rPr>
          <w:color w:val="000000"/>
          <w:sz w:val="24"/>
          <w:szCs w:val="24"/>
        </w:rPr>
      </w:pPr>
    </w:p>
    <w:p w:rsidR="00414D99" w:rsidRPr="00731103" w:rsidRDefault="00414D99" w:rsidP="00414D99">
      <w:pPr>
        <w:ind w:left="927"/>
        <w:jc w:val="center"/>
        <w:rPr>
          <w:b/>
          <w:color w:val="000000"/>
          <w:sz w:val="24"/>
          <w:szCs w:val="24"/>
        </w:rPr>
      </w:pPr>
      <w:r w:rsidRPr="00731103">
        <w:rPr>
          <w:b/>
          <w:color w:val="000000"/>
          <w:sz w:val="24"/>
          <w:szCs w:val="24"/>
        </w:rPr>
        <w:t>13. Разъяснение положений документации об аукционе в электронной форме</w:t>
      </w:r>
    </w:p>
    <w:p w:rsidR="00414D99" w:rsidRPr="00731103" w:rsidRDefault="00414D99" w:rsidP="00414D99">
      <w:pPr>
        <w:ind w:firstLine="567"/>
        <w:jc w:val="both"/>
        <w:rPr>
          <w:b/>
          <w:color w:val="000000"/>
          <w:sz w:val="24"/>
          <w:szCs w:val="24"/>
        </w:rPr>
      </w:pPr>
    </w:p>
    <w:p w:rsidR="00414D99" w:rsidRPr="00731103" w:rsidRDefault="00414D99" w:rsidP="00414D99">
      <w:pPr>
        <w:ind w:firstLine="567"/>
        <w:jc w:val="both"/>
        <w:rPr>
          <w:color w:val="000000"/>
          <w:sz w:val="24"/>
          <w:szCs w:val="24"/>
        </w:rPr>
      </w:pPr>
      <w:r w:rsidRPr="00731103">
        <w:rPr>
          <w:color w:val="000000"/>
          <w:sz w:val="24"/>
          <w:szCs w:val="24"/>
        </w:rPr>
        <w:t>13.1. Любое заинтересованное лицо, получившее аккредитацию на определенной для проведения Электронного аукциона Электронной торговой площадке, вправе направить посредством функционала Электронной торговой площадки запрос о разъяснении положений аукционной документации. Оператор Электронной площадки направляет запрос Организатору Электронного аукциона.</w:t>
      </w:r>
    </w:p>
    <w:p w:rsidR="00414D99" w:rsidRPr="00731103" w:rsidRDefault="00414D99" w:rsidP="00414D99">
      <w:pPr>
        <w:ind w:firstLine="567"/>
        <w:jc w:val="both"/>
        <w:rPr>
          <w:color w:val="000000"/>
          <w:sz w:val="24"/>
          <w:szCs w:val="24"/>
        </w:rPr>
      </w:pPr>
      <w:r w:rsidRPr="00731103">
        <w:rPr>
          <w:color w:val="000000"/>
          <w:sz w:val="24"/>
          <w:szCs w:val="24"/>
        </w:rPr>
        <w:t>13.2. В течение двух рабочих дней, следующих за датой поступления от Оператора Электронной торговой площадки запроса Организатор Электронного аукциона размещает разъяснение положений аукционной документации с указанием предмета запроса, но без указания обратившегося лица при условии, что указанный запрос поступил Организатору Электронного аукциона не позднее чем за пять рабочих дней до дня окончания подачи Заявок.</w:t>
      </w:r>
    </w:p>
    <w:p w:rsidR="00414D99" w:rsidRPr="00731103" w:rsidRDefault="00414D99" w:rsidP="00414D99">
      <w:pPr>
        <w:ind w:left="927"/>
        <w:rPr>
          <w:color w:val="FF0000"/>
          <w:sz w:val="24"/>
          <w:szCs w:val="24"/>
        </w:rPr>
      </w:pPr>
    </w:p>
    <w:p w:rsidR="007F2B1C" w:rsidRPr="00731103" w:rsidRDefault="005E4750" w:rsidP="007F2B1C">
      <w:pPr>
        <w:shd w:val="clear" w:color="auto" w:fill="FFFFFF"/>
        <w:spacing w:line="360" w:lineRule="auto"/>
        <w:ind w:left="5387"/>
        <w:jc w:val="right"/>
        <w:rPr>
          <w:b/>
          <w:sz w:val="24"/>
          <w:szCs w:val="24"/>
        </w:rPr>
      </w:pPr>
      <w:r w:rsidRPr="00731103">
        <w:rPr>
          <w:b/>
          <w:color w:val="FF0000"/>
          <w:sz w:val="24"/>
          <w:szCs w:val="24"/>
        </w:rPr>
        <w:br w:type="page"/>
      </w:r>
      <w:r w:rsidR="00C2365A" w:rsidRPr="00731103">
        <w:rPr>
          <w:b/>
          <w:sz w:val="24"/>
          <w:szCs w:val="24"/>
        </w:rPr>
        <w:t>Приложение № 1</w:t>
      </w:r>
      <w:r w:rsidR="007F2B1C" w:rsidRPr="00731103">
        <w:rPr>
          <w:b/>
          <w:sz w:val="24"/>
          <w:szCs w:val="24"/>
        </w:rPr>
        <w:t xml:space="preserve"> </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к аукционной документации</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414D99" w:rsidRPr="00731103">
        <w:rPr>
          <w:sz w:val="24"/>
          <w:szCs w:val="24"/>
        </w:rPr>
        <w:t xml:space="preserve"> и инвестиций</w:t>
      </w:r>
    </w:p>
    <w:p w:rsidR="007F2B1C" w:rsidRPr="00731103" w:rsidRDefault="007F2B1C" w:rsidP="007F2B1C">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A74B83" w:rsidRPr="00731103" w:rsidRDefault="00E46D4F" w:rsidP="00A74B83">
      <w:pPr>
        <w:jc w:val="right"/>
        <w:rPr>
          <w:sz w:val="24"/>
          <w:szCs w:val="24"/>
        </w:rPr>
      </w:pPr>
      <w:r w:rsidRPr="00731103">
        <w:rPr>
          <w:sz w:val="24"/>
          <w:szCs w:val="24"/>
        </w:rPr>
        <w:t xml:space="preserve">                                    </w:t>
      </w:r>
      <w:r w:rsidR="006E3581" w:rsidRPr="00731103">
        <w:rPr>
          <w:sz w:val="24"/>
          <w:szCs w:val="24"/>
        </w:rPr>
        <w:t xml:space="preserve">№ </w:t>
      </w:r>
      <w:r w:rsidR="006E3581">
        <w:rPr>
          <w:sz w:val="24"/>
          <w:szCs w:val="24"/>
        </w:rPr>
        <w:t>19-ОД от 01.03.</w:t>
      </w:r>
      <w:r w:rsidR="006E3581" w:rsidRPr="00731103">
        <w:rPr>
          <w:sz w:val="24"/>
          <w:szCs w:val="24"/>
        </w:rPr>
        <w:t>2023</w:t>
      </w:r>
    </w:p>
    <w:p w:rsidR="00295658" w:rsidRPr="00731103" w:rsidRDefault="00295658" w:rsidP="001E1D6A">
      <w:pPr>
        <w:jc w:val="right"/>
        <w:rPr>
          <w:sz w:val="24"/>
          <w:szCs w:val="24"/>
        </w:rPr>
      </w:pPr>
    </w:p>
    <w:p w:rsidR="0049049F" w:rsidRPr="00731103" w:rsidRDefault="0049049F" w:rsidP="00295658">
      <w:pPr>
        <w:shd w:val="clear" w:color="auto" w:fill="FFFFFF"/>
        <w:spacing w:line="360" w:lineRule="auto"/>
        <w:rPr>
          <w:sz w:val="24"/>
          <w:szCs w:val="24"/>
        </w:rPr>
      </w:pPr>
    </w:p>
    <w:p w:rsidR="008C3412" w:rsidRPr="00731103" w:rsidRDefault="008C3412" w:rsidP="008C3412">
      <w:pPr>
        <w:jc w:val="center"/>
        <w:rPr>
          <w:sz w:val="24"/>
          <w:szCs w:val="24"/>
        </w:rPr>
      </w:pPr>
      <w:r w:rsidRPr="00731103">
        <w:rPr>
          <w:sz w:val="24"/>
          <w:szCs w:val="24"/>
        </w:rPr>
        <w:t>ИНФОРМАЦИОННОЕ ИЗВЕЩЕНИЕ</w:t>
      </w:r>
    </w:p>
    <w:p w:rsidR="008C3412" w:rsidRPr="00731103" w:rsidRDefault="008C3412" w:rsidP="008C3412">
      <w:pPr>
        <w:jc w:val="center"/>
        <w:rPr>
          <w:sz w:val="24"/>
          <w:szCs w:val="24"/>
        </w:rPr>
      </w:pPr>
      <w:r w:rsidRPr="00731103">
        <w:rPr>
          <w:sz w:val="24"/>
          <w:szCs w:val="24"/>
        </w:rPr>
        <w:t xml:space="preserve"> о проведении электронного аукциона на право заключения договора на размещение НТО на территории города Нижнего Новгорода</w:t>
      </w:r>
    </w:p>
    <w:p w:rsidR="008C3412" w:rsidRPr="00731103" w:rsidRDefault="008C3412" w:rsidP="008C3412">
      <w:pPr>
        <w:jc w:val="center"/>
        <w:rPr>
          <w:sz w:val="24"/>
          <w:szCs w:val="24"/>
        </w:rPr>
      </w:pPr>
    </w:p>
    <w:p w:rsidR="008C3412" w:rsidRPr="00731103" w:rsidRDefault="008C3412" w:rsidP="005E1867">
      <w:pPr>
        <w:ind w:firstLine="567"/>
        <w:jc w:val="both"/>
        <w:rPr>
          <w:sz w:val="24"/>
          <w:szCs w:val="24"/>
        </w:rPr>
      </w:pPr>
      <w:r w:rsidRPr="00731103">
        <w:rPr>
          <w:b/>
          <w:color w:val="000000"/>
          <w:sz w:val="24"/>
          <w:szCs w:val="24"/>
        </w:rPr>
        <w:t>Департамент развития предпринимательства</w:t>
      </w:r>
      <w:r w:rsidR="00414D99" w:rsidRPr="00731103">
        <w:rPr>
          <w:b/>
          <w:color w:val="000000"/>
          <w:sz w:val="24"/>
          <w:szCs w:val="24"/>
        </w:rPr>
        <w:t xml:space="preserve"> и инвестиций</w:t>
      </w:r>
      <w:r w:rsidRPr="00731103">
        <w:rPr>
          <w:b/>
          <w:color w:val="000000"/>
          <w:sz w:val="24"/>
          <w:szCs w:val="24"/>
        </w:rPr>
        <w:t xml:space="preserve"> администрации города Нижнего Новгорода сообщает о проведении электронного аукциона на право заключения договора на размещение НТО на территории города Нижнего Новгорода</w:t>
      </w:r>
      <w:r w:rsidRPr="00731103">
        <w:rPr>
          <w:sz w:val="24"/>
          <w:szCs w:val="24"/>
        </w:rPr>
        <w:t>.</w:t>
      </w:r>
    </w:p>
    <w:p w:rsidR="008C3412" w:rsidRPr="00731103" w:rsidRDefault="008C3412" w:rsidP="008C3412">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val="x-none" w:eastAsia="x-none"/>
              </w:rPr>
            </w:pPr>
            <w:r w:rsidRPr="00731103">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jc w:val="center"/>
              <w:rPr>
                <w:bCs/>
                <w:sz w:val="24"/>
                <w:szCs w:val="24"/>
                <w:lang w:eastAsia="x-none"/>
              </w:rPr>
            </w:pPr>
            <w:r w:rsidRPr="00731103">
              <w:rPr>
                <w:bCs/>
                <w:sz w:val="24"/>
                <w:szCs w:val="24"/>
                <w:lang w:val="x-none" w:eastAsia="x-none"/>
              </w:rPr>
              <w:t>Наименование</w:t>
            </w:r>
          </w:p>
          <w:p w:rsidR="008C3412" w:rsidRPr="00731103" w:rsidRDefault="008C3412" w:rsidP="009B4FB2">
            <w:pPr>
              <w:tabs>
                <w:tab w:val="right" w:pos="459"/>
              </w:tabs>
              <w:jc w:val="center"/>
              <w:rPr>
                <w:bCs/>
                <w:sz w:val="24"/>
                <w:szCs w:val="24"/>
                <w:lang w:val="x-none" w:eastAsia="x-none"/>
              </w:rPr>
            </w:pPr>
            <w:r w:rsidRPr="00731103">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ind w:right="-2"/>
              <w:jc w:val="center"/>
              <w:rPr>
                <w:bCs/>
                <w:sz w:val="24"/>
                <w:szCs w:val="24"/>
              </w:rPr>
            </w:pPr>
            <w:r w:rsidRPr="00731103">
              <w:rPr>
                <w:sz w:val="24"/>
                <w:szCs w:val="24"/>
              </w:rPr>
              <w:t>Текст пояснений</w:t>
            </w:r>
          </w:p>
        </w:tc>
      </w:tr>
      <w:tr w:rsidR="008C3412" w:rsidRPr="00731103" w:rsidTr="009B4FB2">
        <w:trPr>
          <w:trHeight w:val="20"/>
          <w:jc w:val="center"/>
        </w:trPr>
        <w:tc>
          <w:tcPr>
            <w:tcW w:w="455" w:type="dxa"/>
            <w:tcBorders>
              <w:top w:val="single" w:sz="4" w:space="0" w:color="auto"/>
              <w:left w:val="single" w:sz="4" w:space="0" w:color="auto"/>
              <w:bottom w:val="nil"/>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val="x-none" w:eastAsia="x-none"/>
              </w:rPr>
              <w:t>Наименование Организатора</w:t>
            </w:r>
            <w:r w:rsidRPr="00731103">
              <w:rPr>
                <w:bCs/>
                <w:sz w:val="24"/>
                <w:szCs w:val="24"/>
                <w:lang w:eastAsia="x-none"/>
              </w:rPr>
              <w:t xml:space="preserve"> аукциона</w:t>
            </w:r>
            <w:r w:rsidRPr="00731103">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8C3412" w:rsidRPr="00731103" w:rsidRDefault="008C3412" w:rsidP="009B4FB2">
            <w:pPr>
              <w:rPr>
                <w:sz w:val="24"/>
                <w:szCs w:val="24"/>
              </w:rPr>
            </w:pPr>
            <w:r w:rsidRPr="00731103">
              <w:rPr>
                <w:sz w:val="24"/>
                <w:szCs w:val="24"/>
              </w:rPr>
              <w:t xml:space="preserve">Департамент развития предпринимательства </w:t>
            </w:r>
            <w:r w:rsidR="00700D51" w:rsidRPr="00731103">
              <w:rPr>
                <w:sz w:val="24"/>
                <w:szCs w:val="24"/>
              </w:rPr>
              <w:t xml:space="preserve">и инвестиций </w:t>
            </w:r>
            <w:r w:rsidRPr="00731103">
              <w:rPr>
                <w:sz w:val="24"/>
                <w:szCs w:val="24"/>
              </w:rPr>
              <w:t xml:space="preserve">администрации города Нижнего Новгорода </w:t>
            </w:r>
          </w:p>
          <w:p w:rsidR="008C3412" w:rsidRPr="00731103" w:rsidRDefault="008C3412" w:rsidP="009B4FB2">
            <w:pPr>
              <w:rPr>
                <w:sz w:val="24"/>
                <w:szCs w:val="24"/>
              </w:rPr>
            </w:pPr>
            <w:r w:rsidRPr="00731103">
              <w:rPr>
                <w:sz w:val="24"/>
                <w:szCs w:val="24"/>
              </w:rPr>
              <w:t xml:space="preserve">Адрес: 603109, г. Нижний </w:t>
            </w:r>
            <w:r w:rsidR="00E35E04">
              <w:rPr>
                <w:sz w:val="24"/>
                <w:szCs w:val="24"/>
              </w:rPr>
              <w:t xml:space="preserve">Новгород, ул. </w:t>
            </w:r>
            <w:proofErr w:type="spellStart"/>
            <w:r w:rsidR="00E35E04">
              <w:rPr>
                <w:sz w:val="24"/>
                <w:szCs w:val="24"/>
              </w:rPr>
              <w:t>Суетинская</w:t>
            </w:r>
            <w:proofErr w:type="spellEnd"/>
            <w:r w:rsidR="00E35E04">
              <w:rPr>
                <w:sz w:val="24"/>
                <w:szCs w:val="24"/>
              </w:rPr>
              <w:t>, д. 1А</w:t>
            </w:r>
            <w:r w:rsidRPr="00731103">
              <w:rPr>
                <w:sz w:val="24"/>
                <w:szCs w:val="24"/>
              </w:rPr>
              <w:t>, 5-ый этаж, каб.50</w:t>
            </w:r>
            <w:r w:rsidR="006466C6" w:rsidRPr="00731103">
              <w:rPr>
                <w:sz w:val="24"/>
                <w:szCs w:val="24"/>
              </w:rPr>
              <w:t>4</w:t>
            </w:r>
            <w:r w:rsidRPr="00731103">
              <w:rPr>
                <w:sz w:val="24"/>
                <w:szCs w:val="24"/>
              </w:rPr>
              <w:t>,</w:t>
            </w:r>
          </w:p>
          <w:p w:rsidR="008C3412" w:rsidRPr="00731103" w:rsidRDefault="008C3412" w:rsidP="009B4FB2">
            <w:pPr>
              <w:rPr>
                <w:sz w:val="24"/>
                <w:szCs w:val="24"/>
              </w:rPr>
            </w:pPr>
            <w:r w:rsidRPr="00731103">
              <w:rPr>
                <w:sz w:val="24"/>
                <w:szCs w:val="24"/>
              </w:rPr>
              <w:t>тел.: (831)</w:t>
            </w:r>
            <w:r w:rsidR="00700D51" w:rsidRPr="00731103">
              <w:rPr>
                <w:sz w:val="24"/>
                <w:szCs w:val="24"/>
              </w:rPr>
              <w:t>4334566</w:t>
            </w:r>
            <w:r w:rsidR="00D40F2D" w:rsidRPr="00731103">
              <w:rPr>
                <w:sz w:val="24"/>
                <w:szCs w:val="24"/>
              </w:rPr>
              <w:t xml:space="preserve">, факс (831) </w:t>
            </w:r>
            <w:r w:rsidR="00700D51" w:rsidRPr="00731103">
              <w:rPr>
                <w:sz w:val="24"/>
                <w:szCs w:val="24"/>
              </w:rPr>
              <w:t>4334566</w:t>
            </w:r>
            <w:r w:rsidR="00D40F2D" w:rsidRPr="00731103">
              <w:rPr>
                <w:sz w:val="24"/>
                <w:szCs w:val="24"/>
              </w:rPr>
              <w:t>,</w:t>
            </w:r>
            <w:r w:rsidRPr="00731103">
              <w:rPr>
                <w:sz w:val="24"/>
                <w:szCs w:val="24"/>
              </w:rPr>
              <w:t xml:space="preserve"> </w:t>
            </w:r>
          </w:p>
          <w:p w:rsidR="008C3412" w:rsidRPr="00731103" w:rsidRDefault="008C3412" w:rsidP="009B4FB2">
            <w:pPr>
              <w:rPr>
                <w:sz w:val="24"/>
                <w:szCs w:val="24"/>
              </w:rPr>
            </w:pPr>
            <w:r w:rsidRPr="00731103">
              <w:rPr>
                <w:sz w:val="24"/>
                <w:szCs w:val="24"/>
              </w:rPr>
              <w:t xml:space="preserve">адрес электронной почты: </w:t>
            </w:r>
            <w:hyperlink r:id="rId11" w:history="1">
              <w:r w:rsidRPr="00731103">
                <w:rPr>
                  <w:rStyle w:val="a9"/>
                  <w:sz w:val="24"/>
                  <w:szCs w:val="24"/>
                </w:rPr>
                <w:t>deppred@admgor.nnov.ru</w:t>
              </w:r>
            </w:hyperlink>
            <w:r w:rsidRPr="00731103">
              <w:rPr>
                <w:sz w:val="24"/>
                <w:szCs w:val="24"/>
              </w:rPr>
              <w:t>.</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2.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 xml:space="preserve">Форма проведения и предмет аукциона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jc w:val="both"/>
              <w:rPr>
                <w:sz w:val="24"/>
                <w:szCs w:val="24"/>
                <w:lang w:val="x-none"/>
              </w:rPr>
            </w:pPr>
            <w:r w:rsidRPr="00731103">
              <w:rPr>
                <w:sz w:val="24"/>
                <w:szCs w:val="24"/>
                <w:lang w:val="x-none"/>
              </w:rPr>
              <w:t>Аукцион на право заключения договоров на размещение НТО на территории города Нижнего Новгорода, является открытым по составу участников и проводится в форме электронного аукциона (далее – электронный аукцион).</w:t>
            </w:r>
          </w:p>
          <w:p w:rsidR="008C3412" w:rsidRPr="00731103" w:rsidRDefault="008C3412" w:rsidP="00AC54E0">
            <w:pPr>
              <w:jc w:val="both"/>
              <w:rPr>
                <w:sz w:val="24"/>
                <w:szCs w:val="24"/>
                <w:lang w:val="x-none"/>
              </w:rPr>
            </w:pPr>
            <w:r w:rsidRPr="00731103">
              <w:rPr>
                <w:sz w:val="24"/>
                <w:szCs w:val="24"/>
                <w:lang w:val="x-none"/>
              </w:rPr>
              <w:t>Предметом электронного аукциона является право заключения договора на размещение НТО на территории города Нижнего Новгорода.</w:t>
            </w:r>
          </w:p>
          <w:p w:rsidR="00AC0B62" w:rsidRPr="00731103" w:rsidRDefault="00013E31" w:rsidP="00013E31">
            <w:pPr>
              <w:jc w:val="both"/>
              <w:rPr>
                <w:sz w:val="24"/>
                <w:szCs w:val="24"/>
                <w:u w:val="single"/>
              </w:rPr>
            </w:pPr>
            <w:r w:rsidRPr="00731103">
              <w:rPr>
                <w:sz w:val="24"/>
                <w:szCs w:val="24"/>
                <w:u w:val="single"/>
              </w:rPr>
              <w:t>Сведения о лоте (лотах), включающие информацию о номере места в Схеме, месте расположения НТО (адрес), виде и площади объекта, сроке его размещения, специализации, начальной (минимальной) стоимости права на размещение НТО указаны в Приложении №1 к информационному извещению о проведении электронного аукциона.</w:t>
            </w: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 xml:space="preserve">3. </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Основания проведения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700D51">
            <w:pPr>
              <w:jc w:val="both"/>
              <w:rPr>
                <w:sz w:val="24"/>
                <w:szCs w:val="24"/>
                <w:lang w:val="x-none"/>
              </w:rPr>
            </w:pPr>
            <w:r w:rsidRPr="00731103">
              <w:rPr>
                <w:sz w:val="24"/>
                <w:szCs w:val="24"/>
                <w:lang w:val="x-none"/>
              </w:rPr>
              <w:t>Гражданский Кодекс Российской Федерации,  Федеральный закон от 26.07.2006 года № 135-ФЗ «О защите конкуренции», Федеральный закон от 28.12.2009 № 381-ФЗ «Об основах государственного регулирования торговой деятельности в Российской Федерации», постановление администрации города Нижнего Новгорода от 30.12.2021 № 6071 «О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02.09.2013 № 3334, от 19.12.2016 № 4287, от 19.01.2021 № 72, от 22.05.2019 № 1613»,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p>
          <w:p w:rsidR="008C3412" w:rsidRPr="00731103" w:rsidRDefault="008C3412" w:rsidP="00700D51">
            <w:pPr>
              <w:jc w:val="both"/>
              <w:rPr>
                <w:sz w:val="24"/>
                <w:szCs w:val="24"/>
                <w:lang w:val="x-none"/>
              </w:rPr>
            </w:pPr>
          </w:p>
        </w:tc>
      </w:tr>
      <w:tr w:rsidR="008C3412" w:rsidRPr="00731103" w:rsidTr="00FB2851">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sz w:val="24"/>
                <w:szCs w:val="24"/>
              </w:rPr>
              <w:t>Оператор электронной площадки и 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jc w:val="both"/>
              <w:rPr>
                <w:sz w:val="24"/>
                <w:szCs w:val="24"/>
              </w:rPr>
            </w:pPr>
            <w:r w:rsidRPr="00731103">
              <w:rPr>
                <w:sz w:val="24"/>
                <w:szCs w:val="24"/>
                <w:lang w:val="x-none"/>
              </w:rPr>
              <w:t>Оператор электронной площадки - АО "Единая электронная торговая п</w:t>
            </w:r>
            <w:r w:rsidR="00700D51" w:rsidRPr="00731103">
              <w:rPr>
                <w:sz w:val="24"/>
                <w:szCs w:val="24"/>
                <w:lang w:val="x-none"/>
              </w:rPr>
              <w:t>лощадка" (</w:t>
            </w:r>
            <w:proofErr w:type="spellStart"/>
            <w:r w:rsidR="00700D51" w:rsidRPr="00731103">
              <w:rPr>
                <w:sz w:val="24"/>
                <w:szCs w:val="24"/>
                <w:lang w:val="x-none"/>
              </w:rPr>
              <w:t>Росэлторг</w:t>
            </w:r>
            <w:proofErr w:type="spellEnd"/>
            <w:r w:rsidR="00700D51" w:rsidRPr="00731103">
              <w:rPr>
                <w:sz w:val="24"/>
                <w:szCs w:val="24"/>
                <w:lang w:val="x-none"/>
              </w:rPr>
              <w:t>).</w:t>
            </w:r>
          </w:p>
          <w:p w:rsidR="008C3412" w:rsidRPr="00731103" w:rsidRDefault="008C3412" w:rsidP="00AC54E0">
            <w:pPr>
              <w:tabs>
                <w:tab w:val="left" w:pos="649"/>
                <w:tab w:val="left" w:pos="10065"/>
              </w:tabs>
              <w:jc w:val="both"/>
              <w:rPr>
                <w:rStyle w:val="a9"/>
                <w:sz w:val="24"/>
                <w:szCs w:val="24"/>
                <w:lang w:val="x-none"/>
              </w:rPr>
            </w:pPr>
            <w:r w:rsidRPr="00731103">
              <w:rPr>
                <w:sz w:val="24"/>
                <w:szCs w:val="24"/>
                <w:lang w:val="x-none"/>
              </w:rPr>
              <w:t>Адрес электронной площадки в сети Интернет - www.roseltorg.ru.</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ind w:left="-50"/>
              <w:rPr>
                <w:bCs/>
                <w:sz w:val="24"/>
                <w:szCs w:val="24"/>
                <w:lang w:eastAsia="x-none"/>
              </w:rPr>
            </w:pPr>
            <w:r w:rsidRPr="00731103">
              <w:rPr>
                <w:bCs/>
                <w:sz w:val="24"/>
                <w:szCs w:val="24"/>
                <w:lang w:eastAsia="x-none"/>
              </w:rPr>
              <w:t>Требования к НТО, размещаемому по итогам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5.</w:t>
            </w:r>
            <w:r w:rsidR="00D40F2D" w:rsidRPr="00731103">
              <w:rPr>
                <w:bCs/>
                <w:sz w:val="24"/>
                <w:szCs w:val="24"/>
                <w:lang w:eastAsia="x-none"/>
              </w:rPr>
              <w:t>1.</w:t>
            </w:r>
            <w:r w:rsidRPr="00731103">
              <w:rPr>
                <w:bCs/>
                <w:sz w:val="24"/>
                <w:szCs w:val="24"/>
                <w:lang w:eastAsia="x-none"/>
              </w:rPr>
              <w:t xml:space="preserve"> НТО размещается в соответствии с ситуационным планом, указанным в Приложении № 1 к информационному 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2. Тип, площадь и специализация размещаемого НТО, должны соответствовать, типу, площади и специализации, указанным в</w:t>
            </w:r>
            <w:r w:rsidRPr="00731103">
              <w:rPr>
                <w:bCs/>
                <w:sz w:val="24"/>
                <w:szCs w:val="24"/>
                <w:lang w:eastAsia="x-none"/>
              </w:rPr>
              <w:t xml:space="preserve"> приложении № 1 к информационному</w:t>
            </w:r>
            <w:r w:rsidR="008C3412" w:rsidRPr="00731103">
              <w:rPr>
                <w:bCs/>
                <w:sz w:val="24"/>
                <w:szCs w:val="24"/>
                <w:lang w:eastAsia="x-none"/>
              </w:rPr>
              <w:t xml:space="preserve"> </w:t>
            </w:r>
            <w:r w:rsidRPr="00731103">
              <w:rPr>
                <w:sz w:val="24"/>
                <w:szCs w:val="24"/>
              </w:rPr>
              <w:t>извещению о проведении электронного аукциона</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3. Внешний вид НТО определяется в соответст</w:t>
            </w:r>
            <w:r w:rsidR="00D40F2D" w:rsidRPr="00731103">
              <w:rPr>
                <w:bCs/>
                <w:sz w:val="24"/>
                <w:szCs w:val="24"/>
                <w:lang w:eastAsia="x-none"/>
              </w:rPr>
              <w:t xml:space="preserve">вии с </w:t>
            </w:r>
            <w:proofErr w:type="spellStart"/>
            <w:r w:rsidR="00D40F2D" w:rsidRPr="00731103">
              <w:rPr>
                <w:bCs/>
                <w:sz w:val="24"/>
                <w:szCs w:val="24"/>
                <w:lang w:eastAsia="x-none"/>
              </w:rPr>
              <w:t>форэскизом</w:t>
            </w:r>
            <w:proofErr w:type="spellEnd"/>
            <w:r w:rsidR="00D40F2D" w:rsidRPr="00731103">
              <w:rPr>
                <w:bCs/>
                <w:sz w:val="24"/>
                <w:szCs w:val="24"/>
                <w:lang w:eastAsia="x-none"/>
              </w:rPr>
              <w:t xml:space="preserve"> (Приложение № 1</w:t>
            </w:r>
            <w:r w:rsidR="008C3412" w:rsidRPr="00731103">
              <w:rPr>
                <w:bCs/>
                <w:sz w:val="24"/>
                <w:szCs w:val="24"/>
                <w:lang w:eastAsia="x-none"/>
              </w:rPr>
              <w:t xml:space="preserve"> </w:t>
            </w:r>
            <w:r w:rsidRPr="00731103">
              <w:rPr>
                <w:bCs/>
                <w:sz w:val="24"/>
                <w:szCs w:val="24"/>
                <w:lang w:eastAsia="x-none"/>
              </w:rPr>
              <w:t xml:space="preserve">к </w:t>
            </w:r>
            <w:r w:rsidRPr="00731103">
              <w:rPr>
                <w:sz w:val="24"/>
                <w:szCs w:val="24"/>
              </w:rPr>
              <w:t>информационному извещению о проведении электронного аукциона</w:t>
            </w:r>
            <w:r w:rsidR="008C3412" w:rsidRPr="00731103">
              <w:rPr>
                <w:bCs/>
                <w:sz w:val="24"/>
                <w:szCs w:val="24"/>
                <w:lang w:eastAsia="x-none"/>
              </w:rPr>
              <w:t>)</w:t>
            </w:r>
          </w:p>
          <w:p w:rsidR="008C3412" w:rsidRPr="00731103" w:rsidRDefault="006611BC" w:rsidP="00AC54E0">
            <w:pPr>
              <w:tabs>
                <w:tab w:val="left" w:pos="649"/>
                <w:tab w:val="left" w:pos="10065"/>
              </w:tabs>
              <w:ind w:left="-50"/>
              <w:jc w:val="both"/>
              <w:rPr>
                <w:bCs/>
                <w:sz w:val="24"/>
                <w:szCs w:val="24"/>
                <w:lang w:eastAsia="x-none"/>
              </w:rPr>
            </w:pPr>
            <w:r w:rsidRPr="00731103">
              <w:rPr>
                <w:bCs/>
                <w:sz w:val="24"/>
                <w:szCs w:val="24"/>
                <w:lang w:eastAsia="x-none"/>
              </w:rPr>
              <w:t>5.</w:t>
            </w:r>
            <w:r w:rsidR="008C3412" w:rsidRPr="00731103">
              <w:rPr>
                <w:bCs/>
                <w:sz w:val="24"/>
                <w:szCs w:val="24"/>
                <w:lang w:eastAsia="x-none"/>
              </w:rPr>
              <w:t>4. Собственники НТО обеспечивают:</w:t>
            </w:r>
          </w:p>
          <w:p w:rsidR="00575642" w:rsidRPr="00731103" w:rsidRDefault="008C3412" w:rsidP="00AC54E0">
            <w:pPr>
              <w:tabs>
                <w:tab w:val="left" w:pos="649"/>
                <w:tab w:val="left" w:pos="10065"/>
              </w:tabs>
              <w:ind w:left="-50"/>
              <w:jc w:val="both"/>
              <w:rPr>
                <w:bCs/>
                <w:sz w:val="24"/>
                <w:szCs w:val="24"/>
                <w:lang w:eastAsia="x-none"/>
              </w:rPr>
            </w:pPr>
            <w:r w:rsidRPr="00731103">
              <w:rPr>
                <w:bCs/>
                <w:sz w:val="24"/>
                <w:szCs w:val="24"/>
                <w:lang w:eastAsia="x-none"/>
              </w:rPr>
              <w:t>- соблюдение санитарных норм и правил, вывоз мусора и иных отходов от использования НТО</w:t>
            </w:r>
            <w:r w:rsidR="00E17DC3" w:rsidRPr="00731103">
              <w:rPr>
                <w:bCs/>
                <w:sz w:val="24"/>
                <w:szCs w:val="24"/>
                <w:lang w:eastAsia="x-none"/>
              </w:rPr>
              <w:t>;</w:t>
            </w:r>
            <w:r w:rsidRPr="00731103">
              <w:rPr>
                <w:bCs/>
                <w:sz w:val="24"/>
                <w:szCs w:val="24"/>
                <w:lang w:eastAsia="x-none"/>
              </w:rPr>
              <w:t xml:space="preserve"> </w:t>
            </w:r>
          </w:p>
          <w:p w:rsidR="008C3412" w:rsidRPr="00731103" w:rsidRDefault="00575642"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E17DC3" w:rsidRPr="00731103">
              <w:rPr>
                <w:bCs/>
                <w:sz w:val="24"/>
                <w:szCs w:val="24"/>
                <w:lang w:eastAsia="x-none"/>
              </w:rPr>
              <w:t>з</w:t>
            </w:r>
            <w:r w:rsidR="008C3412" w:rsidRPr="00731103">
              <w:rPr>
                <w:bCs/>
                <w:sz w:val="24"/>
                <w:szCs w:val="24"/>
                <w:lang w:eastAsia="x-none"/>
              </w:rPr>
              <w:t>апрещается складировать пустую тару и запасы товаров около НТО</w:t>
            </w:r>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xml:space="preserve">- </w:t>
            </w:r>
            <w:r w:rsidR="00575642" w:rsidRPr="00731103">
              <w:rPr>
                <w:bCs/>
                <w:sz w:val="24"/>
                <w:szCs w:val="24"/>
                <w:lang w:eastAsia="x-none"/>
              </w:rPr>
              <w:t>с</w:t>
            </w:r>
            <w:r w:rsidR="008C3412" w:rsidRPr="00731103">
              <w:rPr>
                <w:bCs/>
                <w:sz w:val="24"/>
                <w:szCs w:val="24"/>
                <w:lang w:eastAsia="x-none"/>
              </w:rPr>
              <w:t>облюдение при размещении Объекта требований градостроительных регламентов, строительных, экологических, санитарно-гигиенических, противопожарных правил</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и</w:t>
            </w:r>
            <w:r w:rsidR="008C3412" w:rsidRPr="00731103">
              <w:rPr>
                <w:bCs/>
                <w:sz w:val="24"/>
                <w:szCs w:val="24"/>
                <w:lang w:eastAsia="x-none"/>
              </w:rPr>
              <w:t>спользование НТО способами, которые не должны наносить вред окружающей среде</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одержание НТО в чистоте и технически исправном состоянии</w:t>
            </w:r>
            <w:r w:rsidRPr="00731103">
              <w:rPr>
                <w:bCs/>
                <w:sz w:val="24"/>
                <w:szCs w:val="24"/>
                <w:lang w:eastAsia="x-none"/>
              </w:rPr>
              <w:t xml:space="preserve">; </w:t>
            </w:r>
            <w:r w:rsidR="008C3412" w:rsidRPr="00731103">
              <w:rPr>
                <w:bCs/>
                <w:sz w:val="24"/>
                <w:szCs w:val="24"/>
                <w:lang w:eastAsia="x-none"/>
              </w:rPr>
              <w:t xml:space="preserve"> </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н</w:t>
            </w:r>
            <w:r w:rsidR="008C3412" w:rsidRPr="00731103">
              <w:rPr>
                <w:bCs/>
                <w:sz w:val="24"/>
                <w:szCs w:val="24"/>
                <w:lang w:eastAsia="x-none"/>
              </w:rPr>
              <w:t>е допущение передачи прав по договору на размещение НТО, заключенного по результатам электронного аукциона, в том числе передачу НТО и помещений НТО третьим лицам</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в</w:t>
            </w:r>
            <w:r w:rsidR="008C3412" w:rsidRPr="00731103">
              <w:rPr>
                <w:bCs/>
                <w:sz w:val="24"/>
                <w:szCs w:val="24"/>
                <w:lang w:eastAsia="x-none"/>
              </w:rPr>
              <w:t>ыполнение Правил благоустройства территории муниципального образования город Нижний Новгород, утвержденных решением городской Думы от 26.12.2018 № 272</w:t>
            </w:r>
            <w:r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с</w:t>
            </w:r>
            <w:r w:rsidR="008C3412" w:rsidRPr="00731103">
              <w:rPr>
                <w:bCs/>
                <w:sz w:val="24"/>
                <w:szCs w:val="24"/>
                <w:lang w:eastAsia="x-none"/>
              </w:rPr>
              <w:t>облюдение правил продажи отдельных видов товаров (в том числе табачными изделиями, табачной, алкогольной и спиртосодержащей продукции), ограничений и запретов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r w:rsidRPr="00731103">
              <w:rPr>
                <w:bCs/>
                <w:sz w:val="24"/>
                <w:szCs w:val="24"/>
                <w:lang w:eastAsia="x-none"/>
              </w:rPr>
              <w:t>;</w:t>
            </w:r>
          </w:p>
          <w:p w:rsidR="008C3412" w:rsidRPr="00731103" w:rsidRDefault="00AC54E0" w:rsidP="00AC54E0">
            <w:pPr>
              <w:tabs>
                <w:tab w:val="left" w:pos="649"/>
                <w:tab w:val="left" w:pos="10065"/>
              </w:tabs>
              <w:ind w:left="-50"/>
              <w:jc w:val="both"/>
              <w:rPr>
                <w:bCs/>
                <w:sz w:val="24"/>
                <w:szCs w:val="24"/>
                <w:lang w:eastAsia="x-none"/>
              </w:rPr>
            </w:pPr>
            <w:r w:rsidRPr="00731103">
              <w:rPr>
                <w:bCs/>
                <w:sz w:val="24"/>
                <w:szCs w:val="24"/>
                <w:lang w:eastAsia="x-none"/>
              </w:rPr>
              <w:t>-</w:t>
            </w:r>
            <w:r w:rsidR="00E17DC3" w:rsidRPr="00731103">
              <w:rPr>
                <w:bCs/>
                <w:sz w:val="24"/>
                <w:szCs w:val="24"/>
                <w:lang w:eastAsia="x-none"/>
              </w:rPr>
              <w:t xml:space="preserve"> н</w:t>
            </w:r>
            <w:r w:rsidR="008C3412" w:rsidRPr="00731103">
              <w:rPr>
                <w:bCs/>
                <w:sz w:val="24"/>
                <w:szCs w:val="24"/>
                <w:lang w:eastAsia="x-none"/>
              </w:rPr>
              <w:t xml:space="preserve">едопущение в НТО продажи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008C3412" w:rsidRPr="00731103">
              <w:rPr>
                <w:bCs/>
                <w:sz w:val="24"/>
                <w:szCs w:val="24"/>
                <w:lang w:eastAsia="x-none"/>
              </w:rPr>
              <w:t>микрокредитов</w:t>
            </w:r>
            <w:proofErr w:type="spellEnd"/>
            <w:r w:rsidR="00E17DC3" w:rsidRPr="00731103">
              <w:rPr>
                <w:bCs/>
                <w:sz w:val="24"/>
                <w:szCs w:val="24"/>
                <w:lang w:eastAsia="x-none"/>
              </w:rPr>
              <w:t>;</w:t>
            </w:r>
          </w:p>
          <w:p w:rsidR="008C3412" w:rsidRPr="00731103" w:rsidRDefault="00E17DC3" w:rsidP="00AC54E0">
            <w:pPr>
              <w:tabs>
                <w:tab w:val="left" w:pos="649"/>
                <w:tab w:val="left" w:pos="10065"/>
              </w:tabs>
              <w:ind w:left="-50"/>
              <w:jc w:val="both"/>
              <w:rPr>
                <w:bCs/>
                <w:sz w:val="24"/>
                <w:szCs w:val="24"/>
                <w:lang w:eastAsia="x-none"/>
              </w:rPr>
            </w:pPr>
            <w:r w:rsidRPr="00731103">
              <w:rPr>
                <w:bCs/>
                <w:sz w:val="24"/>
                <w:szCs w:val="24"/>
                <w:lang w:eastAsia="x-none"/>
              </w:rPr>
              <w:t>- у</w:t>
            </w:r>
            <w:r w:rsidR="008C3412" w:rsidRPr="00731103">
              <w:rPr>
                <w:bCs/>
                <w:sz w:val="24"/>
                <w:szCs w:val="24"/>
                <w:lang w:eastAsia="x-none"/>
              </w:rPr>
              <w:t xml:space="preserve">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w:t>
            </w:r>
            <w:r w:rsidR="00D40F2D" w:rsidRPr="00731103">
              <w:rPr>
                <w:bCs/>
                <w:sz w:val="24"/>
                <w:szCs w:val="24"/>
                <w:lang w:eastAsia="x-none"/>
              </w:rPr>
              <w:t>НТО</w:t>
            </w:r>
            <w:r w:rsidR="008C3412" w:rsidRPr="00731103">
              <w:rPr>
                <w:bCs/>
                <w:sz w:val="24"/>
                <w:szCs w:val="24"/>
                <w:lang w:eastAsia="x-none"/>
              </w:rPr>
              <w:t xml:space="preserve"> в течение всего времени работы в удобном для ознакомления месте.</w:t>
            </w:r>
          </w:p>
          <w:p w:rsidR="002D1B0A" w:rsidRPr="00731103" w:rsidRDefault="002D1B0A" w:rsidP="00AC54E0">
            <w:pPr>
              <w:tabs>
                <w:tab w:val="left" w:pos="649"/>
                <w:tab w:val="left" w:pos="10065"/>
              </w:tabs>
              <w:ind w:left="-50"/>
              <w:jc w:val="both"/>
              <w:rPr>
                <w:bCs/>
                <w:sz w:val="24"/>
                <w:szCs w:val="24"/>
                <w:lang w:eastAsia="x-none"/>
              </w:rPr>
            </w:pPr>
            <w:r w:rsidRPr="00731103">
              <w:rPr>
                <w:bCs/>
                <w:sz w:val="24"/>
                <w:szCs w:val="24"/>
                <w:lang w:eastAsia="x-none"/>
              </w:rPr>
              <w:t xml:space="preserve">-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bCs/>
                <w:sz w:val="24"/>
                <w:szCs w:val="24"/>
                <w:lang w:eastAsia="x-none"/>
              </w:rPr>
              <w:t>энергопринимающих</w:t>
            </w:r>
            <w:proofErr w:type="spellEnd"/>
            <w:r w:rsidRPr="00731103">
              <w:rPr>
                <w:bCs/>
                <w:sz w:val="24"/>
                <w:szCs w:val="24"/>
                <w:lang w:eastAsia="x-none"/>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C3412" w:rsidRPr="00731103" w:rsidRDefault="008C3412" w:rsidP="00AC54E0">
            <w:pPr>
              <w:tabs>
                <w:tab w:val="left" w:pos="649"/>
                <w:tab w:val="left" w:pos="10065"/>
              </w:tabs>
              <w:ind w:left="-50"/>
              <w:jc w:val="both"/>
              <w:rPr>
                <w:bCs/>
                <w:sz w:val="24"/>
                <w:szCs w:val="24"/>
                <w:lang w:eastAsia="x-none"/>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700D51">
            <w:pPr>
              <w:tabs>
                <w:tab w:val="right" w:pos="459"/>
              </w:tabs>
              <w:rPr>
                <w:bCs/>
                <w:sz w:val="24"/>
                <w:szCs w:val="24"/>
                <w:lang w:eastAsia="x-none"/>
              </w:rPr>
            </w:pPr>
            <w:r w:rsidRPr="00731103">
              <w:rPr>
                <w:sz w:val="24"/>
                <w:szCs w:val="24"/>
              </w:rPr>
              <w:t xml:space="preserve">Порядок </w:t>
            </w:r>
            <w:r w:rsidR="00700D51" w:rsidRPr="00731103">
              <w:rPr>
                <w:sz w:val="24"/>
                <w:szCs w:val="24"/>
              </w:rPr>
              <w:t>подачи</w:t>
            </w:r>
            <w:r w:rsidRPr="00731103">
              <w:rPr>
                <w:sz w:val="24"/>
                <w:szCs w:val="24"/>
              </w:rPr>
              <w:t xml:space="preserve"> и требования</w:t>
            </w:r>
            <w:r w:rsidRPr="00731103">
              <w:rPr>
                <w:bCs/>
                <w:sz w:val="24"/>
                <w:szCs w:val="24"/>
                <w:lang w:eastAsia="x-none"/>
              </w:rPr>
              <w:t xml:space="preserve"> к </w:t>
            </w:r>
            <w:r w:rsidR="00700D51" w:rsidRPr="00731103">
              <w:rPr>
                <w:bCs/>
                <w:sz w:val="24"/>
                <w:szCs w:val="24"/>
                <w:lang w:eastAsia="x-none"/>
              </w:rPr>
              <w:t>форме, оформлению и составу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700D51" w:rsidRPr="00731103" w:rsidRDefault="00700D51" w:rsidP="008B7A4D">
            <w:pPr>
              <w:jc w:val="both"/>
              <w:rPr>
                <w:color w:val="000000"/>
                <w:sz w:val="24"/>
                <w:szCs w:val="24"/>
              </w:rPr>
            </w:pPr>
            <w:r w:rsidRPr="00731103">
              <w:rPr>
                <w:color w:val="000000"/>
                <w:sz w:val="24"/>
                <w:szCs w:val="24"/>
              </w:rPr>
              <w:t xml:space="preserve">6.1. Подача Заявок осуществляется только Заявителями, прошедшими процедуру регистрации и аккредитации на Электронной торговой площадке в соответствии с Регламентом Электронной торговой площадки. Заявка направляется Заявителем Оператору Электронной площадки в виде электронного документа по форме, установленной аукционной документацией. </w:t>
            </w:r>
          </w:p>
          <w:p w:rsidR="00700D51" w:rsidRPr="00731103" w:rsidRDefault="00700D51" w:rsidP="008B7A4D">
            <w:pPr>
              <w:jc w:val="both"/>
              <w:rPr>
                <w:color w:val="000000"/>
                <w:sz w:val="24"/>
                <w:szCs w:val="24"/>
              </w:rPr>
            </w:pPr>
            <w:r w:rsidRPr="00731103">
              <w:rPr>
                <w:color w:val="000000"/>
                <w:sz w:val="24"/>
                <w:szCs w:val="24"/>
              </w:rPr>
              <w:t>6.2. Заявка подается в срок, установленный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6.3. Заявка на участие в Электронном аукционе оформляется в соответствии с формами, установленными в аукционной документации и должна содержать сведения и документы, указанные в аукционной документации.</w:t>
            </w:r>
          </w:p>
          <w:p w:rsidR="00700D51" w:rsidRPr="00731103" w:rsidRDefault="00700D51" w:rsidP="008B7A4D">
            <w:pPr>
              <w:jc w:val="both"/>
              <w:rPr>
                <w:color w:val="000000"/>
                <w:sz w:val="24"/>
                <w:szCs w:val="24"/>
              </w:rPr>
            </w:pPr>
            <w:r w:rsidRPr="00731103">
              <w:rPr>
                <w:color w:val="000000"/>
                <w:sz w:val="24"/>
                <w:szCs w:val="24"/>
              </w:rPr>
              <w:t>6.4.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700D51" w:rsidRPr="00731103" w:rsidRDefault="00700D51" w:rsidP="008B7A4D">
            <w:pPr>
              <w:jc w:val="both"/>
              <w:rPr>
                <w:color w:val="000000"/>
                <w:sz w:val="24"/>
                <w:szCs w:val="24"/>
              </w:rPr>
            </w:pPr>
            <w:r w:rsidRPr="00731103">
              <w:rPr>
                <w:color w:val="000000"/>
                <w:sz w:val="24"/>
                <w:szCs w:val="24"/>
              </w:rPr>
              <w:t>6.5. Заявка должна содержать:</w:t>
            </w:r>
          </w:p>
          <w:p w:rsidR="00700D51" w:rsidRPr="00731103" w:rsidRDefault="00700D51" w:rsidP="008B7A4D">
            <w:pPr>
              <w:ind w:firstLine="181"/>
              <w:jc w:val="both"/>
              <w:rPr>
                <w:color w:val="000000"/>
                <w:sz w:val="24"/>
                <w:szCs w:val="24"/>
              </w:rPr>
            </w:pPr>
            <w:r w:rsidRPr="00731103">
              <w:rPr>
                <w:color w:val="000000"/>
                <w:sz w:val="24"/>
                <w:szCs w:val="24"/>
              </w:rPr>
              <w:t>согласие на участие в Электронном аукционе, соответствующее форме, установленной в аукционной документации</w:t>
            </w:r>
            <w:r w:rsidR="008B7A4D" w:rsidRPr="00731103">
              <w:rPr>
                <w:color w:val="000000"/>
                <w:sz w:val="24"/>
                <w:szCs w:val="24"/>
              </w:rPr>
              <w:t xml:space="preserve"> (Приложение № 2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сведения о заявителе,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ИНН, банковские реквизиты для возврата обеспечения заявки и/или заключения договора, номер контактного телефона</w:t>
            </w:r>
            <w:r w:rsidR="006466C6" w:rsidRPr="00731103">
              <w:rPr>
                <w:color w:val="000000"/>
                <w:sz w:val="24"/>
                <w:szCs w:val="24"/>
              </w:rPr>
              <w:t xml:space="preserve"> (Приложение №3 к документации о проведении электронного аукциона)</w:t>
            </w:r>
            <w:r w:rsidRPr="00731103">
              <w:rPr>
                <w:color w:val="000000"/>
                <w:sz w:val="24"/>
                <w:szCs w:val="24"/>
              </w:rPr>
              <w:t>; при проведении электронного аукциона среди субъектов малого и среднего предпринимательства – декларация о принадлежности участника аукциона к субъектам малого и среднего предпринимательства по форме приложения №</w:t>
            </w:r>
            <w:r w:rsidR="006466C6" w:rsidRPr="00731103">
              <w:rPr>
                <w:color w:val="000000"/>
                <w:sz w:val="24"/>
                <w:szCs w:val="24"/>
              </w:rPr>
              <w:t>5</w:t>
            </w:r>
            <w:r w:rsidRPr="00731103">
              <w:rPr>
                <w:color w:val="000000"/>
                <w:sz w:val="24"/>
                <w:szCs w:val="24"/>
              </w:rPr>
              <w:t xml:space="preserve"> к </w:t>
            </w:r>
            <w:r w:rsidR="006466C6" w:rsidRPr="00731103">
              <w:rPr>
                <w:color w:val="000000"/>
                <w:sz w:val="24"/>
                <w:szCs w:val="24"/>
              </w:rPr>
              <w:t>документации о проведении электронного аукциона.</w:t>
            </w:r>
          </w:p>
          <w:p w:rsidR="00700D51" w:rsidRPr="00731103" w:rsidRDefault="00700D51" w:rsidP="008B7A4D">
            <w:pPr>
              <w:ind w:firstLine="181"/>
              <w:jc w:val="both"/>
              <w:rPr>
                <w:color w:val="000000"/>
                <w:sz w:val="24"/>
                <w:szCs w:val="24"/>
              </w:rPr>
            </w:pPr>
            <w:r w:rsidRPr="00731103">
              <w:rPr>
                <w:color w:val="000000"/>
                <w:sz w:val="24"/>
                <w:szCs w:val="24"/>
              </w:rPr>
              <w:t>выписку из Единого государственного реестра юридических лиц, полученную не ранее чем за шесть месяцев до даты размещения на официальном сайте информационного извещения о проведении электронного аукциона, заверенную заявителем и имеющую ЭЦП структурного подразделения ФНС России, или выписку из Единого государственного реестра индивидуальных предпринимателей, заверенную заявителем и имеющую ЭЦП структурного подразделения ФНС России;</w:t>
            </w:r>
          </w:p>
          <w:p w:rsidR="00700D51" w:rsidRPr="00731103" w:rsidRDefault="00700D51" w:rsidP="008B7A4D">
            <w:pPr>
              <w:ind w:firstLine="181"/>
              <w:jc w:val="both"/>
              <w:rPr>
                <w:color w:val="000000"/>
                <w:sz w:val="24"/>
                <w:szCs w:val="24"/>
              </w:rPr>
            </w:pPr>
            <w:r w:rsidRPr="00731103">
              <w:rPr>
                <w:color w:val="000000"/>
                <w:sz w:val="24"/>
                <w:szCs w:val="24"/>
              </w:rPr>
              <w:t>копию документа, подтверждающего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В случае если указанная доверенность подписана лицом, уполномоченным руководителем заявителя, заявка должна содержать также копию документа, подтверждающего полномочия такого лица;</w:t>
            </w:r>
          </w:p>
          <w:p w:rsidR="00700D51" w:rsidRPr="00731103" w:rsidRDefault="00700D51" w:rsidP="008B7A4D">
            <w:pPr>
              <w:ind w:firstLine="181"/>
              <w:jc w:val="both"/>
              <w:rPr>
                <w:color w:val="000000"/>
                <w:sz w:val="24"/>
                <w:szCs w:val="24"/>
              </w:rPr>
            </w:pPr>
            <w:r w:rsidRPr="00731103">
              <w:rPr>
                <w:color w:val="000000"/>
                <w:sz w:val="24"/>
                <w:szCs w:val="24"/>
              </w:rPr>
              <w:t>копии учредительных документов заявителя (для юридических лиц);</w:t>
            </w:r>
          </w:p>
          <w:p w:rsidR="00700D51" w:rsidRPr="00731103" w:rsidRDefault="00700D51" w:rsidP="008B7A4D">
            <w:pPr>
              <w:ind w:firstLine="181"/>
              <w:jc w:val="both"/>
              <w:rPr>
                <w:color w:val="000000"/>
                <w:sz w:val="24"/>
                <w:szCs w:val="24"/>
              </w:rPr>
            </w:pPr>
            <w:r w:rsidRPr="00731103">
              <w:rPr>
                <w:color w:val="000000"/>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8B7A4D" w:rsidRPr="00731103">
              <w:rPr>
                <w:color w:val="000000"/>
                <w:sz w:val="24"/>
                <w:szCs w:val="24"/>
              </w:rPr>
              <w:t xml:space="preserve"> (Приложение № 4 к документации о проведении электронного аукциона)</w:t>
            </w:r>
            <w:r w:rsidRPr="00731103">
              <w:rPr>
                <w:color w:val="000000"/>
                <w:sz w:val="24"/>
                <w:szCs w:val="24"/>
              </w:rPr>
              <w:t>;</w:t>
            </w:r>
          </w:p>
          <w:p w:rsidR="00700D51" w:rsidRPr="00731103" w:rsidRDefault="00700D51" w:rsidP="008B7A4D">
            <w:pPr>
              <w:ind w:firstLine="181"/>
              <w:jc w:val="both"/>
              <w:rPr>
                <w:color w:val="000000"/>
                <w:sz w:val="24"/>
                <w:szCs w:val="24"/>
              </w:rPr>
            </w:pPr>
            <w:r w:rsidRPr="00731103">
              <w:rPr>
                <w:color w:val="000000"/>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 полученная не ранее чем за 90 календарных дней до даты подачи заявки.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 xml:space="preserve">.6. Заявка и все входящие в ее состав сведения и документы направляются заявителем оператору электронной площадки в форме электронного документа. </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.7. Подача Заявителем Заявки является его согласием о блокировании Оператором Электронной торговой площадки операций по Счету такого Заявителя в отношении денежных средств в размере обеспечения Заявки (задатка) на участие в Электронном аукционе, указанного в аукционной документации.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.8.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и сроки, установленном Регламентом Электронной площадки, получение Заявки с указанием присвоенного ей порядкового номера.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.9. Оператор электронной площадки возвращает Заявку подавшему ее Заявителю в случае:</w:t>
            </w:r>
          </w:p>
          <w:p w:rsidR="00700D51" w:rsidRPr="00731103" w:rsidRDefault="00700D51" w:rsidP="008B7A4D">
            <w:pPr>
              <w:jc w:val="both"/>
              <w:rPr>
                <w:color w:val="000000"/>
                <w:sz w:val="24"/>
                <w:szCs w:val="24"/>
              </w:rPr>
            </w:pPr>
            <w:r w:rsidRPr="00731103">
              <w:rPr>
                <w:color w:val="000000"/>
                <w:sz w:val="24"/>
                <w:szCs w:val="24"/>
              </w:rPr>
              <w:t>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торговой площадке;</w:t>
            </w:r>
          </w:p>
          <w:p w:rsidR="00700D51" w:rsidRPr="00731103" w:rsidRDefault="00700D51" w:rsidP="008B7A4D">
            <w:pPr>
              <w:jc w:val="both"/>
              <w:rPr>
                <w:color w:val="000000"/>
                <w:sz w:val="24"/>
                <w:szCs w:val="24"/>
              </w:rPr>
            </w:pPr>
            <w:r w:rsidRPr="00731103">
              <w:rPr>
                <w:color w:val="000000"/>
                <w:sz w:val="24"/>
                <w:szCs w:val="24"/>
              </w:rPr>
              <w:t>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торговой площадки;</w:t>
            </w:r>
          </w:p>
          <w:p w:rsidR="00700D51" w:rsidRPr="00731103" w:rsidRDefault="00700D51" w:rsidP="008B7A4D">
            <w:pPr>
              <w:jc w:val="both"/>
              <w:rPr>
                <w:color w:val="000000"/>
                <w:sz w:val="24"/>
                <w:szCs w:val="24"/>
              </w:rPr>
            </w:pPr>
            <w:r w:rsidRPr="00731103">
              <w:rPr>
                <w:color w:val="000000"/>
                <w:sz w:val="24"/>
                <w:szCs w:val="24"/>
              </w:rPr>
              <w:t>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700D51" w:rsidRPr="00731103" w:rsidRDefault="00700D51" w:rsidP="008B7A4D">
            <w:pPr>
              <w:jc w:val="both"/>
              <w:rPr>
                <w:color w:val="000000"/>
                <w:sz w:val="24"/>
                <w:szCs w:val="24"/>
              </w:rPr>
            </w:pPr>
            <w:r w:rsidRPr="00731103">
              <w:rPr>
                <w:color w:val="000000"/>
                <w:sz w:val="24"/>
                <w:szCs w:val="24"/>
              </w:rPr>
              <w:t>получения Заявки на участие в аукционе после дня и времени окончания установленного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.10. После возврата Заявки Оператор Электронной торговой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в порядке и сроки, определенные Регламентом Электронной торговой площадки.</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.11. Изменение Заявки допускается только путем подачи Заявителем новой Заявки в установленные в аукционной документации сроки подачи Заявок, при этом первоначальная Заявка должна быть отозвана.</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.12. Заявитель вправе отозвать Заявку не позднее срока окончания подачи заявок, указанного в аукционной документации об аукционе, направив об этом уведомление Оператору Электронной площадки.</w:t>
            </w:r>
          </w:p>
          <w:p w:rsidR="00700D51" w:rsidRPr="00731103" w:rsidRDefault="00700D51" w:rsidP="008B7A4D">
            <w:pPr>
              <w:jc w:val="both"/>
              <w:rPr>
                <w:color w:val="000000"/>
                <w:sz w:val="24"/>
                <w:szCs w:val="24"/>
              </w:rPr>
            </w:pPr>
            <w:r w:rsidRPr="00731103">
              <w:rPr>
                <w:color w:val="000000"/>
                <w:sz w:val="24"/>
                <w:szCs w:val="24"/>
              </w:rPr>
              <w:t>В порядке и сроки, установленные Регламентом Электронной торговой площадки,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Электронном аукционе Заявителя в отношении денежных средств в размере обеспечения Заявки на участие в аукционе.</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.13. Прием Заявок прекращается не позднее даты и времени окончания срока подачи Заявок.</w:t>
            </w:r>
          </w:p>
          <w:p w:rsidR="00700D51" w:rsidRPr="00731103" w:rsidRDefault="00CB3F2A" w:rsidP="008B7A4D">
            <w:pPr>
              <w:jc w:val="both"/>
              <w:rPr>
                <w:color w:val="000000"/>
                <w:sz w:val="24"/>
                <w:szCs w:val="24"/>
              </w:rPr>
            </w:pPr>
            <w:r w:rsidRPr="00731103">
              <w:rPr>
                <w:color w:val="000000"/>
                <w:sz w:val="24"/>
                <w:szCs w:val="24"/>
              </w:rPr>
              <w:t>6</w:t>
            </w:r>
            <w:r w:rsidR="00700D51" w:rsidRPr="00731103">
              <w:rPr>
                <w:color w:val="000000"/>
                <w:sz w:val="24"/>
                <w:szCs w:val="24"/>
              </w:rPr>
              <w:t>.14.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8C3412" w:rsidRPr="00731103" w:rsidRDefault="00CB3F2A" w:rsidP="002D4A1D">
            <w:pPr>
              <w:jc w:val="both"/>
              <w:rPr>
                <w:color w:val="000000"/>
                <w:sz w:val="24"/>
                <w:szCs w:val="24"/>
              </w:rPr>
            </w:pPr>
            <w:r w:rsidRPr="00731103">
              <w:rPr>
                <w:color w:val="000000"/>
                <w:sz w:val="24"/>
                <w:szCs w:val="24"/>
              </w:rPr>
              <w:t>6</w:t>
            </w:r>
            <w:r w:rsidR="00700D51" w:rsidRPr="00731103">
              <w:rPr>
                <w:color w:val="000000"/>
                <w:sz w:val="24"/>
                <w:szCs w:val="24"/>
              </w:rPr>
              <w:t>.15. Поданные Заявки направляются Оператором Электронной торговой площадки Организатору Электронного аукциона в течение одного часа с момента окончания срока подачи Заявок.</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 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9B4FB2">
            <w:pPr>
              <w:tabs>
                <w:tab w:val="left" w:pos="1030"/>
              </w:tabs>
              <w:rPr>
                <w:sz w:val="24"/>
                <w:szCs w:val="24"/>
              </w:rPr>
            </w:pPr>
            <w:r w:rsidRPr="00731103">
              <w:rPr>
                <w:sz w:val="24"/>
                <w:szCs w:val="24"/>
                <w:u w:val="single"/>
              </w:rPr>
              <w:t>Дата и время начала приема заявок на участие в аукционе</w:t>
            </w:r>
            <w:r w:rsidRPr="00731103">
              <w:rPr>
                <w:sz w:val="24"/>
                <w:szCs w:val="24"/>
              </w:rPr>
              <w:t xml:space="preserve">: </w:t>
            </w:r>
          </w:p>
          <w:p w:rsidR="00402E70" w:rsidRPr="00731103" w:rsidRDefault="008C3412" w:rsidP="009B4FB2">
            <w:pPr>
              <w:tabs>
                <w:tab w:val="left" w:pos="1030"/>
              </w:tabs>
              <w:rPr>
                <w:sz w:val="24"/>
                <w:szCs w:val="24"/>
              </w:rPr>
            </w:pPr>
            <w:r w:rsidRPr="00731103">
              <w:rPr>
                <w:sz w:val="24"/>
                <w:szCs w:val="24"/>
              </w:rPr>
              <w:t>Время московское.</w:t>
            </w:r>
          </w:p>
          <w:p w:rsidR="006924EB" w:rsidRPr="00731103" w:rsidRDefault="006924EB" w:rsidP="009B4FB2">
            <w:pPr>
              <w:tabs>
                <w:tab w:val="left" w:pos="1030"/>
              </w:tabs>
              <w:rPr>
                <w:sz w:val="24"/>
                <w:szCs w:val="24"/>
              </w:rPr>
            </w:pPr>
          </w:p>
          <w:p w:rsidR="007959B4" w:rsidRDefault="001E1D6A" w:rsidP="00257FA3">
            <w:pPr>
              <w:ind w:left="100" w:right="-152"/>
              <w:rPr>
                <w:b/>
                <w:bCs/>
                <w:color w:val="002060"/>
                <w:sz w:val="24"/>
                <w:szCs w:val="24"/>
              </w:rPr>
            </w:pPr>
            <w:r>
              <w:rPr>
                <w:b/>
                <w:bCs/>
                <w:color w:val="002060"/>
                <w:sz w:val="24"/>
                <w:szCs w:val="24"/>
              </w:rPr>
              <w:t>Лот №1</w:t>
            </w:r>
            <w:r w:rsidR="006E3581">
              <w:rPr>
                <w:b/>
                <w:bCs/>
                <w:color w:val="002060"/>
                <w:sz w:val="24"/>
                <w:szCs w:val="24"/>
              </w:rPr>
              <w:t xml:space="preserve"> «02» марта</w:t>
            </w:r>
            <w:r w:rsidR="007A7249" w:rsidRPr="00731103">
              <w:rPr>
                <w:b/>
                <w:bCs/>
                <w:color w:val="002060"/>
                <w:sz w:val="24"/>
                <w:szCs w:val="24"/>
              </w:rPr>
              <w:t xml:space="preserve"> 2023 года </w:t>
            </w:r>
            <w:r w:rsidR="00DF18CF">
              <w:rPr>
                <w:b/>
                <w:bCs/>
                <w:color w:val="002060"/>
                <w:sz w:val="24"/>
                <w:szCs w:val="24"/>
              </w:rPr>
              <w:t>10</w:t>
            </w:r>
            <w:r w:rsidR="007959B4" w:rsidRPr="00731103">
              <w:rPr>
                <w:b/>
                <w:bCs/>
                <w:color w:val="002060"/>
                <w:sz w:val="24"/>
                <w:szCs w:val="24"/>
              </w:rPr>
              <w:t xml:space="preserve"> часов 00 минут</w:t>
            </w:r>
          </w:p>
          <w:p w:rsidR="004F291E" w:rsidRPr="00731103" w:rsidRDefault="004F291E" w:rsidP="004F291E">
            <w:pPr>
              <w:ind w:left="100" w:right="-152"/>
              <w:rPr>
                <w:b/>
                <w:bCs/>
                <w:color w:val="002060"/>
                <w:sz w:val="24"/>
                <w:szCs w:val="24"/>
              </w:rPr>
            </w:pPr>
          </w:p>
          <w:p w:rsidR="008C3412" w:rsidRPr="00731103" w:rsidRDefault="008C3412" w:rsidP="009B4FB2">
            <w:pPr>
              <w:tabs>
                <w:tab w:val="left" w:pos="1030"/>
              </w:tabs>
              <w:rPr>
                <w:sz w:val="24"/>
                <w:szCs w:val="24"/>
              </w:rPr>
            </w:pPr>
            <w:r w:rsidRPr="00731103">
              <w:rPr>
                <w:sz w:val="24"/>
                <w:szCs w:val="24"/>
                <w:u w:val="single"/>
              </w:rPr>
              <w:t>Дата и время окончания срока приема заявок на участие в аукционе</w:t>
            </w:r>
            <w:r w:rsidRPr="00731103">
              <w:rPr>
                <w:sz w:val="24"/>
                <w:szCs w:val="24"/>
              </w:rPr>
              <w:t xml:space="preserve">: </w:t>
            </w:r>
          </w:p>
          <w:p w:rsidR="008C3412" w:rsidRPr="00731103" w:rsidRDefault="008C3412" w:rsidP="009B4FB2">
            <w:pPr>
              <w:tabs>
                <w:tab w:val="left" w:pos="1030"/>
              </w:tabs>
              <w:rPr>
                <w:sz w:val="24"/>
                <w:szCs w:val="24"/>
              </w:rPr>
            </w:pPr>
            <w:r w:rsidRPr="00731103">
              <w:rPr>
                <w:sz w:val="24"/>
                <w:szCs w:val="24"/>
              </w:rPr>
              <w:t>Время московское</w:t>
            </w:r>
          </w:p>
          <w:p w:rsidR="00402E70" w:rsidRPr="00731103" w:rsidRDefault="00402E70" w:rsidP="009B4FB2">
            <w:pPr>
              <w:tabs>
                <w:tab w:val="left" w:pos="1030"/>
              </w:tabs>
              <w:rPr>
                <w:sz w:val="24"/>
                <w:szCs w:val="24"/>
              </w:rPr>
            </w:pPr>
          </w:p>
          <w:tbl>
            <w:tblPr>
              <w:tblW w:w="6729" w:type="dxa"/>
              <w:tblLayout w:type="fixed"/>
              <w:tblLook w:val="04A0" w:firstRow="1" w:lastRow="0" w:firstColumn="1" w:lastColumn="0" w:noHBand="0" w:noVBand="1"/>
            </w:tblPr>
            <w:tblGrid>
              <w:gridCol w:w="6729"/>
            </w:tblGrid>
            <w:tr w:rsidR="00402E70" w:rsidRPr="00731103" w:rsidTr="00055EC6">
              <w:tc>
                <w:tcPr>
                  <w:tcW w:w="6729" w:type="dxa"/>
                  <w:vAlign w:val="bottom"/>
                </w:tcPr>
                <w:p w:rsidR="00DF18CF" w:rsidRDefault="006E3581" w:rsidP="006E3581">
                  <w:pPr>
                    <w:ind w:right="-152"/>
                    <w:rPr>
                      <w:b/>
                      <w:bCs/>
                      <w:color w:val="002060"/>
                      <w:sz w:val="24"/>
                      <w:szCs w:val="24"/>
                    </w:rPr>
                  </w:pPr>
                  <w:r>
                    <w:rPr>
                      <w:b/>
                      <w:bCs/>
                      <w:color w:val="002060"/>
                      <w:sz w:val="24"/>
                      <w:szCs w:val="24"/>
                    </w:rPr>
                    <w:t>Лот №1 «03</w:t>
                  </w:r>
                  <w:r w:rsidR="00DF18CF" w:rsidRPr="00731103">
                    <w:rPr>
                      <w:b/>
                      <w:bCs/>
                      <w:color w:val="002060"/>
                      <w:sz w:val="24"/>
                      <w:szCs w:val="24"/>
                    </w:rPr>
                    <w:t xml:space="preserve">» </w:t>
                  </w:r>
                  <w:r>
                    <w:rPr>
                      <w:b/>
                      <w:bCs/>
                      <w:color w:val="002060"/>
                      <w:sz w:val="24"/>
                      <w:szCs w:val="24"/>
                    </w:rPr>
                    <w:t>апреля</w:t>
                  </w:r>
                  <w:r w:rsidR="00DF18CF" w:rsidRPr="00731103">
                    <w:rPr>
                      <w:b/>
                      <w:bCs/>
                      <w:color w:val="002060"/>
                      <w:sz w:val="24"/>
                      <w:szCs w:val="24"/>
                    </w:rPr>
                    <w:t xml:space="preserve"> 2023 года </w:t>
                  </w:r>
                  <w:r w:rsidR="00DF18CF">
                    <w:rPr>
                      <w:b/>
                      <w:bCs/>
                      <w:color w:val="002060"/>
                      <w:sz w:val="24"/>
                      <w:szCs w:val="24"/>
                    </w:rPr>
                    <w:t>10</w:t>
                  </w:r>
                  <w:r w:rsidR="00DF18CF" w:rsidRPr="00731103">
                    <w:rPr>
                      <w:b/>
                      <w:bCs/>
                      <w:color w:val="002060"/>
                      <w:sz w:val="24"/>
                      <w:szCs w:val="24"/>
                    </w:rPr>
                    <w:t xml:space="preserve"> часов 00 минут</w:t>
                  </w:r>
                </w:p>
                <w:p w:rsidR="007959B4" w:rsidRPr="00731103" w:rsidRDefault="007959B4" w:rsidP="00DF18CF">
                  <w:pPr>
                    <w:ind w:left="100" w:right="-152"/>
                    <w:rPr>
                      <w:b/>
                      <w:bCs/>
                      <w:color w:val="002060"/>
                      <w:sz w:val="24"/>
                      <w:szCs w:val="24"/>
                    </w:rPr>
                  </w:pPr>
                </w:p>
              </w:tc>
            </w:tr>
          </w:tbl>
          <w:p w:rsidR="008C3412" w:rsidRPr="00731103" w:rsidRDefault="008C3412" w:rsidP="009B4FB2">
            <w:pPr>
              <w:tabs>
                <w:tab w:val="left" w:pos="1030"/>
              </w:tabs>
              <w:rPr>
                <w:sz w:val="24"/>
                <w:szCs w:val="24"/>
              </w:rPr>
            </w:pPr>
          </w:p>
        </w:tc>
      </w:tr>
      <w:tr w:rsidR="008C3412" w:rsidRPr="00731103" w:rsidTr="00AE652E">
        <w:trPr>
          <w:trHeight w:val="1504"/>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2D4A1D">
            <w:pPr>
              <w:tabs>
                <w:tab w:val="right" w:pos="459"/>
              </w:tabs>
              <w:rPr>
                <w:bCs/>
                <w:sz w:val="24"/>
                <w:szCs w:val="24"/>
                <w:lang w:eastAsia="x-none"/>
              </w:rPr>
            </w:pPr>
            <w:r w:rsidRPr="00731103">
              <w:rPr>
                <w:bCs/>
                <w:sz w:val="24"/>
                <w:szCs w:val="24"/>
                <w:lang w:eastAsia="x-none"/>
              </w:rPr>
              <w:t xml:space="preserve">Дата </w:t>
            </w:r>
            <w:r w:rsidR="002D4A1D" w:rsidRPr="00731103">
              <w:rPr>
                <w:bCs/>
                <w:sz w:val="24"/>
                <w:szCs w:val="24"/>
                <w:lang w:eastAsia="x-none"/>
              </w:rPr>
              <w:t>и время рассмотрения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510185" w:rsidRPr="00731103" w:rsidRDefault="00A64DBF" w:rsidP="0099622B">
            <w:pPr>
              <w:ind w:left="181" w:right="-152"/>
              <w:rPr>
                <w:b/>
                <w:bCs/>
                <w:color w:val="002060"/>
                <w:sz w:val="24"/>
                <w:szCs w:val="24"/>
              </w:rPr>
            </w:pPr>
            <w:r w:rsidRPr="00731103">
              <w:rPr>
                <w:b/>
                <w:bCs/>
                <w:color w:val="002060"/>
                <w:sz w:val="24"/>
                <w:szCs w:val="24"/>
              </w:rPr>
              <w:t>«</w:t>
            </w:r>
            <w:r w:rsidR="006E3581">
              <w:rPr>
                <w:b/>
                <w:bCs/>
                <w:color w:val="002060"/>
                <w:sz w:val="24"/>
                <w:szCs w:val="24"/>
              </w:rPr>
              <w:t>04» апреля</w:t>
            </w:r>
            <w:r w:rsidR="003D49D1" w:rsidRPr="00731103">
              <w:rPr>
                <w:b/>
                <w:bCs/>
                <w:color w:val="002060"/>
                <w:sz w:val="24"/>
                <w:szCs w:val="24"/>
              </w:rPr>
              <w:t xml:space="preserve"> 2023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Дата и время</w:t>
            </w:r>
            <w:r w:rsidRPr="00731103">
              <w:rPr>
                <w:sz w:val="24"/>
                <w:szCs w:val="24"/>
              </w:rPr>
              <w:t xml:space="preserve"> </w:t>
            </w:r>
            <w:r w:rsidRPr="00731103">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A1237A" w:rsidRDefault="00651407" w:rsidP="00120778">
            <w:pPr>
              <w:ind w:left="181" w:right="-152"/>
              <w:jc w:val="both"/>
              <w:rPr>
                <w:b/>
                <w:bCs/>
                <w:color w:val="002060"/>
                <w:sz w:val="24"/>
                <w:szCs w:val="24"/>
              </w:rPr>
            </w:pPr>
            <w:r>
              <w:rPr>
                <w:b/>
                <w:bCs/>
                <w:color w:val="002060"/>
                <w:sz w:val="24"/>
                <w:szCs w:val="24"/>
              </w:rPr>
              <w:t>Лот №1</w:t>
            </w:r>
            <w:r w:rsidR="00A1237A" w:rsidRPr="00731103">
              <w:rPr>
                <w:b/>
                <w:bCs/>
                <w:color w:val="002060"/>
                <w:sz w:val="24"/>
                <w:szCs w:val="24"/>
              </w:rPr>
              <w:t xml:space="preserve"> «</w:t>
            </w:r>
            <w:r w:rsidR="006E3581">
              <w:rPr>
                <w:b/>
                <w:bCs/>
                <w:color w:val="002060"/>
                <w:sz w:val="24"/>
                <w:szCs w:val="24"/>
              </w:rPr>
              <w:t>05» апреля 2023 года 09</w:t>
            </w:r>
            <w:r w:rsidR="009134A7" w:rsidRPr="00731103">
              <w:rPr>
                <w:b/>
                <w:bCs/>
                <w:color w:val="002060"/>
                <w:sz w:val="24"/>
                <w:szCs w:val="24"/>
              </w:rPr>
              <w:t xml:space="preserve"> часов 00</w:t>
            </w:r>
            <w:r w:rsidR="00A1237A" w:rsidRPr="00731103">
              <w:rPr>
                <w:b/>
                <w:bCs/>
                <w:color w:val="002060"/>
                <w:sz w:val="24"/>
                <w:szCs w:val="24"/>
              </w:rPr>
              <w:t xml:space="preserve"> минут</w:t>
            </w:r>
          </w:p>
          <w:p w:rsidR="00432FBD" w:rsidRPr="00731103" w:rsidRDefault="00432FBD" w:rsidP="00432FBD">
            <w:pPr>
              <w:ind w:left="181" w:right="-152"/>
              <w:rPr>
                <w:b/>
                <w:bCs/>
                <w:color w:val="002060"/>
                <w:sz w:val="24"/>
                <w:szCs w:val="24"/>
              </w:rPr>
            </w:pPr>
          </w:p>
          <w:p w:rsidR="008C3412" w:rsidRPr="00731103" w:rsidRDefault="00AE652E" w:rsidP="00120778">
            <w:pPr>
              <w:ind w:left="181" w:right="-152"/>
              <w:rPr>
                <w:strike/>
                <w:sz w:val="24"/>
                <w:szCs w:val="24"/>
              </w:rPr>
            </w:pPr>
            <w:r w:rsidRPr="00731103">
              <w:rPr>
                <w:b/>
                <w:color w:val="002060"/>
                <w:sz w:val="24"/>
                <w:szCs w:val="24"/>
              </w:rPr>
              <w:t>Время московское</w:t>
            </w:r>
          </w:p>
        </w:tc>
      </w:tr>
      <w:tr w:rsidR="003A4D4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3A4D42" w:rsidRPr="00731103" w:rsidRDefault="003A4D42" w:rsidP="009B4FB2">
            <w:pPr>
              <w:ind w:left="-50" w:right="-114"/>
              <w:jc w:val="center"/>
              <w:rPr>
                <w:bCs/>
                <w:sz w:val="24"/>
                <w:szCs w:val="24"/>
                <w:lang w:eastAsia="x-none"/>
              </w:rPr>
            </w:pPr>
          </w:p>
        </w:tc>
        <w:tc>
          <w:tcPr>
            <w:tcW w:w="2518" w:type="dxa"/>
            <w:tcBorders>
              <w:top w:val="single" w:sz="4" w:space="0" w:color="auto"/>
              <w:left w:val="single" w:sz="4" w:space="0" w:color="auto"/>
              <w:bottom w:val="single" w:sz="4" w:space="0" w:color="auto"/>
              <w:right w:val="single" w:sz="4" w:space="0" w:color="auto"/>
            </w:tcBorders>
          </w:tcPr>
          <w:p w:rsidR="003A4D42" w:rsidRPr="00731103" w:rsidRDefault="00B86B9A" w:rsidP="009B4FB2">
            <w:pPr>
              <w:tabs>
                <w:tab w:val="right" w:pos="459"/>
              </w:tabs>
              <w:rPr>
                <w:bCs/>
                <w:sz w:val="24"/>
                <w:szCs w:val="24"/>
                <w:lang w:eastAsia="x-none"/>
              </w:rPr>
            </w:pPr>
            <w:r w:rsidRPr="00731103">
              <w:rPr>
                <w:bCs/>
                <w:sz w:val="24"/>
                <w:szCs w:val="24"/>
                <w:lang w:eastAsia="x-none"/>
              </w:rPr>
              <w:t>Дата подведения итогов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3A4D42" w:rsidRPr="00731103" w:rsidRDefault="003A4D42" w:rsidP="00B060E8">
            <w:pPr>
              <w:ind w:left="215" w:right="-152"/>
              <w:rPr>
                <w:b/>
                <w:sz w:val="24"/>
                <w:szCs w:val="24"/>
              </w:rPr>
            </w:pPr>
            <w:r w:rsidRPr="00731103">
              <w:rPr>
                <w:b/>
                <w:color w:val="002060"/>
                <w:sz w:val="24"/>
                <w:szCs w:val="24"/>
              </w:rPr>
              <w:t>«</w:t>
            </w:r>
            <w:r w:rsidR="006E3581">
              <w:rPr>
                <w:b/>
                <w:color w:val="002060"/>
                <w:sz w:val="24"/>
                <w:szCs w:val="24"/>
              </w:rPr>
              <w:t>06</w:t>
            </w:r>
            <w:r w:rsidRPr="00731103">
              <w:rPr>
                <w:b/>
                <w:color w:val="002060"/>
                <w:sz w:val="24"/>
                <w:szCs w:val="24"/>
              </w:rPr>
              <w:t xml:space="preserve">» </w:t>
            </w:r>
            <w:r w:rsidR="006E3581">
              <w:rPr>
                <w:b/>
                <w:color w:val="002060"/>
                <w:sz w:val="24"/>
                <w:szCs w:val="24"/>
              </w:rPr>
              <w:t>апреля</w:t>
            </w:r>
            <w:r w:rsidR="00E27355" w:rsidRPr="00731103">
              <w:rPr>
                <w:b/>
                <w:color w:val="002060"/>
                <w:sz w:val="24"/>
                <w:szCs w:val="24"/>
              </w:rPr>
              <w:t xml:space="preserve"> 2023</w:t>
            </w:r>
            <w:r w:rsidRPr="00731103">
              <w:rPr>
                <w:b/>
                <w:color w:val="002060"/>
                <w:sz w:val="24"/>
                <w:szCs w:val="24"/>
              </w:rPr>
              <w:t xml:space="preserve"> года</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sz w:val="24"/>
                <w:szCs w:val="24"/>
              </w:rPr>
              <w:t>Начальная (минимальная) стоимость права на размещение НТО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6611BC">
            <w:pPr>
              <w:tabs>
                <w:tab w:val="left" w:pos="1030"/>
              </w:tabs>
              <w:jc w:val="both"/>
              <w:rPr>
                <w:sz w:val="24"/>
                <w:szCs w:val="24"/>
              </w:rPr>
            </w:pPr>
            <w:r w:rsidRPr="00731103">
              <w:rPr>
                <w:sz w:val="24"/>
                <w:szCs w:val="24"/>
              </w:rPr>
              <w:t xml:space="preserve">Начальная (минимальная) стоимость права на размещение НТО (цена лота) определяется за весь период в соответствии с Методикой (утв. Постановлением администрации г. Н. Новгорода №3763 от 26.09.2011) </w:t>
            </w:r>
            <w:r w:rsidR="006611BC" w:rsidRPr="00731103">
              <w:rPr>
                <w:sz w:val="24"/>
                <w:szCs w:val="24"/>
              </w:rPr>
              <w:t xml:space="preserve">и указана в Приложении №1 к информационному извещению </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color w:val="000000"/>
                <w:sz w:val="24"/>
                <w:szCs w:val="24"/>
                <w:lang w:eastAsia="x-none"/>
              </w:rPr>
            </w:pPr>
            <w:r w:rsidRPr="00731103">
              <w:rPr>
                <w:color w:val="000000"/>
                <w:sz w:val="24"/>
                <w:szCs w:val="24"/>
              </w:rPr>
              <w:t>Шаг электронного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3F33DC">
            <w:pPr>
              <w:jc w:val="both"/>
              <w:rPr>
                <w:sz w:val="24"/>
                <w:szCs w:val="24"/>
              </w:rPr>
            </w:pPr>
            <w:r w:rsidRPr="00731103">
              <w:rPr>
                <w:sz w:val="24"/>
                <w:szCs w:val="24"/>
              </w:rPr>
              <w:t xml:space="preserve">Шаг электронного аукциона устанавливается в размере </w:t>
            </w:r>
            <w:r w:rsidR="003F33DC" w:rsidRPr="00731103">
              <w:rPr>
                <w:sz w:val="24"/>
                <w:szCs w:val="24"/>
              </w:rPr>
              <w:t>100</w:t>
            </w:r>
            <w:r w:rsidRPr="00731103">
              <w:rPr>
                <w:sz w:val="24"/>
                <w:szCs w:val="24"/>
              </w:rPr>
              <w:t xml:space="preserve"> (</w:t>
            </w:r>
            <w:r w:rsidR="003F33DC" w:rsidRPr="00731103">
              <w:rPr>
                <w:sz w:val="24"/>
                <w:szCs w:val="24"/>
              </w:rPr>
              <w:t>сто</w:t>
            </w:r>
            <w:r w:rsidRPr="00731103">
              <w:rPr>
                <w:sz w:val="24"/>
                <w:szCs w:val="24"/>
              </w:rPr>
              <w:t>) процентов от начальной (минимальной) стоимости права на размещение НТО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Обеспечение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за один год для НТО со сроком размещения более одного года;</w:t>
            </w:r>
          </w:p>
          <w:p w:rsidR="00CB3F2A" w:rsidRPr="00731103" w:rsidRDefault="00CB3F2A" w:rsidP="00CB3F2A">
            <w:pPr>
              <w:spacing w:line="302" w:lineRule="atLeast"/>
              <w:jc w:val="both"/>
              <w:rPr>
                <w:sz w:val="24"/>
                <w:szCs w:val="24"/>
              </w:rPr>
            </w:pPr>
            <w:r w:rsidRPr="00731103">
              <w:rPr>
                <w:sz w:val="24"/>
                <w:szCs w:val="24"/>
              </w:rPr>
              <w:t>- 100 процентов от начальной (минимальной) цены права на размещение НТО для прочих НТО.</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eastAsia="x-none"/>
              </w:rPr>
            </w:pPr>
            <w:r w:rsidRPr="00731103">
              <w:rPr>
                <w:bCs/>
                <w:sz w:val="24"/>
                <w:szCs w:val="24"/>
                <w:lang w:eastAsia="x-none"/>
              </w:rPr>
              <w:t>Заключение договора по результатам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483EF8" w:rsidRPr="00731103" w:rsidRDefault="00483EF8" w:rsidP="00483EF8">
            <w:pPr>
              <w:spacing w:line="302" w:lineRule="atLeast"/>
              <w:jc w:val="both"/>
              <w:rPr>
                <w:sz w:val="24"/>
                <w:szCs w:val="24"/>
              </w:rPr>
            </w:pPr>
            <w:r w:rsidRPr="00731103">
              <w:rPr>
                <w:sz w:val="24"/>
                <w:szCs w:val="24"/>
              </w:rPr>
              <w:t xml:space="preserve">12.1. Организатор Электронного аукциона в течение 3 (трех) рабочих дней со дня размещения протокола подведения итогов Электронного аукциона на электронной площадке направляет Оператору проект договора (Приложение № </w:t>
            </w:r>
            <w:r w:rsidR="000E1F69" w:rsidRPr="00731103">
              <w:rPr>
                <w:sz w:val="24"/>
                <w:szCs w:val="24"/>
              </w:rPr>
              <w:t>6 к документации о проведении электронного аукциона)</w:t>
            </w:r>
            <w:r w:rsidRPr="00731103">
              <w:rPr>
                <w:sz w:val="24"/>
                <w:szCs w:val="24"/>
              </w:rPr>
              <w:t>, составляемый путем включения максимальной стоимости лота, предложенной участником Электронного аукциона, с которым заключается договор. Оператор в течение одного часа направляет поступивший проект договора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12.2. Победитель электронного аукциона в течение 3 (трех) рабочих дней с момента получения проекта договора направляет Оператору проект договора, подписанный усиленной электронной подписью лица, имеющего право действовать от имени участника Электронного аукциона, в соответствии с условиями функционирования электронных площадок. Оператор в течение одного часа направляет поступивший от Победителя Электронного аукциона договор в адрес Организатора.</w:t>
            </w:r>
          </w:p>
          <w:p w:rsidR="00483EF8" w:rsidRPr="00731103" w:rsidRDefault="00483EF8" w:rsidP="00483EF8">
            <w:pPr>
              <w:spacing w:line="302" w:lineRule="atLeast"/>
              <w:jc w:val="both"/>
              <w:rPr>
                <w:sz w:val="24"/>
                <w:szCs w:val="24"/>
              </w:rPr>
            </w:pPr>
            <w:r w:rsidRPr="00731103">
              <w:rPr>
                <w:sz w:val="24"/>
                <w:szCs w:val="24"/>
              </w:rPr>
              <w:t>12.3. Организатор в течение 3 (трех) рабочих дней обязан направить Оператору договор, подписанный усиленной электронной подписью лица, имеющего право действовать от имени Организатора, в соответствии с условиями функционирования Электронных площадок. Оператор в течение одного часа направляет договор Победителю Электронного аукциона.</w:t>
            </w:r>
          </w:p>
          <w:p w:rsidR="00483EF8" w:rsidRPr="00731103" w:rsidRDefault="00483EF8" w:rsidP="00483EF8">
            <w:pPr>
              <w:spacing w:line="302" w:lineRule="atLeast"/>
              <w:jc w:val="both"/>
              <w:rPr>
                <w:sz w:val="24"/>
                <w:szCs w:val="24"/>
              </w:rPr>
            </w:pPr>
            <w:r w:rsidRPr="00731103">
              <w:rPr>
                <w:sz w:val="24"/>
                <w:szCs w:val="24"/>
              </w:rPr>
              <w:t>12.4. Договор считается заключенным с момента направления договора оператором победителю электронного аукциона в соответствии с подпунктом 12.3 настоящего Положения. Регистрация договора осуществляется Организатором.</w:t>
            </w:r>
          </w:p>
          <w:p w:rsidR="00483EF8" w:rsidRPr="00731103" w:rsidRDefault="00483EF8" w:rsidP="00483EF8">
            <w:pPr>
              <w:spacing w:line="302" w:lineRule="atLeast"/>
              <w:jc w:val="both"/>
              <w:rPr>
                <w:sz w:val="24"/>
                <w:szCs w:val="24"/>
              </w:rPr>
            </w:pPr>
            <w:r w:rsidRPr="00731103">
              <w:rPr>
                <w:sz w:val="24"/>
                <w:szCs w:val="24"/>
              </w:rPr>
              <w:t xml:space="preserve">12.5. В течение одного рабочего дня со дня заключения договора Оператор списывает в соответствии с регламентом торговой площадки, с блокировочного </w:t>
            </w:r>
            <w:proofErr w:type="spellStart"/>
            <w:r w:rsidRPr="00731103">
              <w:rPr>
                <w:sz w:val="24"/>
                <w:szCs w:val="24"/>
              </w:rPr>
              <w:t>субсчета</w:t>
            </w:r>
            <w:proofErr w:type="spellEnd"/>
            <w:r w:rsidRPr="00731103">
              <w:rPr>
                <w:sz w:val="24"/>
                <w:szCs w:val="24"/>
              </w:rPr>
              <w:t xml:space="preserve"> участника электронного аукциона, признанного победителем, денежные средства в качестве платы за участие в аукционе, оставшуюся часть Суммы задатка, внесенного участником, с которым заключен Договор, перечисляет на счет, указанный Организатором Электронного аукциона в счет оплаты Договора и разблокирует внесенные в качестве задатка денежные средства участника, который предложил наиболее высокую цену за заключение Договора после Победителя.</w:t>
            </w:r>
          </w:p>
          <w:p w:rsidR="00483EF8" w:rsidRPr="00731103" w:rsidRDefault="00483EF8" w:rsidP="00483EF8">
            <w:pPr>
              <w:spacing w:line="302" w:lineRule="atLeast"/>
              <w:jc w:val="both"/>
              <w:rPr>
                <w:sz w:val="24"/>
                <w:szCs w:val="24"/>
              </w:rPr>
            </w:pPr>
            <w:r w:rsidRPr="00731103">
              <w:rPr>
                <w:sz w:val="24"/>
                <w:szCs w:val="24"/>
              </w:rPr>
              <w:t>12.6. Договор заключается:</w:t>
            </w:r>
          </w:p>
          <w:p w:rsidR="00483EF8" w:rsidRPr="00731103" w:rsidRDefault="00483EF8" w:rsidP="00483EF8">
            <w:pPr>
              <w:spacing w:line="302" w:lineRule="atLeast"/>
              <w:jc w:val="both"/>
              <w:rPr>
                <w:sz w:val="24"/>
                <w:szCs w:val="24"/>
              </w:rPr>
            </w:pPr>
            <w:r w:rsidRPr="00731103">
              <w:rPr>
                <w:sz w:val="24"/>
                <w:szCs w:val="24"/>
              </w:rPr>
              <w:t>12.6.1. С победителем Электронного аукциона.</w:t>
            </w:r>
          </w:p>
          <w:p w:rsidR="00483EF8" w:rsidRPr="00731103" w:rsidRDefault="00483EF8" w:rsidP="00483EF8">
            <w:pPr>
              <w:spacing w:line="302" w:lineRule="atLeast"/>
              <w:jc w:val="both"/>
              <w:rPr>
                <w:sz w:val="24"/>
                <w:szCs w:val="24"/>
              </w:rPr>
            </w:pPr>
            <w:r w:rsidRPr="00731103">
              <w:rPr>
                <w:sz w:val="24"/>
                <w:szCs w:val="24"/>
              </w:rPr>
              <w:t>12.6.2. При уклонении или отказе победителя аукциона от заключения в установленный срок договора - с участником Электронного аукциона, предложившим наиболее высокую стоимость лота, следующую после предложенной победителем Электронного аукциона стоимости лота, при этом Организатором и Оператором проводятся административные процедуры, установленные подпунктами 12.1- 12-5 настоящего положения.</w:t>
            </w:r>
          </w:p>
          <w:p w:rsidR="00483EF8" w:rsidRPr="00731103" w:rsidRDefault="00483EF8" w:rsidP="00483EF8">
            <w:pPr>
              <w:spacing w:line="302" w:lineRule="atLeast"/>
              <w:jc w:val="both"/>
              <w:rPr>
                <w:sz w:val="24"/>
                <w:szCs w:val="24"/>
              </w:rPr>
            </w:pPr>
            <w:r w:rsidRPr="00731103">
              <w:rPr>
                <w:sz w:val="24"/>
                <w:szCs w:val="24"/>
              </w:rPr>
              <w:t>12.6.3. С единственным заявителем, заявка которого признана комиссией соответствующей аукционной документации.</w:t>
            </w:r>
          </w:p>
          <w:p w:rsidR="00483EF8" w:rsidRPr="00731103" w:rsidRDefault="00483EF8" w:rsidP="00483EF8">
            <w:pPr>
              <w:spacing w:line="302" w:lineRule="atLeast"/>
              <w:jc w:val="both"/>
              <w:rPr>
                <w:sz w:val="24"/>
                <w:szCs w:val="24"/>
              </w:rPr>
            </w:pPr>
            <w:r w:rsidRPr="00731103">
              <w:rPr>
                <w:sz w:val="24"/>
                <w:szCs w:val="24"/>
              </w:rPr>
              <w:t>12.6.4. С единственным участником Электронного аукциона по конкретному лоту по итогам признания аукциона несостоявшимся.</w:t>
            </w:r>
          </w:p>
          <w:p w:rsidR="00483EF8" w:rsidRPr="00731103" w:rsidRDefault="00483EF8" w:rsidP="00483EF8">
            <w:pPr>
              <w:spacing w:line="302" w:lineRule="atLeast"/>
              <w:jc w:val="both"/>
              <w:rPr>
                <w:sz w:val="24"/>
                <w:szCs w:val="24"/>
              </w:rPr>
            </w:pPr>
            <w:r w:rsidRPr="00731103">
              <w:rPr>
                <w:sz w:val="24"/>
                <w:szCs w:val="24"/>
              </w:rPr>
              <w:t>12.7. В случае, указанном в подпункте 12.6.2 настоящего положения, победитель Электронного аукциона утрачивает право на заключение договора и обеспечение заявки ему не возвращается, а подлежит перечислению оператором на счет Организатора.</w:t>
            </w:r>
          </w:p>
          <w:p w:rsidR="008C3412" w:rsidRPr="00731103" w:rsidRDefault="00483EF8" w:rsidP="008B7A4D">
            <w:pPr>
              <w:spacing w:line="302" w:lineRule="atLeast"/>
              <w:jc w:val="both"/>
              <w:rPr>
                <w:sz w:val="24"/>
                <w:szCs w:val="24"/>
              </w:rPr>
            </w:pPr>
            <w:r w:rsidRPr="00731103">
              <w:rPr>
                <w:sz w:val="24"/>
                <w:szCs w:val="24"/>
              </w:rPr>
              <w:t>12.8. В случае уклонения от заключения договора по лоту лицами, указанными в подпункте 12.14, электронный аукцион по данному лоту признается несостоявшимся, и Организатор вправе выставить лот на торги повторно.</w:t>
            </w: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tabs>
                <w:tab w:val="right" w:pos="459"/>
              </w:tabs>
              <w:rPr>
                <w:bCs/>
                <w:sz w:val="24"/>
                <w:szCs w:val="24"/>
                <w:lang w:val="x-none" w:eastAsia="x-none"/>
              </w:rPr>
            </w:pPr>
            <w:r w:rsidRPr="00731103">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1B4E29" w:rsidRPr="00731103" w:rsidRDefault="001B4E29" w:rsidP="009B4FB2">
            <w:pPr>
              <w:rPr>
                <w:bCs/>
                <w:sz w:val="24"/>
                <w:szCs w:val="24"/>
              </w:rPr>
            </w:pPr>
            <w:r w:rsidRPr="00731103">
              <w:rPr>
                <w:bCs/>
                <w:sz w:val="24"/>
                <w:szCs w:val="24"/>
              </w:rPr>
              <w:t xml:space="preserve">1.Официальный сайт </w:t>
            </w:r>
            <w:r w:rsidR="00603828" w:rsidRPr="00731103">
              <w:rPr>
                <w:bCs/>
                <w:sz w:val="24"/>
                <w:szCs w:val="24"/>
              </w:rPr>
              <w:t>администрации</w:t>
            </w:r>
            <w:r w:rsidRPr="00731103">
              <w:rPr>
                <w:bCs/>
                <w:sz w:val="24"/>
                <w:szCs w:val="24"/>
              </w:rPr>
              <w:t xml:space="preserve"> города Нижнего Новгорода </w:t>
            </w:r>
            <w:hyperlink r:id="rId12" w:history="1">
              <w:r w:rsidRPr="00731103">
                <w:rPr>
                  <w:rStyle w:val="a9"/>
                  <w:sz w:val="24"/>
                  <w:szCs w:val="24"/>
                  <w:lang w:val="en-US"/>
                </w:rPr>
                <w:t>www</w:t>
              </w:r>
              <w:r w:rsidRPr="00731103">
                <w:rPr>
                  <w:rStyle w:val="a9"/>
                  <w:sz w:val="24"/>
                  <w:szCs w:val="24"/>
                </w:rPr>
                <w:t>.</w:t>
              </w:r>
              <w:proofErr w:type="spellStart"/>
              <w:r w:rsidRPr="00731103">
                <w:rPr>
                  <w:rStyle w:val="a9"/>
                  <w:sz w:val="24"/>
                  <w:szCs w:val="24"/>
                </w:rPr>
                <w:t>нижнийновгород.рф</w:t>
              </w:r>
              <w:proofErr w:type="spellEnd"/>
            </w:hyperlink>
          </w:p>
          <w:p w:rsidR="008C3412" w:rsidRPr="00731103" w:rsidRDefault="001B4E29" w:rsidP="009B4FB2">
            <w:pPr>
              <w:rPr>
                <w:sz w:val="24"/>
                <w:szCs w:val="24"/>
              </w:rPr>
            </w:pPr>
            <w:r w:rsidRPr="00731103">
              <w:rPr>
                <w:bCs/>
                <w:sz w:val="24"/>
                <w:szCs w:val="24"/>
              </w:rPr>
              <w:t>2.</w:t>
            </w:r>
            <w:r w:rsidRPr="00731103">
              <w:rPr>
                <w:sz w:val="24"/>
                <w:szCs w:val="24"/>
                <w:lang w:val="x-none"/>
              </w:rPr>
              <w:t xml:space="preserve"> АО "Единая электронная торговая площадка"</w:t>
            </w:r>
            <w:r w:rsidR="008C3412" w:rsidRPr="00731103">
              <w:rPr>
                <w:bCs/>
                <w:sz w:val="24"/>
                <w:szCs w:val="24"/>
              </w:rPr>
              <w:t xml:space="preserve"> </w:t>
            </w:r>
            <w:r w:rsidR="008C3412" w:rsidRPr="00731103">
              <w:rPr>
                <w:bCs/>
                <w:sz w:val="24"/>
                <w:szCs w:val="24"/>
                <w:lang w:val="en-US"/>
              </w:rPr>
              <w:t>www</w:t>
            </w:r>
            <w:r w:rsidR="008C3412" w:rsidRPr="00731103">
              <w:rPr>
                <w:bCs/>
                <w:sz w:val="24"/>
                <w:szCs w:val="24"/>
              </w:rPr>
              <w:t>.</w:t>
            </w:r>
            <w:proofErr w:type="spellStart"/>
            <w:r w:rsidR="008C3412" w:rsidRPr="00731103">
              <w:rPr>
                <w:bCs/>
                <w:sz w:val="24"/>
                <w:szCs w:val="24"/>
                <w:lang w:val="en-US"/>
              </w:rPr>
              <w:t>roseltorg</w:t>
            </w:r>
            <w:proofErr w:type="spellEnd"/>
            <w:r w:rsidR="008C3412" w:rsidRPr="00731103">
              <w:rPr>
                <w:bCs/>
                <w:sz w:val="24"/>
                <w:szCs w:val="24"/>
              </w:rPr>
              <w:t>.</w:t>
            </w:r>
            <w:proofErr w:type="spellStart"/>
            <w:r w:rsidR="008C3412" w:rsidRPr="00731103">
              <w:rPr>
                <w:bCs/>
                <w:sz w:val="24"/>
                <w:szCs w:val="24"/>
                <w:lang w:val="en-US"/>
              </w:rPr>
              <w:t>ru</w:t>
            </w:r>
            <w:proofErr w:type="spellEnd"/>
            <w:r w:rsidR="000E1F69" w:rsidRPr="00731103">
              <w:rPr>
                <w:bCs/>
                <w:sz w:val="24"/>
                <w:szCs w:val="24"/>
              </w:rPr>
              <w:t>.</w:t>
            </w:r>
          </w:p>
          <w:p w:rsidR="008C3412" w:rsidRPr="00731103" w:rsidRDefault="008C3412" w:rsidP="009B4FB2">
            <w:pPr>
              <w:rPr>
                <w:sz w:val="24"/>
                <w:szCs w:val="24"/>
              </w:rPr>
            </w:pPr>
          </w:p>
        </w:tc>
      </w:tr>
      <w:tr w:rsidR="008C3412" w:rsidRPr="00731103" w:rsidTr="009B4FB2">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8C3412" w:rsidRPr="00731103" w:rsidRDefault="008C3412" w:rsidP="009B4FB2">
            <w:pPr>
              <w:ind w:left="-50" w:right="-114"/>
              <w:jc w:val="center"/>
              <w:rPr>
                <w:bCs/>
                <w:sz w:val="24"/>
                <w:szCs w:val="24"/>
                <w:lang w:eastAsia="x-none"/>
              </w:rPr>
            </w:pPr>
            <w:r w:rsidRPr="00731103">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8C3412" w:rsidRPr="00731103" w:rsidRDefault="008C3412" w:rsidP="000E1F69">
            <w:pPr>
              <w:tabs>
                <w:tab w:val="right" w:pos="459"/>
              </w:tabs>
              <w:rPr>
                <w:bCs/>
                <w:sz w:val="24"/>
                <w:szCs w:val="24"/>
                <w:lang w:val="x-none" w:eastAsia="x-none"/>
              </w:rPr>
            </w:pPr>
            <w:r w:rsidRPr="00731103">
              <w:rPr>
                <w:bCs/>
                <w:sz w:val="24"/>
                <w:szCs w:val="24"/>
                <w:lang w:val="x-none" w:eastAsia="x-none"/>
              </w:rPr>
              <w:t xml:space="preserve">Требования к </w:t>
            </w:r>
            <w:r w:rsidRPr="00731103">
              <w:rPr>
                <w:bCs/>
                <w:sz w:val="24"/>
                <w:szCs w:val="24"/>
                <w:lang w:eastAsia="x-none"/>
              </w:rPr>
              <w:t xml:space="preserve">заявителям и </w:t>
            </w:r>
            <w:r w:rsidRPr="00731103">
              <w:rPr>
                <w:bCs/>
                <w:sz w:val="24"/>
                <w:szCs w:val="24"/>
                <w:lang w:val="x-none" w:eastAsia="x-none"/>
              </w:rPr>
              <w:t>участникам аукциона</w:t>
            </w:r>
            <w:r w:rsidR="000E1F69" w:rsidRPr="00731103">
              <w:rPr>
                <w:bCs/>
                <w:sz w:val="24"/>
                <w:szCs w:val="24"/>
                <w:lang w:eastAsia="x-none"/>
              </w:rPr>
              <w:t>.</w:t>
            </w:r>
            <w:r w:rsidRPr="00731103">
              <w:rPr>
                <w:bCs/>
                <w:sz w:val="24"/>
                <w:szCs w:val="24"/>
                <w:lang w:val="x-none" w:eastAsia="x-none"/>
              </w:rPr>
              <w:t xml:space="preserve"> </w:t>
            </w:r>
          </w:p>
        </w:tc>
        <w:tc>
          <w:tcPr>
            <w:tcW w:w="7290" w:type="dxa"/>
            <w:tcBorders>
              <w:top w:val="single" w:sz="4" w:space="0" w:color="auto"/>
              <w:left w:val="single" w:sz="4" w:space="0" w:color="auto"/>
              <w:bottom w:val="single" w:sz="4" w:space="0" w:color="auto"/>
              <w:right w:val="single" w:sz="4" w:space="0" w:color="auto"/>
            </w:tcBorders>
            <w:vAlign w:val="center"/>
          </w:tcPr>
          <w:p w:rsidR="008C3412" w:rsidRPr="00731103" w:rsidRDefault="008C3412" w:rsidP="000E1F69">
            <w:pPr>
              <w:jc w:val="both"/>
              <w:rPr>
                <w:sz w:val="24"/>
                <w:szCs w:val="24"/>
              </w:rPr>
            </w:pPr>
            <w:r w:rsidRPr="00731103">
              <w:rPr>
                <w:sz w:val="24"/>
                <w:szCs w:val="24"/>
              </w:rPr>
              <w:t>1. Заявителем - участником электронного аукциона - может быть индивидуальный предприниматель или юридическое лицо независимо от организационно-правовой формы, формы собственности, места нахождения, а также места происхождения капитала, прошедшее аккредитацию на электронной площадке.</w:t>
            </w:r>
          </w:p>
          <w:p w:rsidR="008C3412" w:rsidRPr="00731103" w:rsidRDefault="008C3412" w:rsidP="000E1F69">
            <w:pPr>
              <w:jc w:val="both"/>
              <w:rPr>
                <w:sz w:val="24"/>
                <w:szCs w:val="24"/>
              </w:rPr>
            </w:pPr>
            <w:r w:rsidRPr="00731103">
              <w:rPr>
                <w:sz w:val="24"/>
                <w:szCs w:val="24"/>
              </w:rPr>
              <w:t>2. Участники электронного аукциона - должны соответствовать требованиям, установленным законодательством Российской Федерации к таким участникам, в том числе следующим:</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в отношении участника аукциона - юридического лица не должны проводиться процедуры: ликвидации, реорганизации или банкротства;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8C3412" w:rsidRPr="00731103" w:rsidRDefault="00575642" w:rsidP="000E1F69">
            <w:pPr>
              <w:jc w:val="both"/>
              <w:rPr>
                <w:sz w:val="24"/>
                <w:szCs w:val="24"/>
              </w:rPr>
            </w:pPr>
            <w:r w:rsidRPr="00731103">
              <w:rPr>
                <w:sz w:val="24"/>
                <w:szCs w:val="24"/>
              </w:rPr>
              <w:t xml:space="preserve">- </w:t>
            </w:r>
            <w:r w:rsidR="008C3412" w:rsidRPr="00731103">
              <w:rPr>
                <w:sz w:val="24"/>
                <w:szCs w:val="24"/>
              </w:rPr>
              <w:t>участник аукциона за два предшествовавших до даты проведения аукциона года полностью или частично не уклонялся от оплаты за размещение НТО по итогам проведенного аукциона;</w:t>
            </w:r>
          </w:p>
          <w:p w:rsidR="008C3412" w:rsidRPr="00731103" w:rsidRDefault="00603828" w:rsidP="000E1F69">
            <w:pPr>
              <w:jc w:val="both"/>
              <w:rPr>
                <w:sz w:val="24"/>
                <w:szCs w:val="24"/>
              </w:rPr>
            </w:pPr>
            <w:r w:rsidRPr="00731103">
              <w:rPr>
                <w:sz w:val="24"/>
                <w:szCs w:val="24"/>
              </w:rPr>
              <w:t>- участник аукциона за два предшествовавших до даты проведения аукциона года не уклонялся от заключения договора на размещение НТО,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НТО на месте, соответствующем лоту, на который была подана одна заявка.</w:t>
            </w:r>
          </w:p>
          <w:p w:rsidR="008B7A4D" w:rsidRPr="00731103" w:rsidRDefault="008B7A4D" w:rsidP="008B7A4D">
            <w:pPr>
              <w:jc w:val="both"/>
              <w:rPr>
                <w:sz w:val="24"/>
                <w:szCs w:val="24"/>
              </w:rPr>
            </w:pPr>
            <w:r w:rsidRPr="00731103">
              <w:rPr>
                <w:sz w:val="24"/>
                <w:szCs w:val="24"/>
              </w:rPr>
              <w:t>- участниками закупки могут быть только субъекты малого предпринимательства.</w:t>
            </w:r>
          </w:p>
        </w:tc>
      </w:tr>
    </w:tbl>
    <w:p w:rsidR="00EA5632" w:rsidRDefault="00EA5632" w:rsidP="008D2F5D">
      <w:pPr>
        <w:shd w:val="clear" w:color="auto" w:fill="FFFFFF"/>
        <w:ind w:right="-568"/>
        <w:rPr>
          <w:b/>
          <w:sz w:val="24"/>
          <w:szCs w:val="24"/>
        </w:rPr>
      </w:pPr>
    </w:p>
    <w:p w:rsidR="00EA5632" w:rsidRDefault="00EA5632" w:rsidP="00F55CFF">
      <w:pPr>
        <w:shd w:val="clear" w:color="auto" w:fill="FFFFFF"/>
        <w:ind w:left="5387" w:right="-568"/>
        <w:jc w:val="right"/>
        <w:rPr>
          <w:b/>
          <w:sz w:val="24"/>
          <w:szCs w:val="24"/>
        </w:rPr>
      </w:pPr>
    </w:p>
    <w:p w:rsidR="006E3581" w:rsidRDefault="006E3581" w:rsidP="00F55CFF">
      <w:pPr>
        <w:shd w:val="clear" w:color="auto" w:fill="FFFFFF"/>
        <w:ind w:left="5387" w:right="-568"/>
        <w:jc w:val="right"/>
        <w:rPr>
          <w:b/>
          <w:sz w:val="24"/>
          <w:szCs w:val="24"/>
        </w:rPr>
      </w:pPr>
    </w:p>
    <w:p w:rsidR="006E3581" w:rsidRDefault="006E3581" w:rsidP="00F55CFF">
      <w:pPr>
        <w:shd w:val="clear" w:color="auto" w:fill="FFFFFF"/>
        <w:ind w:left="5387" w:right="-568"/>
        <w:jc w:val="right"/>
        <w:rPr>
          <w:b/>
          <w:sz w:val="24"/>
          <w:szCs w:val="24"/>
        </w:rPr>
      </w:pPr>
    </w:p>
    <w:p w:rsidR="006E3581" w:rsidRDefault="006E3581" w:rsidP="00F55CFF">
      <w:pPr>
        <w:shd w:val="clear" w:color="auto" w:fill="FFFFFF"/>
        <w:ind w:left="5387" w:right="-568"/>
        <w:jc w:val="right"/>
        <w:rPr>
          <w:b/>
          <w:sz w:val="24"/>
          <w:szCs w:val="24"/>
        </w:rPr>
      </w:pPr>
    </w:p>
    <w:p w:rsidR="00915B93" w:rsidRPr="00731103" w:rsidRDefault="00915B93" w:rsidP="00F55CFF">
      <w:pPr>
        <w:shd w:val="clear" w:color="auto" w:fill="FFFFFF"/>
        <w:ind w:left="5387" w:right="-568"/>
        <w:jc w:val="right"/>
        <w:rPr>
          <w:b/>
          <w:sz w:val="24"/>
          <w:szCs w:val="24"/>
        </w:rPr>
      </w:pPr>
    </w:p>
    <w:p w:rsidR="001B4E29" w:rsidRPr="00731103" w:rsidRDefault="00383A24" w:rsidP="00F55CFF">
      <w:pPr>
        <w:shd w:val="clear" w:color="auto" w:fill="FFFFFF"/>
        <w:ind w:left="5387" w:right="-568"/>
        <w:jc w:val="right"/>
        <w:rPr>
          <w:bCs/>
          <w:sz w:val="24"/>
          <w:szCs w:val="24"/>
          <w:lang w:eastAsia="x-none"/>
        </w:rPr>
      </w:pPr>
      <w:r w:rsidRPr="00731103">
        <w:rPr>
          <w:b/>
          <w:sz w:val="24"/>
          <w:szCs w:val="24"/>
        </w:rPr>
        <w:t>П</w:t>
      </w:r>
      <w:r w:rsidR="001B4E29" w:rsidRPr="00731103">
        <w:rPr>
          <w:b/>
          <w:sz w:val="24"/>
          <w:szCs w:val="24"/>
        </w:rPr>
        <w:t>риложение №</w:t>
      </w:r>
      <w:r w:rsidR="001B4E29" w:rsidRPr="00731103">
        <w:rPr>
          <w:bCs/>
          <w:sz w:val="24"/>
          <w:szCs w:val="24"/>
          <w:lang w:eastAsia="x-none"/>
        </w:rPr>
        <w:t xml:space="preserve">1 </w:t>
      </w:r>
    </w:p>
    <w:p w:rsidR="00647B19" w:rsidRPr="00731103" w:rsidRDefault="001B4E29" w:rsidP="00033FE6">
      <w:pPr>
        <w:shd w:val="clear" w:color="auto" w:fill="FFFFFF"/>
        <w:ind w:left="5387" w:right="-568"/>
        <w:jc w:val="right"/>
        <w:rPr>
          <w:bCs/>
          <w:sz w:val="24"/>
          <w:szCs w:val="24"/>
          <w:lang w:eastAsia="x-none"/>
        </w:rPr>
      </w:pPr>
      <w:r w:rsidRPr="00731103">
        <w:rPr>
          <w:bCs/>
          <w:sz w:val="24"/>
          <w:szCs w:val="24"/>
          <w:lang w:eastAsia="x-none"/>
        </w:rPr>
        <w:t>к информационному извещению</w:t>
      </w:r>
      <w:r w:rsidR="00603828" w:rsidRPr="00731103">
        <w:rPr>
          <w:bCs/>
          <w:sz w:val="24"/>
          <w:szCs w:val="24"/>
          <w:lang w:eastAsia="x-none"/>
        </w:rPr>
        <w:t xml:space="preserve"> о проведении электронного аукциона на право заключения договоров на размещение НТО на территории города Нижнего Новгорода</w:t>
      </w:r>
    </w:p>
    <w:p w:rsidR="00033FE6" w:rsidRPr="00731103" w:rsidRDefault="00033FE6" w:rsidP="00033FE6">
      <w:pPr>
        <w:shd w:val="clear" w:color="auto" w:fill="FFFFFF"/>
        <w:ind w:left="5387" w:right="-568"/>
        <w:jc w:val="right"/>
        <w:rPr>
          <w:bCs/>
          <w:sz w:val="24"/>
          <w:szCs w:val="24"/>
          <w:lang w:eastAsia="x-none"/>
        </w:rPr>
      </w:pPr>
    </w:p>
    <w:p w:rsidR="001B4E29" w:rsidRPr="00731103" w:rsidRDefault="00647B19" w:rsidP="00647B19">
      <w:pPr>
        <w:shd w:val="clear" w:color="auto" w:fill="FFFFFF"/>
        <w:jc w:val="center"/>
        <w:rPr>
          <w:b/>
          <w:bCs/>
          <w:sz w:val="24"/>
          <w:szCs w:val="24"/>
          <w:lang w:eastAsia="x-none"/>
        </w:rPr>
      </w:pPr>
      <w:r w:rsidRPr="00731103">
        <w:rPr>
          <w:b/>
          <w:bCs/>
          <w:sz w:val="24"/>
          <w:szCs w:val="24"/>
          <w:lang w:eastAsia="x-none"/>
        </w:rPr>
        <w:t>Сведения о лотах</w:t>
      </w:r>
    </w:p>
    <w:p w:rsidR="00033FE6" w:rsidRPr="00731103" w:rsidRDefault="00033FE6" w:rsidP="00647B19">
      <w:pPr>
        <w:shd w:val="clear" w:color="auto" w:fill="FFFFFF"/>
        <w:jc w:val="center"/>
        <w:rPr>
          <w:b/>
          <w:bCs/>
          <w:sz w:val="24"/>
          <w:szCs w:val="24"/>
          <w:lang w:eastAsia="x-none"/>
        </w:rPr>
      </w:pPr>
    </w:p>
    <w:p w:rsidR="004C57D7" w:rsidRPr="00731103" w:rsidRDefault="004C57D7" w:rsidP="00647B19">
      <w:pPr>
        <w:shd w:val="clear" w:color="auto" w:fill="FFFFFF"/>
        <w:jc w:val="center"/>
        <w:rPr>
          <w:b/>
          <w:bCs/>
          <w:sz w:val="24"/>
          <w:szCs w:val="24"/>
          <w:lang w:eastAsia="x-none"/>
        </w:rPr>
      </w:pP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771"/>
        <w:gridCol w:w="959"/>
        <w:gridCol w:w="1418"/>
        <w:gridCol w:w="1167"/>
        <w:gridCol w:w="886"/>
        <w:gridCol w:w="1632"/>
        <w:gridCol w:w="1701"/>
        <w:gridCol w:w="1134"/>
        <w:gridCol w:w="1276"/>
      </w:tblGrid>
      <w:tr w:rsidR="00BD1716" w:rsidRPr="001E1070" w:rsidTr="00B00818">
        <w:tc>
          <w:tcPr>
            <w:tcW w:w="771"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 лота</w:t>
            </w:r>
          </w:p>
        </w:tc>
        <w:tc>
          <w:tcPr>
            <w:tcW w:w="959"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 места в Схеме</w:t>
            </w:r>
          </w:p>
        </w:tc>
        <w:tc>
          <w:tcPr>
            <w:tcW w:w="1418"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Место расположение НТО (адрес)</w:t>
            </w:r>
          </w:p>
        </w:tc>
        <w:tc>
          <w:tcPr>
            <w:tcW w:w="1167"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Тип НТО</w:t>
            </w:r>
          </w:p>
        </w:tc>
        <w:tc>
          <w:tcPr>
            <w:tcW w:w="886"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Площадь НТО (</w:t>
            </w:r>
            <w:proofErr w:type="spellStart"/>
            <w:r w:rsidRPr="008D2F5D">
              <w:rPr>
                <w:rFonts w:eastAsia="Calibri"/>
                <w:bCs/>
                <w:sz w:val="24"/>
                <w:szCs w:val="24"/>
                <w:lang w:eastAsia="en-US"/>
              </w:rPr>
              <w:t>кв.м</w:t>
            </w:r>
            <w:proofErr w:type="spellEnd"/>
            <w:r w:rsidRPr="008D2F5D">
              <w:rPr>
                <w:rFonts w:eastAsia="Calibri"/>
                <w:bCs/>
                <w:sz w:val="24"/>
                <w:szCs w:val="24"/>
                <w:lang w:eastAsia="en-US"/>
              </w:rPr>
              <w:t>.)</w:t>
            </w:r>
          </w:p>
        </w:tc>
        <w:tc>
          <w:tcPr>
            <w:tcW w:w="1632"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Специализация</w:t>
            </w:r>
          </w:p>
        </w:tc>
        <w:tc>
          <w:tcPr>
            <w:tcW w:w="1701"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sz w:val="24"/>
                <w:szCs w:val="24"/>
                <w:lang w:eastAsia="en-US"/>
              </w:rPr>
              <w:t>Начальной (минимальной) стоимости права на размещение НТО</w:t>
            </w:r>
          </w:p>
        </w:tc>
        <w:tc>
          <w:tcPr>
            <w:tcW w:w="1134"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Обеспечение заявки, руб.</w:t>
            </w:r>
          </w:p>
        </w:tc>
        <w:tc>
          <w:tcPr>
            <w:tcW w:w="1276" w:type="dxa"/>
            <w:shd w:val="clear" w:color="auto" w:fill="auto"/>
            <w:vAlign w:val="center"/>
          </w:tcPr>
          <w:p w:rsidR="00BD1716" w:rsidRPr="008D2F5D" w:rsidRDefault="00BD1716" w:rsidP="00F90762">
            <w:pPr>
              <w:spacing w:after="160" w:line="259" w:lineRule="auto"/>
              <w:jc w:val="center"/>
              <w:rPr>
                <w:rFonts w:eastAsia="Calibri"/>
                <w:bCs/>
                <w:sz w:val="24"/>
                <w:szCs w:val="24"/>
                <w:lang w:eastAsia="en-US"/>
              </w:rPr>
            </w:pPr>
            <w:r w:rsidRPr="008D2F5D">
              <w:rPr>
                <w:rFonts w:eastAsia="Calibri"/>
                <w:bCs/>
                <w:sz w:val="24"/>
                <w:szCs w:val="24"/>
                <w:lang w:eastAsia="en-US"/>
              </w:rPr>
              <w:t>Срок Размещения НТО</w:t>
            </w:r>
          </w:p>
        </w:tc>
      </w:tr>
      <w:tr w:rsidR="00B00818" w:rsidRPr="00521DFE" w:rsidTr="00B00818">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B00818" w:rsidP="00B00818">
            <w:pPr>
              <w:spacing w:after="160" w:line="259" w:lineRule="auto"/>
              <w:jc w:val="center"/>
              <w:rPr>
                <w:rFonts w:eastAsia="Calibri"/>
                <w:bCs/>
                <w:sz w:val="24"/>
                <w:szCs w:val="24"/>
                <w:lang w:eastAsia="en-US"/>
              </w:rPr>
            </w:pPr>
            <w:r>
              <w:rPr>
                <w:rFonts w:eastAsia="Calibri"/>
                <w:bCs/>
                <w:sz w:val="24"/>
                <w:szCs w:val="24"/>
                <w:lang w:eastAsia="en-US"/>
              </w:rPr>
              <w:t>Лот №1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6E3581" w:rsidP="00B00818">
            <w:pPr>
              <w:spacing w:after="160" w:line="259" w:lineRule="auto"/>
              <w:jc w:val="center"/>
              <w:rPr>
                <w:rFonts w:eastAsia="Calibri"/>
                <w:bCs/>
                <w:sz w:val="24"/>
                <w:szCs w:val="24"/>
                <w:lang w:eastAsia="en-US"/>
              </w:rPr>
            </w:pPr>
            <w:r w:rsidRPr="006E3581">
              <w:rPr>
                <w:rFonts w:eastAsia="Calibri"/>
                <w:bCs/>
                <w:sz w:val="24"/>
                <w:szCs w:val="24"/>
                <w:lang w:eastAsia="en-US"/>
              </w:rPr>
              <w:t>5.324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6E3581" w:rsidP="00B00818">
            <w:pPr>
              <w:spacing w:after="160" w:line="259" w:lineRule="auto"/>
              <w:jc w:val="center"/>
              <w:rPr>
                <w:rFonts w:eastAsia="Calibri"/>
                <w:bCs/>
                <w:sz w:val="24"/>
                <w:szCs w:val="24"/>
                <w:lang w:eastAsia="en-US"/>
              </w:rPr>
            </w:pPr>
            <w:r w:rsidRPr="006E3581">
              <w:rPr>
                <w:rFonts w:eastAsia="Calibri"/>
                <w:bCs/>
                <w:sz w:val="24"/>
                <w:szCs w:val="24"/>
                <w:lang w:eastAsia="en-US"/>
              </w:rPr>
              <w:t>наб. Федоровского, у д.8</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6E3581" w:rsidP="00B00818">
            <w:pPr>
              <w:spacing w:after="160" w:line="259" w:lineRule="auto"/>
              <w:jc w:val="center"/>
              <w:rPr>
                <w:rFonts w:eastAsia="Calibri"/>
                <w:bCs/>
                <w:sz w:val="24"/>
                <w:szCs w:val="24"/>
                <w:lang w:eastAsia="en-US"/>
              </w:rPr>
            </w:pPr>
            <w:r>
              <w:rPr>
                <w:rFonts w:eastAsia="Calibri"/>
                <w:bCs/>
                <w:sz w:val="24"/>
                <w:szCs w:val="24"/>
                <w:lang w:eastAsia="en-US"/>
              </w:rPr>
              <w:t>тележка</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6E3581" w:rsidP="00B00818">
            <w:pPr>
              <w:spacing w:after="160" w:line="259" w:lineRule="auto"/>
              <w:jc w:val="center"/>
              <w:rPr>
                <w:rFonts w:eastAsia="Calibri"/>
                <w:bCs/>
                <w:sz w:val="24"/>
                <w:szCs w:val="24"/>
                <w:lang w:eastAsia="en-US"/>
              </w:rPr>
            </w:pPr>
            <w:r>
              <w:rPr>
                <w:rFonts w:eastAsia="Calibri"/>
                <w:bCs/>
                <w:sz w:val="24"/>
                <w:szCs w:val="24"/>
                <w:lang w:eastAsia="en-US"/>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A835A8" w:rsidRDefault="006E3581" w:rsidP="00B00818">
            <w:pPr>
              <w:spacing w:after="160" w:line="259" w:lineRule="auto"/>
              <w:jc w:val="center"/>
              <w:rPr>
                <w:rFonts w:eastAsia="Calibri"/>
                <w:bCs/>
                <w:sz w:val="24"/>
                <w:szCs w:val="24"/>
                <w:lang w:eastAsia="en-US"/>
              </w:rPr>
            </w:pPr>
            <w:r w:rsidRPr="006E3581">
              <w:rPr>
                <w:rFonts w:eastAsia="Calibri"/>
                <w:bCs/>
                <w:sz w:val="24"/>
                <w:szCs w:val="24"/>
                <w:lang w:eastAsia="en-US"/>
              </w:rPr>
              <w:t>мороженое (в заводской упаковке)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B00818" w:rsidRDefault="006E3581" w:rsidP="00B00818">
            <w:pPr>
              <w:jc w:val="center"/>
              <w:rPr>
                <w:color w:val="000000"/>
                <w:sz w:val="24"/>
              </w:rPr>
            </w:pPr>
            <w:r w:rsidRPr="006E3581">
              <w:rPr>
                <w:color w:val="000000"/>
                <w:sz w:val="24"/>
              </w:rPr>
              <w:t>7227,99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00818" w:rsidRPr="00B00818" w:rsidRDefault="006E3581" w:rsidP="00B00818">
            <w:pPr>
              <w:jc w:val="center"/>
              <w:rPr>
                <w:color w:val="000000"/>
                <w:sz w:val="24"/>
              </w:rPr>
            </w:pPr>
            <w:r w:rsidRPr="006E3581">
              <w:rPr>
                <w:color w:val="000000"/>
                <w:sz w:val="24"/>
              </w:rPr>
              <w:t>7227,99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3581" w:rsidRPr="006E3581" w:rsidRDefault="006E3581" w:rsidP="006E3581">
            <w:pPr>
              <w:spacing w:after="160" w:line="259" w:lineRule="auto"/>
              <w:jc w:val="center"/>
              <w:rPr>
                <w:rFonts w:eastAsia="Calibri"/>
                <w:bCs/>
                <w:sz w:val="24"/>
                <w:szCs w:val="24"/>
                <w:lang w:eastAsia="en-US"/>
              </w:rPr>
            </w:pPr>
            <w:r w:rsidRPr="006E3581">
              <w:rPr>
                <w:rFonts w:eastAsia="Calibri"/>
                <w:bCs/>
                <w:sz w:val="24"/>
                <w:szCs w:val="24"/>
                <w:lang w:eastAsia="en-US"/>
              </w:rPr>
              <w:t>с 01.07.2023 по 01.11.2023</w:t>
            </w:r>
          </w:p>
          <w:p w:rsidR="00B00818" w:rsidRPr="00A835A8" w:rsidRDefault="006E3581" w:rsidP="006E3581">
            <w:pPr>
              <w:spacing w:after="160" w:line="259" w:lineRule="auto"/>
              <w:jc w:val="center"/>
              <w:rPr>
                <w:rFonts w:eastAsia="Calibri"/>
                <w:bCs/>
                <w:sz w:val="24"/>
                <w:szCs w:val="24"/>
                <w:lang w:eastAsia="en-US"/>
              </w:rPr>
            </w:pPr>
            <w:r w:rsidRPr="006E3581">
              <w:rPr>
                <w:rFonts w:eastAsia="Calibri"/>
                <w:bCs/>
                <w:sz w:val="24"/>
                <w:szCs w:val="24"/>
                <w:lang w:eastAsia="en-US"/>
              </w:rPr>
              <w:t>с 01.07.2024 по 01.11.2024</w:t>
            </w:r>
          </w:p>
        </w:tc>
      </w:tr>
    </w:tbl>
    <w:p w:rsidR="00234A7A" w:rsidRPr="00731103" w:rsidRDefault="00234A7A" w:rsidP="006B284C">
      <w:pPr>
        <w:suppressAutoHyphens/>
        <w:autoSpaceDE w:val="0"/>
        <w:autoSpaceDN w:val="0"/>
        <w:adjustRightInd w:val="0"/>
        <w:jc w:val="center"/>
        <w:rPr>
          <w:rFonts w:eastAsia="Calibri"/>
          <w:b/>
          <w:snapToGrid w:val="0"/>
          <w:sz w:val="24"/>
          <w:szCs w:val="24"/>
        </w:rPr>
      </w:pPr>
    </w:p>
    <w:p w:rsidR="00F0621A" w:rsidRDefault="00F0621A"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075441" w:rsidRDefault="00075441" w:rsidP="00033FE6">
      <w:pPr>
        <w:suppressAutoHyphens/>
        <w:autoSpaceDE w:val="0"/>
        <w:autoSpaceDN w:val="0"/>
        <w:adjustRightInd w:val="0"/>
        <w:rPr>
          <w:rFonts w:eastAsia="Calibri"/>
          <w:b/>
          <w:snapToGrid w:val="0"/>
          <w:sz w:val="24"/>
          <w:szCs w:val="24"/>
        </w:rPr>
      </w:pPr>
    </w:p>
    <w:p w:rsidR="00A57D9C" w:rsidRPr="00731103" w:rsidRDefault="00A57D9C" w:rsidP="00033FE6">
      <w:pPr>
        <w:suppressAutoHyphens/>
        <w:autoSpaceDE w:val="0"/>
        <w:autoSpaceDN w:val="0"/>
        <w:adjustRightInd w:val="0"/>
        <w:rPr>
          <w:rFonts w:eastAsia="Calibri"/>
          <w:b/>
          <w:snapToGrid w:val="0"/>
          <w:sz w:val="24"/>
          <w:szCs w:val="24"/>
        </w:rPr>
      </w:pPr>
    </w:p>
    <w:p w:rsidR="00BB57DF" w:rsidRDefault="007643F6" w:rsidP="00BB57DF">
      <w:pPr>
        <w:suppressAutoHyphens/>
        <w:autoSpaceDE w:val="0"/>
        <w:autoSpaceDN w:val="0"/>
        <w:adjustRightInd w:val="0"/>
        <w:ind w:left="-567" w:firstLine="567"/>
        <w:jc w:val="center"/>
        <w:rPr>
          <w:rFonts w:eastAsia="Calibri"/>
          <w:b/>
          <w:snapToGrid w:val="0"/>
          <w:sz w:val="24"/>
          <w:szCs w:val="24"/>
        </w:rPr>
      </w:pPr>
      <w:r w:rsidRPr="00731103">
        <w:rPr>
          <w:rFonts w:eastAsia="Calibri"/>
          <w:b/>
          <w:snapToGrid w:val="0"/>
          <w:sz w:val="24"/>
          <w:szCs w:val="24"/>
        </w:rPr>
        <w:t>Ситуационные</w:t>
      </w:r>
      <w:r w:rsidR="00BB57DF" w:rsidRPr="00731103">
        <w:rPr>
          <w:rFonts w:eastAsia="Calibri"/>
          <w:b/>
          <w:snapToGrid w:val="0"/>
          <w:sz w:val="24"/>
          <w:szCs w:val="24"/>
        </w:rPr>
        <w:t xml:space="preserve"> план</w:t>
      </w:r>
      <w:r w:rsidRPr="00731103">
        <w:rPr>
          <w:rFonts w:eastAsia="Calibri"/>
          <w:b/>
          <w:snapToGrid w:val="0"/>
          <w:sz w:val="24"/>
          <w:szCs w:val="24"/>
        </w:rPr>
        <w:t>ы</w:t>
      </w:r>
      <w:r w:rsidR="00BB57DF" w:rsidRPr="00731103">
        <w:rPr>
          <w:rFonts w:eastAsia="Calibri"/>
          <w:b/>
          <w:snapToGrid w:val="0"/>
          <w:sz w:val="24"/>
          <w:szCs w:val="24"/>
        </w:rPr>
        <w:t xml:space="preserve"> размещения нестационарн</w:t>
      </w:r>
      <w:r w:rsidRPr="00731103">
        <w:rPr>
          <w:rFonts w:eastAsia="Calibri"/>
          <w:b/>
          <w:snapToGrid w:val="0"/>
          <w:sz w:val="24"/>
          <w:szCs w:val="24"/>
        </w:rPr>
        <w:t>ых</w:t>
      </w:r>
      <w:r w:rsidR="00BB57DF" w:rsidRPr="00731103">
        <w:rPr>
          <w:rFonts w:eastAsia="Calibri"/>
          <w:b/>
          <w:snapToGrid w:val="0"/>
          <w:sz w:val="24"/>
          <w:szCs w:val="24"/>
        </w:rPr>
        <w:t xml:space="preserve"> торгов</w:t>
      </w:r>
      <w:r w:rsidRPr="00731103">
        <w:rPr>
          <w:rFonts w:eastAsia="Calibri"/>
          <w:b/>
          <w:snapToGrid w:val="0"/>
          <w:sz w:val="24"/>
          <w:szCs w:val="24"/>
        </w:rPr>
        <w:t>ых</w:t>
      </w:r>
      <w:r w:rsidR="00BB57DF" w:rsidRPr="00731103">
        <w:rPr>
          <w:rFonts w:eastAsia="Calibri"/>
          <w:b/>
          <w:snapToGrid w:val="0"/>
          <w:sz w:val="24"/>
          <w:szCs w:val="24"/>
        </w:rPr>
        <w:t xml:space="preserve"> объект</w:t>
      </w:r>
      <w:r w:rsidRPr="00731103">
        <w:rPr>
          <w:rFonts w:eastAsia="Calibri"/>
          <w:b/>
          <w:snapToGrid w:val="0"/>
          <w:sz w:val="24"/>
          <w:szCs w:val="24"/>
        </w:rPr>
        <w:t>ов</w:t>
      </w:r>
    </w:p>
    <w:p w:rsidR="00EA762B" w:rsidRPr="00731103" w:rsidRDefault="00EA762B" w:rsidP="00BB57DF">
      <w:pPr>
        <w:suppressAutoHyphens/>
        <w:autoSpaceDE w:val="0"/>
        <w:autoSpaceDN w:val="0"/>
        <w:adjustRightInd w:val="0"/>
        <w:ind w:left="-567" w:firstLine="567"/>
        <w:jc w:val="center"/>
        <w:rPr>
          <w:rFonts w:eastAsia="Calibri"/>
          <w:b/>
          <w:snapToGrid w:val="0"/>
          <w:sz w:val="24"/>
          <w:szCs w:val="24"/>
        </w:rPr>
      </w:pPr>
    </w:p>
    <w:p w:rsidR="00AF2E8D" w:rsidRPr="009966AB" w:rsidRDefault="00AF2E8D" w:rsidP="009966AB">
      <w:pPr>
        <w:pStyle w:val="pt-a-000261"/>
        <w:spacing w:before="0" w:beforeAutospacing="0" w:after="0" w:afterAutospacing="0" w:line="173" w:lineRule="atLeast"/>
        <w:jc w:val="both"/>
        <w:rPr>
          <w:color w:val="000000"/>
        </w:rPr>
      </w:pPr>
      <w:r>
        <w:rPr>
          <w:rFonts w:eastAsia="Calibri"/>
          <w:b/>
        </w:rPr>
        <w:t>Лот № 1</w:t>
      </w:r>
      <w:r w:rsidRPr="00425E11">
        <w:rPr>
          <w:rFonts w:eastAsia="Calibri"/>
          <w:b/>
        </w:rPr>
        <w:t xml:space="preserve"> </w:t>
      </w:r>
      <w:r w:rsidRPr="00425E11">
        <w:rPr>
          <w:rFonts w:eastAsia="Calibri"/>
        </w:rPr>
        <w:t xml:space="preserve">(в Схеме </w:t>
      </w:r>
      <w:r w:rsidR="006E3581">
        <w:rPr>
          <w:rFonts w:eastAsia="Calibri"/>
          <w:b/>
        </w:rPr>
        <w:t>5.324</w:t>
      </w:r>
      <w:r w:rsidRPr="00425E11">
        <w:rPr>
          <w:rFonts w:eastAsia="Calibri"/>
        </w:rPr>
        <w:t>)</w:t>
      </w:r>
      <w:r>
        <w:rPr>
          <w:rFonts w:eastAsia="Calibri"/>
          <w:sz w:val="22"/>
          <w:szCs w:val="22"/>
        </w:rPr>
        <w:t xml:space="preserve"> </w:t>
      </w:r>
      <w:r w:rsidR="006E3581" w:rsidRPr="006E3581">
        <w:rPr>
          <w:rFonts w:eastAsia="Calibri"/>
          <w:bCs/>
          <w:lang w:eastAsia="en-US"/>
        </w:rPr>
        <w:t>наб. Федоровского, у д.8</w:t>
      </w:r>
      <w:r w:rsidR="00627DBD">
        <w:rPr>
          <w:color w:val="000000"/>
        </w:rPr>
        <w:t xml:space="preserve">, </w:t>
      </w:r>
      <w:r w:rsidR="006E3581">
        <w:rPr>
          <w:color w:val="000000"/>
        </w:rPr>
        <w:t>тележка</w:t>
      </w:r>
      <w:r>
        <w:rPr>
          <w:color w:val="000000"/>
        </w:rPr>
        <w:t>,</w:t>
      </w:r>
      <w:r w:rsidR="006E3581" w:rsidRPr="006E3581">
        <w:rPr>
          <w:rFonts w:eastAsia="Calibri"/>
          <w:bCs/>
          <w:lang w:eastAsia="en-US"/>
        </w:rPr>
        <w:t xml:space="preserve"> мороженое (в заводской упаковке)</w:t>
      </w:r>
      <w:r>
        <w:rPr>
          <w:rFonts w:eastAsia="Calibri"/>
        </w:rPr>
        <w:t xml:space="preserve">, </w:t>
      </w:r>
      <w:r w:rsidR="00627DBD">
        <w:rPr>
          <w:rFonts w:eastAsia="Calibri"/>
        </w:rPr>
        <w:t>4</w:t>
      </w:r>
      <w:r>
        <w:rPr>
          <w:rFonts w:eastAsia="Calibri"/>
        </w:rPr>
        <w:t xml:space="preserve"> </w:t>
      </w:r>
      <w:proofErr w:type="spellStart"/>
      <w:r>
        <w:rPr>
          <w:rFonts w:eastAsia="Calibri"/>
        </w:rPr>
        <w:t>кв.м</w:t>
      </w:r>
      <w:proofErr w:type="spellEnd"/>
      <w:r>
        <w:rPr>
          <w:rFonts w:eastAsia="Calibri"/>
        </w:rPr>
        <w:t>.</w:t>
      </w:r>
    </w:p>
    <w:p w:rsidR="00AF2E8D" w:rsidRDefault="00AF2E8D" w:rsidP="00075441">
      <w:pPr>
        <w:suppressAutoHyphens/>
        <w:autoSpaceDE w:val="0"/>
        <w:autoSpaceDN w:val="0"/>
        <w:adjustRightInd w:val="0"/>
        <w:rPr>
          <w:rFonts w:eastAsia="Calibri"/>
          <w:b/>
          <w:snapToGrid w:val="0"/>
          <w:sz w:val="22"/>
          <w:szCs w:val="22"/>
        </w:rPr>
      </w:pPr>
      <w:bookmarkStart w:id="0" w:name="_GoBack"/>
      <w:bookmarkEnd w:id="0"/>
    </w:p>
    <w:p w:rsidR="00AF2E8D" w:rsidRDefault="00AF2E8D" w:rsidP="00AF2E8D">
      <w:pPr>
        <w:suppressAutoHyphens/>
        <w:autoSpaceDE w:val="0"/>
        <w:autoSpaceDN w:val="0"/>
        <w:adjustRightInd w:val="0"/>
        <w:ind w:left="-567" w:firstLine="567"/>
        <w:jc w:val="center"/>
        <w:rPr>
          <w:rFonts w:eastAsia="Calibri"/>
          <w:b/>
          <w:snapToGrid w:val="0"/>
          <w:sz w:val="22"/>
          <w:szCs w:val="22"/>
        </w:rPr>
      </w:pPr>
    </w:p>
    <w:p w:rsidR="006E3581" w:rsidRDefault="00335C8D" w:rsidP="00075441">
      <w:pPr>
        <w:suppressAutoHyphens/>
        <w:autoSpaceDE w:val="0"/>
        <w:autoSpaceDN w:val="0"/>
        <w:adjustRightInd w:val="0"/>
        <w:ind w:left="-709"/>
        <w:jc w:val="center"/>
        <w:rPr>
          <w:rFonts w:eastAsia="Calibri"/>
          <w:b/>
          <w:snapToGrid w:val="0"/>
          <w:sz w:val="22"/>
          <w:szCs w:val="22"/>
        </w:rPr>
      </w:pPr>
      <w:r>
        <w:rPr>
          <w:rFonts w:eastAsia="Calibri"/>
          <w:noProof/>
          <w:sz w:val="22"/>
          <w:szCs w:val="22"/>
        </w:rPr>
        <w:drawing>
          <wp:inline distT="0" distB="0" distL="0" distR="0">
            <wp:extent cx="7013320" cy="408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9317" cy="4089719"/>
                    </a:xfrm>
                    <a:prstGeom prst="rect">
                      <a:avLst/>
                    </a:prstGeom>
                    <a:noFill/>
                    <a:ln>
                      <a:noFill/>
                    </a:ln>
                  </pic:spPr>
                </pic:pic>
              </a:graphicData>
            </a:graphic>
          </wp:inline>
        </w:drawing>
      </w:r>
    </w:p>
    <w:p w:rsidR="009966AB" w:rsidRDefault="009966AB" w:rsidP="00AF2E8D">
      <w:pPr>
        <w:suppressAutoHyphens/>
        <w:autoSpaceDE w:val="0"/>
        <w:autoSpaceDN w:val="0"/>
        <w:adjustRightInd w:val="0"/>
        <w:ind w:left="-567" w:firstLine="567"/>
        <w:jc w:val="center"/>
        <w:rPr>
          <w:rFonts w:eastAsia="Calibri"/>
          <w:b/>
          <w:snapToGrid w:val="0"/>
          <w:sz w:val="22"/>
          <w:szCs w:val="22"/>
        </w:rPr>
      </w:pPr>
    </w:p>
    <w:p w:rsidR="002513F6" w:rsidRDefault="002513F6"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075441" w:rsidRDefault="00075441" w:rsidP="003850BE">
      <w:pPr>
        <w:shd w:val="clear" w:color="auto" w:fill="FFFFFF"/>
        <w:jc w:val="center"/>
        <w:rPr>
          <w:b/>
          <w:bCs/>
          <w:sz w:val="24"/>
          <w:szCs w:val="24"/>
          <w:lang w:eastAsia="x-none"/>
        </w:rPr>
      </w:pPr>
    </w:p>
    <w:p w:rsidR="003850BE" w:rsidRPr="00731103" w:rsidRDefault="003850BE" w:rsidP="003850BE">
      <w:pPr>
        <w:shd w:val="clear" w:color="auto" w:fill="FFFFFF"/>
        <w:jc w:val="center"/>
        <w:rPr>
          <w:b/>
          <w:bCs/>
          <w:sz w:val="24"/>
          <w:szCs w:val="24"/>
          <w:lang w:eastAsia="x-none"/>
        </w:rPr>
      </w:pPr>
      <w:r w:rsidRPr="00731103">
        <w:rPr>
          <w:b/>
          <w:bCs/>
          <w:sz w:val="24"/>
          <w:szCs w:val="24"/>
          <w:lang w:eastAsia="x-none"/>
        </w:rPr>
        <w:t>Требования к внешнему виду НТО (</w:t>
      </w:r>
      <w:proofErr w:type="spellStart"/>
      <w:r w:rsidRPr="00731103">
        <w:rPr>
          <w:b/>
          <w:bCs/>
          <w:sz w:val="24"/>
          <w:szCs w:val="24"/>
          <w:lang w:eastAsia="x-none"/>
        </w:rPr>
        <w:t>Форэскиз</w:t>
      </w:r>
      <w:proofErr w:type="spellEnd"/>
      <w:r w:rsidRPr="00731103">
        <w:rPr>
          <w:b/>
          <w:bCs/>
          <w:sz w:val="24"/>
          <w:szCs w:val="24"/>
          <w:lang w:eastAsia="x-none"/>
        </w:rPr>
        <w:t>)</w:t>
      </w:r>
    </w:p>
    <w:p w:rsidR="005D11A8" w:rsidRDefault="005D11A8" w:rsidP="005D11A8">
      <w:pPr>
        <w:shd w:val="clear" w:color="auto" w:fill="FFFFFF"/>
        <w:spacing w:line="360" w:lineRule="auto"/>
        <w:jc w:val="center"/>
        <w:rPr>
          <w:b/>
          <w:sz w:val="24"/>
          <w:szCs w:val="24"/>
        </w:rPr>
      </w:pPr>
    </w:p>
    <w:p w:rsidR="00877858" w:rsidRDefault="00877858" w:rsidP="005D775A">
      <w:pPr>
        <w:shd w:val="clear" w:color="auto" w:fill="FFFFFF"/>
        <w:spacing w:line="360" w:lineRule="auto"/>
        <w:jc w:val="center"/>
        <w:rPr>
          <w:b/>
          <w:sz w:val="24"/>
          <w:szCs w:val="24"/>
        </w:rPr>
      </w:pPr>
      <w:r>
        <w:rPr>
          <w:b/>
          <w:sz w:val="24"/>
          <w:szCs w:val="24"/>
        </w:rPr>
        <w:t>Лот №1</w:t>
      </w:r>
    </w:p>
    <w:p w:rsidR="00575C15" w:rsidRDefault="00575C15" w:rsidP="00075441">
      <w:pPr>
        <w:shd w:val="clear" w:color="auto" w:fill="FFFFFF"/>
        <w:spacing w:line="360" w:lineRule="auto"/>
        <w:rPr>
          <w:b/>
          <w:sz w:val="24"/>
          <w:szCs w:val="24"/>
        </w:rPr>
      </w:pPr>
    </w:p>
    <w:p w:rsidR="00575C15" w:rsidRDefault="005D775A" w:rsidP="005D11A8">
      <w:pPr>
        <w:shd w:val="clear" w:color="auto" w:fill="FFFFFF"/>
        <w:spacing w:line="360" w:lineRule="auto"/>
        <w:jc w:val="center"/>
        <w:rPr>
          <w:b/>
          <w:sz w:val="24"/>
          <w:szCs w:val="24"/>
        </w:rPr>
      </w:pPr>
      <w:r>
        <w:rPr>
          <w:noProof/>
          <w:position w:val="-225"/>
        </w:rPr>
        <w:drawing>
          <wp:inline distT="0" distB="0" distL="0" distR="0">
            <wp:extent cx="2466975" cy="3386393"/>
            <wp:effectExtent l="0" t="0" r="0" b="508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987" cy="3389155"/>
                    </a:xfrm>
                    <a:prstGeom prst="rect">
                      <a:avLst/>
                    </a:prstGeom>
                    <a:noFill/>
                    <a:ln>
                      <a:noFill/>
                    </a:ln>
                  </pic:spPr>
                </pic:pic>
              </a:graphicData>
            </a:graphic>
          </wp:inline>
        </w:drawing>
      </w:r>
    </w:p>
    <w:p w:rsidR="003850BE" w:rsidRPr="00F0621A" w:rsidRDefault="003850BE" w:rsidP="003850BE">
      <w:pPr>
        <w:shd w:val="clear" w:color="auto" w:fill="FFFFFF"/>
        <w:ind w:left="5387"/>
        <w:jc w:val="right"/>
        <w:rPr>
          <w:bCs/>
          <w:sz w:val="32"/>
          <w:szCs w:val="24"/>
          <w:lang w:eastAsia="x-none"/>
        </w:rPr>
      </w:pPr>
    </w:p>
    <w:p w:rsidR="005913F6" w:rsidRDefault="00075441" w:rsidP="005D775A">
      <w:pPr>
        <w:shd w:val="clear" w:color="auto" w:fill="FFFFFF"/>
        <w:spacing w:line="360" w:lineRule="auto"/>
        <w:jc w:val="center"/>
        <w:rPr>
          <w:b/>
          <w:sz w:val="24"/>
          <w:szCs w:val="24"/>
        </w:rPr>
      </w:pPr>
      <w:r>
        <w:rPr>
          <w:b/>
          <w:noProof/>
          <w:sz w:val="24"/>
          <w:szCs w:val="24"/>
        </w:rPr>
        <w:drawing>
          <wp:inline distT="0" distB="0" distL="0" distR="0" wp14:anchorId="30D21122" wp14:editId="05E81275">
            <wp:extent cx="3549383" cy="3505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4532" cy="3520160"/>
                    </a:xfrm>
                    <a:prstGeom prst="rect">
                      <a:avLst/>
                    </a:prstGeom>
                    <a:noFill/>
                    <a:ln>
                      <a:noFill/>
                    </a:ln>
                  </pic:spPr>
                </pic:pic>
              </a:graphicData>
            </a:graphic>
          </wp:inline>
        </w:drawing>
      </w:r>
    </w:p>
    <w:p w:rsidR="005913F6" w:rsidRDefault="005913F6" w:rsidP="00A90C7D">
      <w:pPr>
        <w:shd w:val="clear" w:color="auto" w:fill="FFFFFF"/>
        <w:spacing w:line="360" w:lineRule="auto"/>
        <w:rPr>
          <w:b/>
          <w:sz w:val="24"/>
          <w:szCs w:val="24"/>
        </w:rPr>
      </w:pPr>
    </w:p>
    <w:p w:rsidR="005D775A" w:rsidRPr="00DA35B6" w:rsidRDefault="005D775A" w:rsidP="005D775A">
      <w:pPr>
        <w:shd w:val="clear" w:color="auto" w:fill="FFFFFF"/>
        <w:spacing w:line="360" w:lineRule="auto"/>
        <w:jc w:val="center"/>
        <w:rPr>
          <w:b/>
          <w:sz w:val="24"/>
          <w:szCs w:val="24"/>
        </w:rPr>
      </w:pPr>
      <w:r w:rsidRPr="00DA35B6">
        <w:rPr>
          <w:b/>
          <w:sz w:val="24"/>
          <w:szCs w:val="24"/>
        </w:rPr>
        <w:t xml:space="preserve">Конструкции - металл - цвет RAL </w:t>
      </w:r>
      <w:r w:rsidR="00075441">
        <w:rPr>
          <w:b/>
          <w:sz w:val="24"/>
          <w:szCs w:val="24"/>
        </w:rPr>
        <w:t>3000</w:t>
      </w:r>
    </w:p>
    <w:p w:rsidR="005D775A" w:rsidRPr="00DA35B6" w:rsidRDefault="005D775A" w:rsidP="005D775A">
      <w:pPr>
        <w:shd w:val="clear" w:color="auto" w:fill="FFFFFF"/>
        <w:spacing w:line="360" w:lineRule="auto"/>
        <w:jc w:val="center"/>
        <w:rPr>
          <w:b/>
          <w:sz w:val="24"/>
          <w:szCs w:val="24"/>
        </w:rPr>
      </w:pPr>
      <w:r w:rsidRPr="00DA35B6">
        <w:rPr>
          <w:b/>
          <w:sz w:val="24"/>
          <w:szCs w:val="24"/>
        </w:rPr>
        <w:t xml:space="preserve">Тент - виниловая ткань - цвет RAL </w:t>
      </w:r>
      <w:r w:rsidR="00075441">
        <w:rPr>
          <w:b/>
          <w:sz w:val="24"/>
          <w:szCs w:val="24"/>
        </w:rPr>
        <w:t>3000</w:t>
      </w:r>
    </w:p>
    <w:p w:rsidR="005D775A" w:rsidRPr="00DA35B6" w:rsidRDefault="005D775A" w:rsidP="005D775A">
      <w:pPr>
        <w:shd w:val="clear" w:color="auto" w:fill="FFFFFF"/>
        <w:spacing w:line="360" w:lineRule="auto"/>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53AB7DE9" wp14:editId="750A3293">
                <wp:simplePos x="0" y="0"/>
                <wp:positionH relativeFrom="column">
                  <wp:posOffset>398780</wp:posOffset>
                </wp:positionH>
                <wp:positionV relativeFrom="paragraph">
                  <wp:posOffset>203200</wp:posOffset>
                </wp:positionV>
                <wp:extent cx="866775" cy="31051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1051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CC186" id="Прямоугольник 17" o:spid="_x0000_s1026" style="position:absolute;margin-left:31.4pt;margin-top:16pt;width:68.2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">
                <v:stroke dashstyle="dash"/>
              </v:rect>
            </w:pict>
          </mc:Fallback>
        </mc:AlternateContent>
      </w:r>
      <w:r w:rsidRPr="00DA35B6">
        <w:rPr>
          <w:b/>
          <w:sz w:val="24"/>
          <w:szCs w:val="24"/>
        </w:rPr>
        <w:t>Высота информационной конструкции до 150 мм</w:t>
      </w:r>
    </w:p>
    <w:p w:rsidR="005D11A8" w:rsidRDefault="005D775A" w:rsidP="006772B5">
      <w:pPr>
        <w:shd w:val="clear" w:color="auto" w:fill="FFFFFF"/>
        <w:spacing w:line="360" w:lineRule="auto"/>
        <w:jc w:val="center"/>
        <w:rPr>
          <w:b/>
          <w:sz w:val="24"/>
          <w:szCs w:val="24"/>
        </w:rPr>
      </w:pPr>
      <w:r w:rsidRPr="00DA35B6">
        <w:rPr>
          <w:b/>
          <w:sz w:val="24"/>
          <w:szCs w:val="24"/>
        </w:rPr>
        <w:t>- размещение логотипа в пределах выделенной зоны</w:t>
      </w:r>
    </w:p>
    <w:p w:rsidR="005D11A8" w:rsidRPr="005913F6" w:rsidRDefault="005D11A8" w:rsidP="00A90C7D">
      <w:pPr>
        <w:shd w:val="clear" w:color="auto" w:fill="FFFFFF"/>
        <w:spacing w:line="360" w:lineRule="auto"/>
        <w:rPr>
          <w:b/>
          <w:sz w:val="24"/>
          <w:szCs w:val="24"/>
        </w:rPr>
      </w:pPr>
    </w:p>
    <w:p w:rsidR="001B4E29" w:rsidRPr="00731103" w:rsidRDefault="009D1182"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2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DE54D0"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A74B83" w:rsidRPr="00731103" w:rsidRDefault="00EB4690" w:rsidP="00A74B83">
      <w:pPr>
        <w:jc w:val="right"/>
        <w:rPr>
          <w:sz w:val="24"/>
          <w:szCs w:val="24"/>
        </w:rPr>
      </w:pPr>
      <w:r w:rsidRPr="00731103">
        <w:rPr>
          <w:sz w:val="24"/>
          <w:szCs w:val="24"/>
        </w:rPr>
        <w:t xml:space="preserve">         </w:t>
      </w:r>
      <w:r w:rsidR="00443812">
        <w:rPr>
          <w:sz w:val="24"/>
          <w:szCs w:val="24"/>
        </w:rPr>
        <w:t xml:space="preserve">                         </w:t>
      </w:r>
      <w:r w:rsidRPr="00731103">
        <w:rPr>
          <w:sz w:val="24"/>
          <w:szCs w:val="24"/>
        </w:rPr>
        <w:t xml:space="preserve"> </w:t>
      </w:r>
      <w:r w:rsidR="006E3581" w:rsidRPr="00731103">
        <w:rPr>
          <w:sz w:val="24"/>
          <w:szCs w:val="24"/>
        </w:rPr>
        <w:t xml:space="preserve">№ </w:t>
      </w:r>
      <w:r w:rsidR="006E3581">
        <w:rPr>
          <w:sz w:val="24"/>
          <w:szCs w:val="24"/>
        </w:rPr>
        <w:t>19-ОД от 01.03.</w:t>
      </w:r>
      <w:r w:rsidR="006E3581" w:rsidRPr="00731103">
        <w:rPr>
          <w:sz w:val="24"/>
          <w:szCs w:val="24"/>
        </w:rPr>
        <w:t>2023</w:t>
      </w:r>
    </w:p>
    <w:p w:rsidR="00952B6C" w:rsidRPr="00731103" w:rsidRDefault="00952B6C" w:rsidP="00952B6C">
      <w:pPr>
        <w:jc w:val="right"/>
        <w:rPr>
          <w:sz w:val="24"/>
          <w:szCs w:val="24"/>
        </w:rPr>
      </w:pPr>
    </w:p>
    <w:p w:rsidR="00EB4690" w:rsidRPr="00731103" w:rsidRDefault="00EB4690" w:rsidP="00952B6C">
      <w:pPr>
        <w:jc w:val="right"/>
        <w:rPr>
          <w:sz w:val="24"/>
          <w:szCs w:val="24"/>
        </w:rPr>
      </w:pPr>
    </w:p>
    <w:p w:rsidR="00EB4690" w:rsidRPr="00731103" w:rsidRDefault="00EB4690" w:rsidP="001B4E29">
      <w:pPr>
        <w:shd w:val="clear" w:color="auto" w:fill="FFFFFF"/>
        <w:spacing w:line="360" w:lineRule="auto"/>
        <w:jc w:val="center"/>
        <w:rPr>
          <w:sz w:val="24"/>
          <w:szCs w:val="24"/>
        </w:rPr>
      </w:pP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Председателю </w:t>
      </w:r>
    </w:p>
    <w:p w:rsidR="001B4E29" w:rsidRPr="00731103" w:rsidRDefault="001B4E29" w:rsidP="001B4E29">
      <w:pPr>
        <w:shd w:val="clear" w:color="auto" w:fill="FFFFFF"/>
        <w:spacing w:line="360" w:lineRule="auto"/>
        <w:ind w:left="5387"/>
        <w:rPr>
          <w:bCs/>
          <w:spacing w:val="-1"/>
          <w:sz w:val="24"/>
          <w:szCs w:val="24"/>
        </w:rPr>
      </w:pPr>
      <w:r w:rsidRPr="00731103">
        <w:rPr>
          <w:bCs/>
          <w:spacing w:val="-1"/>
          <w:sz w:val="24"/>
          <w:szCs w:val="24"/>
        </w:rPr>
        <w:t xml:space="preserve">постоянно действующей комиссии </w:t>
      </w:r>
    </w:p>
    <w:p w:rsidR="001B4E29" w:rsidRPr="00731103" w:rsidRDefault="001B4E29" w:rsidP="001B4E29">
      <w:pPr>
        <w:shd w:val="clear" w:color="auto" w:fill="FFFFFF"/>
        <w:spacing w:line="360" w:lineRule="auto"/>
        <w:ind w:left="5387"/>
        <w:rPr>
          <w:sz w:val="24"/>
          <w:szCs w:val="24"/>
        </w:rPr>
      </w:pPr>
      <w:r w:rsidRPr="00731103">
        <w:rPr>
          <w:bCs/>
          <w:spacing w:val="-1"/>
          <w:sz w:val="24"/>
          <w:szCs w:val="24"/>
        </w:rPr>
        <w:t>по организации и проведению электронных аукционов на право заключения договоров на размещение НТО на территории города Нижнего Новгорода</w:t>
      </w:r>
    </w:p>
    <w:p w:rsidR="001B4E29" w:rsidRPr="00731103" w:rsidRDefault="001B4E29" w:rsidP="001B4E29">
      <w:pPr>
        <w:shd w:val="clear" w:color="auto" w:fill="FFFFFF"/>
        <w:spacing w:line="360" w:lineRule="auto"/>
        <w:jc w:val="center"/>
        <w:rPr>
          <w:b/>
          <w:bCs/>
          <w:color w:val="000000"/>
          <w:spacing w:val="-3"/>
          <w:sz w:val="24"/>
          <w:szCs w:val="24"/>
        </w:rPr>
      </w:pPr>
    </w:p>
    <w:p w:rsidR="001B4E29" w:rsidRPr="00731103" w:rsidRDefault="001B4E29" w:rsidP="001B4E29">
      <w:pPr>
        <w:shd w:val="clear" w:color="auto" w:fill="FFFFFF"/>
        <w:spacing w:line="360" w:lineRule="auto"/>
        <w:jc w:val="center"/>
        <w:rPr>
          <w:b/>
          <w:bCs/>
          <w:color w:val="000000"/>
          <w:spacing w:val="-3"/>
          <w:sz w:val="24"/>
          <w:szCs w:val="24"/>
        </w:rPr>
      </w:pPr>
      <w:r w:rsidRPr="00731103">
        <w:rPr>
          <w:b/>
          <w:bCs/>
          <w:color w:val="000000"/>
          <w:spacing w:val="-3"/>
          <w:sz w:val="24"/>
          <w:szCs w:val="24"/>
        </w:rPr>
        <w:t>Согласие на участие в электронном аукционе</w:t>
      </w:r>
    </w:p>
    <w:p w:rsidR="001B4E29" w:rsidRPr="00731103" w:rsidRDefault="001B4E29" w:rsidP="001B4E29">
      <w:pPr>
        <w:shd w:val="clear" w:color="auto" w:fill="FFFFFF"/>
        <w:tabs>
          <w:tab w:val="left" w:leader="underscore" w:pos="10206"/>
        </w:tabs>
        <w:spacing w:line="360" w:lineRule="auto"/>
        <w:rPr>
          <w:spacing w:val="-17"/>
          <w:sz w:val="24"/>
          <w:szCs w:val="24"/>
        </w:rPr>
      </w:pPr>
    </w:p>
    <w:p w:rsidR="00C61C24" w:rsidRPr="00731103" w:rsidRDefault="00C61C24" w:rsidP="00C61C24">
      <w:pPr>
        <w:tabs>
          <w:tab w:val="left" w:pos="993"/>
        </w:tabs>
        <w:rPr>
          <w:sz w:val="24"/>
          <w:szCs w:val="24"/>
        </w:rPr>
      </w:pPr>
      <w:r w:rsidRPr="00731103">
        <w:rPr>
          <w:sz w:val="24"/>
          <w:szCs w:val="24"/>
        </w:rPr>
        <w:t>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C61C24" w:rsidRPr="00731103" w:rsidRDefault="00C61C24" w:rsidP="00C61C24">
      <w:pPr>
        <w:tabs>
          <w:tab w:val="left" w:pos="993"/>
        </w:tabs>
        <w:ind w:firstLine="567"/>
        <w:rPr>
          <w:sz w:val="24"/>
          <w:szCs w:val="24"/>
        </w:rPr>
      </w:pPr>
    </w:p>
    <w:p w:rsidR="00C61C24" w:rsidRPr="00731103" w:rsidRDefault="00C61C24" w:rsidP="00C61C24">
      <w:pPr>
        <w:tabs>
          <w:tab w:val="left" w:pos="993"/>
        </w:tabs>
        <w:ind w:firstLine="567"/>
        <w:rPr>
          <w:sz w:val="24"/>
          <w:szCs w:val="24"/>
        </w:rPr>
      </w:pPr>
      <w:r w:rsidRPr="00731103">
        <w:rPr>
          <w:sz w:val="24"/>
          <w:szCs w:val="24"/>
        </w:rPr>
        <w:t>в лице, __________________________________________________________________</w:t>
      </w:r>
    </w:p>
    <w:p w:rsidR="00C61C24" w:rsidRPr="00731103" w:rsidRDefault="00C61C24" w:rsidP="00C61C24">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C61C24" w:rsidRPr="00731103" w:rsidRDefault="00C61C24" w:rsidP="00C61C24">
      <w:pPr>
        <w:tabs>
          <w:tab w:val="left" w:pos="993"/>
        </w:tabs>
        <w:ind w:firstLine="567"/>
        <w:rPr>
          <w:sz w:val="24"/>
          <w:szCs w:val="24"/>
        </w:rPr>
      </w:pPr>
    </w:p>
    <w:p w:rsidR="00C61C24" w:rsidRPr="00731103" w:rsidRDefault="00C61C24" w:rsidP="00BD3150">
      <w:pPr>
        <w:widowControl w:val="0"/>
        <w:shd w:val="clear" w:color="auto" w:fill="FFFFFF"/>
        <w:spacing w:line="360" w:lineRule="auto"/>
        <w:ind w:right="62"/>
        <w:jc w:val="both"/>
        <w:rPr>
          <w:bCs/>
          <w:color w:val="000000"/>
          <w:spacing w:val="5"/>
          <w:sz w:val="24"/>
          <w:szCs w:val="24"/>
        </w:rPr>
      </w:pPr>
      <w:r w:rsidRPr="00731103">
        <w:rPr>
          <w:bCs/>
          <w:color w:val="000000"/>
          <w:spacing w:val="5"/>
          <w:sz w:val="24"/>
          <w:szCs w:val="24"/>
        </w:rPr>
        <w:t>выражает</w:t>
      </w:r>
      <w:r w:rsidR="001B4E29" w:rsidRPr="00731103">
        <w:rPr>
          <w:bCs/>
          <w:color w:val="000000"/>
          <w:spacing w:val="5"/>
          <w:sz w:val="24"/>
          <w:szCs w:val="24"/>
        </w:rPr>
        <w:t xml:space="preserve"> согласие на участие в электронном аукционе </w:t>
      </w:r>
      <w:r w:rsidR="009432F7" w:rsidRPr="00731103">
        <w:rPr>
          <w:bCs/>
          <w:color w:val="000000"/>
          <w:spacing w:val="5"/>
          <w:sz w:val="24"/>
          <w:szCs w:val="24"/>
        </w:rPr>
        <w:t xml:space="preserve">на право заключения договора на размещение НТО на территории города Нижнего Новгорода </w:t>
      </w:r>
      <w:r w:rsidR="001B4E29" w:rsidRPr="00731103">
        <w:rPr>
          <w:bCs/>
          <w:color w:val="000000"/>
          <w:spacing w:val="5"/>
          <w:sz w:val="24"/>
          <w:szCs w:val="24"/>
        </w:rPr>
        <w:t xml:space="preserve">по лоту №____, место в схеме №________, </w:t>
      </w:r>
      <w:r w:rsidR="009432F7" w:rsidRPr="00731103">
        <w:rPr>
          <w:bCs/>
          <w:color w:val="000000"/>
          <w:spacing w:val="5"/>
          <w:sz w:val="24"/>
          <w:szCs w:val="24"/>
        </w:rPr>
        <w:t xml:space="preserve">место расположения торгового </w:t>
      </w:r>
      <w:r w:rsidR="001B4E29" w:rsidRPr="00731103">
        <w:rPr>
          <w:bCs/>
          <w:color w:val="000000"/>
          <w:spacing w:val="5"/>
          <w:sz w:val="24"/>
          <w:szCs w:val="24"/>
        </w:rPr>
        <w:t>объекта________</w:t>
      </w:r>
      <w:r w:rsidR="009432F7" w:rsidRPr="00731103">
        <w:rPr>
          <w:bCs/>
          <w:color w:val="000000"/>
          <w:spacing w:val="5"/>
          <w:sz w:val="24"/>
          <w:szCs w:val="24"/>
        </w:rPr>
        <w:t xml:space="preserve">________________________, </w:t>
      </w:r>
      <w:r w:rsidR="001B4E29" w:rsidRPr="00731103">
        <w:rPr>
          <w:bCs/>
          <w:color w:val="000000"/>
          <w:spacing w:val="5"/>
          <w:sz w:val="24"/>
          <w:szCs w:val="24"/>
        </w:rPr>
        <w:t xml:space="preserve">организатором которого является департамент развития предпринимательства </w:t>
      </w:r>
      <w:r w:rsidR="00DE54D0" w:rsidRPr="00731103">
        <w:rPr>
          <w:bCs/>
          <w:color w:val="000000"/>
          <w:spacing w:val="5"/>
          <w:sz w:val="24"/>
          <w:szCs w:val="24"/>
        </w:rPr>
        <w:t xml:space="preserve">и инвестиций </w:t>
      </w:r>
      <w:r w:rsidR="001B4E29" w:rsidRPr="00731103">
        <w:rPr>
          <w:bCs/>
          <w:color w:val="000000"/>
          <w:spacing w:val="5"/>
          <w:sz w:val="24"/>
          <w:szCs w:val="24"/>
        </w:rPr>
        <w:t>администрации города Нижнего Новгорода</w:t>
      </w:r>
      <w:r w:rsidR="00831332" w:rsidRPr="00731103">
        <w:rPr>
          <w:bCs/>
          <w:color w:val="000000"/>
          <w:spacing w:val="5"/>
          <w:sz w:val="24"/>
          <w:szCs w:val="24"/>
        </w:rPr>
        <w:t xml:space="preserve">. С условиями документации о проведении электронного аукциона на право заключения договора на размещение НТО на территории города Нижнего Новгорода </w:t>
      </w:r>
      <w:r w:rsidRPr="00731103">
        <w:rPr>
          <w:bCs/>
          <w:color w:val="000000"/>
          <w:spacing w:val="5"/>
          <w:sz w:val="24"/>
          <w:szCs w:val="24"/>
        </w:rPr>
        <w:t xml:space="preserve">ознакомлен и </w:t>
      </w:r>
      <w:r w:rsidR="00831332" w:rsidRPr="00731103">
        <w:rPr>
          <w:bCs/>
          <w:color w:val="000000"/>
          <w:spacing w:val="5"/>
          <w:sz w:val="24"/>
          <w:szCs w:val="24"/>
        </w:rPr>
        <w:t>согласен.</w:t>
      </w:r>
    </w:p>
    <w:p w:rsidR="00ED6CB9" w:rsidRDefault="00ED6CB9"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443812" w:rsidRDefault="00443812" w:rsidP="001B4E29">
      <w:pPr>
        <w:shd w:val="clear" w:color="auto" w:fill="FFFFFF"/>
        <w:spacing w:line="360" w:lineRule="auto"/>
        <w:ind w:left="5387"/>
        <w:jc w:val="right"/>
        <w:rPr>
          <w:b/>
          <w:sz w:val="24"/>
          <w:szCs w:val="24"/>
        </w:rPr>
      </w:pPr>
    </w:p>
    <w:p w:rsidR="00E35E04" w:rsidRDefault="00E35E04" w:rsidP="001B4E29">
      <w:pPr>
        <w:shd w:val="clear" w:color="auto" w:fill="FFFFFF"/>
        <w:spacing w:line="360" w:lineRule="auto"/>
        <w:ind w:left="5387"/>
        <w:jc w:val="right"/>
        <w:rPr>
          <w:b/>
          <w:sz w:val="24"/>
          <w:szCs w:val="24"/>
        </w:rPr>
      </w:pPr>
    </w:p>
    <w:p w:rsidR="00E35E04" w:rsidRDefault="00E35E04" w:rsidP="001B4E29">
      <w:pPr>
        <w:shd w:val="clear" w:color="auto" w:fill="FFFFFF"/>
        <w:spacing w:line="360" w:lineRule="auto"/>
        <w:ind w:left="5387"/>
        <w:jc w:val="right"/>
        <w:rPr>
          <w:b/>
          <w:sz w:val="24"/>
          <w:szCs w:val="24"/>
        </w:rPr>
      </w:pPr>
    </w:p>
    <w:p w:rsidR="00443812" w:rsidRPr="00731103" w:rsidRDefault="00443812" w:rsidP="001B4E29">
      <w:pPr>
        <w:shd w:val="clear" w:color="auto" w:fill="FFFFFF"/>
        <w:spacing w:line="360" w:lineRule="auto"/>
        <w:ind w:left="5387"/>
        <w:jc w:val="right"/>
        <w:rPr>
          <w:b/>
          <w:sz w:val="24"/>
          <w:szCs w:val="24"/>
        </w:rPr>
      </w:pPr>
    </w:p>
    <w:p w:rsidR="001B4E29" w:rsidRPr="00731103" w:rsidRDefault="00765516" w:rsidP="001B4E29">
      <w:pPr>
        <w:shd w:val="clear" w:color="auto" w:fill="FFFFFF"/>
        <w:spacing w:line="360" w:lineRule="auto"/>
        <w:ind w:left="5387"/>
        <w:jc w:val="right"/>
        <w:rPr>
          <w:b/>
          <w:sz w:val="24"/>
          <w:szCs w:val="24"/>
        </w:rPr>
      </w:pPr>
      <w:r w:rsidRPr="00731103">
        <w:rPr>
          <w:b/>
          <w:sz w:val="24"/>
          <w:szCs w:val="24"/>
        </w:rPr>
        <w:t>Пр</w:t>
      </w:r>
      <w:r w:rsidR="001B4E29" w:rsidRPr="00731103">
        <w:rPr>
          <w:b/>
          <w:sz w:val="24"/>
          <w:szCs w:val="24"/>
        </w:rPr>
        <w:t xml:space="preserve">иложение № </w:t>
      </w:r>
      <w:r w:rsidR="00C947C2" w:rsidRPr="00731103">
        <w:rPr>
          <w:b/>
          <w:sz w:val="24"/>
          <w:szCs w:val="24"/>
        </w:rPr>
        <w:t>3</w:t>
      </w:r>
      <w:r w:rsidR="001B4E29" w:rsidRPr="00731103">
        <w:rPr>
          <w:b/>
          <w:sz w:val="24"/>
          <w:szCs w:val="24"/>
        </w:rPr>
        <w:t xml:space="preserve">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к аукционной документации</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B4E29" w:rsidRPr="00731103" w:rsidRDefault="001B4E29" w:rsidP="001B4E29">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361960" w:rsidRDefault="006E3581" w:rsidP="0067770B">
      <w:pPr>
        <w:jc w:val="right"/>
        <w:rPr>
          <w:sz w:val="24"/>
          <w:szCs w:val="24"/>
        </w:rPr>
      </w:pPr>
      <w:r w:rsidRPr="00731103">
        <w:rPr>
          <w:sz w:val="24"/>
          <w:szCs w:val="24"/>
        </w:rPr>
        <w:t xml:space="preserve">№ </w:t>
      </w:r>
      <w:r>
        <w:rPr>
          <w:sz w:val="24"/>
          <w:szCs w:val="24"/>
        </w:rPr>
        <w:t>19-ОД от 01.03.</w:t>
      </w:r>
      <w:r w:rsidRPr="00731103">
        <w:rPr>
          <w:sz w:val="24"/>
          <w:szCs w:val="24"/>
        </w:rPr>
        <w:t>2023</w:t>
      </w:r>
    </w:p>
    <w:p w:rsidR="006E3581" w:rsidRPr="001E1D6A" w:rsidRDefault="006E3581" w:rsidP="0067770B">
      <w:pPr>
        <w:jc w:val="right"/>
      </w:pPr>
    </w:p>
    <w:p w:rsidR="001B4E29" w:rsidRPr="00731103" w:rsidRDefault="00DE54D0" w:rsidP="001E1D6A">
      <w:pPr>
        <w:pStyle w:val="1"/>
        <w:numPr>
          <w:ilvl w:val="0"/>
          <w:numId w:val="41"/>
        </w:numPr>
        <w:jc w:val="center"/>
        <w:rPr>
          <w:b/>
          <w:sz w:val="24"/>
          <w:szCs w:val="24"/>
        </w:rPr>
      </w:pPr>
      <w:r w:rsidRPr="00731103">
        <w:rPr>
          <w:b/>
          <w:sz w:val="24"/>
          <w:szCs w:val="24"/>
        </w:rPr>
        <w:t>Сведения о заявителе</w:t>
      </w:r>
    </w:p>
    <w:p w:rsidR="001B4E29" w:rsidRPr="00731103" w:rsidRDefault="001B4E29" w:rsidP="001B4E29">
      <w:pPr>
        <w:spacing w:after="240"/>
        <w:jc w:val="center"/>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1"/>
        <w:gridCol w:w="3256"/>
        <w:gridCol w:w="5825"/>
      </w:tblGrid>
      <w:tr w:rsidR="001B4E29" w:rsidRPr="00731103" w:rsidTr="004629CE">
        <w:trPr>
          <w:trHeight w:val="20"/>
        </w:trPr>
        <w:tc>
          <w:tcPr>
            <w:tcW w:w="5000" w:type="pct"/>
            <w:gridSpan w:val="3"/>
            <w:vAlign w:val="center"/>
          </w:tcPr>
          <w:p w:rsidR="001B4E29" w:rsidRPr="00731103" w:rsidRDefault="001B4E29" w:rsidP="00DE54D0">
            <w:pPr>
              <w:keepLines/>
              <w:overflowPunct w:val="0"/>
              <w:autoSpaceDE w:val="0"/>
              <w:autoSpaceDN w:val="0"/>
              <w:adjustRightInd w:val="0"/>
              <w:textAlignment w:val="baseline"/>
              <w:rPr>
                <w:sz w:val="24"/>
                <w:szCs w:val="24"/>
                <w:lang w:eastAsia="en-US"/>
              </w:rPr>
            </w:pPr>
            <w:r w:rsidRPr="00731103">
              <w:rPr>
                <w:sz w:val="24"/>
                <w:szCs w:val="24"/>
                <w:lang w:eastAsia="en-US"/>
              </w:rPr>
              <w:t xml:space="preserve">Сведения </w:t>
            </w:r>
            <w:r w:rsidR="00862F39" w:rsidRPr="00731103">
              <w:rPr>
                <w:sz w:val="24"/>
                <w:szCs w:val="24"/>
                <w:lang w:eastAsia="en-US"/>
              </w:rPr>
              <w:t>о</w:t>
            </w:r>
            <w:r w:rsidR="00DE54D0" w:rsidRPr="00731103">
              <w:rPr>
                <w:sz w:val="24"/>
                <w:szCs w:val="24"/>
                <w:lang w:eastAsia="en-US"/>
              </w:rPr>
              <w:t xml:space="preserve"> заявителе</w:t>
            </w:r>
            <w:r w:rsidRPr="00731103">
              <w:rPr>
                <w:sz w:val="24"/>
                <w:szCs w:val="24"/>
                <w:lang w:eastAsia="en-US"/>
              </w:rPr>
              <w:t>:</w:t>
            </w: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1</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 xml:space="preserve">Наименование (Наименование юр. лица/ ФИО индивидуального предпринимателя) </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2</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ИНН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DE54D0" w:rsidRPr="00731103" w:rsidTr="00615A75">
        <w:trPr>
          <w:trHeight w:val="1699"/>
        </w:trPr>
        <w:tc>
          <w:tcPr>
            <w:tcW w:w="320" w:type="pct"/>
            <w:vMerge w:val="restart"/>
            <w:vAlign w:val="center"/>
          </w:tcPr>
          <w:p w:rsidR="00DE54D0" w:rsidRPr="00731103" w:rsidRDefault="00DE54D0" w:rsidP="004629CE">
            <w:pPr>
              <w:jc w:val="center"/>
              <w:rPr>
                <w:sz w:val="24"/>
                <w:szCs w:val="24"/>
              </w:rPr>
            </w:pPr>
            <w:r w:rsidRPr="00731103">
              <w:rPr>
                <w:sz w:val="24"/>
                <w:szCs w:val="24"/>
              </w:rPr>
              <w:t>3</w:t>
            </w:r>
          </w:p>
        </w:tc>
        <w:tc>
          <w:tcPr>
            <w:tcW w:w="1678" w:type="pct"/>
            <w:vAlign w:val="center"/>
          </w:tcPr>
          <w:p w:rsidR="00DE54D0" w:rsidRPr="00731103" w:rsidRDefault="00DE54D0" w:rsidP="00DE54D0">
            <w:pPr>
              <w:keepLines/>
              <w:overflowPunct w:val="0"/>
              <w:autoSpaceDE w:val="0"/>
              <w:autoSpaceDN w:val="0"/>
              <w:adjustRightInd w:val="0"/>
              <w:textAlignment w:val="baseline"/>
              <w:rPr>
                <w:sz w:val="24"/>
                <w:szCs w:val="24"/>
                <w:lang w:eastAsia="en-US"/>
              </w:rPr>
            </w:pPr>
            <w:r w:rsidRPr="00731103">
              <w:rPr>
                <w:sz w:val="24"/>
                <w:szCs w:val="24"/>
              </w:rPr>
              <w:t>Место нахождения для юридических лиц/место жительства для индивидуальных предпринимателей</w:t>
            </w:r>
          </w:p>
          <w:p w:rsidR="00DE54D0" w:rsidRPr="00731103" w:rsidRDefault="00DE54D0" w:rsidP="004629CE">
            <w:pPr>
              <w:keepLines/>
              <w:overflowPunct w:val="0"/>
              <w:autoSpaceDE w:val="0"/>
              <w:autoSpaceDN w:val="0"/>
              <w:adjustRightInd w:val="0"/>
              <w:textAlignment w:val="baseline"/>
              <w:rPr>
                <w:sz w:val="24"/>
                <w:szCs w:val="24"/>
                <w:lang w:eastAsia="en-US"/>
              </w:rPr>
            </w:pPr>
          </w:p>
        </w:tc>
        <w:tc>
          <w:tcPr>
            <w:tcW w:w="3002" w:type="pct"/>
            <w:vAlign w:val="center"/>
          </w:tcPr>
          <w:p w:rsidR="00DE54D0" w:rsidRPr="00731103" w:rsidRDefault="00DE54D0"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Merge/>
            <w:vAlign w:val="center"/>
          </w:tcPr>
          <w:p w:rsidR="001B4E29" w:rsidRPr="00731103" w:rsidRDefault="001B4E29" w:rsidP="004629CE">
            <w:pPr>
              <w:jc w:val="center"/>
              <w:rPr>
                <w:sz w:val="24"/>
                <w:szCs w:val="24"/>
              </w:rPr>
            </w:pPr>
          </w:p>
        </w:tc>
        <w:tc>
          <w:tcPr>
            <w:tcW w:w="1678" w:type="pct"/>
            <w:vAlign w:val="center"/>
          </w:tcPr>
          <w:p w:rsidR="001B4E29" w:rsidRPr="00731103" w:rsidRDefault="00862F39" w:rsidP="004629CE">
            <w:pPr>
              <w:keepLines/>
              <w:overflowPunct w:val="0"/>
              <w:autoSpaceDE w:val="0"/>
              <w:autoSpaceDN w:val="0"/>
              <w:adjustRightInd w:val="0"/>
              <w:textAlignment w:val="baseline"/>
              <w:rPr>
                <w:sz w:val="24"/>
                <w:szCs w:val="24"/>
                <w:lang w:eastAsia="en-US"/>
              </w:rPr>
            </w:pPr>
            <w:r w:rsidRPr="00731103">
              <w:rPr>
                <w:sz w:val="24"/>
                <w:szCs w:val="24"/>
              </w:rPr>
              <w:t>П</w:t>
            </w:r>
            <w:r w:rsidR="001B4E29" w:rsidRPr="00731103">
              <w:rPr>
                <w:sz w:val="24"/>
                <w:szCs w:val="24"/>
              </w:rPr>
              <w:t>очтовый</w:t>
            </w:r>
            <w:r w:rsidRPr="00731103">
              <w:rPr>
                <w:sz w:val="24"/>
                <w:szCs w:val="24"/>
              </w:rPr>
              <w:t xml:space="preserve"> адрес</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862F39" w:rsidP="004629CE">
            <w:pPr>
              <w:jc w:val="center"/>
              <w:rPr>
                <w:sz w:val="24"/>
                <w:szCs w:val="24"/>
              </w:rPr>
            </w:pPr>
            <w:r w:rsidRPr="00731103">
              <w:rPr>
                <w:sz w:val="24"/>
                <w:szCs w:val="24"/>
              </w:rPr>
              <w:t>4</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rPr>
            </w:pPr>
            <w:r w:rsidRPr="00731103">
              <w:rPr>
                <w:sz w:val="24"/>
                <w:szCs w:val="24"/>
              </w:rPr>
              <w:t>Контактный телефон</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20"/>
        </w:trPr>
        <w:tc>
          <w:tcPr>
            <w:tcW w:w="320" w:type="pct"/>
            <w:vAlign w:val="center"/>
          </w:tcPr>
          <w:p w:rsidR="001B4E29" w:rsidRPr="00731103" w:rsidRDefault="001B4E29" w:rsidP="004629CE">
            <w:pPr>
              <w:jc w:val="center"/>
              <w:rPr>
                <w:sz w:val="24"/>
                <w:szCs w:val="24"/>
              </w:rPr>
            </w:pPr>
            <w:r w:rsidRPr="00731103">
              <w:rPr>
                <w:sz w:val="24"/>
                <w:szCs w:val="24"/>
              </w:rPr>
              <w:t>5</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lang w:val="en-US"/>
              </w:rPr>
              <w:t>E</w:t>
            </w:r>
            <w:r w:rsidRPr="00731103">
              <w:rPr>
                <w:sz w:val="24"/>
                <w:szCs w:val="24"/>
              </w:rPr>
              <w:t>-</w:t>
            </w:r>
            <w:r w:rsidRPr="00731103">
              <w:rPr>
                <w:sz w:val="24"/>
                <w:szCs w:val="24"/>
                <w:lang w:val="en-US"/>
              </w:rPr>
              <w:t>mail</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r w:rsidR="001B4E29" w:rsidRPr="00731103" w:rsidTr="004629CE">
        <w:trPr>
          <w:trHeight w:val="3128"/>
        </w:trPr>
        <w:tc>
          <w:tcPr>
            <w:tcW w:w="320" w:type="pct"/>
            <w:vAlign w:val="center"/>
          </w:tcPr>
          <w:p w:rsidR="001B4E29" w:rsidRPr="00731103" w:rsidRDefault="001264CF" w:rsidP="004629CE">
            <w:pPr>
              <w:jc w:val="center"/>
              <w:rPr>
                <w:sz w:val="24"/>
                <w:szCs w:val="24"/>
              </w:rPr>
            </w:pPr>
            <w:r w:rsidRPr="00731103">
              <w:rPr>
                <w:sz w:val="24"/>
                <w:szCs w:val="24"/>
              </w:rPr>
              <w:t>6</w:t>
            </w:r>
          </w:p>
        </w:tc>
        <w:tc>
          <w:tcPr>
            <w:tcW w:w="1678"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r w:rsidRPr="00731103">
              <w:rPr>
                <w:sz w:val="24"/>
                <w:szCs w:val="24"/>
              </w:rPr>
              <w:t>Банковские реквизиты для возврата обеспечения заявки и/или заключения договора</w:t>
            </w:r>
          </w:p>
        </w:tc>
        <w:tc>
          <w:tcPr>
            <w:tcW w:w="3002" w:type="pct"/>
            <w:vAlign w:val="center"/>
          </w:tcPr>
          <w:p w:rsidR="001B4E29" w:rsidRPr="00731103" w:rsidRDefault="001B4E29" w:rsidP="004629CE">
            <w:pPr>
              <w:keepLines/>
              <w:overflowPunct w:val="0"/>
              <w:autoSpaceDE w:val="0"/>
              <w:autoSpaceDN w:val="0"/>
              <w:adjustRightInd w:val="0"/>
              <w:textAlignment w:val="baseline"/>
              <w:rPr>
                <w:sz w:val="24"/>
                <w:szCs w:val="24"/>
                <w:lang w:eastAsia="en-US"/>
              </w:rPr>
            </w:pPr>
          </w:p>
        </w:tc>
      </w:tr>
    </w:tbl>
    <w:p w:rsidR="001B4E29" w:rsidRPr="00731103" w:rsidRDefault="001B4E29" w:rsidP="001B4E29">
      <w:pPr>
        <w:tabs>
          <w:tab w:val="left" w:pos="993"/>
        </w:tabs>
        <w:ind w:left="5321"/>
        <w:rPr>
          <w:sz w:val="24"/>
          <w:szCs w:val="24"/>
        </w:rPr>
      </w:pPr>
    </w:p>
    <w:p w:rsidR="00862F39" w:rsidRPr="00731103" w:rsidRDefault="00862F39"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F55CFF" w:rsidRPr="00731103" w:rsidRDefault="00F55CFF" w:rsidP="001264CF">
      <w:pPr>
        <w:tabs>
          <w:tab w:val="left" w:pos="993"/>
        </w:tabs>
        <w:rPr>
          <w:sz w:val="24"/>
          <w:szCs w:val="24"/>
        </w:rPr>
      </w:pPr>
    </w:p>
    <w:p w:rsidR="001264CF" w:rsidRPr="00731103" w:rsidRDefault="001264CF" w:rsidP="001264CF">
      <w:pPr>
        <w:tabs>
          <w:tab w:val="left" w:pos="993"/>
        </w:tabs>
        <w:rPr>
          <w:sz w:val="24"/>
          <w:szCs w:val="24"/>
        </w:rPr>
      </w:pPr>
    </w:p>
    <w:p w:rsidR="00BD3150" w:rsidRPr="00731103" w:rsidRDefault="00BD3150"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1264CF" w:rsidRPr="00731103" w:rsidRDefault="001264CF" w:rsidP="001264CF">
      <w:pPr>
        <w:tabs>
          <w:tab w:val="left" w:pos="993"/>
        </w:tabs>
        <w:rPr>
          <w:sz w:val="24"/>
          <w:szCs w:val="24"/>
        </w:rPr>
      </w:pPr>
    </w:p>
    <w:p w:rsidR="00ED6CB9" w:rsidRPr="00731103" w:rsidRDefault="00ED6CB9" w:rsidP="001264CF">
      <w:pPr>
        <w:tabs>
          <w:tab w:val="left" w:pos="993"/>
        </w:tabs>
        <w:rPr>
          <w:sz w:val="24"/>
          <w:szCs w:val="24"/>
        </w:rPr>
      </w:pPr>
    </w:p>
    <w:p w:rsidR="001264CF" w:rsidRPr="00731103" w:rsidRDefault="001264CF" w:rsidP="001264CF">
      <w:pPr>
        <w:shd w:val="clear" w:color="auto" w:fill="FFFFFF"/>
        <w:spacing w:line="360" w:lineRule="auto"/>
        <w:ind w:left="5387"/>
        <w:jc w:val="right"/>
        <w:rPr>
          <w:b/>
          <w:sz w:val="24"/>
          <w:szCs w:val="24"/>
        </w:rPr>
      </w:pPr>
      <w:r w:rsidRPr="00731103">
        <w:rPr>
          <w:b/>
          <w:sz w:val="24"/>
          <w:szCs w:val="24"/>
        </w:rPr>
        <w:t xml:space="preserve">Приложение № 4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к аукционной документации</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F55CFF" w:rsidRPr="00731103">
        <w:rPr>
          <w:sz w:val="24"/>
          <w:szCs w:val="24"/>
        </w:rPr>
        <w:t xml:space="preserve"> и инвестиций </w:t>
      </w:r>
    </w:p>
    <w:p w:rsidR="001264CF" w:rsidRPr="00731103" w:rsidRDefault="001264CF" w:rsidP="001264CF">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6E3581" w:rsidRDefault="006E3581" w:rsidP="00A74B83">
      <w:pPr>
        <w:jc w:val="right"/>
        <w:rPr>
          <w:sz w:val="24"/>
          <w:szCs w:val="24"/>
        </w:rPr>
      </w:pPr>
      <w:r w:rsidRPr="00731103">
        <w:rPr>
          <w:sz w:val="24"/>
          <w:szCs w:val="24"/>
        </w:rPr>
        <w:t xml:space="preserve">№ </w:t>
      </w:r>
      <w:r>
        <w:rPr>
          <w:sz w:val="24"/>
          <w:szCs w:val="24"/>
        </w:rPr>
        <w:t>19-ОД от 01.03.</w:t>
      </w:r>
      <w:r w:rsidRPr="00731103">
        <w:rPr>
          <w:sz w:val="24"/>
          <w:szCs w:val="24"/>
        </w:rPr>
        <w:t>2023</w:t>
      </w:r>
    </w:p>
    <w:p w:rsidR="006E3581" w:rsidRPr="00731103" w:rsidRDefault="006E3581" w:rsidP="00A74B83">
      <w:pPr>
        <w:jc w:val="right"/>
        <w:rPr>
          <w:sz w:val="24"/>
          <w:szCs w:val="24"/>
        </w:rPr>
      </w:pPr>
    </w:p>
    <w:p w:rsidR="001264CF" w:rsidRPr="00731103" w:rsidRDefault="001264CF" w:rsidP="001264CF">
      <w:pPr>
        <w:tabs>
          <w:tab w:val="left" w:pos="993"/>
        </w:tabs>
        <w:jc w:val="center"/>
        <w:rPr>
          <w:b/>
          <w:sz w:val="24"/>
          <w:szCs w:val="24"/>
        </w:rPr>
      </w:pPr>
      <w:r w:rsidRPr="00731103">
        <w:rPr>
          <w:b/>
          <w:sz w:val="24"/>
          <w:szCs w:val="24"/>
        </w:rPr>
        <w:t xml:space="preserve">Заявление </w:t>
      </w:r>
    </w:p>
    <w:p w:rsidR="001264CF" w:rsidRPr="00731103" w:rsidRDefault="001264CF" w:rsidP="001264CF">
      <w:pPr>
        <w:tabs>
          <w:tab w:val="left" w:pos="993"/>
        </w:tabs>
        <w:jc w:val="center"/>
        <w:rPr>
          <w:sz w:val="24"/>
          <w:szCs w:val="24"/>
        </w:rPr>
      </w:pPr>
    </w:p>
    <w:p w:rsidR="001B4E29" w:rsidRPr="00731103" w:rsidRDefault="001B4E29" w:rsidP="001B4E29">
      <w:pPr>
        <w:tabs>
          <w:tab w:val="left" w:pos="993"/>
        </w:tabs>
        <w:ind w:firstLine="567"/>
        <w:rPr>
          <w:sz w:val="24"/>
          <w:szCs w:val="24"/>
        </w:rPr>
      </w:pPr>
    </w:p>
    <w:p w:rsidR="001B4E29" w:rsidRPr="00731103" w:rsidRDefault="001B4E29" w:rsidP="001B4E29">
      <w:pPr>
        <w:tabs>
          <w:tab w:val="left" w:pos="993"/>
        </w:tabs>
        <w:rPr>
          <w:sz w:val="24"/>
          <w:szCs w:val="24"/>
        </w:rPr>
      </w:pPr>
      <w:r w:rsidRPr="00731103">
        <w:rPr>
          <w:sz w:val="24"/>
          <w:szCs w:val="24"/>
        </w:rPr>
        <w:t>_____________________________________________________</w:t>
      </w:r>
      <w:r w:rsidR="001264CF" w:rsidRPr="00731103">
        <w:rPr>
          <w:sz w:val="24"/>
          <w:szCs w:val="24"/>
        </w:rPr>
        <w:t>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862F39" w:rsidRPr="00731103" w:rsidRDefault="00862F39" w:rsidP="001B4E29">
      <w:pPr>
        <w:tabs>
          <w:tab w:val="left" w:pos="993"/>
        </w:tabs>
        <w:ind w:firstLine="567"/>
        <w:rPr>
          <w:sz w:val="24"/>
          <w:szCs w:val="24"/>
        </w:rPr>
      </w:pPr>
    </w:p>
    <w:p w:rsidR="001B4E29" w:rsidRPr="00731103" w:rsidRDefault="001B4E29" w:rsidP="001B4E29">
      <w:pPr>
        <w:tabs>
          <w:tab w:val="left" w:pos="993"/>
        </w:tabs>
        <w:ind w:firstLine="567"/>
        <w:rPr>
          <w:sz w:val="24"/>
          <w:szCs w:val="24"/>
        </w:rPr>
      </w:pPr>
      <w:r w:rsidRPr="00731103">
        <w:rPr>
          <w:sz w:val="24"/>
          <w:szCs w:val="24"/>
        </w:rPr>
        <w:t>в лице, ______________________________________________</w:t>
      </w:r>
      <w:r w:rsidR="001264CF" w:rsidRPr="00731103">
        <w:rPr>
          <w:sz w:val="24"/>
          <w:szCs w:val="24"/>
        </w:rPr>
        <w:t>____________________</w:t>
      </w:r>
    </w:p>
    <w:p w:rsidR="001B4E29" w:rsidRPr="00731103" w:rsidRDefault="001B4E29" w:rsidP="001B4E29">
      <w:pPr>
        <w:tabs>
          <w:tab w:val="left" w:pos="993"/>
        </w:tabs>
        <w:ind w:firstLine="567"/>
        <w:jc w:val="center"/>
        <w:rPr>
          <w:sz w:val="24"/>
          <w:szCs w:val="24"/>
        </w:rPr>
      </w:pPr>
      <w:r w:rsidRPr="00731103">
        <w:rPr>
          <w:sz w:val="24"/>
          <w:szCs w:val="24"/>
        </w:rPr>
        <w:t>(наименование должности, Ф.И.О. руководителя, уполномоченного лица (для юридического лица)</w:t>
      </w:r>
    </w:p>
    <w:p w:rsidR="001B4E29" w:rsidRPr="00731103" w:rsidRDefault="001B4E29" w:rsidP="001B4E29">
      <w:pPr>
        <w:tabs>
          <w:tab w:val="left" w:pos="993"/>
        </w:tabs>
        <w:ind w:firstLine="567"/>
        <w:rPr>
          <w:sz w:val="24"/>
          <w:szCs w:val="24"/>
        </w:rPr>
      </w:pPr>
    </w:p>
    <w:p w:rsidR="001B4E29" w:rsidRPr="00731103" w:rsidRDefault="001264CF" w:rsidP="001264CF">
      <w:pPr>
        <w:tabs>
          <w:tab w:val="left" w:pos="993"/>
          <w:tab w:val="left" w:pos="9214"/>
        </w:tabs>
        <w:ind w:right="-1"/>
        <w:jc w:val="both"/>
        <w:rPr>
          <w:sz w:val="24"/>
          <w:szCs w:val="24"/>
        </w:rPr>
      </w:pPr>
      <w:r w:rsidRPr="00731103">
        <w:rPr>
          <w:sz w:val="24"/>
          <w:szCs w:val="24"/>
        </w:rPr>
        <w:t xml:space="preserve">сообщает, </w:t>
      </w:r>
      <w:r w:rsidR="001B4E29" w:rsidRPr="00731103">
        <w:rPr>
          <w:sz w:val="24"/>
          <w:szCs w:val="24"/>
        </w:rPr>
        <w:t>что в отношении ____________________________________________________</w:t>
      </w:r>
      <w:r w:rsidRPr="00731103">
        <w:rPr>
          <w:sz w:val="24"/>
          <w:szCs w:val="24"/>
        </w:rPr>
        <w:t>_____________</w:t>
      </w:r>
      <w:r w:rsidR="001B4E29" w:rsidRPr="00731103">
        <w:rPr>
          <w:sz w:val="24"/>
          <w:szCs w:val="24"/>
        </w:rPr>
        <w:t>:</w:t>
      </w:r>
    </w:p>
    <w:p w:rsidR="001B4E29" w:rsidRPr="00731103" w:rsidRDefault="001B4E29" w:rsidP="001B4E29">
      <w:pPr>
        <w:tabs>
          <w:tab w:val="left" w:pos="993"/>
        </w:tabs>
        <w:jc w:val="center"/>
        <w:rPr>
          <w:sz w:val="24"/>
          <w:szCs w:val="24"/>
        </w:rPr>
      </w:pPr>
      <w:r w:rsidRPr="00731103">
        <w:rPr>
          <w:sz w:val="24"/>
          <w:szCs w:val="24"/>
        </w:rPr>
        <w:t>наименование заявителя с указанием организационно-правовой формы (для юридического лица), фамилия, имя, отчество, (для индивидуального предпринимателя)</w:t>
      </w:r>
    </w:p>
    <w:p w:rsidR="001B4E29" w:rsidRPr="00731103" w:rsidRDefault="009D1182" w:rsidP="001B4E29">
      <w:pPr>
        <w:numPr>
          <w:ilvl w:val="1"/>
          <w:numId w:val="28"/>
        </w:numPr>
        <w:tabs>
          <w:tab w:val="left" w:pos="993"/>
        </w:tabs>
        <w:ind w:left="0" w:firstLine="0"/>
        <w:rPr>
          <w:sz w:val="24"/>
          <w:szCs w:val="24"/>
        </w:rPr>
      </w:pPr>
      <w:r w:rsidRPr="00731103">
        <w:rPr>
          <w:sz w:val="24"/>
          <w:szCs w:val="24"/>
        </w:rPr>
        <w:t>Отсутствует решение о ликвидации заявителя – юридического лица</w:t>
      </w:r>
      <w:r w:rsidR="001B4E29" w:rsidRPr="00731103">
        <w:rPr>
          <w:sz w:val="24"/>
          <w:szCs w:val="24"/>
        </w:rPr>
        <w:t>;</w:t>
      </w:r>
    </w:p>
    <w:p w:rsidR="001B4E29" w:rsidRPr="00731103" w:rsidRDefault="009D1182" w:rsidP="001B4E29">
      <w:pPr>
        <w:numPr>
          <w:ilvl w:val="1"/>
          <w:numId w:val="28"/>
        </w:numPr>
        <w:tabs>
          <w:tab w:val="left" w:pos="993"/>
        </w:tabs>
        <w:ind w:left="0" w:firstLine="0"/>
        <w:jc w:val="both"/>
        <w:rPr>
          <w:sz w:val="24"/>
          <w:szCs w:val="24"/>
        </w:rPr>
      </w:pPr>
      <w:r w:rsidRPr="00731103">
        <w:rPr>
          <w:sz w:val="24"/>
          <w:szCs w:val="24"/>
        </w:rPr>
        <w:t>О</w:t>
      </w:r>
      <w:r w:rsidR="001B4E29" w:rsidRPr="00731103">
        <w:rPr>
          <w:sz w:val="24"/>
          <w:szCs w:val="24"/>
        </w:rPr>
        <w:t>тсутствует решение арбитражного суда о признании</w:t>
      </w:r>
      <w:r w:rsidRPr="00731103">
        <w:rPr>
          <w:sz w:val="24"/>
          <w:szCs w:val="24"/>
        </w:rPr>
        <w:t xml:space="preserve"> заявителя – юридического лица, индивидуального предпринимателя</w:t>
      </w:r>
      <w:r w:rsidR="001B4E29" w:rsidRPr="00731103">
        <w:rPr>
          <w:sz w:val="24"/>
          <w:szCs w:val="24"/>
        </w:rPr>
        <w:t xml:space="preserve"> банкротом и об от</w:t>
      </w:r>
      <w:r w:rsidRPr="00731103">
        <w:rPr>
          <w:sz w:val="24"/>
          <w:szCs w:val="24"/>
        </w:rPr>
        <w:t>крытии конкурсного производства.</w:t>
      </w:r>
    </w:p>
    <w:p w:rsidR="001B4E29" w:rsidRPr="00731103" w:rsidRDefault="001B4E29" w:rsidP="009D1182">
      <w:pPr>
        <w:tabs>
          <w:tab w:val="left" w:pos="993"/>
        </w:tabs>
        <w:jc w:val="both"/>
        <w:rPr>
          <w:sz w:val="24"/>
          <w:szCs w:val="24"/>
        </w:rPr>
      </w:pPr>
    </w:p>
    <w:p w:rsidR="001B4E29" w:rsidRPr="00731103" w:rsidRDefault="001B4E29" w:rsidP="001B4E29">
      <w:pPr>
        <w:tabs>
          <w:tab w:val="left" w:pos="142"/>
          <w:tab w:val="left" w:pos="851"/>
        </w:tabs>
        <w:ind w:left="567"/>
        <w:jc w:val="right"/>
        <w:rPr>
          <w:sz w:val="24"/>
          <w:szCs w:val="24"/>
        </w:rPr>
      </w:pPr>
    </w:p>
    <w:p w:rsidR="001B4E29" w:rsidRPr="00731103" w:rsidRDefault="001B4E29" w:rsidP="001B4E29">
      <w:pPr>
        <w:tabs>
          <w:tab w:val="left" w:pos="142"/>
          <w:tab w:val="left" w:pos="851"/>
        </w:tabs>
        <w:ind w:left="56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C947C2" w:rsidRPr="00731103" w:rsidRDefault="00C947C2" w:rsidP="008C3412">
      <w:pPr>
        <w:shd w:val="clear" w:color="auto" w:fill="FFFFFF"/>
        <w:spacing w:line="360" w:lineRule="auto"/>
        <w:ind w:left="5387"/>
        <w:jc w:val="right"/>
        <w:rPr>
          <w:b/>
          <w:sz w:val="24"/>
          <w:szCs w:val="24"/>
        </w:rPr>
      </w:pPr>
    </w:p>
    <w:p w:rsidR="00675852" w:rsidRPr="00731103" w:rsidRDefault="00675852" w:rsidP="00257ADD">
      <w:pPr>
        <w:shd w:val="clear" w:color="auto" w:fill="FFFFFF"/>
        <w:spacing w:line="360" w:lineRule="auto"/>
        <w:rPr>
          <w:b/>
          <w:sz w:val="24"/>
          <w:szCs w:val="24"/>
        </w:rPr>
      </w:pPr>
    </w:p>
    <w:p w:rsidR="00257ADD" w:rsidRPr="00731103" w:rsidRDefault="00257ADD"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054540" w:rsidRPr="00731103" w:rsidRDefault="00054540" w:rsidP="00257ADD">
      <w:pPr>
        <w:shd w:val="clear" w:color="auto" w:fill="FFFFFF"/>
        <w:spacing w:line="360" w:lineRule="auto"/>
        <w:rPr>
          <w:b/>
          <w:sz w:val="24"/>
          <w:szCs w:val="24"/>
        </w:rPr>
      </w:pPr>
    </w:p>
    <w:p w:rsidR="00385F38" w:rsidRPr="00731103" w:rsidRDefault="00385F38" w:rsidP="00257ADD">
      <w:pPr>
        <w:shd w:val="clear" w:color="auto" w:fill="FFFFFF"/>
        <w:spacing w:line="360" w:lineRule="auto"/>
        <w:rPr>
          <w:b/>
          <w:sz w:val="24"/>
          <w:szCs w:val="24"/>
        </w:rPr>
      </w:pPr>
    </w:p>
    <w:p w:rsidR="005743FB" w:rsidRPr="00731103" w:rsidRDefault="005743FB" w:rsidP="00257ADD">
      <w:pPr>
        <w:shd w:val="clear" w:color="auto" w:fill="FFFFFF"/>
        <w:spacing w:line="360" w:lineRule="auto"/>
        <w:rPr>
          <w:b/>
          <w:sz w:val="24"/>
          <w:szCs w:val="24"/>
        </w:rPr>
      </w:pPr>
    </w:p>
    <w:p w:rsidR="009D1182" w:rsidRPr="00731103" w:rsidRDefault="009D1182" w:rsidP="00C947C2">
      <w:pPr>
        <w:shd w:val="clear" w:color="auto" w:fill="FFFFFF"/>
        <w:spacing w:line="360" w:lineRule="auto"/>
        <w:ind w:left="5387"/>
        <w:jc w:val="right"/>
        <w:rPr>
          <w:b/>
          <w:sz w:val="24"/>
          <w:szCs w:val="24"/>
        </w:rPr>
      </w:pPr>
    </w:p>
    <w:p w:rsidR="009D1182" w:rsidRPr="00731103" w:rsidRDefault="009D1182"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294A80" w:rsidRPr="00731103" w:rsidRDefault="00294A80" w:rsidP="00C947C2">
      <w:pPr>
        <w:shd w:val="clear" w:color="auto" w:fill="FFFFFF"/>
        <w:spacing w:line="360" w:lineRule="auto"/>
        <w:ind w:left="5387"/>
        <w:jc w:val="right"/>
        <w:rPr>
          <w:b/>
          <w:sz w:val="24"/>
          <w:szCs w:val="24"/>
        </w:rPr>
      </w:pPr>
    </w:p>
    <w:p w:rsidR="00ED6CB9" w:rsidRPr="00731103" w:rsidRDefault="00ED6CB9" w:rsidP="00C947C2">
      <w:pPr>
        <w:shd w:val="clear" w:color="auto" w:fill="FFFFFF"/>
        <w:spacing w:line="360" w:lineRule="auto"/>
        <w:ind w:left="5387"/>
        <w:jc w:val="right"/>
        <w:rPr>
          <w:b/>
          <w:sz w:val="24"/>
          <w:szCs w:val="24"/>
        </w:rPr>
      </w:pPr>
    </w:p>
    <w:p w:rsidR="003A6993" w:rsidRPr="00731103" w:rsidRDefault="003A6993" w:rsidP="00C947C2">
      <w:pPr>
        <w:shd w:val="clear" w:color="auto" w:fill="FFFFFF"/>
        <w:spacing w:line="360" w:lineRule="auto"/>
        <w:ind w:left="5387"/>
        <w:jc w:val="right"/>
        <w:rPr>
          <w:b/>
          <w:sz w:val="24"/>
          <w:szCs w:val="24"/>
        </w:rPr>
      </w:pPr>
      <w:r w:rsidRPr="00731103">
        <w:rPr>
          <w:b/>
          <w:sz w:val="24"/>
          <w:szCs w:val="24"/>
        </w:rPr>
        <w:t xml:space="preserve">Приложение № </w:t>
      </w:r>
      <w:r w:rsidR="000E1F69" w:rsidRPr="00731103">
        <w:rPr>
          <w:b/>
          <w:sz w:val="24"/>
          <w:szCs w:val="24"/>
        </w:rPr>
        <w:t>5</w:t>
      </w:r>
      <w:r w:rsidRPr="00731103">
        <w:rPr>
          <w:b/>
          <w:sz w:val="24"/>
          <w:szCs w:val="24"/>
        </w:rPr>
        <w:t xml:space="preserve"> </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к аукционной документации</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C54D49" w:rsidRPr="00731103">
        <w:rPr>
          <w:sz w:val="24"/>
          <w:szCs w:val="24"/>
        </w:rPr>
        <w:t xml:space="preserve"> и инвестиций</w:t>
      </w:r>
    </w:p>
    <w:p w:rsidR="003A6993" w:rsidRPr="00731103" w:rsidRDefault="003A6993" w:rsidP="003A6993">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361960" w:rsidRDefault="006E3581" w:rsidP="00B436AF">
      <w:pPr>
        <w:autoSpaceDE w:val="0"/>
        <w:autoSpaceDN w:val="0"/>
        <w:adjustRightInd w:val="0"/>
        <w:jc w:val="right"/>
        <w:rPr>
          <w:sz w:val="24"/>
          <w:szCs w:val="24"/>
        </w:rPr>
      </w:pPr>
      <w:r w:rsidRPr="00731103">
        <w:rPr>
          <w:sz w:val="24"/>
          <w:szCs w:val="24"/>
        </w:rPr>
        <w:t xml:space="preserve">№ </w:t>
      </w:r>
      <w:r>
        <w:rPr>
          <w:sz w:val="24"/>
          <w:szCs w:val="24"/>
        </w:rPr>
        <w:t>19-ОД от 01.03.</w:t>
      </w:r>
      <w:r w:rsidRPr="00731103">
        <w:rPr>
          <w:sz w:val="24"/>
          <w:szCs w:val="24"/>
        </w:rPr>
        <w:t>2023</w:t>
      </w:r>
    </w:p>
    <w:p w:rsidR="006E3581" w:rsidRPr="00731103" w:rsidRDefault="006E3581" w:rsidP="00B436AF">
      <w:pPr>
        <w:autoSpaceDE w:val="0"/>
        <w:autoSpaceDN w:val="0"/>
        <w:adjustRightInd w:val="0"/>
        <w:jc w:val="right"/>
        <w:rPr>
          <w:b/>
          <w:sz w:val="24"/>
          <w:szCs w:val="24"/>
        </w:rPr>
      </w:pPr>
    </w:p>
    <w:p w:rsidR="003A6993" w:rsidRPr="00731103" w:rsidRDefault="003A6993" w:rsidP="003A6993">
      <w:pPr>
        <w:autoSpaceDE w:val="0"/>
        <w:autoSpaceDN w:val="0"/>
        <w:adjustRightInd w:val="0"/>
        <w:jc w:val="center"/>
        <w:rPr>
          <w:b/>
          <w:sz w:val="24"/>
          <w:szCs w:val="24"/>
        </w:rPr>
      </w:pPr>
      <w:r w:rsidRPr="00731103">
        <w:rPr>
          <w:b/>
          <w:sz w:val="24"/>
          <w:szCs w:val="24"/>
        </w:rPr>
        <w:t xml:space="preserve">Декларация о принадлежности </w:t>
      </w:r>
    </w:p>
    <w:p w:rsidR="003A6993" w:rsidRPr="00731103" w:rsidRDefault="003A6993" w:rsidP="003A6993">
      <w:pPr>
        <w:autoSpaceDE w:val="0"/>
        <w:autoSpaceDN w:val="0"/>
        <w:adjustRightInd w:val="0"/>
        <w:jc w:val="center"/>
        <w:rPr>
          <w:sz w:val="24"/>
          <w:szCs w:val="24"/>
        </w:rPr>
      </w:pPr>
      <w:r w:rsidRPr="00731103">
        <w:rPr>
          <w:sz w:val="24"/>
          <w:szCs w:val="24"/>
        </w:rPr>
        <w:t>к субъектам малого и среднего предпринимательства</w:t>
      </w:r>
    </w:p>
    <w:p w:rsidR="003A6993" w:rsidRPr="00731103" w:rsidRDefault="003A6993" w:rsidP="003A6993">
      <w:pPr>
        <w:autoSpaceDE w:val="0"/>
        <w:autoSpaceDN w:val="0"/>
        <w:adjustRightInd w:val="0"/>
        <w:ind w:firstLine="540"/>
        <w:jc w:val="both"/>
        <w:outlineLvl w:val="0"/>
        <w:rPr>
          <w:sz w:val="24"/>
          <w:szCs w:val="24"/>
        </w:rPr>
      </w:pPr>
    </w:p>
    <w:tbl>
      <w:tblPr>
        <w:tblW w:w="0" w:type="dxa"/>
        <w:tblInd w:w="-289" w:type="dxa"/>
        <w:tblLayout w:type="fixed"/>
        <w:tblCellMar>
          <w:top w:w="102" w:type="dxa"/>
          <w:left w:w="62" w:type="dxa"/>
          <w:bottom w:w="102" w:type="dxa"/>
          <w:right w:w="62" w:type="dxa"/>
        </w:tblCellMar>
        <w:tblLook w:val="04A0" w:firstRow="1" w:lastRow="0" w:firstColumn="1" w:lastColumn="0" w:noHBand="0" w:noVBand="1"/>
      </w:tblPr>
      <w:tblGrid>
        <w:gridCol w:w="737"/>
        <w:gridCol w:w="1134"/>
        <w:gridCol w:w="340"/>
        <w:gridCol w:w="340"/>
        <w:gridCol w:w="340"/>
        <w:gridCol w:w="340"/>
        <w:gridCol w:w="340"/>
        <w:gridCol w:w="340"/>
        <w:gridCol w:w="340"/>
        <w:gridCol w:w="340"/>
        <w:gridCol w:w="340"/>
        <w:gridCol w:w="340"/>
        <w:gridCol w:w="964"/>
        <w:gridCol w:w="340"/>
        <w:gridCol w:w="340"/>
        <w:gridCol w:w="340"/>
        <w:gridCol w:w="340"/>
        <w:gridCol w:w="340"/>
        <w:gridCol w:w="340"/>
        <w:gridCol w:w="340"/>
        <w:gridCol w:w="340"/>
        <w:gridCol w:w="340"/>
        <w:gridCol w:w="340"/>
        <w:gridCol w:w="340"/>
        <w:gridCol w:w="340"/>
      </w:tblGrid>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ОКПО</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ИНН</w:t>
            </w: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c>
          <w:tcPr>
            <w:tcW w:w="340"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Наименование ЮЛ/ИП:</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(полное наименование юридического лица/индивидуального предпринимателя)</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Контактные телефоны:</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4.</w:t>
            </w:r>
          </w:p>
        </w:tc>
        <w:tc>
          <w:tcPr>
            <w:tcW w:w="3854" w:type="dxa"/>
            <w:gridSpan w:val="9"/>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Факс:</w:t>
            </w:r>
          </w:p>
        </w:tc>
        <w:tc>
          <w:tcPr>
            <w:tcW w:w="5724" w:type="dxa"/>
            <w:gridSpan w:val="1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E-</w:t>
            </w:r>
            <w:proofErr w:type="spellStart"/>
            <w:r w:rsidRPr="00731103">
              <w:rPr>
                <w:sz w:val="24"/>
                <w:szCs w:val="24"/>
                <w:lang w:eastAsia="en-US"/>
              </w:rPr>
              <w:t>mail</w:t>
            </w:r>
            <w:proofErr w:type="spellEnd"/>
            <w:r w:rsidRPr="00731103">
              <w:rPr>
                <w:sz w:val="24"/>
                <w:szCs w:val="24"/>
                <w:lang w:eastAsia="en-US"/>
              </w:rPr>
              <w:t>:</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Руководитель:</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(Ф.И.О. полностью)</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Общие сведения о ЮЛ/ИП:</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Создание:</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center"/>
              <w:rPr>
                <w:sz w:val="24"/>
                <w:szCs w:val="24"/>
                <w:lang w:eastAsia="en-US"/>
              </w:rPr>
            </w:pPr>
            <w:r w:rsidRPr="00731103">
              <w:rPr>
                <w:sz w:val="24"/>
                <w:szCs w:val="24"/>
                <w:lang w:eastAsia="en-US"/>
              </w:rPr>
              <w:t>(кем, когда, N и дата регистрации устава)</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6.2.</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Дата начала деятельности:</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6.3.</w:t>
            </w:r>
          </w:p>
        </w:tc>
        <w:tc>
          <w:tcPr>
            <w:tcW w:w="2494" w:type="dxa"/>
            <w:gridSpan w:val="5"/>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Уставной капитал (руб.):</w:t>
            </w:r>
          </w:p>
        </w:tc>
        <w:tc>
          <w:tcPr>
            <w:tcW w:w="7084" w:type="dxa"/>
            <w:gridSpan w:val="19"/>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6.4.</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Средняя численность работающих за предшествующий календарный год (человек):</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6.5.</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6.6.</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Сведения об учредителях (для юридических лиц):</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7.1.</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Доля участия (%):</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7.2.</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Наименование (Ф.И.О.):</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3514" w:type="dxa"/>
            <w:gridSpan w:val="8"/>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c>
          <w:tcPr>
            <w:tcW w:w="6064" w:type="dxa"/>
            <w:gridSpan w:val="16"/>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ИНН:</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7.3.</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 (%):</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8.</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Задолженность по платежам в бюджет (руб.):</w:t>
            </w:r>
          </w:p>
        </w:tc>
      </w:tr>
      <w:tr w:rsidR="003A6993" w:rsidRPr="00731103" w:rsidTr="009B4FB2">
        <w:tc>
          <w:tcPr>
            <w:tcW w:w="737" w:type="dxa"/>
            <w:vMerge w:val="restart"/>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rPr>
                <w:sz w:val="24"/>
                <w:szCs w:val="24"/>
                <w:lang w:eastAsia="en-US"/>
              </w:rPr>
            </w:pPr>
            <w:r w:rsidRPr="00731103">
              <w:rPr>
                <w:sz w:val="24"/>
                <w:szCs w:val="24"/>
                <w:lang w:eastAsia="en-US"/>
              </w:rPr>
              <w:t>9.</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 xml:space="preserve">Реквизиты ЮЛ/ИП (в </w:t>
            </w:r>
            <w:proofErr w:type="spellStart"/>
            <w:r w:rsidRPr="00731103">
              <w:rPr>
                <w:sz w:val="24"/>
                <w:szCs w:val="24"/>
                <w:lang w:eastAsia="en-US"/>
              </w:rPr>
              <w:t>т.ч</w:t>
            </w:r>
            <w:proofErr w:type="spellEnd"/>
            <w:r w:rsidRPr="00731103">
              <w:rPr>
                <w:sz w:val="24"/>
                <w:szCs w:val="24"/>
                <w:lang w:eastAsia="en-US"/>
              </w:rPr>
              <w:t>. банковские, при наличии расчетного счета):</w:t>
            </w:r>
          </w:p>
        </w:tc>
      </w:tr>
      <w:tr w:rsidR="003A6993" w:rsidRPr="00731103" w:rsidTr="009B4FB2">
        <w:tc>
          <w:tcPr>
            <w:tcW w:w="300" w:type="dxa"/>
            <w:vMerge/>
            <w:tcBorders>
              <w:top w:val="single" w:sz="4" w:space="0" w:color="auto"/>
              <w:left w:val="single" w:sz="4" w:space="0" w:color="auto"/>
              <w:bottom w:val="single" w:sz="4" w:space="0" w:color="auto"/>
              <w:right w:val="single" w:sz="4" w:space="0" w:color="auto"/>
            </w:tcBorders>
            <w:vAlign w:val="center"/>
            <w:hideMark/>
          </w:tcPr>
          <w:p w:rsidR="003A6993" w:rsidRPr="00731103" w:rsidRDefault="003A6993" w:rsidP="003A6993">
            <w:pPr>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jc w:val="both"/>
              <w:outlineLvl w:val="0"/>
              <w:rPr>
                <w:sz w:val="24"/>
                <w:szCs w:val="24"/>
                <w:lang w:eastAsia="en-US"/>
              </w:rPr>
            </w:pPr>
            <w:r w:rsidRPr="00731103">
              <w:rPr>
                <w:sz w:val="24"/>
                <w:szCs w:val="24"/>
                <w:lang w:eastAsia="en-US"/>
              </w:rPr>
              <w:t>10.</w:t>
            </w:r>
          </w:p>
        </w:tc>
        <w:tc>
          <w:tcPr>
            <w:tcW w:w="9578" w:type="dxa"/>
            <w:gridSpan w:val="24"/>
            <w:tcBorders>
              <w:top w:val="single" w:sz="4" w:space="0" w:color="auto"/>
              <w:left w:val="single" w:sz="4" w:space="0" w:color="auto"/>
              <w:bottom w:val="single" w:sz="4" w:space="0" w:color="auto"/>
              <w:right w:val="single" w:sz="4" w:space="0" w:color="auto"/>
            </w:tcBorders>
            <w:hideMark/>
          </w:tcPr>
          <w:p w:rsidR="003A6993" w:rsidRPr="00731103" w:rsidRDefault="003A6993" w:rsidP="003A6993">
            <w:pPr>
              <w:autoSpaceDE w:val="0"/>
              <w:autoSpaceDN w:val="0"/>
              <w:adjustRightInd w:val="0"/>
              <w:spacing w:line="276" w:lineRule="auto"/>
              <w:rPr>
                <w:sz w:val="24"/>
                <w:szCs w:val="24"/>
                <w:lang w:eastAsia="en-US"/>
              </w:rPr>
            </w:pPr>
            <w:r w:rsidRPr="00731103">
              <w:rPr>
                <w:sz w:val="24"/>
                <w:szCs w:val="24"/>
                <w:lang w:eastAsia="en-US"/>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731103">
              <w:rPr>
                <w:iCs/>
                <w:sz w:val="24"/>
                <w:szCs w:val="24"/>
                <w:lang w:eastAsia="en-US"/>
              </w:rPr>
              <w:t>указывается субъект малого или среднего предпринимательства в зависимости от критериев отнесения</w:t>
            </w:r>
            <w:r w:rsidRPr="00731103">
              <w:rPr>
                <w:sz w:val="24"/>
                <w:szCs w:val="24"/>
                <w:lang w:eastAsia="en-US"/>
              </w:rPr>
              <w:t>):</w:t>
            </w:r>
          </w:p>
        </w:tc>
      </w:tr>
      <w:tr w:rsidR="003A6993" w:rsidRPr="00731103" w:rsidTr="009B4FB2">
        <w:tc>
          <w:tcPr>
            <w:tcW w:w="737" w:type="dxa"/>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ind w:firstLine="540"/>
              <w:jc w:val="both"/>
              <w:outlineLvl w:val="0"/>
              <w:rPr>
                <w:sz w:val="24"/>
                <w:szCs w:val="24"/>
                <w:lang w:eastAsia="en-US"/>
              </w:rPr>
            </w:pPr>
          </w:p>
        </w:tc>
        <w:tc>
          <w:tcPr>
            <w:tcW w:w="9578" w:type="dxa"/>
            <w:gridSpan w:val="24"/>
            <w:tcBorders>
              <w:top w:val="single" w:sz="4" w:space="0" w:color="auto"/>
              <w:left w:val="single" w:sz="4" w:space="0" w:color="auto"/>
              <w:bottom w:val="single" w:sz="4" w:space="0" w:color="auto"/>
              <w:right w:val="single" w:sz="4" w:space="0" w:color="auto"/>
            </w:tcBorders>
          </w:tcPr>
          <w:p w:rsidR="003A6993" w:rsidRPr="00731103" w:rsidRDefault="003A6993" w:rsidP="003A6993">
            <w:pPr>
              <w:autoSpaceDE w:val="0"/>
              <w:autoSpaceDN w:val="0"/>
              <w:adjustRightInd w:val="0"/>
              <w:spacing w:line="276" w:lineRule="auto"/>
              <w:rPr>
                <w:sz w:val="24"/>
                <w:szCs w:val="24"/>
                <w:lang w:eastAsia="en-US"/>
              </w:rPr>
            </w:pPr>
          </w:p>
        </w:tc>
      </w:tr>
    </w:tbl>
    <w:p w:rsidR="003A6993" w:rsidRPr="00731103" w:rsidRDefault="003A6993" w:rsidP="003A6993">
      <w:pPr>
        <w:autoSpaceDE w:val="0"/>
        <w:autoSpaceDN w:val="0"/>
        <w:adjustRightInd w:val="0"/>
        <w:ind w:firstLine="540"/>
        <w:jc w:val="both"/>
        <w:rPr>
          <w:sz w:val="24"/>
          <w:szCs w:val="24"/>
        </w:rPr>
      </w:pPr>
    </w:p>
    <w:p w:rsidR="00675852" w:rsidRPr="00731103" w:rsidRDefault="00675852" w:rsidP="003A6993">
      <w:pPr>
        <w:autoSpaceDE w:val="0"/>
        <w:autoSpaceDN w:val="0"/>
        <w:adjustRightInd w:val="0"/>
        <w:ind w:firstLine="540"/>
        <w:jc w:val="both"/>
        <w:rPr>
          <w:sz w:val="24"/>
          <w:szCs w:val="24"/>
        </w:rPr>
      </w:pPr>
    </w:p>
    <w:p w:rsidR="003A6993" w:rsidRPr="00731103" w:rsidRDefault="003A6993" w:rsidP="003A6993">
      <w:pPr>
        <w:autoSpaceDE w:val="0"/>
        <w:autoSpaceDN w:val="0"/>
        <w:adjustRightInd w:val="0"/>
        <w:jc w:val="both"/>
        <w:outlineLvl w:val="0"/>
        <w:rPr>
          <w:bCs/>
          <w:sz w:val="24"/>
          <w:szCs w:val="24"/>
        </w:rPr>
      </w:pPr>
      <w:r w:rsidRPr="00731103">
        <w:rPr>
          <w:bCs/>
          <w:sz w:val="24"/>
          <w:szCs w:val="24"/>
        </w:rPr>
        <w:t>Руководитель предприятия: ________________________ «___» _______ 20__ г.</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 xml:space="preserve">                                                        (подпись)</w:t>
      </w:r>
    </w:p>
    <w:p w:rsidR="003A6993" w:rsidRPr="00731103" w:rsidRDefault="003A6993" w:rsidP="003A6993">
      <w:pPr>
        <w:autoSpaceDE w:val="0"/>
        <w:autoSpaceDN w:val="0"/>
        <w:adjustRightInd w:val="0"/>
        <w:ind w:firstLine="426"/>
        <w:jc w:val="both"/>
        <w:outlineLvl w:val="0"/>
        <w:rPr>
          <w:bCs/>
          <w:sz w:val="24"/>
          <w:szCs w:val="24"/>
        </w:rPr>
      </w:pPr>
      <w:r w:rsidRPr="00731103">
        <w:rPr>
          <w:bCs/>
          <w:sz w:val="24"/>
          <w:szCs w:val="24"/>
        </w:rPr>
        <w:t>М.П.</w:t>
      </w:r>
    </w:p>
    <w:p w:rsidR="003A6993" w:rsidRPr="00731103" w:rsidRDefault="003A6993" w:rsidP="003A6993">
      <w:pPr>
        <w:spacing w:line="276" w:lineRule="auto"/>
        <w:jc w:val="center"/>
        <w:rPr>
          <w:b/>
          <w:sz w:val="24"/>
          <w:szCs w:val="24"/>
        </w:rPr>
      </w:pPr>
    </w:p>
    <w:p w:rsidR="003A6993" w:rsidRPr="00731103" w:rsidRDefault="003A6993" w:rsidP="003A6993">
      <w:pPr>
        <w:rPr>
          <w:b/>
          <w:sz w:val="24"/>
          <w:szCs w:val="24"/>
        </w:rPr>
      </w:pPr>
    </w:p>
    <w:p w:rsidR="003A6993" w:rsidRPr="00731103" w:rsidRDefault="003A6993" w:rsidP="003A6993">
      <w:pPr>
        <w:rPr>
          <w:sz w:val="24"/>
          <w:szCs w:val="24"/>
        </w:rPr>
      </w:pPr>
    </w:p>
    <w:p w:rsidR="003A6993" w:rsidRPr="00731103" w:rsidRDefault="003A6993" w:rsidP="003A6993">
      <w:pPr>
        <w:widowControl w:val="0"/>
        <w:autoSpaceDE w:val="0"/>
        <w:autoSpaceDN w:val="0"/>
        <w:jc w:val="both"/>
        <w:rPr>
          <w:sz w:val="24"/>
          <w:szCs w:val="24"/>
        </w:rPr>
      </w:pPr>
    </w:p>
    <w:p w:rsidR="009A5555" w:rsidRPr="00731103" w:rsidRDefault="003A6993" w:rsidP="009A5555">
      <w:pPr>
        <w:shd w:val="clear" w:color="auto" w:fill="FFFFFF"/>
        <w:spacing w:line="360" w:lineRule="auto"/>
        <w:ind w:left="5387"/>
        <w:jc w:val="right"/>
        <w:rPr>
          <w:b/>
          <w:sz w:val="24"/>
          <w:szCs w:val="24"/>
        </w:rPr>
      </w:pPr>
      <w:r w:rsidRPr="00731103">
        <w:rPr>
          <w:rFonts w:ascii="Courier New" w:hAnsi="Courier New" w:cs="Courier New"/>
          <w:sz w:val="24"/>
          <w:szCs w:val="24"/>
        </w:rPr>
        <w:br w:type="page"/>
      </w:r>
      <w:r w:rsidR="000E1F69" w:rsidRPr="00731103">
        <w:rPr>
          <w:b/>
          <w:sz w:val="24"/>
          <w:szCs w:val="24"/>
        </w:rPr>
        <w:t>Приложение № 6</w:t>
      </w:r>
      <w:r w:rsidR="009A5555" w:rsidRPr="00731103">
        <w:rPr>
          <w:b/>
          <w:sz w:val="24"/>
          <w:szCs w:val="24"/>
        </w:rPr>
        <w:t xml:space="preserve"> </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к аукционной документации</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/Утверждена приказом директора департамента развития предпринимательства</w:t>
      </w:r>
      <w:r w:rsidR="000E1F69" w:rsidRPr="00731103">
        <w:rPr>
          <w:sz w:val="24"/>
          <w:szCs w:val="24"/>
        </w:rPr>
        <w:t xml:space="preserve"> и инвестиций</w:t>
      </w:r>
    </w:p>
    <w:p w:rsidR="009A5555" w:rsidRPr="00731103" w:rsidRDefault="009A5555" w:rsidP="009A5555">
      <w:pPr>
        <w:shd w:val="clear" w:color="auto" w:fill="FFFFFF"/>
        <w:spacing w:line="360" w:lineRule="auto"/>
        <w:ind w:left="5387"/>
        <w:jc w:val="right"/>
        <w:rPr>
          <w:sz w:val="24"/>
          <w:szCs w:val="24"/>
        </w:rPr>
      </w:pPr>
      <w:r w:rsidRPr="00731103">
        <w:rPr>
          <w:sz w:val="24"/>
          <w:szCs w:val="24"/>
        </w:rPr>
        <w:t xml:space="preserve"> администрации г. Н. Новгорода </w:t>
      </w:r>
    </w:p>
    <w:p w:rsidR="00361960" w:rsidRDefault="006E3581" w:rsidP="00B436AF">
      <w:pPr>
        <w:widowControl w:val="0"/>
        <w:autoSpaceDE w:val="0"/>
        <w:autoSpaceDN w:val="0"/>
        <w:ind w:firstLine="709"/>
        <w:jc w:val="right"/>
        <w:rPr>
          <w:sz w:val="24"/>
          <w:szCs w:val="24"/>
        </w:rPr>
      </w:pPr>
      <w:r w:rsidRPr="00731103">
        <w:rPr>
          <w:sz w:val="24"/>
          <w:szCs w:val="24"/>
        </w:rPr>
        <w:t xml:space="preserve">№ </w:t>
      </w:r>
      <w:r>
        <w:rPr>
          <w:sz w:val="24"/>
          <w:szCs w:val="24"/>
        </w:rPr>
        <w:t>19-ОД от 01.03.</w:t>
      </w:r>
      <w:r w:rsidRPr="00731103">
        <w:rPr>
          <w:sz w:val="24"/>
          <w:szCs w:val="24"/>
        </w:rPr>
        <w:t>2023</w:t>
      </w:r>
    </w:p>
    <w:p w:rsidR="006E3581" w:rsidRPr="00731103" w:rsidRDefault="006E3581" w:rsidP="00B436AF">
      <w:pPr>
        <w:widowControl w:val="0"/>
        <w:autoSpaceDE w:val="0"/>
        <w:autoSpaceDN w:val="0"/>
        <w:ind w:firstLine="709"/>
        <w:jc w:val="right"/>
        <w:rPr>
          <w:sz w:val="24"/>
          <w:szCs w:val="24"/>
        </w:rPr>
      </w:pPr>
    </w:p>
    <w:p w:rsidR="009A5555" w:rsidRPr="00731103" w:rsidRDefault="009A5555" w:rsidP="009A5555">
      <w:pPr>
        <w:widowControl w:val="0"/>
        <w:autoSpaceDE w:val="0"/>
        <w:autoSpaceDN w:val="0"/>
        <w:ind w:firstLine="709"/>
        <w:jc w:val="center"/>
        <w:rPr>
          <w:sz w:val="24"/>
          <w:szCs w:val="24"/>
        </w:rPr>
      </w:pPr>
      <w:r w:rsidRPr="00731103">
        <w:rPr>
          <w:rFonts w:eastAsia="Calibri"/>
          <w:sz w:val="24"/>
          <w:szCs w:val="24"/>
          <w:lang w:eastAsia="en-US"/>
        </w:rPr>
        <w:t xml:space="preserve">ТИПОВАЯ ФОРМА </w:t>
      </w:r>
      <w:r w:rsidRPr="00731103">
        <w:rPr>
          <w:sz w:val="24"/>
          <w:szCs w:val="24"/>
        </w:rPr>
        <w:t>ДОГОВОРА</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НА РАЗМЕЩЕНИЕ НЕСТАЦИОНАРНОГО ТОРГОВОГО ОБЪЕКТА</w:t>
      </w:r>
    </w:p>
    <w:p w:rsidR="009A5555" w:rsidRPr="00731103" w:rsidRDefault="009A5555" w:rsidP="009A5555">
      <w:pPr>
        <w:widowControl w:val="0"/>
        <w:autoSpaceDE w:val="0"/>
        <w:autoSpaceDN w:val="0"/>
        <w:ind w:firstLine="709"/>
        <w:jc w:val="center"/>
        <w:rPr>
          <w:sz w:val="24"/>
          <w:szCs w:val="24"/>
        </w:rPr>
      </w:pPr>
      <w:r w:rsidRPr="00731103">
        <w:rPr>
          <w:sz w:val="24"/>
          <w:szCs w:val="24"/>
        </w:rPr>
        <w:t xml:space="preserve"> (по результатам проведения аукциона)</w:t>
      </w:r>
    </w:p>
    <w:p w:rsidR="009A5555" w:rsidRPr="00731103" w:rsidRDefault="009A5555" w:rsidP="009A5555">
      <w:pPr>
        <w:widowControl w:val="0"/>
        <w:autoSpaceDE w:val="0"/>
        <w:autoSpaceDN w:val="0"/>
        <w:ind w:firstLine="709"/>
        <w:jc w:val="both"/>
        <w:outlineLvl w:val="0"/>
        <w:rPr>
          <w:sz w:val="24"/>
          <w:szCs w:val="24"/>
        </w:rPr>
      </w:pPr>
    </w:p>
    <w:p w:rsidR="009A5555" w:rsidRPr="00731103" w:rsidRDefault="009A5555" w:rsidP="009A5555">
      <w:pPr>
        <w:keepNext/>
        <w:suppressAutoHyphens/>
        <w:ind w:firstLine="709"/>
        <w:jc w:val="both"/>
        <w:outlineLvl w:val="0"/>
        <w:rPr>
          <w:sz w:val="24"/>
          <w:szCs w:val="24"/>
        </w:rPr>
      </w:pPr>
      <w:r w:rsidRPr="00731103">
        <w:rPr>
          <w:sz w:val="24"/>
          <w:szCs w:val="24"/>
        </w:rPr>
        <w:t xml:space="preserve">№ ___________                                                                  </w:t>
      </w:r>
      <w:proofErr w:type="gramStart"/>
      <w:r w:rsidRPr="00731103">
        <w:rPr>
          <w:sz w:val="24"/>
          <w:szCs w:val="24"/>
        </w:rPr>
        <w:t xml:space="preserve">   «</w:t>
      </w:r>
      <w:proofErr w:type="gramEnd"/>
      <w:r w:rsidRPr="00731103">
        <w:rPr>
          <w:sz w:val="24"/>
          <w:szCs w:val="24"/>
        </w:rPr>
        <w:t>___» ______ 20__ г.</w:t>
      </w:r>
    </w:p>
    <w:p w:rsidR="009A5555" w:rsidRPr="00731103" w:rsidRDefault="009A5555" w:rsidP="009A5555">
      <w:pPr>
        <w:ind w:firstLine="709"/>
        <w:rPr>
          <w:sz w:val="24"/>
          <w:szCs w:val="24"/>
        </w:rPr>
      </w:pP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_______________________________________________________________в лице (полное наименование)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_________________________, именуемое в дальнейшем «Предприниматель», с одной стороны, и администрация города Нижнего Новгорода именуемая в дальнейшем «Администратор», в лице ______________________________________________________________________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(должность, Ф.И.О.)</w:t>
      </w:r>
    </w:p>
    <w:p w:rsidR="009A5555" w:rsidRPr="00731103" w:rsidRDefault="009A5555" w:rsidP="009A5555">
      <w:pPr>
        <w:widowControl w:val="0"/>
        <w:autoSpaceDE w:val="0"/>
        <w:autoSpaceDN w:val="0"/>
        <w:ind w:firstLine="709"/>
        <w:jc w:val="both"/>
        <w:rPr>
          <w:sz w:val="24"/>
          <w:szCs w:val="24"/>
        </w:rPr>
      </w:pPr>
      <w:r w:rsidRPr="00731103">
        <w:rPr>
          <w:sz w:val="24"/>
          <w:szCs w:val="24"/>
        </w:rPr>
        <w:t>действующего на основании доверенности от __________ 20____ №_______, выданной главой города Нижнего Новгорода _________________________________, уполномоченный на заключение договора на размещение нестационарного торгового объекта с другой стороны, а вместе именуемые «Стороны», на основании предоставленного права на заключение договора (протокол аукциона /квалификационного отбора от __________________ № _________ заключили настоящий договор (далее – Договор) о нижеследующем:</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1. Предмет договора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1.1. Администратор предоставляет Предпринимателю право разместить нестационарный торговый объект (далее - Объект):</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________________________________________________________________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(тип объекта, площадь и специализация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по адресу (местоположению</w:t>
      </w:r>
      <w:proofErr w:type="gramStart"/>
      <w:r w:rsidRPr="00731103">
        <w:rPr>
          <w:sz w:val="24"/>
          <w:szCs w:val="24"/>
        </w:rPr>
        <w:t>):_</w:t>
      </w:r>
      <w:proofErr w:type="gramEnd"/>
      <w:r w:rsidRPr="00731103">
        <w:rPr>
          <w:sz w:val="24"/>
          <w:szCs w:val="24"/>
        </w:rPr>
        <w:t>__________________________________________,</w:t>
      </w:r>
    </w:p>
    <w:p w:rsidR="009A5555" w:rsidRPr="00731103" w:rsidRDefault="009A5555" w:rsidP="009A5555">
      <w:pPr>
        <w:suppressAutoHyphens/>
        <w:autoSpaceDE w:val="0"/>
        <w:autoSpaceDN w:val="0"/>
        <w:adjustRightInd w:val="0"/>
        <w:ind w:firstLine="709"/>
        <w:jc w:val="center"/>
        <w:rPr>
          <w:sz w:val="24"/>
          <w:szCs w:val="24"/>
        </w:rPr>
      </w:pPr>
      <w:r w:rsidRPr="00731103">
        <w:rPr>
          <w:sz w:val="24"/>
          <w:szCs w:val="24"/>
        </w:rPr>
        <w:t>(местоположение объекта)</w:t>
      </w:r>
    </w:p>
    <w:p w:rsidR="009A5555" w:rsidRPr="00731103" w:rsidRDefault="009A5555" w:rsidP="009A5555">
      <w:pPr>
        <w:suppressAutoHyphens/>
        <w:autoSpaceDE w:val="0"/>
        <w:autoSpaceDN w:val="0"/>
        <w:adjustRightInd w:val="0"/>
        <w:ind w:firstLine="709"/>
        <w:jc w:val="center"/>
        <w:rPr>
          <w:sz w:val="24"/>
          <w:szCs w:val="24"/>
        </w:rPr>
      </w:pPr>
    </w:p>
    <w:p w:rsidR="009A5555" w:rsidRPr="00731103" w:rsidRDefault="009A5555" w:rsidP="009A5555">
      <w:pPr>
        <w:widowControl w:val="0"/>
        <w:autoSpaceDE w:val="0"/>
        <w:autoSpaceDN w:val="0"/>
        <w:ind w:firstLine="709"/>
        <w:jc w:val="both"/>
        <w:rPr>
          <w:sz w:val="24"/>
          <w:szCs w:val="24"/>
        </w:rPr>
      </w:pPr>
      <w:r w:rsidRPr="00731103">
        <w:rPr>
          <w:sz w:val="24"/>
          <w:szCs w:val="24"/>
        </w:rPr>
        <w:t xml:space="preserve">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нестационарного торгового объекта (приложение № 1), </w:t>
      </w:r>
      <w:proofErr w:type="spellStart"/>
      <w:r w:rsidRPr="00731103">
        <w:rPr>
          <w:sz w:val="24"/>
          <w:szCs w:val="24"/>
        </w:rPr>
        <w:t>форэскизу</w:t>
      </w:r>
      <w:proofErr w:type="spellEnd"/>
      <w:r w:rsidRPr="00731103">
        <w:rPr>
          <w:sz w:val="24"/>
          <w:szCs w:val="24"/>
        </w:rPr>
        <w:t xml:space="preserve"> внешнего вида Объекта (далее - </w:t>
      </w:r>
      <w:proofErr w:type="spellStart"/>
      <w:r w:rsidRPr="00731103">
        <w:rPr>
          <w:sz w:val="24"/>
          <w:szCs w:val="24"/>
        </w:rPr>
        <w:t>форэскиз</w:t>
      </w:r>
      <w:proofErr w:type="spellEnd"/>
      <w:r w:rsidRPr="00731103">
        <w:rPr>
          <w:sz w:val="24"/>
          <w:szCs w:val="24"/>
        </w:rPr>
        <w:t>) (приложение № 2), являющимися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1.2. Настоящий договор является подтверждением права Предпринимателя на размещение нестационарного торгового объекта в месте, установленном Схемой размещения нестационарных торговых объектов на территории города Нижнего Новгорода (далее –Схема) и </w:t>
      </w:r>
      <w:hyperlink r:id="rId16" w:anchor="Par35" w:history="1">
        <w:r w:rsidRPr="00731103">
          <w:rPr>
            <w:sz w:val="24"/>
            <w:szCs w:val="24"/>
          </w:rPr>
          <w:t>пунктом 1.1</w:t>
        </w:r>
      </w:hyperlink>
      <w:r w:rsidRPr="00731103">
        <w:rPr>
          <w:sz w:val="24"/>
          <w:szCs w:val="24"/>
        </w:rPr>
        <w:t xml:space="preserve"> настоящего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2. Плата за размещение объекта и порядок расчетов</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bookmarkStart w:id="1" w:name="P39"/>
      <w:bookmarkEnd w:id="1"/>
      <w:r w:rsidRPr="00731103">
        <w:rPr>
          <w:sz w:val="24"/>
          <w:szCs w:val="24"/>
        </w:rPr>
        <w:t>2.1. Период оплаты за размещение Объекта устанавливается с «___» _______________ г. по «___» _______________ г.</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w:t>
      </w:r>
      <w:hyperlink r:id="rId17" w:history="1">
        <w:r w:rsidRPr="00731103">
          <w:rPr>
            <w:sz w:val="24"/>
            <w:szCs w:val="24"/>
          </w:rPr>
          <w:t>постановлением</w:t>
        </w:r>
      </w:hyperlink>
      <w:r w:rsidRPr="00731103">
        <w:rPr>
          <w:sz w:val="24"/>
          <w:szCs w:val="24"/>
        </w:rPr>
        <w:t xml:space="preserve"> администрации города Нижнего Новгорода от 26.09.2011 № 3763 (далее – Методика), в размере итоговой цены аукциона, за которую Предприниматель приобрел право на заключение настоящего договора и составляет   ________________________________.</w:t>
      </w:r>
    </w:p>
    <w:p w:rsidR="009A5555" w:rsidRPr="00731103" w:rsidRDefault="009A5555" w:rsidP="009A5555">
      <w:pPr>
        <w:ind w:firstLine="709"/>
        <w:jc w:val="both"/>
        <w:rPr>
          <w:sz w:val="24"/>
          <w:szCs w:val="24"/>
        </w:rPr>
      </w:pPr>
      <w:r w:rsidRPr="00731103">
        <w:rPr>
          <w:sz w:val="24"/>
          <w:szCs w:val="24"/>
        </w:rPr>
        <w:t xml:space="preserve">Оплата осуществляется ежемесячными равными платежами, в соответствии с графиком: </w:t>
      </w:r>
    </w:p>
    <w:tbl>
      <w:tblPr>
        <w:tblW w:w="10058" w:type="dxa"/>
        <w:tblInd w:w="-5" w:type="dxa"/>
        <w:tblLook w:val="04A0" w:firstRow="1" w:lastRow="0" w:firstColumn="1" w:lastColumn="0" w:noHBand="0" w:noVBand="1"/>
      </w:tblPr>
      <w:tblGrid>
        <w:gridCol w:w="594"/>
        <w:gridCol w:w="5361"/>
        <w:gridCol w:w="3081"/>
        <w:gridCol w:w="1022"/>
      </w:tblGrid>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п/п</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 xml:space="preserve">Период, за который осуществляется оплата </w:t>
            </w:r>
          </w:p>
          <w:p w:rsidR="009A5555" w:rsidRPr="00731103" w:rsidRDefault="009A5555" w:rsidP="00231C88">
            <w:pPr>
              <w:jc w:val="center"/>
              <w:rPr>
                <w:sz w:val="24"/>
                <w:szCs w:val="24"/>
              </w:rPr>
            </w:pPr>
            <w:r w:rsidRPr="00731103">
              <w:rPr>
                <w:sz w:val="24"/>
                <w:szCs w:val="24"/>
              </w:rPr>
              <w:t>по договору</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Дата оплаты</w:t>
            </w:r>
          </w:p>
        </w:tc>
        <w:tc>
          <w:tcPr>
            <w:tcW w:w="1022"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Сумма (руб.)</w:t>
            </w: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1</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2</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jc w:val="center"/>
              <w:rPr>
                <w:sz w:val="24"/>
                <w:szCs w:val="24"/>
              </w:rPr>
            </w:pPr>
            <w:r w:rsidRPr="00731103">
              <w:rPr>
                <w:sz w:val="24"/>
                <w:szCs w:val="24"/>
              </w:rPr>
              <w:t>3</w:t>
            </w:r>
          </w:p>
        </w:tc>
        <w:tc>
          <w:tcPr>
            <w:tcW w:w="536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с «____» _______ 20___ г. по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дата       месяц            год</w:t>
            </w:r>
          </w:p>
        </w:tc>
        <w:tc>
          <w:tcPr>
            <w:tcW w:w="3081" w:type="dxa"/>
            <w:tcBorders>
              <w:top w:val="single" w:sz="4" w:space="0" w:color="auto"/>
              <w:left w:val="single" w:sz="4" w:space="0" w:color="auto"/>
              <w:bottom w:val="single" w:sz="4" w:space="0" w:color="auto"/>
              <w:right w:val="single" w:sz="4" w:space="0" w:color="auto"/>
            </w:tcBorders>
            <w:hideMark/>
          </w:tcPr>
          <w:p w:rsidR="009A5555" w:rsidRPr="00731103" w:rsidRDefault="009A5555" w:rsidP="00231C88">
            <w:pPr>
              <w:rPr>
                <w:sz w:val="24"/>
                <w:szCs w:val="24"/>
              </w:rPr>
            </w:pPr>
            <w:r w:rsidRPr="00731103">
              <w:rPr>
                <w:sz w:val="24"/>
                <w:szCs w:val="24"/>
              </w:rPr>
              <w:t>до «____</w:t>
            </w:r>
            <w:proofErr w:type="gramStart"/>
            <w:r w:rsidRPr="00731103">
              <w:rPr>
                <w:sz w:val="24"/>
                <w:szCs w:val="24"/>
              </w:rPr>
              <w:t>_»_</w:t>
            </w:r>
            <w:proofErr w:type="gramEnd"/>
            <w:r w:rsidRPr="00731103">
              <w:rPr>
                <w:sz w:val="24"/>
                <w:szCs w:val="24"/>
              </w:rPr>
              <w:t>______ 20___ г.</w:t>
            </w:r>
          </w:p>
          <w:p w:rsidR="009A5555" w:rsidRPr="00731103" w:rsidRDefault="009A5555" w:rsidP="00231C88">
            <w:pPr>
              <w:rPr>
                <w:sz w:val="24"/>
                <w:szCs w:val="24"/>
              </w:rPr>
            </w:pPr>
            <w:r w:rsidRPr="00731103">
              <w:rPr>
                <w:sz w:val="24"/>
                <w:szCs w:val="24"/>
              </w:rPr>
              <w:t xml:space="preserve">            дата       месяц            год  </w:t>
            </w: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r w:rsidR="009A5555" w:rsidRPr="00731103" w:rsidTr="00231C88">
        <w:tc>
          <w:tcPr>
            <w:tcW w:w="594"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536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3081"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c>
          <w:tcPr>
            <w:tcW w:w="1022" w:type="dxa"/>
            <w:tcBorders>
              <w:top w:val="single" w:sz="4" w:space="0" w:color="auto"/>
              <w:left w:val="single" w:sz="4" w:space="0" w:color="auto"/>
              <w:bottom w:val="single" w:sz="4" w:space="0" w:color="auto"/>
              <w:right w:val="single" w:sz="4" w:space="0" w:color="auto"/>
            </w:tcBorders>
          </w:tcPr>
          <w:p w:rsidR="009A5555" w:rsidRPr="00731103" w:rsidRDefault="009A5555" w:rsidP="00231C88">
            <w:pPr>
              <w:rPr>
                <w:sz w:val="24"/>
                <w:szCs w:val="24"/>
              </w:rPr>
            </w:pPr>
          </w:p>
        </w:tc>
      </w:tr>
    </w:tbl>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Первый ежемесячный платеж за размещение Объекта Предприниматель вносит в течение трех рабочих дней со дня подписания настоящего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2.4. Размер платы за размещение Объекта может быть изменен Администратором в одностороннем порядке, но не чаще 1 раза в год, в случае изменения Методики либо величины коэффициентов, используемых при расчете платы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подпункте 3.3.5 Договора.</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3. Права и обязанности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 Предприниматель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3.1.1. Использовать Объект для осуществления торговой деятельности в соответствии с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3.1.2. В случае освобождения земельного участка от Объекта в связи с изменением градостроительной ситуации обращаться о предоставлении альтернативного места на территории того района города Нижнего Новгорода, где ранее размещался Объект, аналогичной площадью, типа объекта и специализации и о заключении договоров на размещение Объекта на новое место по приоритетному праву без проведения аукциона. Предприниматель вправе обращаться о предоставлении альтернативного места не более пяти раз до заключения договора на размещение Объекта на новом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 Предприниматель обязан:</w:t>
      </w:r>
    </w:p>
    <w:p w:rsidR="009A5555" w:rsidRPr="00731103" w:rsidRDefault="009A5555" w:rsidP="009A5555">
      <w:pPr>
        <w:suppressAutoHyphens/>
        <w:autoSpaceDE w:val="0"/>
        <w:autoSpaceDN w:val="0"/>
        <w:adjustRightInd w:val="0"/>
        <w:ind w:firstLine="709"/>
        <w:jc w:val="both"/>
        <w:rPr>
          <w:sz w:val="24"/>
          <w:szCs w:val="24"/>
        </w:rPr>
      </w:pPr>
      <w:bookmarkStart w:id="2" w:name="P94"/>
      <w:bookmarkEnd w:id="2"/>
      <w:r w:rsidRPr="00731103">
        <w:rPr>
          <w:sz w:val="24"/>
          <w:szCs w:val="24"/>
        </w:rPr>
        <w:t>3.2.1. Разместить Объект по местоположению в соответствии с пунктом 1.1 настоящего договора, в соответствии со следующими требованиями: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тип Объекта 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специализация Объекта _____________________;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площадь Объекта ________________.</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3.2.2. Своевременно вносить плату за размещение Объекта.</w:t>
      </w:r>
    </w:p>
    <w:p w:rsidR="009A5555" w:rsidRPr="00731103" w:rsidRDefault="009A5555" w:rsidP="009A5555">
      <w:pPr>
        <w:suppressAutoHyphens/>
        <w:autoSpaceDE w:val="0"/>
        <w:autoSpaceDN w:val="0"/>
        <w:adjustRightInd w:val="0"/>
        <w:ind w:firstLine="709"/>
        <w:jc w:val="both"/>
        <w:rPr>
          <w:sz w:val="24"/>
          <w:szCs w:val="24"/>
        </w:rPr>
      </w:pPr>
      <w:bookmarkStart w:id="3" w:name="P99"/>
      <w:bookmarkEnd w:id="3"/>
      <w:r w:rsidRPr="00731103">
        <w:rPr>
          <w:sz w:val="24"/>
          <w:szCs w:val="24"/>
        </w:rPr>
        <w:t>3.2.3. Обеспечивать функционирование Объекта в соответствии с требованиями настоящего договора и требованиями законодательства.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3.2.4. Выполнять требования приложения № 1 к настоящему договору (ситуационный план), приложения № 2 к настоящему договору (</w:t>
      </w:r>
      <w:proofErr w:type="spellStart"/>
      <w:r w:rsidRPr="00731103">
        <w:rPr>
          <w:sz w:val="24"/>
          <w:szCs w:val="24"/>
        </w:rPr>
        <w:t>форэскиз</w:t>
      </w:r>
      <w:proofErr w:type="spellEnd"/>
      <w:r w:rsidRPr="00731103">
        <w:rPr>
          <w:sz w:val="24"/>
          <w:szCs w:val="24"/>
        </w:rPr>
        <w:t>), к благоустройству Объекта в течение всего срока действия настоящего договора.</w:t>
      </w:r>
    </w:p>
    <w:p w:rsidR="009A5555" w:rsidRPr="00731103" w:rsidRDefault="009A5555" w:rsidP="009A5555">
      <w:pPr>
        <w:suppressAutoHyphens/>
        <w:ind w:firstLine="709"/>
        <w:jc w:val="both"/>
        <w:rPr>
          <w:bCs/>
          <w:sz w:val="24"/>
          <w:szCs w:val="24"/>
        </w:rPr>
      </w:pPr>
      <w:r w:rsidRPr="00731103">
        <w:rPr>
          <w:sz w:val="24"/>
          <w:szCs w:val="24"/>
        </w:rPr>
        <w:t>3.2.5. Соблюдать санитарные нормы и правила, вывозить мусор и иные отходы от использования Объекта, не складировать пустую тару и запасы товаров около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9A5555" w:rsidRPr="00731103" w:rsidRDefault="009A5555" w:rsidP="009A5555">
      <w:pPr>
        <w:suppressAutoHyphens/>
        <w:autoSpaceDE w:val="0"/>
        <w:autoSpaceDN w:val="0"/>
        <w:adjustRightInd w:val="0"/>
        <w:ind w:firstLine="709"/>
        <w:jc w:val="both"/>
        <w:rPr>
          <w:sz w:val="24"/>
          <w:szCs w:val="24"/>
        </w:rPr>
      </w:pPr>
      <w:bookmarkStart w:id="4" w:name="P103"/>
      <w:bookmarkEnd w:id="4"/>
      <w:r w:rsidRPr="00731103">
        <w:rPr>
          <w:sz w:val="24"/>
          <w:szCs w:val="24"/>
        </w:rPr>
        <w:t>3.2.7. Использовать Объект способами, которые не должны наносить вред окружающей среде.</w:t>
      </w:r>
    </w:p>
    <w:p w:rsidR="009A5555" w:rsidRPr="00731103" w:rsidRDefault="009A5555" w:rsidP="009A5555">
      <w:pPr>
        <w:suppressAutoHyphens/>
        <w:autoSpaceDE w:val="0"/>
        <w:autoSpaceDN w:val="0"/>
        <w:adjustRightInd w:val="0"/>
        <w:ind w:firstLine="709"/>
        <w:jc w:val="both"/>
        <w:rPr>
          <w:sz w:val="24"/>
          <w:szCs w:val="24"/>
        </w:rPr>
      </w:pPr>
      <w:bookmarkStart w:id="5" w:name="P104"/>
      <w:bookmarkEnd w:id="5"/>
      <w:r w:rsidRPr="00731103">
        <w:rPr>
          <w:sz w:val="24"/>
          <w:szCs w:val="24"/>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A5555" w:rsidRPr="00731103" w:rsidRDefault="009A5555" w:rsidP="009A5555">
      <w:pPr>
        <w:suppressAutoHyphens/>
        <w:autoSpaceDE w:val="0"/>
        <w:autoSpaceDN w:val="0"/>
        <w:adjustRightInd w:val="0"/>
        <w:ind w:firstLine="709"/>
        <w:jc w:val="both"/>
        <w:rPr>
          <w:sz w:val="24"/>
          <w:szCs w:val="24"/>
        </w:rPr>
      </w:pPr>
      <w:bookmarkStart w:id="6" w:name="P106"/>
      <w:bookmarkEnd w:id="6"/>
      <w:r w:rsidRPr="00731103">
        <w:rPr>
          <w:sz w:val="24"/>
          <w:szCs w:val="24"/>
        </w:rPr>
        <w:t>3.2.9. Не допускать передачу прав по настоящему договору, в том числе передачу Объекта и помещений Объекта третьим лицам.</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3.2.10. При прекращении или при досрочном расторжении договора в десятидневный срок обеспечить демонтаж и вывоз Объекта с места его размещения, а также благоустройство земельного участка после освобождения его от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9A5555" w:rsidRPr="00731103" w:rsidRDefault="009A5555" w:rsidP="009A5555">
      <w:pPr>
        <w:tabs>
          <w:tab w:val="left" w:pos="1276"/>
        </w:tabs>
        <w:suppressAutoHyphens/>
        <w:ind w:firstLine="709"/>
        <w:jc w:val="both"/>
        <w:rPr>
          <w:bCs/>
          <w:sz w:val="24"/>
          <w:szCs w:val="24"/>
        </w:rPr>
      </w:pPr>
      <w:r w:rsidRPr="00731103">
        <w:rPr>
          <w:sz w:val="24"/>
          <w:szCs w:val="24"/>
        </w:rPr>
        <w:t>3.2.12. Обеспечить выполнение Раздела 2, подпунктов 4.5.4, 4.8.3, 7.26, 12.6.6 Правил благоустройства территории муниципального образования город Нижний Новгород, утвержденных решением городской Думы от 26.12.2018 № 272.</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3.2.13. Соблюдать правила продажи отдельных видов товаров (в том числе </w:t>
      </w:r>
      <w:r w:rsidRPr="00731103">
        <w:rPr>
          <w:bCs/>
          <w:sz w:val="24"/>
          <w:szCs w:val="24"/>
        </w:rPr>
        <w:t>табачными изделиями, табачной,</w:t>
      </w:r>
      <w:r w:rsidRPr="00731103">
        <w:rPr>
          <w:sz w:val="24"/>
          <w:szCs w:val="24"/>
        </w:rPr>
        <w:t xml:space="preserve"> алкогольной и спиртосодержащей продукции), ограничения и запреты на продажу </w:t>
      </w:r>
      <w:r w:rsidRPr="00731103">
        <w:rPr>
          <w:bCs/>
          <w:sz w:val="24"/>
          <w:szCs w:val="24"/>
        </w:rPr>
        <w:t>табачных изделий, табачной,</w:t>
      </w:r>
      <w:r w:rsidRPr="00731103">
        <w:rPr>
          <w:sz w:val="24"/>
          <w:szCs w:val="24"/>
        </w:rPr>
        <w:t xml:space="preserve"> алкогольной и спиртосодержащей продукции, установленные законодательством Российской Федерации и иными нормативными правовыми актами.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731103">
        <w:rPr>
          <w:sz w:val="24"/>
          <w:szCs w:val="24"/>
        </w:rPr>
        <w:t>микрокредитов</w:t>
      </w:r>
      <w:proofErr w:type="spellEnd"/>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bookmarkStart w:id="7" w:name="P112"/>
      <w:bookmarkEnd w:id="7"/>
      <w:r w:rsidRPr="00731103">
        <w:rPr>
          <w:sz w:val="24"/>
          <w:szCs w:val="24"/>
        </w:rPr>
        <w:t>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Порядком размещения нестационарных торговых объектов на территории города Нижнего Новгорода.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 Администратор имеет право:</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3.3.1. Организовывать в порядке и сроки, установленные Порядком размещения нестационарных торговых объектов на территории города Нижнего Новгорода, обследование рабочей группой соблюдения требований подпунктов 3.2.1, 3.2.4, 3.2.7, 3.2.8, 3.2.9, 3.2.12, 3.2.13, 3.2.14, 3.2.15 настоящего договора на месте размещения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3.3.2. Применять к предпринимателю меры ответственности, установленные разделом 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 3113, и обеспечить ответственное хранение Объекта, с последующим возмещением понесенных расходов за счет Предпринимателя.</w:t>
      </w:r>
    </w:p>
    <w:p w:rsidR="009A5555" w:rsidRPr="00731103" w:rsidRDefault="009A5555" w:rsidP="009A5555">
      <w:pPr>
        <w:suppressAutoHyphens/>
        <w:autoSpaceDE w:val="0"/>
        <w:autoSpaceDN w:val="0"/>
        <w:adjustRightInd w:val="0"/>
        <w:ind w:firstLine="709"/>
        <w:jc w:val="both"/>
        <w:rPr>
          <w:sz w:val="24"/>
          <w:szCs w:val="24"/>
        </w:rPr>
      </w:pPr>
      <w:bookmarkStart w:id="8" w:name="P118"/>
      <w:bookmarkEnd w:id="8"/>
      <w:r w:rsidRPr="00731103">
        <w:rPr>
          <w:sz w:val="24"/>
          <w:szCs w:val="24"/>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в срок не превышающий 10 рабочих дней со дня направления соответствующего уведомления, ранее оплаченной суммы за размещение объекта пропорционально времени срока действия договора на размещение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принятия проекта комплексного благоустройства территории, в соответствии с которыми постановлением администрации города Нижнего Новгорода выдано разрешение на размещение элементов благоустройства, проекта-концепции благоустройства территорий или архитектурно-художественной концепции территории, предложить Предпринимателю привести НТО в соответствие с принятым документом.</w:t>
      </w:r>
    </w:p>
    <w:p w:rsidR="009A5555" w:rsidRPr="00731103" w:rsidRDefault="009A5555" w:rsidP="009A5555">
      <w:pPr>
        <w:suppressAutoHyphens/>
        <w:autoSpaceDE w:val="0"/>
        <w:autoSpaceDN w:val="0"/>
        <w:adjustRightInd w:val="0"/>
        <w:ind w:firstLine="709"/>
        <w:jc w:val="both"/>
        <w:rPr>
          <w:sz w:val="24"/>
          <w:szCs w:val="24"/>
        </w:rPr>
      </w:pPr>
      <w:bookmarkStart w:id="9" w:name="P119"/>
      <w:bookmarkEnd w:id="9"/>
      <w:r w:rsidRPr="00731103">
        <w:rPr>
          <w:sz w:val="24"/>
          <w:szCs w:val="24"/>
        </w:rPr>
        <w:t>3.3.5. Вносить на основании решения городской комиссии по организации деятельности НТО на территории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Договор считается измененным с даты, указанной в уведомлении.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направляется Администратором в срок не позднее 2 рабочих дней со дня подписания протокола городской комиссии заказным письмом с описью вложения по почтовому адресу Предпринимателя, указанному в Договоре. Уведомление считается полученным с момента его доставки Предпринимателю.</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 Администратор обязан: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3.4.1. Предоставить Предпринимателю право на размещение Объекта в соответствии с условиями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3.4.2. В соответствии с Порядком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Порядком размещения нестационарных торговых объектов на территории города Нижнего Новгорода, после чего провести повторное обследование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3.5. В случае прекращения, либо расторжения договора в соответствии с пунктами 6.3 и 6.4 Администратор осуществляет возврат денежных средств, внесенных Предпринимателем авансовым платежом за размещение Объекта в соответствии с подпунктом 3.4.3.</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4. Срок действия договора</w:t>
      </w:r>
    </w:p>
    <w:p w:rsidR="009A5555" w:rsidRPr="00731103" w:rsidRDefault="009A5555" w:rsidP="009A5555">
      <w:pPr>
        <w:suppressAutoHyphens/>
        <w:autoSpaceDE w:val="0"/>
        <w:autoSpaceDN w:val="0"/>
        <w:adjustRightInd w:val="0"/>
        <w:ind w:left="360" w:firstLine="709"/>
        <w:outlineLvl w:val="2"/>
        <w:rPr>
          <w:sz w:val="24"/>
          <w:szCs w:val="24"/>
        </w:rPr>
      </w:pPr>
    </w:p>
    <w:p w:rsidR="009A5555" w:rsidRPr="00731103" w:rsidRDefault="009A5555" w:rsidP="009A5555">
      <w:pPr>
        <w:suppressAutoHyphens/>
        <w:ind w:firstLine="709"/>
        <w:jc w:val="both"/>
        <w:rPr>
          <w:sz w:val="24"/>
          <w:szCs w:val="24"/>
        </w:rPr>
      </w:pPr>
      <w:bookmarkStart w:id="10" w:name="P131"/>
      <w:bookmarkEnd w:id="10"/>
      <w:r w:rsidRPr="00731103">
        <w:rPr>
          <w:sz w:val="24"/>
          <w:szCs w:val="24"/>
        </w:rPr>
        <w:t>4.1. Настоящий договор действует на период размещения объекта, указанный в пункте 2.1. настоящего договора, а в части исполнения обязательств по оплате - до момента исполнения таких обязательств.</w:t>
      </w:r>
    </w:p>
    <w:p w:rsidR="009A5555" w:rsidRPr="00731103" w:rsidRDefault="009A5555" w:rsidP="009A5555">
      <w:pPr>
        <w:suppressAutoHyphens/>
        <w:ind w:firstLine="709"/>
        <w:jc w:val="both"/>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5. Ответственность сторон</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 Ответственность предпринимателя за невыполнение требования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5.3.1. В случае первичного выявления размещения Объекта с нарушениями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а также нарушениями подпунктов 3.2.12, 3.2.15 настоящего договора </w:t>
      </w:r>
      <w:r w:rsidRPr="00731103">
        <w:rPr>
          <w:bCs/>
          <w:sz w:val="24"/>
          <w:szCs w:val="24"/>
        </w:rPr>
        <w:t>Администратор вручает Предпринимателю предупреждение о необходимости</w:t>
      </w:r>
      <w:r w:rsidRPr="00731103">
        <w:rPr>
          <w:sz w:val="24"/>
          <w:szCs w:val="24"/>
        </w:rPr>
        <w:t xml:space="preserve"> устранения данного нарушения в течение 10 календарных дней с даты вручения акта о выявленном нарушении.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5.3.2. В случае размещения Объекта с нарушениями его типа, специализации, размеров занимаемой площади, повторного выявления нарушений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и периода работы, подпунктов 3.2.12, 3.2.15 настоящего договора Предприниматель выплачивает Администратору штраф в размере 15%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5.3.3. В случае нарушений подпунктов 3.2.9, 3.2.14 настоящего договора Предприниматель выплачивает Администратору штраф в размере 35% от суммы платежа за право размещения Объекта за текущий год и в течение 10 календарных дней с даты вручения акта о выявленном нарушении оплачивает штраф и устраняет нарушения.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5.4. В случае выявления последующих фактов размещения Объекта с нарушениями его типа, специализации, ситуационного плана (приложение № 1), </w:t>
      </w:r>
      <w:proofErr w:type="spellStart"/>
      <w:r w:rsidRPr="00731103">
        <w:rPr>
          <w:sz w:val="24"/>
          <w:szCs w:val="24"/>
        </w:rPr>
        <w:t>форэскиза</w:t>
      </w:r>
      <w:proofErr w:type="spellEnd"/>
      <w:r w:rsidRPr="00731103">
        <w:rPr>
          <w:sz w:val="24"/>
          <w:szCs w:val="24"/>
        </w:rPr>
        <w:t xml:space="preserve"> (приложение № 2), размеров занимаемой площади, неисполнения обязанностей, установленных подпунктами 3.2.9, 3.2.14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center"/>
        <w:outlineLvl w:val="2"/>
        <w:rPr>
          <w:sz w:val="24"/>
          <w:szCs w:val="24"/>
        </w:rPr>
      </w:pPr>
      <w:r w:rsidRPr="00731103">
        <w:rPr>
          <w:sz w:val="24"/>
          <w:szCs w:val="24"/>
        </w:rPr>
        <w:t>6. Изменение и прекращение договора</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6.1. Не допускается изменение существенных условий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основания заключения договора на размещение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местоположения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срок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ответственность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5) площади Объекта.</w:t>
      </w:r>
    </w:p>
    <w:p w:rsidR="009A5555" w:rsidRPr="00731103" w:rsidRDefault="009A5555" w:rsidP="009A5555">
      <w:pPr>
        <w:tabs>
          <w:tab w:val="left" w:pos="1276"/>
        </w:tabs>
        <w:suppressAutoHyphens/>
        <w:ind w:firstLine="709"/>
        <w:jc w:val="both"/>
        <w:rPr>
          <w:sz w:val="24"/>
          <w:szCs w:val="24"/>
        </w:rPr>
      </w:pPr>
      <w:r w:rsidRPr="00731103">
        <w:rPr>
          <w:sz w:val="24"/>
          <w:szCs w:val="24"/>
        </w:rPr>
        <w:t xml:space="preserve">6.2. Внесение изменений в настоящий договор, за исключением случаев, предусмотренных пунктом 6.1 настоящего договора, осуществляется на основании решения городской комиссии по организации деятельности НТО: </w:t>
      </w:r>
    </w:p>
    <w:p w:rsidR="009A5555" w:rsidRPr="00731103" w:rsidRDefault="009A5555" w:rsidP="009A5555">
      <w:pPr>
        <w:tabs>
          <w:tab w:val="left" w:pos="1276"/>
        </w:tabs>
        <w:suppressAutoHyphens/>
        <w:ind w:firstLine="709"/>
        <w:jc w:val="both"/>
        <w:rPr>
          <w:sz w:val="24"/>
          <w:szCs w:val="24"/>
        </w:rPr>
      </w:pPr>
      <w:r w:rsidRPr="00731103">
        <w:rPr>
          <w:sz w:val="24"/>
          <w:szCs w:val="24"/>
        </w:rPr>
        <w:t>1) в порядке, установленном подпунктом 3.3.5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путем заключения дополнительного соглашения, подписываемого всеми сторонами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в срок не позднее 2 рабочих дней со дня подписания протокола городской комиссии подготавливает дополнительное соглашение и приглашает Предпринимателя на его подписание.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Администратор подписывает дополнительное соглашение в срок не позднее 2 рабочих дней после его подписания со стороны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6.3. Настоящий договор прекращается в случаях:</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прекращения осуществления торговой деятельности Предпринимателем по его инициативе;</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3) прекращения деятельности физического лица, являющегося хозяйствующим субъектом, в качестве индивидуального предпринимателя;</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4) по соглашению сторон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5) по истечении срока, указанного в </w:t>
      </w:r>
      <w:hyperlink r:id="rId18" w:anchor="Par86" w:history="1">
        <w:r w:rsidRPr="00731103">
          <w:rPr>
            <w:sz w:val="24"/>
            <w:szCs w:val="24"/>
          </w:rPr>
          <w:t>пункте 4.1</w:t>
        </w:r>
      </w:hyperlink>
      <w:r w:rsidRPr="00731103">
        <w:rPr>
          <w:sz w:val="24"/>
          <w:szCs w:val="24"/>
        </w:rPr>
        <w:t>.</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6.4. Настоящий договор может быть досрочно расторгнут в одностороннем внесудебном порядке по требованию Администратора в случаях: </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1) указанных в подпункте 3.3.4, пунктах 5.4 и 5.5 настоящего договора;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2) нарушения установленных настоящим договором сроков оплаты за право размещения Объекта более чем на 30 календарных дней;</w:t>
      </w:r>
    </w:p>
    <w:p w:rsidR="009A5555" w:rsidRPr="00731103" w:rsidRDefault="009A5555" w:rsidP="009A5555">
      <w:pPr>
        <w:widowControl w:val="0"/>
        <w:autoSpaceDE w:val="0"/>
        <w:autoSpaceDN w:val="0"/>
        <w:ind w:firstLine="709"/>
        <w:jc w:val="both"/>
        <w:rPr>
          <w:sz w:val="24"/>
          <w:szCs w:val="24"/>
        </w:rPr>
      </w:pPr>
      <w:r w:rsidRPr="00731103">
        <w:rPr>
          <w:sz w:val="24"/>
          <w:szCs w:val="24"/>
        </w:rPr>
        <w:t>3) не устранения выявленных нарушений условий настоящего договора, не оплаты штрафа или при одновременном наступлении данных случаев.</w:t>
      </w:r>
    </w:p>
    <w:p w:rsidR="009A5555" w:rsidRPr="00731103" w:rsidRDefault="009A5555" w:rsidP="009A5555">
      <w:pPr>
        <w:tabs>
          <w:tab w:val="left" w:pos="1276"/>
        </w:tabs>
        <w:suppressAutoHyphens/>
        <w:ind w:firstLine="709"/>
        <w:jc w:val="both"/>
        <w:rPr>
          <w:sz w:val="24"/>
          <w:szCs w:val="24"/>
        </w:rPr>
      </w:pPr>
      <w:r w:rsidRPr="00731103">
        <w:rPr>
          <w:sz w:val="24"/>
          <w:szCs w:val="24"/>
        </w:rPr>
        <w:t>6.5. Уведомление о расторжении договора в одностороннем внесудебном порядке направляется Предпринимателю заказным письмом с описью вложения в течение 1 рабочего дня с момента выявления случаев, указанных в пункте 6.4 Договора.</w:t>
      </w:r>
    </w:p>
    <w:p w:rsidR="009A5555" w:rsidRPr="00731103" w:rsidRDefault="009A5555" w:rsidP="009A5555">
      <w:pPr>
        <w:tabs>
          <w:tab w:val="left" w:pos="1276"/>
        </w:tabs>
        <w:suppressAutoHyphens/>
        <w:ind w:firstLine="709"/>
        <w:jc w:val="both"/>
        <w:rPr>
          <w:sz w:val="24"/>
          <w:szCs w:val="24"/>
        </w:rPr>
      </w:pPr>
      <w:r w:rsidRPr="00731103">
        <w:rPr>
          <w:sz w:val="24"/>
          <w:szCs w:val="24"/>
        </w:rPr>
        <w:t>Договор считается расторгнутым с даты, указанной в уведомлении.</w:t>
      </w:r>
    </w:p>
    <w:p w:rsidR="009A5555" w:rsidRPr="00731103" w:rsidRDefault="009A5555" w:rsidP="009A5555">
      <w:pPr>
        <w:suppressAutoHyphens/>
        <w:ind w:firstLine="709"/>
        <w:jc w:val="both"/>
        <w:rPr>
          <w:sz w:val="24"/>
          <w:szCs w:val="24"/>
        </w:rPr>
      </w:pPr>
      <w:r w:rsidRPr="00731103">
        <w:rPr>
          <w:sz w:val="24"/>
          <w:szCs w:val="24"/>
        </w:rPr>
        <w:t>Уведомление считается направленным надлежащим образом, если оно направлено по почтовому адресу Предпринимателя, указанному в Договоре.</w:t>
      </w:r>
    </w:p>
    <w:p w:rsidR="009A5555" w:rsidRPr="00731103" w:rsidRDefault="009A5555" w:rsidP="009A5555">
      <w:pPr>
        <w:suppressAutoHyphens/>
        <w:autoSpaceDE w:val="0"/>
        <w:autoSpaceDN w:val="0"/>
        <w:adjustRightInd w:val="0"/>
        <w:ind w:firstLine="709"/>
        <w:jc w:val="both"/>
        <w:rPr>
          <w:sz w:val="24"/>
          <w:szCs w:val="24"/>
        </w:rPr>
      </w:pPr>
    </w:p>
    <w:p w:rsidR="009A5555" w:rsidRPr="00731103" w:rsidRDefault="009A5555" w:rsidP="009A5555">
      <w:pPr>
        <w:suppressAutoHyphens/>
        <w:autoSpaceDE w:val="0"/>
        <w:autoSpaceDN w:val="0"/>
        <w:adjustRightInd w:val="0"/>
        <w:jc w:val="center"/>
        <w:rPr>
          <w:sz w:val="24"/>
          <w:szCs w:val="24"/>
        </w:rPr>
      </w:pPr>
      <w:r w:rsidRPr="00731103">
        <w:rPr>
          <w:sz w:val="24"/>
          <w:szCs w:val="24"/>
        </w:rPr>
        <w:t>7. Особые условия</w:t>
      </w:r>
    </w:p>
    <w:p w:rsidR="002D1B0A" w:rsidRPr="00731103" w:rsidRDefault="002D1B0A" w:rsidP="002D1B0A">
      <w:pPr>
        <w:suppressAutoHyphens/>
        <w:autoSpaceDE w:val="0"/>
        <w:autoSpaceDN w:val="0"/>
        <w:adjustRightInd w:val="0"/>
        <w:jc w:val="both"/>
        <w:rPr>
          <w:sz w:val="24"/>
          <w:szCs w:val="24"/>
        </w:rPr>
      </w:pPr>
    </w:p>
    <w:p w:rsidR="00FC2070" w:rsidRPr="00731103" w:rsidRDefault="00FC2070" w:rsidP="00FC2070">
      <w:pPr>
        <w:suppressAutoHyphens/>
        <w:autoSpaceDE w:val="0"/>
        <w:autoSpaceDN w:val="0"/>
        <w:adjustRightInd w:val="0"/>
        <w:ind w:firstLine="709"/>
        <w:jc w:val="both"/>
        <w:rPr>
          <w:sz w:val="24"/>
          <w:szCs w:val="24"/>
        </w:rPr>
      </w:pPr>
      <w:r w:rsidRPr="00731103">
        <w:rPr>
          <w:sz w:val="24"/>
          <w:szCs w:val="24"/>
        </w:rPr>
        <w:t xml:space="preserve">7.1. В случае необходимости обеспечения электрической энергией НТО произвести подключение к стационарным источникам питания при наличии технической возможности в месте размещения НТО в соответствии с Постановлением Правительства РФ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731103">
        <w:rPr>
          <w:sz w:val="24"/>
          <w:szCs w:val="24"/>
        </w:rPr>
        <w:t>энергопринимающих</w:t>
      </w:r>
      <w:proofErr w:type="spellEnd"/>
      <w:r w:rsidRPr="00731103">
        <w:rPr>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C2070" w:rsidRPr="00731103" w:rsidRDefault="00FC2070" w:rsidP="00FC2070">
      <w:pPr>
        <w:suppressAutoHyphens/>
        <w:autoSpaceDE w:val="0"/>
        <w:autoSpaceDN w:val="0"/>
        <w:adjustRightInd w:val="0"/>
        <w:ind w:firstLine="709"/>
        <w:jc w:val="both"/>
        <w:outlineLvl w:val="2"/>
        <w:rPr>
          <w:sz w:val="24"/>
          <w:szCs w:val="24"/>
        </w:rPr>
      </w:pPr>
      <w:r w:rsidRPr="00731103">
        <w:rPr>
          <w:sz w:val="24"/>
          <w:szCs w:val="24"/>
        </w:rPr>
        <w:t>7.2. В случае нарушения требований п.7.1 настоящего договора ответственность предусмотрена п.5.3.1, п.5.3.2, п.5.4 настоящего договора.</w:t>
      </w:r>
    </w:p>
    <w:p w:rsidR="00FC2070" w:rsidRPr="00731103" w:rsidRDefault="00FC2070" w:rsidP="00FC2070">
      <w:pPr>
        <w:suppressAutoHyphens/>
        <w:autoSpaceDE w:val="0"/>
        <w:autoSpaceDN w:val="0"/>
        <w:adjustRightInd w:val="0"/>
        <w:ind w:firstLine="709"/>
        <w:jc w:val="both"/>
        <w:outlineLvl w:val="2"/>
        <w:rPr>
          <w:color w:val="000000"/>
          <w:sz w:val="24"/>
          <w:szCs w:val="24"/>
          <w:shd w:val="clear" w:color="auto" w:fill="FFFFFF"/>
        </w:rPr>
      </w:pPr>
      <w:r w:rsidRPr="00731103">
        <w:rPr>
          <w:sz w:val="24"/>
          <w:szCs w:val="24"/>
        </w:rPr>
        <w:t>7.3.</w:t>
      </w:r>
      <w:r w:rsidRPr="00731103">
        <w:rPr>
          <w:color w:val="000000"/>
          <w:sz w:val="24"/>
          <w:szCs w:val="24"/>
          <w:shd w:val="clear" w:color="auto" w:fill="FFFFFF"/>
        </w:rPr>
        <w:t xml:space="preserve">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настоящего Договора. Обязательства по настоящему Договору исполняются лично Предпринимателем.</w:t>
      </w:r>
    </w:p>
    <w:p w:rsidR="002D1B0A" w:rsidRPr="00731103" w:rsidRDefault="002D1B0A" w:rsidP="002D1B0A">
      <w:pPr>
        <w:suppressAutoHyphens/>
        <w:autoSpaceDE w:val="0"/>
        <w:autoSpaceDN w:val="0"/>
        <w:adjustRightInd w:val="0"/>
        <w:ind w:firstLine="709"/>
        <w:jc w:val="both"/>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8. Заключительные положения</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8.1. Любые споры, возникающие из настоящего договора или в связи с ним, разрешаются сторонами путем ведения переговоров, а в случае </w:t>
      </w:r>
      <w:proofErr w:type="spellStart"/>
      <w:r w:rsidRPr="00731103">
        <w:rPr>
          <w:sz w:val="24"/>
          <w:szCs w:val="24"/>
        </w:rPr>
        <w:t>недостижения</w:t>
      </w:r>
      <w:proofErr w:type="spellEnd"/>
      <w:r w:rsidRPr="00731103">
        <w:rPr>
          <w:sz w:val="24"/>
          <w:szCs w:val="24"/>
        </w:rPr>
        <w:t xml:space="preserve"> согласия передаются на рассмотрение Арбитражного суда Нижегородской области.</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8.2. Настоящий договор составлен в 2 экземплярах, имеющих одинаковую юридическую силу, по одному для каждой из Сторон.</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8.3. Приложения к договору составляют его неотъемлемую часть.</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Приложение № 1 - ситуационный план размещения нестационарного торгового объекта.</w:t>
      </w:r>
    </w:p>
    <w:p w:rsidR="009A5555" w:rsidRPr="00731103" w:rsidRDefault="009A5555" w:rsidP="009A5555">
      <w:pPr>
        <w:suppressAutoHyphens/>
        <w:autoSpaceDE w:val="0"/>
        <w:autoSpaceDN w:val="0"/>
        <w:adjustRightInd w:val="0"/>
        <w:ind w:firstLine="709"/>
        <w:jc w:val="both"/>
        <w:rPr>
          <w:sz w:val="24"/>
          <w:szCs w:val="24"/>
        </w:rPr>
      </w:pPr>
      <w:r w:rsidRPr="00731103">
        <w:rPr>
          <w:sz w:val="24"/>
          <w:szCs w:val="24"/>
        </w:rPr>
        <w:t xml:space="preserve">Приложение № 2 – </w:t>
      </w:r>
      <w:proofErr w:type="spellStart"/>
      <w:r w:rsidRPr="00731103">
        <w:rPr>
          <w:sz w:val="24"/>
          <w:szCs w:val="24"/>
        </w:rPr>
        <w:t>Форэскиз</w:t>
      </w:r>
      <w:proofErr w:type="spellEnd"/>
      <w:r w:rsidRPr="00731103">
        <w:rPr>
          <w:sz w:val="24"/>
          <w:szCs w:val="24"/>
        </w:rPr>
        <w:t xml:space="preserve"> (из аукционной документации).</w:t>
      </w:r>
    </w:p>
    <w:p w:rsidR="009A5555" w:rsidRPr="00731103" w:rsidRDefault="009A5555" w:rsidP="009A5555">
      <w:pPr>
        <w:suppressAutoHyphens/>
        <w:autoSpaceDE w:val="0"/>
        <w:autoSpaceDN w:val="0"/>
        <w:adjustRightInd w:val="0"/>
        <w:ind w:firstLine="709"/>
        <w:jc w:val="center"/>
        <w:outlineLvl w:val="2"/>
        <w:rPr>
          <w:sz w:val="24"/>
          <w:szCs w:val="24"/>
        </w:rPr>
      </w:pPr>
    </w:p>
    <w:p w:rsidR="009A5555" w:rsidRPr="00731103" w:rsidRDefault="009A5555" w:rsidP="009A5555">
      <w:pPr>
        <w:suppressAutoHyphens/>
        <w:autoSpaceDE w:val="0"/>
        <w:autoSpaceDN w:val="0"/>
        <w:adjustRightInd w:val="0"/>
        <w:jc w:val="center"/>
        <w:outlineLvl w:val="2"/>
        <w:rPr>
          <w:sz w:val="24"/>
          <w:szCs w:val="24"/>
        </w:rPr>
      </w:pPr>
      <w:r w:rsidRPr="00731103">
        <w:rPr>
          <w:sz w:val="24"/>
          <w:szCs w:val="24"/>
        </w:rPr>
        <w:t>9. Реквизиты и подписи Сторон</w:t>
      </w:r>
    </w:p>
    <w:p w:rsidR="00385F38" w:rsidRPr="00731103" w:rsidRDefault="00385F38" w:rsidP="009A5555">
      <w:pPr>
        <w:suppressAutoHyphens/>
        <w:autoSpaceDE w:val="0"/>
        <w:autoSpaceDN w:val="0"/>
        <w:adjustRightInd w:val="0"/>
        <w:jc w:val="center"/>
        <w:outlineLvl w:val="2"/>
        <w:rPr>
          <w:sz w:val="24"/>
          <w:szCs w:val="24"/>
        </w:rPr>
      </w:pPr>
    </w:p>
    <w:p w:rsidR="009A5555" w:rsidRPr="00731103" w:rsidRDefault="009A5555" w:rsidP="009A5555">
      <w:pPr>
        <w:suppressAutoHyphens/>
        <w:autoSpaceDE w:val="0"/>
        <w:autoSpaceDN w:val="0"/>
        <w:adjustRightInd w:val="0"/>
        <w:jc w:val="both"/>
        <w:rPr>
          <w:sz w:val="24"/>
          <w:szCs w:val="24"/>
        </w:rPr>
      </w:pPr>
      <w:proofErr w:type="gramStart"/>
      <w:r w:rsidRPr="00731103">
        <w:rPr>
          <w:sz w:val="24"/>
          <w:szCs w:val="24"/>
        </w:rPr>
        <w:t xml:space="preserve">Администратор:   </w:t>
      </w:r>
      <w:proofErr w:type="gramEnd"/>
      <w:r w:rsidRPr="00731103">
        <w:rPr>
          <w:sz w:val="24"/>
          <w:szCs w:val="24"/>
        </w:rPr>
        <w:t xml:space="preserve">    </w:t>
      </w:r>
      <w:r w:rsidR="004A6495" w:rsidRPr="00731103">
        <w:rPr>
          <w:sz w:val="24"/>
          <w:szCs w:val="24"/>
        </w:rPr>
        <w:t xml:space="preserve">                         </w:t>
      </w:r>
      <w:r w:rsidRPr="00731103">
        <w:rPr>
          <w:sz w:val="24"/>
          <w:szCs w:val="24"/>
        </w:rPr>
        <w:t xml:space="preserve">                               </w:t>
      </w:r>
      <w:r w:rsidR="00AB1507" w:rsidRPr="00731103">
        <w:rPr>
          <w:sz w:val="24"/>
          <w:szCs w:val="24"/>
        </w:rPr>
        <w:t xml:space="preserve">        </w:t>
      </w:r>
      <w:r w:rsidRPr="00731103">
        <w:rPr>
          <w:sz w:val="24"/>
          <w:szCs w:val="24"/>
        </w:rPr>
        <w:t>Предприниматель:</w:t>
      </w:r>
    </w:p>
    <w:p w:rsidR="003A6993" w:rsidRPr="00731103" w:rsidRDefault="009A5555" w:rsidP="006B0A4D">
      <w:pPr>
        <w:suppressAutoHyphens/>
        <w:autoSpaceDE w:val="0"/>
        <w:autoSpaceDN w:val="0"/>
        <w:adjustRightInd w:val="0"/>
        <w:jc w:val="both"/>
        <w:rPr>
          <w:sz w:val="24"/>
          <w:szCs w:val="24"/>
        </w:rPr>
      </w:pPr>
      <w:r w:rsidRPr="00731103">
        <w:rPr>
          <w:sz w:val="24"/>
          <w:szCs w:val="24"/>
        </w:rPr>
        <w:t xml:space="preserve">____________________________           </w:t>
      </w:r>
      <w:r w:rsidR="00AB1507" w:rsidRPr="00731103">
        <w:rPr>
          <w:sz w:val="24"/>
          <w:szCs w:val="24"/>
        </w:rPr>
        <w:t xml:space="preserve">         </w:t>
      </w:r>
      <w:r w:rsidRPr="00731103">
        <w:rPr>
          <w:sz w:val="24"/>
          <w:szCs w:val="24"/>
        </w:rPr>
        <w:t xml:space="preserve">  __________________________________</w:t>
      </w:r>
    </w:p>
    <w:sectPr w:rsidR="003A6993" w:rsidRPr="00731103" w:rsidSect="008806BA">
      <w:footerReference w:type="default" r:id="rId19"/>
      <w:type w:val="continuous"/>
      <w:pgSz w:w="11907" w:h="16834" w:code="9"/>
      <w:pgMar w:top="568" w:right="851" w:bottom="993" w:left="1134" w:header="289" w:footer="2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581" w:rsidRDefault="006E3581" w:rsidP="00E3175A">
      <w:r>
        <w:separator/>
      </w:r>
    </w:p>
  </w:endnote>
  <w:endnote w:type="continuationSeparator" w:id="0">
    <w:p w:rsidR="006E3581" w:rsidRDefault="006E3581" w:rsidP="00E3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81" w:rsidRDefault="006E3581">
    <w:pPr>
      <w:pStyle w:val="af1"/>
      <w:jc w:val="center"/>
    </w:pPr>
    <w:r>
      <w:fldChar w:fldCharType="begin"/>
    </w:r>
    <w:r>
      <w:instrText>PAGE   \* MERGEFORMAT</w:instrText>
    </w:r>
    <w:r>
      <w:fldChar w:fldCharType="separate"/>
    </w:r>
    <w:r w:rsidR="00335C8D">
      <w:rPr>
        <w:noProof/>
      </w:rPr>
      <w:t>21</w:t>
    </w:r>
    <w:r>
      <w:fldChar w:fldCharType="end"/>
    </w:r>
  </w:p>
  <w:p w:rsidR="006E3581" w:rsidRDefault="006E358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581" w:rsidRDefault="006E3581" w:rsidP="00E3175A">
      <w:r>
        <w:separator/>
      </w:r>
    </w:p>
  </w:footnote>
  <w:footnote w:type="continuationSeparator" w:id="0">
    <w:p w:rsidR="006E3581" w:rsidRDefault="006E3581" w:rsidP="00E31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477E"/>
    <w:multiLevelType w:val="singleLevel"/>
    <w:tmpl w:val="D0721B32"/>
    <w:lvl w:ilvl="0">
      <w:start w:val="2"/>
      <w:numFmt w:val="bullet"/>
      <w:lvlText w:val=""/>
      <w:lvlJc w:val="left"/>
      <w:pPr>
        <w:tabs>
          <w:tab w:val="num" w:pos="1223"/>
        </w:tabs>
        <w:ind w:left="1223" w:hanging="360"/>
      </w:pPr>
      <w:rPr>
        <w:rFonts w:ascii="Symbol" w:hAnsi="Symbol" w:hint="default"/>
      </w:rPr>
    </w:lvl>
  </w:abstractNum>
  <w:abstractNum w:abstractNumId="1" w15:restartNumberingAfterBreak="0">
    <w:nsid w:val="0DC857F7"/>
    <w:multiLevelType w:val="hybridMultilevel"/>
    <w:tmpl w:val="329863AC"/>
    <w:lvl w:ilvl="0" w:tplc="F384D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15:restartNumberingAfterBreak="0">
    <w:nsid w:val="15AC2864"/>
    <w:multiLevelType w:val="hybridMultilevel"/>
    <w:tmpl w:val="87D2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7" w15:restartNumberingAfterBreak="0">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E22E7B"/>
    <w:multiLevelType w:val="singleLevel"/>
    <w:tmpl w:val="D0FAB4D2"/>
    <w:lvl w:ilvl="0">
      <w:numFmt w:val="bullet"/>
      <w:lvlText w:val="-"/>
      <w:lvlJc w:val="left"/>
      <w:pPr>
        <w:tabs>
          <w:tab w:val="num" w:pos="1080"/>
        </w:tabs>
        <w:ind w:left="1080" w:hanging="360"/>
      </w:pPr>
      <w:rPr>
        <w:rFonts w:hint="default"/>
      </w:rPr>
    </w:lvl>
  </w:abstractNum>
  <w:abstractNum w:abstractNumId="9" w15:restartNumberingAfterBreak="0">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15:restartNumberingAfterBreak="0">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5" w15:restartNumberingAfterBreak="0">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6" w15:restartNumberingAfterBreak="0">
    <w:nsid w:val="418308FA"/>
    <w:multiLevelType w:val="hybridMultilevel"/>
    <w:tmpl w:val="C944AD2A"/>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7" w15:restartNumberingAfterBreak="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14300D"/>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20" w15:restartNumberingAfterBreak="0">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21" w15:restartNumberingAfterBreak="0">
    <w:nsid w:val="4B8E4E97"/>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F2510D4"/>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24" w15:restartNumberingAfterBreak="0">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25" w15:restartNumberingAfterBreak="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7EF3664"/>
    <w:multiLevelType w:val="hybridMultilevel"/>
    <w:tmpl w:val="CE16C7EE"/>
    <w:lvl w:ilvl="0" w:tplc="62AA85C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8730866"/>
    <w:multiLevelType w:val="hybridMultilevel"/>
    <w:tmpl w:val="F4BEA2F8"/>
    <w:lvl w:ilvl="0" w:tplc="AB9E3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9" w15:restartNumberingAfterBreak="0">
    <w:nsid w:val="5A820055"/>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5B231FF0"/>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39475C6"/>
    <w:multiLevelType w:val="hybridMultilevel"/>
    <w:tmpl w:val="394C6308"/>
    <w:lvl w:ilvl="0" w:tplc="B9FA2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70745D"/>
    <w:multiLevelType w:val="singleLevel"/>
    <w:tmpl w:val="0419000F"/>
    <w:lvl w:ilvl="0">
      <w:start w:val="1"/>
      <w:numFmt w:val="decimal"/>
      <w:lvlText w:val="%1."/>
      <w:lvlJc w:val="left"/>
      <w:pPr>
        <w:tabs>
          <w:tab w:val="num" w:pos="360"/>
        </w:tabs>
        <w:ind w:left="360" w:hanging="360"/>
      </w:pPr>
    </w:lvl>
  </w:abstractNum>
  <w:abstractNum w:abstractNumId="33" w15:restartNumberingAfterBreak="0">
    <w:nsid w:val="651B7EFE"/>
    <w:multiLevelType w:val="singleLevel"/>
    <w:tmpl w:val="D0FAB4D2"/>
    <w:lvl w:ilvl="0">
      <w:numFmt w:val="bullet"/>
      <w:lvlText w:val="-"/>
      <w:lvlJc w:val="left"/>
      <w:pPr>
        <w:tabs>
          <w:tab w:val="num" w:pos="1080"/>
        </w:tabs>
        <w:ind w:left="1080" w:hanging="360"/>
      </w:pPr>
      <w:rPr>
        <w:rFonts w:hint="default"/>
      </w:rPr>
    </w:lvl>
  </w:abstractNum>
  <w:abstractNum w:abstractNumId="34" w15:restartNumberingAfterBreak="0">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5" w15:restartNumberingAfterBreak="0">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702B6A3C"/>
    <w:multiLevelType w:val="multilevel"/>
    <w:tmpl w:val="A38E210E"/>
    <w:lvl w:ilvl="0">
      <w:start w:val="7"/>
      <w:numFmt w:val="decimal"/>
      <w:lvlText w:val="%1."/>
      <w:lvlJc w:val="left"/>
      <w:pPr>
        <w:ind w:left="360" w:hanging="360"/>
      </w:pPr>
      <w:rPr>
        <w:rFonts w:cs="Times New Roman" w:hint="default"/>
      </w:rPr>
    </w:lvl>
    <w:lvl w:ilvl="1">
      <w:start w:val="1"/>
      <w:numFmt w:val="decimal"/>
      <w:lvlText w:val="%2."/>
      <w:lvlJc w:val="left"/>
      <w:pPr>
        <w:ind w:left="1287" w:hanging="360"/>
      </w:pPr>
      <w:rPr>
        <w:rFonts w:ascii="Times New Roman" w:eastAsia="Times New Roman" w:hAnsi="Times New Roman" w:cs="Times New Roman"/>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7" w15:restartNumberingAfterBreak="0">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D9700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abstractNum w:abstractNumId="40" w15:restartNumberingAfterBreak="0">
    <w:nsid w:val="7CC27239"/>
    <w:multiLevelType w:val="hybridMultilevel"/>
    <w:tmpl w:val="9E8C11E6"/>
    <w:lvl w:ilvl="0" w:tplc="1DD859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5"/>
  </w:num>
  <w:num w:numId="2">
    <w:abstractNumId w:val="21"/>
  </w:num>
  <w:num w:numId="3">
    <w:abstractNumId w:val="6"/>
  </w:num>
  <w:num w:numId="4">
    <w:abstractNumId w:val="0"/>
  </w:num>
  <w:num w:numId="5">
    <w:abstractNumId w:val="19"/>
  </w:num>
  <w:num w:numId="6">
    <w:abstractNumId w:val="7"/>
  </w:num>
  <w:num w:numId="7">
    <w:abstractNumId w:val="22"/>
  </w:num>
  <w:num w:numId="8">
    <w:abstractNumId w:val="14"/>
  </w:num>
  <w:num w:numId="9">
    <w:abstractNumId w:val="20"/>
  </w:num>
  <w:num w:numId="10">
    <w:abstractNumId w:val="33"/>
  </w:num>
  <w:num w:numId="11">
    <w:abstractNumId w:val="8"/>
  </w:num>
  <w:num w:numId="12">
    <w:abstractNumId w:val="37"/>
  </w:num>
  <w:num w:numId="13">
    <w:abstractNumId w:val="24"/>
  </w:num>
  <w:num w:numId="14">
    <w:abstractNumId w:val="18"/>
  </w:num>
  <w:num w:numId="15">
    <w:abstractNumId w:val="29"/>
  </w:num>
  <w:num w:numId="16">
    <w:abstractNumId w:val="11"/>
  </w:num>
  <w:num w:numId="17">
    <w:abstractNumId w:val="30"/>
  </w:num>
  <w:num w:numId="18">
    <w:abstractNumId w:val="32"/>
  </w:num>
  <w:num w:numId="19">
    <w:abstractNumId w:val="23"/>
  </w:num>
  <w:num w:numId="20">
    <w:abstractNumId w:val="38"/>
  </w:num>
  <w:num w:numId="21">
    <w:abstractNumId w:val="27"/>
  </w:num>
  <w:num w:numId="22">
    <w:abstractNumId w:val="31"/>
  </w:num>
  <w:num w:numId="23">
    <w:abstractNumId w:val="4"/>
    <w:lvlOverride w:ilvl="0">
      <w:startOverride w:val="1"/>
    </w:lvlOverride>
  </w:num>
  <w:num w:numId="24">
    <w:abstractNumId w:val="15"/>
  </w:num>
  <w:num w:numId="25">
    <w:abstractNumId w:val="9"/>
  </w:num>
  <w:num w:numId="26">
    <w:abstractNumId w:val="3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34"/>
  </w:num>
  <w:num w:numId="30">
    <w:abstractNumId w:val="2"/>
  </w:num>
  <w:num w:numId="31">
    <w:abstractNumId w:val="12"/>
  </w:num>
  <w:num w:numId="32">
    <w:abstractNumId w:val="28"/>
  </w:num>
  <w:num w:numId="33">
    <w:abstractNumId w:val="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0"/>
  </w:num>
  <w:num w:numId="37">
    <w:abstractNumId w:val="25"/>
  </w:num>
  <w:num w:numId="38">
    <w:abstractNumId w:val="13"/>
  </w:num>
  <w:num w:numId="39">
    <w:abstractNumId w:val="26"/>
  </w:num>
  <w:num w:numId="40">
    <w:abstractNumId w:val="16"/>
  </w:num>
  <w:num w:numId="41">
    <w:abstractNumId w:val="40"/>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5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F8"/>
    <w:rsid w:val="00013E31"/>
    <w:rsid w:val="000145E5"/>
    <w:rsid w:val="000148B1"/>
    <w:rsid w:val="00023586"/>
    <w:rsid w:val="00033FE6"/>
    <w:rsid w:val="00034098"/>
    <w:rsid w:val="000364ED"/>
    <w:rsid w:val="0004221D"/>
    <w:rsid w:val="000445AA"/>
    <w:rsid w:val="00045416"/>
    <w:rsid w:val="0004581E"/>
    <w:rsid w:val="000458F5"/>
    <w:rsid w:val="00051115"/>
    <w:rsid w:val="00054540"/>
    <w:rsid w:val="00055EC6"/>
    <w:rsid w:val="00057A54"/>
    <w:rsid w:val="00057E54"/>
    <w:rsid w:val="0006281D"/>
    <w:rsid w:val="000674A7"/>
    <w:rsid w:val="00070551"/>
    <w:rsid w:val="00075441"/>
    <w:rsid w:val="000802E4"/>
    <w:rsid w:val="00082AAA"/>
    <w:rsid w:val="000845E6"/>
    <w:rsid w:val="0009368D"/>
    <w:rsid w:val="000948B2"/>
    <w:rsid w:val="000A0F41"/>
    <w:rsid w:val="000A2136"/>
    <w:rsid w:val="000B0302"/>
    <w:rsid w:val="000B1C66"/>
    <w:rsid w:val="000B545A"/>
    <w:rsid w:val="000C7CEE"/>
    <w:rsid w:val="000D4691"/>
    <w:rsid w:val="000D5BA5"/>
    <w:rsid w:val="000E1F69"/>
    <w:rsid w:val="000E6BFA"/>
    <w:rsid w:val="000F22FB"/>
    <w:rsid w:val="000F3672"/>
    <w:rsid w:val="000F51BC"/>
    <w:rsid w:val="000F63EE"/>
    <w:rsid w:val="000F664E"/>
    <w:rsid w:val="00120778"/>
    <w:rsid w:val="00122B6A"/>
    <w:rsid w:val="001241E2"/>
    <w:rsid w:val="001263A4"/>
    <w:rsid w:val="001264CF"/>
    <w:rsid w:val="0012766C"/>
    <w:rsid w:val="00136F9E"/>
    <w:rsid w:val="00145BDE"/>
    <w:rsid w:val="001478B5"/>
    <w:rsid w:val="001514A7"/>
    <w:rsid w:val="0015278B"/>
    <w:rsid w:val="0015481E"/>
    <w:rsid w:val="00155837"/>
    <w:rsid w:val="00156584"/>
    <w:rsid w:val="00161E91"/>
    <w:rsid w:val="00162F95"/>
    <w:rsid w:val="0016387F"/>
    <w:rsid w:val="00165402"/>
    <w:rsid w:val="0016776E"/>
    <w:rsid w:val="00176DFF"/>
    <w:rsid w:val="00184A19"/>
    <w:rsid w:val="00190B60"/>
    <w:rsid w:val="00191E19"/>
    <w:rsid w:val="001941AD"/>
    <w:rsid w:val="001A1892"/>
    <w:rsid w:val="001A19F8"/>
    <w:rsid w:val="001A21EE"/>
    <w:rsid w:val="001A7AD9"/>
    <w:rsid w:val="001B4E29"/>
    <w:rsid w:val="001B7523"/>
    <w:rsid w:val="001C014D"/>
    <w:rsid w:val="001C188D"/>
    <w:rsid w:val="001C5EC0"/>
    <w:rsid w:val="001C7E98"/>
    <w:rsid w:val="001D4224"/>
    <w:rsid w:val="001E0837"/>
    <w:rsid w:val="001E1070"/>
    <w:rsid w:val="001E1D6A"/>
    <w:rsid w:val="001E2035"/>
    <w:rsid w:val="001F3BF2"/>
    <w:rsid w:val="002013BC"/>
    <w:rsid w:val="0020583A"/>
    <w:rsid w:val="00207061"/>
    <w:rsid w:val="0021452C"/>
    <w:rsid w:val="002210F6"/>
    <w:rsid w:val="0022510D"/>
    <w:rsid w:val="00231C88"/>
    <w:rsid w:val="002347CD"/>
    <w:rsid w:val="00234A7A"/>
    <w:rsid w:val="00243A00"/>
    <w:rsid w:val="00245A03"/>
    <w:rsid w:val="002513F6"/>
    <w:rsid w:val="002540A7"/>
    <w:rsid w:val="00255120"/>
    <w:rsid w:val="00255A2B"/>
    <w:rsid w:val="00257ADD"/>
    <w:rsid w:val="00257FA3"/>
    <w:rsid w:val="002608F6"/>
    <w:rsid w:val="00262A91"/>
    <w:rsid w:val="00263858"/>
    <w:rsid w:val="00266CFA"/>
    <w:rsid w:val="00272078"/>
    <w:rsid w:val="00273198"/>
    <w:rsid w:val="0028015E"/>
    <w:rsid w:val="002860C6"/>
    <w:rsid w:val="00291433"/>
    <w:rsid w:val="0029168B"/>
    <w:rsid w:val="0029442F"/>
    <w:rsid w:val="00294A80"/>
    <w:rsid w:val="00295658"/>
    <w:rsid w:val="002A0628"/>
    <w:rsid w:val="002B2E05"/>
    <w:rsid w:val="002B4884"/>
    <w:rsid w:val="002B641F"/>
    <w:rsid w:val="002B6AB1"/>
    <w:rsid w:val="002C1A0C"/>
    <w:rsid w:val="002C3AE2"/>
    <w:rsid w:val="002C3B08"/>
    <w:rsid w:val="002C627E"/>
    <w:rsid w:val="002D0BB9"/>
    <w:rsid w:val="002D1B0A"/>
    <w:rsid w:val="002D329E"/>
    <w:rsid w:val="002D4A1D"/>
    <w:rsid w:val="002D6711"/>
    <w:rsid w:val="002E094F"/>
    <w:rsid w:val="002F3F3D"/>
    <w:rsid w:val="002F46C6"/>
    <w:rsid w:val="00305ADD"/>
    <w:rsid w:val="00307E1F"/>
    <w:rsid w:val="003119E2"/>
    <w:rsid w:val="00315FB0"/>
    <w:rsid w:val="003262B0"/>
    <w:rsid w:val="00330387"/>
    <w:rsid w:val="00335C8D"/>
    <w:rsid w:val="003431FC"/>
    <w:rsid w:val="0034682F"/>
    <w:rsid w:val="003469F8"/>
    <w:rsid w:val="00361960"/>
    <w:rsid w:val="00364140"/>
    <w:rsid w:val="00367E20"/>
    <w:rsid w:val="00370B8F"/>
    <w:rsid w:val="00371FF3"/>
    <w:rsid w:val="00374712"/>
    <w:rsid w:val="003759C0"/>
    <w:rsid w:val="00375BD2"/>
    <w:rsid w:val="0038039C"/>
    <w:rsid w:val="00383A24"/>
    <w:rsid w:val="00383C2C"/>
    <w:rsid w:val="003850BE"/>
    <w:rsid w:val="00385F38"/>
    <w:rsid w:val="00392670"/>
    <w:rsid w:val="0039623A"/>
    <w:rsid w:val="003A3AF6"/>
    <w:rsid w:val="003A4524"/>
    <w:rsid w:val="003A4D42"/>
    <w:rsid w:val="003A6993"/>
    <w:rsid w:val="003A6BE0"/>
    <w:rsid w:val="003B1CA3"/>
    <w:rsid w:val="003B2BE9"/>
    <w:rsid w:val="003B6976"/>
    <w:rsid w:val="003C1E45"/>
    <w:rsid w:val="003C1FD3"/>
    <w:rsid w:val="003D06E8"/>
    <w:rsid w:val="003D32AE"/>
    <w:rsid w:val="003D3ADD"/>
    <w:rsid w:val="003D49D1"/>
    <w:rsid w:val="003D5250"/>
    <w:rsid w:val="003D7E01"/>
    <w:rsid w:val="003E0C90"/>
    <w:rsid w:val="003E3FDA"/>
    <w:rsid w:val="003E5BFC"/>
    <w:rsid w:val="003E6484"/>
    <w:rsid w:val="003E66C6"/>
    <w:rsid w:val="003E76C2"/>
    <w:rsid w:val="003F2D1D"/>
    <w:rsid w:val="003F33DC"/>
    <w:rsid w:val="003F37DC"/>
    <w:rsid w:val="003F4CD3"/>
    <w:rsid w:val="00402E70"/>
    <w:rsid w:val="004037DE"/>
    <w:rsid w:val="0040604E"/>
    <w:rsid w:val="00406EF0"/>
    <w:rsid w:val="00407D3A"/>
    <w:rsid w:val="00414D99"/>
    <w:rsid w:val="004253D8"/>
    <w:rsid w:val="00425E11"/>
    <w:rsid w:val="00432FBD"/>
    <w:rsid w:val="00436492"/>
    <w:rsid w:val="00436BC1"/>
    <w:rsid w:val="0044143C"/>
    <w:rsid w:val="00443812"/>
    <w:rsid w:val="00444770"/>
    <w:rsid w:val="0045306E"/>
    <w:rsid w:val="0045781F"/>
    <w:rsid w:val="0045797B"/>
    <w:rsid w:val="00457A67"/>
    <w:rsid w:val="004629CE"/>
    <w:rsid w:val="00470002"/>
    <w:rsid w:val="00470CD2"/>
    <w:rsid w:val="00472A35"/>
    <w:rsid w:val="00473926"/>
    <w:rsid w:val="00476DA9"/>
    <w:rsid w:val="00477F9C"/>
    <w:rsid w:val="00483EF8"/>
    <w:rsid w:val="0049049F"/>
    <w:rsid w:val="00490F9D"/>
    <w:rsid w:val="00492314"/>
    <w:rsid w:val="004971FA"/>
    <w:rsid w:val="004A0235"/>
    <w:rsid w:val="004A1D58"/>
    <w:rsid w:val="004A1EB2"/>
    <w:rsid w:val="004A3FFC"/>
    <w:rsid w:val="004A60B7"/>
    <w:rsid w:val="004A6495"/>
    <w:rsid w:val="004B0C6F"/>
    <w:rsid w:val="004B0FA6"/>
    <w:rsid w:val="004B1CA4"/>
    <w:rsid w:val="004B300B"/>
    <w:rsid w:val="004B5C95"/>
    <w:rsid w:val="004C4ED0"/>
    <w:rsid w:val="004C57D7"/>
    <w:rsid w:val="004D5DC4"/>
    <w:rsid w:val="004D7B4E"/>
    <w:rsid w:val="004E2EA6"/>
    <w:rsid w:val="004E6511"/>
    <w:rsid w:val="004F1FD3"/>
    <w:rsid w:val="004F291E"/>
    <w:rsid w:val="004F569A"/>
    <w:rsid w:val="00502C82"/>
    <w:rsid w:val="00510185"/>
    <w:rsid w:val="00510A24"/>
    <w:rsid w:val="00510F15"/>
    <w:rsid w:val="00517367"/>
    <w:rsid w:val="00521DFE"/>
    <w:rsid w:val="0052312F"/>
    <w:rsid w:val="0052384F"/>
    <w:rsid w:val="00527EEC"/>
    <w:rsid w:val="005302B1"/>
    <w:rsid w:val="005312FE"/>
    <w:rsid w:val="00532EA5"/>
    <w:rsid w:val="00544F5B"/>
    <w:rsid w:val="00550EF8"/>
    <w:rsid w:val="0055489D"/>
    <w:rsid w:val="0055664F"/>
    <w:rsid w:val="0056002A"/>
    <w:rsid w:val="00566538"/>
    <w:rsid w:val="00567FB2"/>
    <w:rsid w:val="0057041A"/>
    <w:rsid w:val="005707C3"/>
    <w:rsid w:val="005743FB"/>
    <w:rsid w:val="00575642"/>
    <w:rsid w:val="0057564C"/>
    <w:rsid w:val="00575C15"/>
    <w:rsid w:val="005761AC"/>
    <w:rsid w:val="005766DF"/>
    <w:rsid w:val="00583813"/>
    <w:rsid w:val="00585D7E"/>
    <w:rsid w:val="005902A6"/>
    <w:rsid w:val="005913F6"/>
    <w:rsid w:val="00593042"/>
    <w:rsid w:val="005939E1"/>
    <w:rsid w:val="00594A25"/>
    <w:rsid w:val="005A377F"/>
    <w:rsid w:val="005B778B"/>
    <w:rsid w:val="005C0222"/>
    <w:rsid w:val="005D0705"/>
    <w:rsid w:val="005D11A8"/>
    <w:rsid w:val="005D54A0"/>
    <w:rsid w:val="005D7431"/>
    <w:rsid w:val="005D775A"/>
    <w:rsid w:val="005E0F3D"/>
    <w:rsid w:val="005E1867"/>
    <w:rsid w:val="005E1C93"/>
    <w:rsid w:val="005E4750"/>
    <w:rsid w:val="005E5196"/>
    <w:rsid w:val="005E581C"/>
    <w:rsid w:val="005F0634"/>
    <w:rsid w:val="005F16CA"/>
    <w:rsid w:val="005F305D"/>
    <w:rsid w:val="005F5FD9"/>
    <w:rsid w:val="006013BF"/>
    <w:rsid w:val="00603602"/>
    <w:rsid w:val="00603828"/>
    <w:rsid w:val="00603897"/>
    <w:rsid w:val="00611C34"/>
    <w:rsid w:val="00612F5D"/>
    <w:rsid w:val="00614438"/>
    <w:rsid w:val="00614764"/>
    <w:rsid w:val="00615A75"/>
    <w:rsid w:val="0062209F"/>
    <w:rsid w:val="00624352"/>
    <w:rsid w:val="006247DE"/>
    <w:rsid w:val="0062725A"/>
    <w:rsid w:val="00627DBD"/>
    <w:rsid w:val="00633272"/>
    <w:rsid w:val="00642162"/>
    <w:rsid w:val="0064232F"/>
    <w:rsid w:val="00642DA4"/>
    <w:rsid w:val="00643163"/>
    <w:rsid w:val="006466C6"/>
    <w:rsid w:val="00647B19"/>
    <w:rsid w:val="00651407"/>
    <w:rsid w:val="00653385"/>
    <w:rsid w:val="00656F0F"/>
    <w:rsid w:val="00657E0C"/>
    <w:rsid w:val="00660E9D"/>
    <w:rsid w:val="006611BC"/>
    <w:rsid w:val="006642F7"/>
    <w:rsid w:val="00664D0B"/>
    <w:rsid w:val="006660D9"/>
    <w:rsid w:val="00675852"/>
    <w:rsid w:val="006772B5"/>
    <w:rsid w:val="0067770B"/>
    <w:rsid w:val="006924EB"/>
    <w:rsid w:val="00693815"/>
    <w:rsid w:val="00695B33"/>
    <w:rsid w:val="006A1EB0"/>
    <w:rsid w:val="006A2648"/>
    <w:rsid w:val="006A7CC8"/>
    <w:rsid w:val="006B0A4D"/>
    <w:rsid w:val="006B284C"/>
    <w:rsid w:val="006B5D81"/>
    <w:rsid w:val="006B6518"/>
    <w:rsid w:val="006B72F7"/>
    <w:rsid w:val="006B78E3"/>
    <w:rsid w:val="006C00AB"/>
    <w:rsid w:val="006C3C93"/>
    <w:rsid w:val="006C411E"/>
    <w:rsid w:val="006D1E19"/>
    <w:rsid w:val="006D2F18"/>
    <w:rsid w:val="006D76D2"/>
    <w:rsid w:val="006E0F33"/>
    <w:rsid w:val="006E3581"/>
    <w:rsid w:val="006E5142"/>
    <w:rsid w:val="006F5850"/>
    <w:rsid w:val="007003CC"/>
    <w:rsid w:val="00700D51"/>
    <w:rsid w:val="00701294"/>
    <w:rsid w:val="00704D71"/>
    <w:rsid w:val="0070721C"/>
    <w:rsid w:val="00711571"/>
    <w:rsid w:val="00712185"/>
    <w:rsid w:val="00721F4C"/>
    <w:rsid w:val="007257AD"/>
    <w:rsid w:val="00731103"/>
    <w:rsid w:val="00733E4F"/>
    <w:rsid w:val="00735F7D"/>
    <w:rsid w:val="00740EF1"/>
    <w:rsid w:val="00741FE3"/>
    <w:rsid w:val="00743E13"/>
    <w:rsid w:val="0074540D"/>
    <w:rsid w:val="007466E1"/>
    <w:rsid w:val="00761761"/>
    <w:rsid w:val="00763579"/>
    <w:rsid w:val="007643F6"/>
    <w:rsid w:val="00765516"/>
    <w:rsid w:val="007732E8"/>
    <w:rsid w:val="00783891"/>
    <w:rsid w:val="00790078"/>
    <w:rsid w:val="007959B4"/>
    <w:rsid w:val="00795E93"/>
    <w:rsid w:val="007A1151"/>
    <w:rsid w:val="007A26A3"/>
    <w:rsid w:val="007A45F6"/>
    <w:rsid w:val="007A531E"/>
    <w:rsid w:val="007A7249"/>
    <w:rsid w:val="007B2D6D"/>
    <w:rsid w:val="007C2135"/>
    <w:rsid w:val="007C6576"/>
    <w:rsid w:val="007D6994"/>
    <w:rsid w:val="007E397C"/>
    <w:rsid w:val="007E5693"/>
    <w:rsid w:val="007E7064"/>
    <w:rsid w:val="007F2B1C"/>
    <w:rsid w:val="007F5607"/>
    <w:rsid w:val="007F75CD"/>
    <w:rsid w:val="007F7C53"/>
    <w:rsid w:val="008011BC"/>
    <w:rsid w:val="008048FA"/>
    <w:rsid w:val="008063AD"/>
    <w:rsid w:val="0081500D"/>
    <w:rsid w:val="00817490"/>
    <w:rsid w:val="008208C4"/>
    <w:rsid w:val="00820A62"/>
    <w:rsid w:val="00831332"/>
    <w:rsid w:val="0083686F"/>
    <w:rsid w:val="008406B1"/>
    <w:rsid w:val="00862F39"/>
    <w:rsid w:val="00876FBA"/>
    <w:rsid w:val="00877858"/>
    <w:rsid w:val="008806BA"/>
    <w:rsid w:val="008823E4"/>
    <w:rsid w:val="00883626"/>
    <w:rsid w:val="00884CD3"/>
    <w:rsid w:val="00891392"/>
    <w:rsid w:val="00892097"/>
    <w:rsid w:val="0089535A"/>
    <w:rsid w:val="008A17B4"/>
    <w:rsid w:val="008A68B6"/>
    <w:rsid w:val="008A70E3"/>
    <w:rsid w:val="008A7EA5"/>
    <w:rsid w:val="008B19D1"/>
    <w:rsid w:val="008B1FD4"/>
    <w:rsid w:val="008B204F"/>
    <w:rsid w:val="008B37AC"/>
    <w:rsid w:val="008B5BFD"/>
    <w:rsid w:val="008B5DFE"/>
    <w:rsid w:val="008B684B"/>
    <w:rsid w:val="008B7A4D"/>
    <w:rsid w:val="008C1ACF"/>
    <w:rsid w:val="008C3412"/>
    <w:rsid w:val="008D2F5D"/>
    <w:rsid w:val="008D34B7"/>
    <w:rsid w:val="008D4845"/>
    <w:rsid w:val="008D5753"/>
    <w:rsid w:val="008F0AE0"/>
    <w:rsid w:val="008F120B"/>
    <w:rsid w:val="008F494A"/>
    <w:rsid w:val="008F7571"/>
    <w:rsid w:val="008F766F"/>
    <w:rsid w:val="009003D9"/>
    <w:rsid w:val="00901A93"/>
    <w:rsid w:val="00902CCF"/>
    <w:rsid w:val="00907FFC"/>
    <w:rsid w:val="00910B01"/>
    <w:rsid w:val="00910D2C"/>
    <w:rsid w:val="009113C0"/>
    <w:rsid w:val="00912854"/>
    <w:rsid w:val="009134A7"/>
    <w:rsid w:val="00915154"/>
    <w:rsid w:val="00915B93"/>
    <w:rsid w:val="00916532"/>
    <w:rsid w:val="00922E67"/>
    <w:rsid w:val="00930C6F"/>
    <w:rsid w:val="0093177E"/>
    <w:rsid w:val="0093320C"/>
    <w:rsid w:val="009432F7"/>
    <w:rsid w:val="00945ACE"/>
    <w:rsid w:val="00947BC5"/>
    <w:rsid w:val="00947EED"/>
    <w:rsid w:val="009522D9"/>
    <w:rsid w:val="00952B6C"/>
    <w:rsid w:val="00957A71"/>
    <w:rsid w:val="009724AF"/>
    <w:rsid w:val="0097391E"/>
    <w:rsid w:val="009746FE"/>
    <w:rsid w:val="009776C7"/>
    <w:rsid w:val="00977768"/>
    <w:rsid w:val="00977F12"/>
    <w:rsid w:val="009821D2"/>
    <w:rsid w:val="00983F66"/>
    <w:rsid w:val="00993772"/>
    <w:rsid w:val="00995187"/>
    <w:rsid w:val="0099622B"/>
    <w:rsid w:val="009966AB"/>
    <w:rsid w:val="009A11C0"/>
    <w:rsid w:val="009A1DBD"/>
    <w:rsid w:val="009A4397"/>
    <w:rsid w:val="009A5555"/>
    <w:rsid w:val="009B0934"/>
    <w:rsid w:val="009B4C37"/>
    <w:rsid w:val="009B4FB2"/>
    <w:rsid w:val="009B53E5"/>
    <w:rsid w:val="009B719A"/>
    <w:rsid w:val="009C3EE9"/>
    <w:rsid w:val="009C513F"/>
    <w:rsid w:val="009C5E25"/>
    <w:rsid w:val="009D1182"/>
    <w:rsid w:val="009D1455"/>
    <w:rsid w:val="009D7244"/>
    <w:rsid w:val="009D7670"/>
    <w:rsid w:val="009D7C47"/>
    <w:rsid w:val="009E01F0"/>
    <w:rsid w:val="009E3285"/>
    <w:rsid w:val="009F151E"/>
    <w:rsid w:val="009F4497"/>
    <w:rsid w:val="009F55B5"/>
    <w:rsid w:val="009F7302"/>
    <w:rsid w:val="00A036DB"/>
    <w:rsid w:val="00A03997"/>
    <w:rsid w:val="00A04AF1"/>
    <w:rsid w:val="00A06A67"/>
    <w:rsid w:val="00A1185B"/>
    <w:rsid w:val="00A1237A"/>
    <w:rsid w:val="00A12851"/>
    <w:rsid w:val="00A219EC"/>
    <w:rsid w:val="00A33ADE"/>
    <w:rsid w:val="00A34414"/>
    <w:rsid w:val="00A35446"/>
    <w:rsid w:val="00A3739E"/>
    <w:rsid w:val="00A42D63"/>
    <w:rsid w:val="00A4641E"/>
    <w:rsid w:val="00A50507"/>
    <w:rsid w:val="00A5746D"/>
    <w:rsid w:val="00A57D9C"/>
    <w:rsid w:val="00A64DBF"/>
    <w:rsid w:val="00A72D52"/>
    <w:rsid w:val="00A74B83"/>
    <w:rsid w:val="00A82388"/>
    <w:rsid w:val="00A831AE"/>
    <w:rsid w:val="00A835A8"/>
    <w:rsid w:val="00A84E0F"/>
    <w:rsid w:val="00A90667"/>
    <w:rsid w:val="00A90C7D"/>
    <w:rsid w:val="00AA00F9"/>
    <w:rsid w:val="00AA3D9D"/>
    <w:rsid w:val="00AA6499"/>
    <w:rsid w:val="00AB1507"/>
    <w:rsid w:val="00AB558E"/>
    <w:rsid w:val="00AC0B62"/>
    <w:rsid w:val="00AC1CC9"/>
    <w:rsid w:val="00AC54E0"/>
    <w:rsid w:val="00AC5A1B"/>
    <w:rsid w:val="00AD0AEC"/>
    <w:rsid w:val="00AD2735"/>
    <w:rsid w:val="00AD5652"/>
    <w:rsid w:val="00AD64B6"/>
    <w:rsid w:val="00AE1BD7"/>
    <w:rsid w:val="00AE652E"/>
    <w:rsid w:val="00AF2E8D"/>
    <w:rsid w:val="00AF6C0B"/>
    <w:rsid w:val="00B00818"/>
    <w:rsid w:val="00B060E8"/>
    <w:rsid w:val="00B06C95"/>
    <w:rsid w:val="00B1059F"/>
    <w:rsid w:val="00B11066"/>
    <w:rsid w:val="00B11527"/>
    <w:rsid w:val="00B12CC7"/>
    <w:rsid w:val="00B266CA"/>
    <w:rsid w:val="00B31101"/>
    <w:rsid w:val="00B333F5"/>
    <w:rsid w:val="00B36B51"/>
    <w:rsid w:val="00B37B7E"/>
    <w:rsid w:val="00B436AF"/>
    <w:rsid w:val="00B4472C"/>
    <w:rsid w:val="00B456E3"/>
    <w:rsid w:val="00B46515"/>
    <w:rsid w:val="00B5003C"/>
    <w:rsid w:val="00B50D5D"/>
    <w:rsid w:val="00B632DA"/>
    <w:rsid w:val="00B6389A"/>
    <w:rsid w:val="00B63ACB"/>
    <w:rsid w:val="00B75B9F"/>
    <w:rsid w:val="00B80815"/>
    <w:rsid w:val="00B84431"/>
    <w:rsid w:val="00B86B9A"/>
    <w:rsid w:val="00B87415"/>
    <w:rsid w:val="00B91980"/>
    <w:rsid w:val="00BA7AC8"/>
    <w:rsid w:val="00BB4970"/>
    <w:rsid w:val="00BB57DF"/>
    <w:rsid w:val="00BC2851"/>
    <w:rsid w:val="00BC6726"/>
    <w:rsid w:val="00BD1716"/>
    <w:rsid w:val="00BD2383"/>
    <w:rsid w:val="00BD2CA4"/>
    <w:rsid w:val="00BD3150"/>
    <w:rsid w:val="00BD370E"/>
    <w:rsid w:val="00BD76B3"/>
    <w:rsid w:val="00BF29D4"/>
    <w:rsid w:val="00BF5753"/>
    <w:rsid w:val="00C03460"/>
    <w:rsid w:val="00C04F01"/>
    <w:rsid w:val="00C07252"/>
    <w:rsid w:val="00C1158F"/>
    <w:rsid w:val="00C22C07"/>
    <w:rsid w:val="00C2365A"/>
    <w:rsid w:val="00C24E6F"/>
    <w:rsid w:val="00C27027"/>
    <w:rsid w:val="00C31266"/>
    <w:rsid w:val="00C321D9"/>
    <w:rsid w:val="00C43BEC"/>
    <w:rsid w:val="00C474DC"/>
    <w:rsid w:val="00C5025E"/>
    <w:rsid w:val="00C54D37"/>
    <w:rsid w:val="00C54D49"/>
    <w:rsid w:val="00C57380"/>
    <w:rsid w:val="00C603E5"/>
    <w:rsid w:val="00C617CD"/>
    <w:rsid w:val="00C61C24"/>
    <w:rsid w:val="00C6202D"/>
    <w:rsid w:val="00C63AB1"/>
    <w:rsid w:val="00C64E20"/>
    <w:rsid w:val="00C73FEE"/>
    <w:rsid w:val="00C745D7"/>
    <w:rsid w:val="00C81496"/>
    <w:rsid w:val="00C81B96"/>
    <w:rsid w:val="00C849C2"/>
    <w:rsid w:val="00C85872"/>
    <w:rsid w:val="00C947C2"/>
    <w:rsid w:val="00C95934"/>
    <w:rsid w:val="00CA7C82"/>
    <w:rsid w:val="00CB08A8"/>
    <w:rsid w:val="00CB08F9"/>
    <w:rsid w:val="00CB3E88"/>
    <w:rsid w:val="00CB3F2A"/>
    <w:rsid w:val="00CC3B84"/>
    <w:rsid w:val="00CC7215"/>
    <w:rsid w:val="00CD5EDE"/>
    <w:rsid w:val="00CE33B9"/>
    <w:rsid w:val="00CE6700"/>
    <w:rsid w:val="00CF05B8"/>
    <w:rsid w:val="00CF11E4"/>
    <w:rsid w:val="00CF19E5"/>
    <w:rsid w:val="00D002F2"/>
    <w:rsid w:val="00D10E13"/>
    <w:rsid w:val="00D12FF8"/>
    <w:rsid w:val="00D14552"/>
    <w:rsid w:val="00D22BC7"/>
    <w:rsid w:val="00D24544"/>
    <w:rsid w:val="00D245B3"/>
    <w:rsid w:val="00D27323"/>
    <w:rsid w:val="00D35374"/>
    <w:rsid w:val="00D40F2D"/>
    <w:rsid w:val="00D53BD2"/>
    <w:rsid w:val="00D56593"/>
    <w:rsid w:val="00D77DB7"/>
    <w:rsid w:val="00D842E7"/>
    <w:rsid w:val="00D97826"/>
    <w:rsid w:val="00DA151E"/>
    <w:rsid w:val="00DA239A"/>
    <w:rsid w:val="00DA6171"/>
    <w:rsid w:val="00DA758F"/>
    <w:rsid w:val="00DB1D4C"/>
    <w:rsid w:val="00DB285C"/>
    <w:rsid w:val="00DB5D0E"/>
    <w:rsid w:val="00DB6A6D"/>
    <w:rsid w:val="00DB6DCA"/>
    <w:rsid w:val="00DB75F5"/>
    <w:rsid w:val="00DC1A91"/>
    <w:rsid w:val="00DC1E8E"/>
    <w:rsid w:val="00DC273B"/>
    <w:rsid w:val="00DD0404"/>
    <w:rsid w:val="00DD0F9B"/>
    <w:rsid w:val="00DD2E59"/>
    <w:rsid w:val="00DD376C"/>
    <w:rsid w:val="00DD5683"/>
    <w:rsid w:val="00DD7F15"/>
    <w:rsid w:val="00DE54D0"/>
    <w:rsid w:val="00DE7688"/>
    <w:rsid w:val="00DE7867"/>
    <w:rsid w:val="00DF07F4"/>
    <w:rsid w:val="00DF09CC"/>
    <w:rsid w:val="00DF0BF5"/>
    <w:rsid w:val="00DF18CF"/>
    <w:rsid w:val="00DF19D5"/>
    <w:rsid w:val="00DF6533"/>
    <w:rsid w:val="00E02881"/>
    <w:rsid w:val="00E029A3"/>
    <w:rsid w:val="00E05805"/>
    <w:rsid w:val="00E06C5E"/>
    <w:rsid w:val="00E105EA"/>
    <w:rsid w:val="00E1066D"/>
    <w:rsid w:val="00E10FF4"/>
    <w:rsid w:val="00E12733"/>
    <w:rsid w:val="00E17682"/>
    <w:rsid w:val="00E17DC3"/>
    <w:rsid w:val="00E2337B"/>
    <w:rsid w:val="00E24FA4"/>
    <w:rsid w:val="00E27355"/>
    <w:rsid w:val="00E3175A"/>
    <w:rsid w:val="00E31E48"/>
    <w:rsid w:val="00E354D0"/>
    <w:rsid w:val="00E35674"/>
    <w:rsid w:val="00E35E04"/>
    <w:rsid w:val="00E41076"/>
    <w:rsid w:val="00E411AA"/>
    <w:rsid w:val="00E4260C"/>
    <w:rsid w:val="00E428FD"/>
    <w:rsid w:val="00E45836"/>
    <w:rsid w:val="00E46A7E"/>
    <w:rsid w:val="00E46D4F"/>
    <w:rsid w:val="00E47C59"/>
    <w:rsid w:val="00E562D2"/>
    <w:rsid w:val="00E616B2"/>
    <w:rsid w:val="00E638BC"/>
    <w:rsid w:val="00E653EF"/>
    <w:rsid w:val="00E67B27"/>
    <w:rsid w:val="00E73B05"/>
    <w:rsid w:val="00E74A31"/>
    <w:rsid w:val="00E76E0A"/>
    <w:rsid w:val="00E77ABA"/>
    <w:rsid w:val="00E84B08"/>
    <w:rsid w:val="00E87051"/>
    <w:rsid w:val="00E93BEB"/>
    <w:rsid w:val="00E93D7E"/>
    <w:rsid w:val="00E96F72"/>
    <w:rsid w:val="00E97B43"/>
    <w:rsid w:val="00EA045A"/>
    <w:rsid w:val="00EA16DF"/>
    <w:rsid w:val="00EA3060"/>
    <w:rsid w:val="00EA3128"/>
    <w:rsid w:val="00EA3C24"/>
    <w:rsid w:val="00EA5632"/>
    <w:rsid w:val="00EA762B"/>
    <w:rsid w:val="00EB2D24"/>
    <w:rsid w:val="00EB4690"/>
    <w:rsid w:val="00EB57A4"/>
    <w:rsid w:val="00EB6357"/>
    <w:rsid w:val="00EB638C"/>
    <w:rsid w:val="00EB63F5"/>
    <w:rsid w:val="00EB6A29"/>
    <w:rsid w:val="00EC574D"/>
    <w:rsid w:val="00ED2607"/>
    <w:rsid w:val="00ED6CB9"/>
    <w:rsid w:val="00EE02D8"/>
    <w:rsid w:val="00EE04F9"/>
    <w:rsid w:val="00EF2A7C"/>
    <w:rsid w:val="00EF62C6"/>
    <w:rsid w:val="00F0621A"/>
    <w:rsid w:val="00F06733"/>
    <w:rsid w:val="00F109C5"/>
    <w:rsid w:val="00F11C4B"/>
    <w:rsid w:val="00F12861"/>
    <w:rsid w:val="00F15F85"/>
    <w:rsid w:val="00F209B6"/>
    <w:rsid w:val="00F23962"/>
    <w:rsid w:val="00F31128"/>
    <w:rsid w:val="00F313AF"/>
    <w:rsid w:val="00F31ACC"/>
    <w:rsid w:val="00F36CE7"/>
    <w:rsid w:val="00F43FD9"/>
    <w:rsid w:val="00F50F23"/>
    <w:rsid w:val="00F532C5"/>
    <w:rsid w:val="00F55CFF"/>
    <w:rsid w:val="00F616DB"/>
    <w:rsid w:val="00F623EF"/>
    <w:rsid w:val="00F66C9C"/>
    <w:rsid w:val="00F7372D"/>
    <w:rsid w:val="00F76922"/>
    <w:rsid w:val="00F80911"/>
    <w:rsid w:val="00F8205F"/>
    <w:rsid w:val="00F82513"/>
    <w:rsid w:val="00F87A5C"/>
    <w:rsid w:val="00F90762"/>
    <w:rsid w:val="00F90CCC"/>
    <w:rsid w:val="00F943FA"/>
    <w:rsid w:val="00F94495"/>
    <w:rsid w:val="00F9470B"/>
    <w:rsid w:val="00F95958"/>
    <w:rsid w:val="00F9699C"/>
    <w:rsid w:val="00F96FCC"/>
    <w:rsid w:val="00FA53E1"/>
    <w:rsid w:val="00FA5B46"/>
    <w:rsid w:val="00FA7849"/>
    <w:rsid w:val="00FB2851"/>
    <w:rsid w:val="00FB3BC9"/>
    <w:rsid w:val="00FC2070"/>
    <w:rsid w:val="00FC345B"/>
    <w:rsid w:val="00FE04D5"/>
    <w:rsid w:val="00FE070F"/>
    <w:rsid w:val="00FE1475"/>
    <w:rsid w:val="00FE2971"/>
    <w:rsid w:val="00FE76A0"/>
    <w:rsid w:val="00FF5580"/>
    <w:rsid w:val="00FF6535"/>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5AEB112C"/>
  <w15:chartTrackingRefBased/>
  <w15:docId w15:val="{7F441E99-CA9B-4831-BBAF-78660822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List 3" w:uiPriority="99"/>
    <w:lsdException w:name="List 5" w:uiPriority="99"/>
    <w:lsdException w:name="Title" w:uiPriority="10" w:qFormat="1"/>
    <w:lsdException w:name="Body Text" w:uiPriority="99"/>
    <w:lsdException w:name="Body Text Indent" w:uiPriority="99"/>
    <w:lsdException w:name="Subtitle" w:qFormat="1"/>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6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jc w:val="both"/>
      <w:outlineLvl w:val="0"/>
    </w:pPr>
    <w:rPr>
      <w:sz w:val="28"/>
    </w:rPr>
  </w:style>
  <w:style w:type="paragraph" w:styleId="2">
    <w:name w:val="heading 2"/>
    <w:basedOn w:val="a"/>
    <w:next w:val="a"/>
    <w:link w:val="20"/>
    <w:uiPriority w:val="9"/>
    <w:qFormat/>
    <w:pPr>
      <w:keepNext/>
      <w:outlineLvl w:val="1"/>
    </w:pPr>
    <w:rPr>
      <w:sz w:val="28"/>
    </w:rPr>
  </w:style>
  <w:style w:type="paragraph" w:styleId="30">
    <w:name w:val="heading 3"/>
    <w:aliases w:val="H3"/>
    <w:basedOn w:val="a"/>
    <w:next w:val="a"/>
    <w:link w:val="31"/>
    <w:uiPriority w:val="9"/>
    <w:qFormat/>
    <w:pPr>
      <w:keepNext/>
      <w:jc w:val="both"/>
      <w:outlineLvl w:val="2"/>
    </w:pPr>
    <w:rPr>
      <w:sz w:val="28"/>
    </w:rPr>
  </w:style>
  <w:style w:type="paragraph" w:styleId="4">
    <w:name w:val="heading 4"/>
    <w:basedOn w:val="a"/>
    <w:next w:val="a"/>
    <w:link w:val="40"/>
    <w:uiPriority w:val="9"/>
    <w:qFormat/>
    <w:pPr>
      <w:keepNext/>
      <w:ind w:firstLine="851"/>
      <w:outlineLvl w:val="3"/>
    </w:pPr>
    <w:rPr>
      <w:sz w:val="28"/>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255120"/>
    <w:pPr>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paragraph" w:styleId="a5">
    <w:name w:val="Body Text Indent"/>
    <w:basedOn w:val="a"/>
    <w:link w:val="a6"/>
    <w:uiPriority w:val="99"/>
    <w:pPr>
      <w:ind w:firstLine="567"/>
    </w:pPr>
    <w:rPr>
      <w:sz w:val="28"/>
    </w:rPr>
  </w:style>
  <w:style w:type="paragraph" w:styleId="21">
    <w:name w:val="Body Text Indent 2"/>
    <w:basedOn w:val="a"/>
    <w:link w:val="22"/>
    <w:uiPriority w:val="99"/>
    <w:pPr>
      <w:ind w:firstLine="851"/>
      <w:jc w:val="both"/>
    </w:pPr>
    <w:rPr>
      <w:sz w:val="28"/>
    </w:rPr>
  </w:style>
  <w:style w:type="paragraph" w:styleId="32">
    <w:name w:val="Body Text Indent 3"/>
    <w:basedOn w:val="a"/>
    <w:link w:val="33"/>
    <w:uiPriority w:val="99"/>
    <w:pPr>
      <w:ind w:firstLine="851"/>
    </w:pPr>
    <w:rPr>
      <w:sz w:val="28"/>
      <w:lang w:val="en-US"/>
    </w:rPr>
  </w:style>
  <w:style w:type="paragraph" w:styleId="a7">
    <w:name w:val="caption"/>
    <w:basedOn w:val="a"/>
    <w:next w:val="a"/>
    <w:uiPriority w:val="35"/>
    <w:qFormat/>
    <w:pPr>
      <w:jc w:val="center"/>
    </w:pPr>
    <w:rPr>
      <w:b/>
      <w:sz w:val="32"/>
    </w:rPr>
  </w:style>
  <w:style w:type="paragraph" w:styleId="a8">
    <w:name w:val="Block Text"/>
    <w:basedOn w:val="a"/>
    <w:uiPriority w:val="99"/>
    <w:pPr>
      <w:tabs>
        <w:tab w:val="left" w:pos="0"/>
        <w:tab w:val="left" w:pos="5245"/>
      </w:tabs>
      <w:ind w:left="142" w:right="3967"/>
      <w:jc w:val="both"/>
    </w:pPr>
    <w:rPr>
      <w:sz w:val="28"/>
    </w:rPr>
  </w:style>
  <w:style w:type="character" w:styleId="a9">
    <w:name w:val="Hyperlink"/>
    <w:uiPriority w:val="99"/>
    <w:rsid w:val="008D34B7"/>
    <w:rPr>
      <w:color w:val="0563C1"/>
      <w:u w:val="single"/>
    </w:rPr>
  </w:style>
  <w:style w:type="character" w:customStyle="1" w:styleId="70">
    <w:name w:val="Заголовок 7 Знак"/>
    <w:link w:val="7"/>
    <w:uiPriority w:val="9"/>
    <w:rsid w:val="00255120"/>
    <w:rPr>
      <w:rFonts w:ascii="Calibri" w:hAnsi="Calibri"/>
      <w:sz w:val="24"/>
      <w:szCs w:val="24"/>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rsid w:val="00255120"/>
    <w:rPr>
      <w:sz w:val="28"/>
    </w:rPr>
  </w:style>
  <w:style w:type="character" w:customStyle="1" w:styleId="20">
    <w:name w:val="Заголовок 2 Знак"/>
    <w:link w:val="2"/>
    <w:uiPriority w:val="9"/>
    <w:rsid w:val="00255120"/>
    <w:rPr>
      <w:sz w:val="28"/>
    </w:rPr>
  </w:style>
  <w:style w:type="character" w:customStyle="1" w:styleId="31">
    <w:name w:val="Заголовок 3 Знак"/>
    <w:aliases w:val="H3 Знак"/>
    <w:link w:val="30"/>
    <w:uiPriority w:val="9"/>
    <w:rsid w:val="00255120"/>
    <w:rPr>
      <w:sz w:val="28"/>
    </w:rPr>
  </w:style>
  <w:style w:type="character" w:customStyle="1" w:styleId="40">
    <w:name w:val="Заголовок 4 Знак"/>
    <w:link w:val="4"/>
    <w:uiPriority w:val="9"/>
    <w:rsid w:val="00255120"/>
    <w:rPr>
      <w:sz w:val="28"/>
    </w:rPr>
  </w:style>
  <w:style w:type="character" w:customStyle="1" w:styleId="50">
    <w:name w:val="Заголовок 5 Знак"/>
    <w:link w:val="5"/>
    <w:uiPriority w:val="9"/>
    <w:rsid w:val="00255120"/>
    <w:rPr>
      <w:sz w:val="24"/>
    </w:rPr>
  </w:style>
  <w:style w:type="character" w:customStyle="1" w:styleId="60">
    <w:name w:val="Заголовок 6 Знак"/>
    <w:link w:val="6"/>
    <w:uiPriority w:val="9"/>
    <w:rsid w:val="00255120"/>
    <w:rPr>
      <w:b/>
      <w:sz w:val="44"/>
    </w:rPr>
  </w:style>
  <w:style w:type="character" w:customStyle="1" w:styleId="117">
    <w:name w:val="Текст концевой сноски Знак117"/>
    <w:uiPriority w:val="99"/>
    <w:semiHidden/>
    <w:rsid w:val="00255120"/>
    <w:rPr>
      <w:rFonts w:cs="Times New Roman"/>
    </w:rPr>
  </w:style>
  <w:style w:type="character" w:customStyle="1" w:styleId="118">
    <w:name w:val="Текст концевой сноски Знак118"/>
    <w:uiPriority w:val="99"/>
    <w:semiHidden/>
    <w:rsid w:val="00255120"/>
    <w:rPr>
      <w:rFonts w:cs="Times New Roman"/>
    </w:rPr>
  </w:style>
  <w:style w:type="character" w:customStyle="1" w:styleId="119">
    <w:name w:val="Текст концевой сноски Знак119"/>
    <w:uiPriority w:val="99"/>
    <w:semiHidden/>
    <w:rsid w:val="00255120"/>
    <w:rPr>
      <w:rFonts w:cs="Times New Roman"/>
    </w:rPr>
  </w:style>
  <w:style w:type="character" w:customStyle="1" w:styleId="120">
    <w:name w:val="Текст концевой сноски Знак120"/>
    <w:uiPriority w:val="99"/>
    <w:semiHidden/>
    <w:rsid w:val="00255120"/>
    <w:rPr>
      <w:rFonts w:cs="Times New Roman"/>
    </w:rPr>
  </w:style>
  <w:style w:type="character" w:customStyle="1" w:styleId="11">
    <w:name w:val="Текст концевой сноски Знак1"/>
    <w:uiPriority w:val="99"/>
    <w:semiHidden/>
    <w:rsid w:val="00255120"/>
    <w:rPr>
      <w:rFonts w:cs="Times New Roman"/>
    </w:rPr>
  </w:style>
  <w:style w:type="paragraph" w:styleId="aa">
    <w:name w:val="endnote text"/>
    <w:basedOn w:val="a"/>
    <w:link w:val="ab"/>
    <w:uiPriority w:val="99"/>
    <w:rsid w:val="00255120"/>
    <w:rPr>
      <w:rFonts w:ascii="Calibri" w:hAnsi="Calibri"/>
    </w:rPr>
  </w:style>
  <w:style w:type="character" w:customStyle="1" w:styleId="ab">
    <w:name w:val="Текст концевой сноски Знак"/>
    <w:link w:val="aa"/>
    <w:uiPriority w:val="99"/>
    <w:rsid w:val="00255120"/>
    <w:rPr>
      <w:rFonts w:ascii="Calibri" w:hAnsi="Calibri"/>
    </w:rPr>
  </w:style>
  <w:style w:type="paragraph" w:styleId="ac">
    <w:name w:val="annotation text"/>
    <w:basedOn w:val="a"/>
    <w:link w:val="ad"/>
    <w:uiPriority w:val="99"/>
    <w:rsid w:val="00255120"/>
    <w:pPr>
      <w:spacing w:after="200"/>
    </w:pPr>
    <w:rPr>
      <w:rFonts w:ascii="Calibri" w:hAnsi="Calibri"/>
    </w:rPr>
  </w:style>
  <w:style w:type="character" w:customStyle="1" w:styleId="ad">
    <w:name w:val="Текст примечания Знак"/>
    <w:link w:val="ac"/>
    <w:uiPriority w:val="99"/>
    <w:rsid w:val="00255120"/>
    <w:rPr>
      <w:rFonts w:ascii="Calibri" w:hAnsi="Calibri"/>
    </w:rPr>
  </w:style>
  <w:style w:type="paragraph" w:styleId="ae">
    <w:name w:val="footnote text"/>
    <w:basedOn w:val="a"/>
    <w:link w:val="af"/>
    <w:uiPriority w:val="99"/>
    <w:rsid w:val="00255120"/>
    <w:rPr>
      <w:rFonts w:ascii="Calibri" w:hAnsi="Calibri"/>
      <w:lang w:eastAsia="en-US"/>
    </w:rPr>
  </w:style>
  <w:style w:type="character" w:customStyle="1" w:styleId="af">
    <w:name w:val="Текст сноски Знак"/>
    <w:link w:val="ae"/>
    <w:uiPriority w:val="99"/>
    <w:rsid w:val="00255120"/>
    <w:rPr>
      <w:rFonts w:ascii="Calibri" w:hAnsi="Calibri"/>
      <w:lang w:eastAsia="en-US"/>
    </w:rPr>
  </w:style>
  <w:style w:type="paragraph" w:styleId="af0">
    <w:name w:val="Normal Indent"/>
    <w:basedOn w:val="a"/>
    <w:uiPriority w:val="99"/>
    <w:rsid w:val="00255120"/>
    <w:pPr>
      <w:ind w:left="708"/>
    </w:pPr>
    <w:rPr>
      <w:sz w:val="24"/>
      <w:szCs w:val="24"/>
    </w:rPr>
  </w:style>
  <w:style w:type="paragraph" w:styleId="34">
    <w:name w:val="toc 3"/>
    <w:basedOn w:val="a"/>
    <w:next w:val="a"/>
    <w:autoRedefine/>
    <w:uiPriority w:val="39"/>
    <w:qFormat/>
    <w:rsid w:val="00255120"/>
    <w:pPr>
      <w:tabs>
        <w:tab w:val="left" w:pos="851"/>
        <w:tab w:val="right" w:leader="dot" w:pos="10195"/>
      </w:tabs>
      <w:ind w:left="440"/>
    </w:pPr>
    <w:rPr>
      <w:rFonts w:ascii="Calibri" w:hAnsi="Calibri"/>
      <w:sz w:val="22"/>
      <w:szCs w:val="22"/>
    </w:rPr>
  </w:style>
  <w:style w:type="paragraph" w:styleId="12">
    <w:name w:val="toc 1"/>
    <w:basedOn w:val="a"/>
    <w:next w:val="a"/>
    <w:autoRedefine/>
    <w:uiPriority w:val="39"/>
    <w:qFormat/>
    <w:rsid w:val="00255120"/>
    <w:pPr>
      <w:tabs>
        <w:tab w:val="left" w:pos="426"/>
        <w:tab w:val="left" w:pos="660"/>
        <w:tab w:val="right" w:leader="dot" w:pos="10195"/>
      </w:tabs>
      <w:spacing w:before="240" w:after="100"/>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55120"/>
    <w:rPr>
      <w:b/>
      <w:kern w:val="28"/>
      <w:sz w:val="36"/>
    </w:rPr>
  </w:style>
  <w:style w:type="paragraph" w:styleId="af1">
    <w:name w:val="footer"/>
    <w:basedOn w:val="a"/>
    <w:link w:val="af2"/>
    <w:uiPriority w:val="99"/>
    <w:rsid w:val="00255120"/>
    <w:pPr>
      <w:tabs>
        <w:tab w:val="center" w:pos="4677"/>
        <w:tab w:val="right" w:pos="9355"/>
      </w:tabs>
      <w:ind w:firstLine="720"/>
      <w:jc w:val="both"/>
    </w:pPr>
    <w:rPr>
      <w:sz w:val="28"/>
    </w:rPr>
  </w:style>
  <w:style w:type="character" w:customStyle="1" w:styleId="af2">
    <w:name w:val="Нижний колонтитул Знак"/>
    <w:link w:val="af1"/>
    <w:uiPriority w:val="99"/>
    <w:rsid w:val="00255120"/>
    <w:rPr>
      <w:sz w:val="28"/>
    </w:rPr>
  </w:style>
  <w:style w:type="character" w:styleId="af3">
    <w:name w:val="page number"/>
    <w:uiPriority w:val="99"/>
    <w:rsid w:val="00255120"/>
    <w:rPr>
      <w:rFonts w:cs="Times New Roman"/>
    </w:rPr>
  </w:style>
  <w:style w:type="paragraph" w:styleId="af4">
    <w:name w:val="header"/>
    <w:basedOn w:val="a"/>
    <w:link w:val="af5"/>
    <w:uiPriority w:val="99"/>
    <w:rsid w:val="00255120"/>
    <w:pPr>
      <w:tabs>
        <w:tab w:val="center" w:pos="4677"/>
        <w:tab w:val="right" w:pos="9355"/>
      </w:tabs>
      <w:ind w:firstLine="720"/>
      <w:jc w:val="both"/>
    </w:pPr>
    <w:rPr>
      <w:sz w:val="28"/>
    </w:rPr>
  </w:style>
  <w:style w:type="character" w:customStyle="1" w:styleId="af5">
    <w:name w:val="Верхний колонтитул Знак"/>
    <w:link w:val="af4"/>
    <w:uiPriority w:val="99"/>
    <w:rsid w:val="00255120"/>
    <w:rPr>
      <w:sz w:val="28"/>
    </w:rPr>
  </w:style>
  <w:style w:type="character" w:customStyle="1" w:styleId="Datenum">
    <w:name w:val="Date_num"/>
    <w:rsid w:val="00255120"/>
    <w:rPr>
      <w:rFonts w:cs="Times New Roman"/>
    </w:rPr>
  </w:style>
  <w:style w:type="paragraph" w:customStyle="1" w:styleId="HeadDoc">
    <w:name w:val="HeadDoc"/>
    <w:rsid w:val="00255120"/>
    <w:pPr>
      <w:keepLines/>
      <w:overflowPunct w:val="0"/>
      <w:autoSpaceDE w:val="0"/>
      <w:autoSpaceDN w:val="0"/>
      <w:adjustRightInd w:val="0"/>
      <w:jc w:val="both"/>
      <w:textAlignment w:val="baseline"/>
    </w:pPr>
    <w:rPr>
      <w:sz w:val="28"/>
    </w:rPr>
  </w:style>
  <w:style w:type="paragraph" w:styleId="af6">
    <w:name w:val="Balloon Text"/>
    <w:basedOn w:val="a"/>
    <w:link w:val="af7"/>
    <w:uiPriority w:val="99"/>
    <w:rsid w:val="00255120"/>
    <w:pPr>
      <w:ind w:firstLine="720"/>
      <w:jc w:val="both"/>
    </w:pPr>
    <w:rPr>
      <w:rFonts w:ascii="Tahoma" w:hAnsi="Tahoma" w:cs="Tahoma"/>
      <w:sz w:val="16"/>
      <w:szCs w:val="16"/>
    </w:rPr>
  </w:style>
  <w:style w:type="character" w:customStyle="1" w:styleId="af7">
    <w:name w:val="Текст выноски Знак"/>
    <w:link w:val="af6"/>
    <w:uiPriority w:val="99"/>
    <w:rsid w:val="00255120"/>
    <w:rPr>
      <w:rFonts w:ascii="Tahoma" w:hAnsi="Tahoma" w:cs="Tahoma"/>
      <w:sz w:val="16"/>
      <w:szCs w:val="16"/>
    </w:rPr>
  </w:style>
  <w:style w:type="character" w:customStyle="1" w:styleId="33">
    <w:name w:val="Основной текст с отступом 3 Знак"/>
    <w:link w:val="32"/>
    <w:uiPriority w:val="99"/>
    <w:rsid w:val="00255120"/>
    <w:rPr>
      <w:sz w:val="28"/>
      <w:lang w:val="en-US"/>
    </w:rPr>
  </w:style>
  <w:style w:type="character" w:customStyle="1" w:styleId="22">
    <w:name w:val="Основной текст с отступом 2 Знак"/>
    <w:link w:val="21"/>
    <w:uiPriority w:val="99"/>
    <w:rsid w:val="00255120"/>
    <w:rPr>
      <w:sz w:val="28"/>
    </w:rPr>
  </w:style>
  <w:style w:type="character" w:customStyle="1" w:styleId="a6">
    <w:name w:val="Основной текст с отступом Знак"/>
    <w:link w:val="a5"/>
    <w:uiPriority w:val="99"/>
    <w:rsid w:val="00255120"/>
    <w:rPr>
      <w:sz w:val="28"/>
    </w:rPr>
  </w:style>
  <w:style w:type="character" w:customStyle="1" w:styleId="a4">
    <w:name w:val="Основной текст Знак"/>
    <w:link w:val="a3"/>
    <w:uiPriority w:val="99"/>
    <w:rsid w:val="00255120"/>
    <w:rPr>
      <w:sz w:val="28"/>
    </w:rPr>
  </w:style>
  <w:style w:type="character" w:customStyle="1" w:styleId="116">
    <w:name w:val="Текст концевой сноски Знак116"/>
    <w:uiPriority w:val="99"/>
    <w:semiHidden/>
    <w:rsid w:val="00255120"/>
    <w:rPr>
      <w:rFonts w:cs="Times New Roman"/>
    </w:rPr>
  </w:style>
  <w:style w:type="character" w:customStyle="1" w:styleId="115">
    <w:name w:val="Текст концевой сноски Знак115"/>
    <w:uiPriority w:val="99"/>
    <w:semiHidden/>
    <w:rsid w:val="00255120"/>
    <w:rPr>
      <w:rFonts w:cs="Times New Roman"/>
    </w:rPr>
  </w:style>
  <w:style w:type="character" w:customStyle="1" w:styleId="114">
    <w:name w:val="Текст концевой сноски Знак114"/>
    <w:uiPriority w:val="99"/>
    <w:semiHidden/>
    <w:rsid w:val="00255120"/>
    <w:rPr>
      <w:rFonts w:cs="Times New Roman"/>
    </w:rPr>
  </w:style>
  <w:style w:type="character" w:customStyle="1" w:styleId="113">
    <w:name w:val="Текст концевой сноски Знак113"/>
    <w:uiPriority w:val="99"/>
    <w:semiHidden/>
    <w:rsid w:val="00255120"/>
    <w:rPr>
      <w:rFonts w:cs="Times New Roman"/>
    </w:rPr>
  </w:style>
  <w:style w:type="character" w:customStyle="1" w:styleId="112">
    <w:name w:val="Текст концевой сноски Знак112"/>
    <w:uiPriority w:val="99"/>
    <w:semiHidden/>
    <w:rsid w:val="00255120"/>
    <w:rPr>
      <w:rFonts w:cs="Times New Roman"/>
    </w:rPr>
  </w:style>
  <w:style w:type="character" w:customStyle="1" w:styleId="111">
    <w:name w:val="Текст концевой сноски Знак111"/>
    <w:uiPriority w:val="99"/>
    <w:semiHidden/>
    <w:rsid w:val="00255120"/>
    <w:rPr>
      <w:rFonts w:cs="Times New Roman"/>
    </w:rPr>
  </w:style>
  <w:style w:type="character" w:customStyle="1" w:styleId="1100">
    <w:name w:val="Текст концевой сноски Знак110"/>
    <w:uiPriority w:val="99"/>
    <w:semiHidden/>
    <w:rsid w:val="00255120"/>
    <w:rPr>
      <w:rFonts w:cs="Times New Roman"/>
    </w:rPr>
  </w:style>
  <w:style w:type="character" w:customStyle="1" w:styleId="19">
    <w:name w:val="Текст концевой сноски Знак19"/>
    <w:uiPriority w:val="99"/>
    <w:semiHidden/>
    <w:rsid w:val="00255120"/>
    <w:rPr>
      <w:rFonts w:cs="Times New Roman"/>
    </w:rPr>
  </w:style>
  <w:style w:type="character" w:customStyle="1" w:styleId="18">
    <w:name w:val="Текст концевой сноски Знак18"/>
    <w:uiPriority w:val="99"/>
    <w:semiHidden/>
    <w:rsid w:val="00255120"/>
    <w:rPr>
      <w:rFonts w:cs="Times New Roman"/>
    </w:rPr>
  </w:style>
  <w:style w:type="character" w:customStyle="1" w:styleId="17">
    <w:name w:val="Текст концевой сноски Знак17"/>
    <w:uiPriority w:val="99"/>
    <w:semiHidden/>
    <w:rsid w:val="00255120"/>
    <w:rPr>
      <w:rFonts w:cs="Times New Roman"/>
    </w:rPr>
  </w:style>
  <w:style w:type="character" w:customStyle="1" w:styleId="16">
    <w:name w:val="Текст концевой сноски Знак16"/>
    <w:uiPriority w:val="99"/>
    <w:semiHidden/>
    <w:rsid w:val="00255120"/>
    <w:rPr>
      <w:rFonts w:cs="Times New Roman"/>
    </w:rPr>
  </w:style>
  <w:style w:type="character" w:customStyle="1" w:styleId="15">
    <w:name w:val="Текст концевой сноски Знак15"/>
    <w:uiPriority w:val="99"/>
    <w:semiHidden/>
    <w:rsid w:val="00255120"/>
    <w:rPr>
      <w:rFonts w:cs="Times New Roman"/>
    </w:rPr>
  </w:style>
  <w:style w:type="character" w:customStyle="1" w:styleId="14">
    <w:name w:val="Текст концевой сноски Знак14"/>
    <w:uiPriority w:val="99"/>
    <w:semiHidden/>
    <w:rsid w:val="00255120"/>
    <w:rPr>
      <w:rFonts w:cs="Times New Roman"/>
    </w:rPr>
  </w:style>
  <w:style w:type="character" w:customStyle="1" w:styleId="13">
    <w:name w:val="Текст концевой сноски Знак13"/>
    <w:uiPriority w:val="99"/>
    <w:semiHidden/>
    <w:rsid w:val="00255120"/>
    <w:rPr>
      <w:rFonts w:cs="Times New Roman"/>
    </w:rPr>
  </w:style>
  <w:style w:type="character" w:customStyle="1" w:styleId="121">
    <w:name w:val="Текст концевой сноски Знак12"/>
    <w:uiPriority w:val="99"/>
    <w:semiHidden/>
    <w:rsid w:val="00255120"/>
    <w:rPr>
      <w:rFonts w:cs="Times New Roman"/>
    </w:rPr>
  </w:style>
  <w:style w:type="character" w:customStyle="1" w:styleId="11a">
    <w:name w:val="Текст концевой сноски Знак11"/>
    <w:uiPriority w:val="99"/>
    <w:semiHidden/>
    <w:rsid w:val="00255120"/>
    <w:rPr>
      <w:rFonts w:cs="Times New Roman"/>
    </w:rPr>
  </w:style>
  <w:style w:type="paragraph" w:styleId="35">
    <w:name w:val="List 3"/>
    <w:basedOn w:val="a"/>
    <w:uiPriority w:val="99"/>
    <w:rsid w:val="00255120"/>
    <w:pPr>
      <w:ind w:left="849" w:hanging="283"/>
    </w:pPr>
    <w:rPr>
      <w:sz w:val="24"/>
      <w:szCs w:val="24"/>
    </w:rPr>
  </w:style>
  <w:style w:type="paragraph" w:styleId="af8">
    <w:name w:val="Title"/>
    <w:basedOn w:val="a"/>
    <w:link w:val="af9"/>
    <w:uiPriority w:val="10"/>
    <w:qFormat/>
    <w:rsid w:val="00255120"/>
    <w:pPr>
      <w:jc w:val="center"/>
    </w:pPr>
    <w:rPr>
      <w:b/>
      <w:bCs/>
      <w:sz w:val="28"/>
    </w:rPr>
  </w:style>
  <w:style w:type="character" w:customStyle="1" w:styleId="af9">
    <w:name w:val="Заголовок Знак"/>
    <w:link w:val="af8"/>
    <w:uiPriority w:val="10"/>
    <w:rsid w:val="00255120"/>
    <w:rPr>
      <w:b/>
      <w:bCs/>
      <w:sz w:val="28"/>
    </w:rPr>
  </w:style>
  <w:style w:type="character" w:customStyle="1" w:styleId="afa">
    <w:name w:val="Дата Знак"/>
    <w:link w:val="afb"/>
    <w:locked/>
    <w:rsid w:val="00255120"/>
    <w:rPr>
      <w:sz w:val="24"/>
      <w:lang w:val="x-none"/>
    </w:rPr>
  </w:style>
  <w:style w:type="paragraph" w:styleId="afb">
    <w:name w:val="Date"/>
    <w:basedOn w:val="a"/>
    <w:next w:val="a"/>
    <w:link w:val="afa"/>
    <w:rsid w:val="00255120"/>
    <w:pPr>
      <w:spacing w:after="60"/>
      <w:jc w:val="both"/>
    </w:pPr>
    <w:rPr>
      <w:sz w:val="24"/>
      <w:lang w:val="x-none"/>
    </w:rPr>
  </w:style>
  <w:style w:type="character" w:customStyle="1" w:styleId="1a">
    <w:name w:val="Дата Знак1"/>
    <w:basedOn w:val="a0"/>
    <w:uiPriority w:val="99"/>
    <w:rsid w:val="00255120"/>
  </w:style>
  <w:style w:type="character" w:customStyle="1" w:styleId="125">
    <w:name w:val="Дата Знак125"/>
    <w:uiPriority w:val="99"/>
    <w:semiHidden/>
    <w:rsid w:val="00255120"/>
    <w:rPr>
      <w:rFonts w:cs="Times New Roman"/>
      <w:sz w:val="28"/>
    </w:rPr>
  </w:style>
  <w:style w:type="character" w:customStyle="1" w:styleId="124">
    <w:name w:val="Дата Знак124"/>
    <w:uiPriority w:val="99"/>
    <w:semiHidden/>
    <w:rsid w:val="00255120"/>
    <w:rPr>
      <w:rFonts w:cs="Times New Roman"/>
      <w:sz w:val="28"/>
    </w:rPr>
  </w:style>
  <w:style w:type="character" w:customStyle="1" w:styleId="123">
    <w:name w:val="Дата Знак123"/>
    <w:uiPriority w:val="99"/>
    <w:semiHidden/>
    <w:rsid w:val="00255120"/>
    <w:rPr>
      <w:rFonts w:cs="Times New Roman"/>
      <w:sz w:val="28"/>
    </w:rPr>
  </w:style>
  <w:style w:type="character" w:customStyle="1" w:styleId="122">
    <w:name w:val="Дата Знак122"/>
    <w:uiPriority w:val="99"/>
    <w:semiHidden/>
    <w:rsid w:val="00255120"/>
    <w:rPr>
      <w:rFonts w:cs="Times New Roman"/>
      <w:sz w:val="28"/>
    </w:rPr>
  </w:style>
  <w:style w:type="character" w:customStyle="1" w:styleId="1210">
    <w:name w:val="Дата Знак121"/>
    <w:uiPriority w:val="99"/>
    <w:semiHidden/>
    <w:rsid w:val="00255120"/>
    <w:rPr>
      <w:rFonts w:cs="Times New Roman"/>
      <w:sz w:val="28"/>
    </w:rPr>
  </w:style>
  <w:style w:type="character" w:customStyle="1" w:styleId="1200">
    <w:name w:val="Дата Знак120"/>
    <w:uiPriority w:val="99"/>
    <w:semiHidden/>
    <w:rsid w:val="00255120"/>
    <w:rPr>
      <w:rFonts w:cs="Times New Roman"/>
      <w:sz w:val="28"/>
    </w:rPr>
  </w:style>
  <w:style w:type="character" w:customStyle="1" w:styleId="1190">
    <w:name w:val="Дата Знак119"/>
    <w:uiPriority w:val="99"/>
    <w:semiHidden/>
    <w:rsid w:val="00255120"/>
    <w:rPr>
      <w:rFonts w:cs="Times New Roman"/>
      <w:sz w:val="28"/>
    </w:rPr>
  </w:style>
  <w:style w:type="character" w:customStyle="1" w:styleId="1180">
    <w:name w:val="Дата Знак118"/>
    <w:uiPriority w:val="99"/>
    <w:semiHidden/>
    <w:rsid w:val="00255120"/>
    <w:rPr>
      <w:rFonts w:cs="Times New Roman"/>
      <w:sz w:val="28"/>
    </w:rPr>
  </w:style>
  <w:style w:type="character" w:customStyle="1" w:styleId="1170">
    <w:name w:val="Дата Знак117"/>
    <w:uiPriority w:val="99"/>
    <w:semiHidden/>
    <w:rsid w:val="00255120"/>
    <w:rPr>
      <w:rFonts w:cs="Times New Roman"/>
      <w:sz w:val="28"/>
    </w:rPr>
  </w:style>
  <w:style w:type="character" w:customStyle="1" w:styleId="1160">
    <w:name w:val="Дата Знак116"/>
    <w:uiPriority w:val="99"/>
    <w:semiHidden/>
    <w:rsid w:val="00255120"/>
    <w:rPr>
      <w:rFonts w:cs="Times New Roman"/>
      <w:sz w:val="28"/>
    </w:rPr>
  </w:style>
  <w:style w:type="character" w:customStyle="1" w:styleId="1150">
    <w:name w:val="Дата Знак115"/>
    <w:uiPriority w:val="99"/>
    <w:semiHidden/>
    <w:rsid w:val="00255120"/>
    <w:rPr>
      <w:rFonts w:cs="Times New Roman"/>
      <w:sz w:val="28"/>
    </w:rPr>
  </w:style>
  <w:style w:type="character" w:customStyle="1" w:styleId="1140">
    <w:name w:val="Дата Знак114"/>
    <w:uiPriority w:val="99"/>
    <w:semiHidden/>
    <w:rsid w:val="00255120"/>
    <w:rPr>
      <w:rFonts w:cs="Times New Roman"/>
      <w:sz w:val="28"/>
    </w:rPr>
  </w:style>
  <w:style w:type="character" w:customStyle="1" w:styleId="1130">
    <w:name w:val="Дата Знак113"/>
    <w:uiPriority w:val="99"/>
    <w:semiHidden/>
    <w:rsid w:val="00255120"/>
    <w:rPr>
      <w:rFonts w:cs="Times New Roman"/>
      <w:sz w:val="28"/>
    </w:rPr>
  </w:style>
  <w:style w:type="character" w:customStyle="1" w:styleId="1120">
    <w:name w:val="Дата Знак112"/>
    <w:uiPriority w:val="99"/>
    <w:semiHidden/>
    <w:rsid w:val="00255120"/>
    <w:rPr>
      <w:rFonts w:cs="Times New Roman"/>
      <w:sz w:val="28"/>
    </w:rPr>
  </w:style>
  <w:style w:type="character" w:customStyle="1" w:styleId="1110">
    <w:name w:val="Дата Знак111"/>
    <w:uiPriority w:val="99"/>
    <w:semiHidden/>
    <w:rsid w:val="00255120"/>
    <w:rPr>
      <w:rFonts w:cs="Times New Roman"/>
      <w:sz w:val="28"/>
    </w:rPr>
  </w:style>
  <w:style w:type="character" w:customStyle="1" w:styleId="1101">
    <w:name w:val="Дата Знак110"/>
    <w:uiPriority w:val="99"/>
    <w:semiHidden/>
    <w:rsid w:val="00255120"/>
    <w:rPr>
      <w:rFonts w:cs="Times New Roman"/>
      <w:sz w:val="28"/>
    </w:rPr>
  </w:style>
  <w:style w:type="character" w:customStyle="1" w:styleId="190">
    <w:name w:val="Дата Знак19"/>
    <w:uiPriority w:val="99"/>
    <w:semiHidden/>
    <w:rsid w:val="00255120"/>
    <w:rPr>
      <w:rFonts w:cs="Times New Roman"/>
      <w:sz w:val="28"/>
    </w:rPr>
  </w:style>
  <w:style w:type="character" w:customStyle="1" w:styleId="180">
    <w:name w:val="Дата Знак18"/>
    <w:uiPriority w:val="99"/>
    <w:semiHidden/>
    <w:rsid w:val="00255120"/>
    <w:rPr>
      <w:rFonts w:cs="Times New Roman"/>
      <w:sz w:val="28"/>
    </w:rPr>
  </w:style>
  <w:style w:type="character" w:customStyle="1" w:styleId="170">
    <w:name w:val="Дата Знак17"/>
    <w:uiPriority w:val="99"/>
    <w:semiHidden/>
    <w:rsid w:val="00255120"/>
    <w:rPr>
      <w:rFonts w:cs="Times New Roman"/>
      <w:sz w:val="28"/>
    </w:rPr>
  </w:style>
  <w:style w:type="character" w:customStyle="1" w:styleId="160">
    <w:name w:val="Дата Знак16"/>
    <w:uiPriority w:val="99"/>
    <w:semiHidden/>
    <w:rsid w:val="00255120"/>
    <w:rPr>
      <w:rFonts w:cs="Times New Roman"/>
      <w:sz w:val="28"/>
    </w:rPr>
  </w:style>
  <w:style w:type="character" w:customStyle="1" w:styleId="150">
    <w:name w:val="Дата Знак15"/>
    <w:uiPriority w:val="99"/>
    <w:semiHidden/>
    <w:rsid w:val="00255120"/>
    <w:rPr>
      <w:rFonts w:cs="Times New Roman"/>
      <w:sz w:val="28"/>
    </w:rPr>
  </w:style>
  <w:style w:type="character" w:customStyle="1" w:styleId="140">
    <w:name w:val="Дата Знак14"/>
    <w:uiPriority w:val="99"/>
    <w:semiHidden/>
    <w:rsid w:val="00255120"/>
    <w:rPr>
      <w:rFonts w:cs="Times New Roman"/>
      <w:sz w:val="28"/>
    </w:rPr>
  </w:style>
  <w:style w:type="character" w:customStyle="1" w:styleId="130">
    <w:name w:val="Дата Знак13"/>
    <w:uiPriority w:val="99"/>
    <w:semiHidden/>
    <w:rsid w:val="00255120"/>
    <w:rPr>
      <w:rFonts w:cs="Times New Roman"/>
      <w:sz w:val="28"/>
    </w:rPr>
  </w:style>
  <w:style w:type="character" w:customStyle="1" w:styleId="126">
    <w:name w:val="Дата Знак12"/>
    <w:uiPriority w:val="99"/>
    <w:semiHidden/>
    <w:rsid w:val="00255120"/>
    <w:rPr>
      <w:rFonts w:cs="Times New Roman"/>
      <w:sz w:val="28"/>
    </w:rPr>
  </w:style>
  <w:style w:type="character" w:customStyle="1" w:styleId="11b">
    <w:name w:val="Дата Знак11"/>
    <w:uiPriority w:val="99"/>
    <w:semiHidden/>
    <w:rsid w:val="00255120"/>
    <w:rPr>
      <w:rFonts w:cs="Times New Roman"/>
      <w:sz w:val="28"/>
    </w:rPr>
  </w:style>
  <w:style w:type="character" w:customStyle="1" w:styleId="afc">
    <w:name w:val="Заголовок записки Знак"/>
    <w:link w:val="afd"/>
    <w:locked/>
    <w:rsid w:val="00255120"/>
    <w:rPr>
      <w:sz w:val="24"/>
      <w:lang w:val="x-none"/>
    </w:rPr>
  </w:style>
  <w:style w:type="paragraph" w:styleId="afd">
    <w:name w:val="Note Heading"/>
    <w:basedOn w:val="a"/>
    <w:next w:val="a"/>
    <w:link w:val="afc"/>
    <w:rsid w:val="00255120"/>
    <w:pPr>
      <w:spacing w:after="60"/>
      <w:jc w:val="both"/>
    </w:pPr>
    <w:rPr>
      <w:sz w:val="24"/>
      <w:lang w:val="x-none"/>
    </w:rPr>
  </w:style>
  <w:style w:type="character" w:customStyle="1" w:styleId="1b">
    <w:name w:val="Заголовок записки Знак1"/>
    <w:basedOn w:val="a0"/>
    <w:uiPriority w:val="99"/>
    <w:rsid w:val="00255120"/>
  </w:style>
  <w:style w:type="character" w:customStyle="1" w:styleId="1250">
    <w:name w:val="Заголовок записки Знак125"/>
    <w:uiPriority w:val="99"/>
    <w:semiHidden/>
    <w:rsid w:val="00255120"/>
    <w:rPr>
      <w:rFonts w:cs="Times New Roman"/>
      <w:sz w:val="28"/>
    </w:rPr>
  </w:style>
  <w:style w:type="character" w:customStyle="1" w:styleId="1240">
    <w:name w:val="Заголовок записки Знак124"/>
    <w:uiPriority w:val="99"/>
    <w:semiHidden/>
    <w:rsid w:val="00255120"/>
    <w:rPr>
      <w:rFonts w:cs="Times New Roman"/>
      <w:sz w:val="28"/>
    </w:rPr>
  </w:style>
  <w:style w:type="character" w:customStyle="1" w:styleId="1230">
    <w:name w:val="Заголовок записки Знак123"/>
    <w:uiPriority w:val="99"/>
    <w:semiHidden/>
    <w:rsid w:val="00255120"/>
    <w:rPr>
      <w:rFonts w:cs="Times New Roman"/>
      <w:sz w:val="28"/>
    </w:rPr>
  </w:style>
  <w:style w:type="character" w:customStyle="1" w:styleId="1220">
    <w:name w:val="Заголовок записки Знак122"/>
    <w:uiPriority w:val="99"/>
    <w:semiHidden/>
    <w:rsid w:val="00255120"/>
    <w:rPr>
      <w:rFonts w:cs="Times New Roman"/>
      <w:sz w:val="28"/>
    </w:rPr>
  </w:style>
  <w:style w:type="character" w:customStyle="1" w:styleId="1211">
    <w:name w:val="Заголовок записки Знак121"/>
    <w:uiPriority w:val="99"/>
    <w:semiHidden/>
    <w:rsid w:val="00255120"/>
    <w:rPr>
      <w:rFonts w:cs="Times New Roman"/>
      <w:sz w:val="28"/>
    </w:rPr>
  </w:style>
  <w:style w:type="character" w:customStyle="1" w:styleId="1201">
    <w:name w:val="Заголовок записки Знак120"/>
    <w:uiPriority w:val="99"/>
    <w:semiHidden/>
    <w:rsid w:val="00255120"/>
    <w:rPr>
      <w:rFonts w:cs="Times New Roman"/>
      <w:sz w:val="28"/>
    </w:rPr>
  </w:style>
  <w:style w:type="character" w:customStyle="1" w:styleId="1191">
    <w:name w:val="Заголовок записки Знак119"/>
    <w:uiPriority w:val="99"/>
    <w:semiHidden/>
    <w:rsid w:val="00255120"/>
    <w:rPr>
      <w:rFonts w:cs="Times New Roman"/>
      <w:sz w:val="28"/>
    </w:rPr>
  </w:style>
  <w:style w:type="character" w:customStyle="1" w:styleId="1181">
    <w:name w:val="Заголовок записки Знак118"/>
    <w:uiPriority w:val="99"/>
    <w:semiHidden/>
    <w:rsid w:val="00255120"/>
    <w:rPr>
      <w:rFonts w:cs="Times New Roman"/>
      <w:sz w:val="28"/>
    </w:rPr>
  </w:style>
  <w:style w:type="character" w:customStyle="1" w:styleId="1171">
    <w:name w:val="Заголовок записки Знак117"/>
    <w:uiPriority w:val="99"/>
    <w:semiHidden/>
    <w:rsid w:val="00255120"/>
    <w:rPr>
      <w:rFonts w:cs="Times New Roman"/>
      <w:sz w:val="28"/>
    </w:rPr>
  </w:style>
  <w:style w:type="character" w:customStyle="1" w:styleId="1161">
    <w:name w:val="Заголовок записки Знак116"/>
    <w:uiPriority w:val="99"/>
    <w:semiHidden/>
    <w:rsid w:val="00255120"/>
    <w:rPr>
      <w:rFonts w:cs="Times New Roman"/>
      <w:sz w:val="28"/>
    </w:rPr>
  </w:style>
  <w:style w:type="character" w:customStyle="1" w:styleId="1151">
    <w:name w:val="Заголовок записки Знак115"/>
    <w:uiPriority w:val="99"/>
    <w:semiHidden/>
    <w:rsid w:val="00255120"/>
    <w:rPr>
      <w:rFonts w:cs="Times New Roman"/>
      <w:sz w:val="28"/>
    </w:rPr>
  </w:style>
  <w:style w:type="character" w:customStyle="1" w:styleId="1141">
    <w:name w:val="Заголовок записки Знак114"/>
    <w:uiPriority w:val="99"/>
    <w:semiHidden/>
    <w:rsid w:val="00255120"/>
    <w:rPr>
      <w:rFonts w:cs="Times New Roman"/>
      <w:sz w:val="28"/>
    </w:rPr>
  </w:style>
  <w:style w:type="character" w:customStyle="1" w:styleId="1131">
    <w:name w:val="Заголовок записки Знак113"/>
    <w:uiPriority w:val="99"/>
    <w:semiHidden/>
    <w:rsid w:val="00255120"/>
    <w:rPr>
      <w:rFonts w:cs="Times New Roman"/>
      <w:sz w:val="28"/>
    </w:rPr>
  </w:style>
  <w:style w:type="character" w:customStyle="1" w:styleId="1121">
    <w:name w:val="Заголовок записки Знак112"/>
    <w:uiPriority w:val="99"/>
    <w:semiHidden/>
    <w:rsid w:val="00255120"/>
    <w:rPr>
      <w:rFonts w:cs="Times New Roman"/>
      <w:sz w:val="28"/>
    </w:rPr>
  </w:style>
  <w:style w:type="character" w:customStyle="1" w:styleId="1111">
    <w:name w:val="Заголовок записки Знак111"/>
    <w:uiPriority w:val="99"/>
    <w:semiHidden/>
    <w:rsid w:val="00255120"/>
    <w:rPr>
      <w:rFonts w:cs="Times New Roman"/>
      <w:sz w:val="28"/>
    </w:rPr>
  </w:style>
  <w:style w:type="character" w:customStyle="1" w:styleId="1102">
    <w:name w:val="Заголовок записки Знак110"/>
    <w:uiPriority w:val="99"/>
    <w:semiHidden/>
    <w:rsid w:val="00255120"/>
    <w:rPr>
      <w:rFonts w:cs="Times New Roman"/>
      <w:sz w:val="28"/>
    </w:rPr>
  </w:style>
  <w:style w:type="character" w:customStyle="1" w:styleId="191">
    <w:name w:val="Заголовок записки Знак19"/>
    <w:uiPriority w:val="99"/>
    <w:semiHidden/>
    <w:rsid w:val="00255120"/>
    <w:rPr>
      <w:rFonts w:cs="Times New Roman"/>
      <w:sz w:val="28"/>
    </w:rPr>
  </w:style>
  <w:style w:type="character" w:customStyle="1" w:styleId="181">
    <w:name w:val="Заголовок записки Знак18"/>
    <w:uiPriority w:val="99"/>
    <w:semiHidden/>
    <w:rsid w:val="00255120"/>
    <w:rPr>
      <w:rFonts w:cs="Times New Roman"/>
      <w:sz w:val="28"/>
    </w:rPr>
  </w:style>
  <w:style w:type="character" w:customStyle="1" w:styleId="171">
    <w:name w:val="Заголовок записки Знак17"/>
    <w:uiPriority w:val="99"/>
    <w:semiHidden/>
    <w:rsid w:val="00255120"/>
    <w:rPr>
      <w:rFonts w:cs="Times New Roman"/>
      <w:sz w:val="28"/>
    </w:rPr>
  </w:style>
  <w:style w:type="character" w:customStyle="1" w:styleId="161">
    <w:name w:val="Заголовок записки Знак16"/>
    <w:uiPriority w:val="99"/>
    <w:semiHidden/>
    <w:rsid w:val="00255120"/>
    <w:rPr>
      <w:rFonts w:cs="Times New Roman"/>
      <w:sz w:val="28"/>
    </w:rPr>
  </w:style>
  <w:style w:type="character" w:customStyle="1" w:styleId="151">
    <w:name w:val="Заголовок записки Знак15"/>
    <w:uiPriority w:val="99"/>
    <w:semiHidden/>
    <w:rsid w:val="00255120"/>
    <w:rPr>
      <w:rFonts w:cs="Times New Roman"/>
      <w:sz w:val="28"/>
    </w:rPr>
  </w:style>
  <w:style w:type="character" w:customStyle="1" w:styleId="141">
    <w:name w:val="Заголовок записки Знак14"/>
    <w:uiPriority w:val="99"/>
    <w:semiHidden/>
    <w:rsid w:val="00255120"/>
    <w:rPr>
      <w:rFonts w:cs="Times New Roman"/>
      <w:sz w:val="28"/>
    </w:rPr>
  </w:style>
  <w:style w:type="character" w:customStyle="1" w:styleId="131">
    <w:name w:val="Заголовок записки Знак13"/>
    <w:uiPriority w:val="99"/>
    <w:semiHidden/>
    <w:rsid w:val="00255120"/>
    <w:rPr>
      <w:rFonts w:cs="Times New Roman"/>
      <w:sz w:val="28"/>
    </w:rPr>
  </w:style>
  <w:style w:type="character" w:customStyle="1" w:styleId="127">
    <w:name w:val="Заголовок записки Знак12"/>
    <w:uiPriority w:val="99"/>
    <w:semiHidden/>
    <w:rsid w:val="00255120"/>
    <w:rPr>
      <w:rFonts w:cs="Times New Roman"/>
      <w:sz w:val="28"/>
    </w:rPr>
  </w:style>
  <w:style w:type="character" w:customStyle="1" w:styleId="11c">
    <w:name w:val="Заголовок записки Знак11"/>
    <w:uiPriority w:val="99"/>
    <w:semiHidden/>
    <w:rsid w:val="00255120"/>
    <w:rPr>
      <w:rFonts w:cs="Times New Roman"/>
      <w:sz w:val="28"/>
    </w:rPr>
  </w:style>
  <w:style w:type="character" w:customStyle="1" w:styleId="23">
    <w:name w:val="Основной текст 2 Знак"/>
    <w:link w:val="24"/>
    <w:locked/>
    <w:rsid w:val="00255120"/>
    <w:rPr>
      <w:sz w:val="24"/>
      <w:lang w:val="x-none"/>
    </w:rPr>
  </w:style>
  <w:style w:type="paragraph" w:styleId="24">
    <w:name w:val="Body Text 2"/>
    <w:basedOn w:val="a"/>
    <w:link w:val="23"/>
    <w:rsid w:val="00255120"/>
    <w:pPr>
      <w:tabs>
        <w:tab w:val="num" w:pos="567"/>
      </w:tabs>
      <w:spacing w:after="60"/>
      <w:ind w:left="567" w:hanging="567"/>
      <w:jc w:val="both"/>
    </w:pPr>
    <w:rPr>
      <w:sz w:val="24"/>
      <w:lang w:val="x-none"/>
    </w:rPr>
  </w:style>
  <w:style w:type="character" w:customStyle="1" w:styleId="210">
    <w:name w:val="Основной текст 2 Знак1"/>
    <w:basedOn w:val="a0"/>
    <w:uiPriority w:val="99"/>
    <w:rsid w:val="00255120"/>
  </w:style>
  <w:style w:type="character" w:customStyle="1" w:styleId="2125">
    <w:name w:val="Основной текст 2 Знак125"/>
    <w:uiPriority w:val="99"/>
    <w:semiHidden/>
    <w:rsid w:val="00255120"/>
    <w:rPr>
      <w:rFonts w:cs="Times New Roman"/>
      <w:sz w:val="28"/>
    </w:rPr>
  </w:style>
  <w:style w:type="character" w:customStyle="1" w:styleId="2124">
    <w:name w:val="Основной текст 2 Знак124"/>
    <w:uiPriority w:val="99"/>
    <w:semiHidden/>
    <w:rsid w:val="00255120"/>
    <w:rPr>
      <w:rFonts w:cs="Times New Roman"/>
      <w:sz w:val="28"/>
    </w:rPr>
  </w:style>
  <w:style w:type="character" w:customStyle="1" w:styleId="2123">
    <w:name w:val="Основной текст 2 Знак123"/>
    <w:uiPriority w:val="99"/>
    <w:semiHidden/>
    <w:rsid w:val="00255120"/>
    <w:rPr>
      <w:rFonts w:cs="Times New Roman"/>
      <w:sz w:val="28"/>
    </w:rPr>
  </w:style>
  <w:style w:type="character" w:customStyle="1" w:styleId="2122">
    <w:name w:val="Основной текст 2 Знак122"/>
    <w:uiPriority w:val="99"/>
    <w:semiHidden/>
    <w:rsid w:val="00255120"/>
    <w:rPr>
      <w:rFonts w:cs="Times New Roman"/>
      <w:sz w:val="28"/>
    </w:rPr>
  </w:style>
  <w:style w:type="character" w:customStyle="1" w:styleId="2121">
    <w:name w:val="Основной текст 2 Знак121"/>
    <w:uiPriority w:val="99"/>
    <w:semiHidden/>
    <w:rsid w:val="00255120"/>
    <w:rPr>
      <w:rFonts w:cs="Times New Roman"/>
      <w:sz w:val="28"/>
    </w:rPr>
  </w:style>
  <w:style w:type="character" w:customStyle="1" w:styleId="2120">
    <w:name w:val="Основной текст 2 Знак120"/>
    <w:uiPriority w:val="99"/>
    <w:semiHidden/>
    <w:rsid w:val="00255120"/>
    <w:rPr>
      <w:rFonts w:cs="Times New Roman"/>
      <w:sz w:val="28"/>
    </w:rPr>
  </w:style>
  <w:style w:type="character" w:customStyle="1" w:styleId="2119">
    <w:name w:val="Основной текст 2 Знак119"/>
    <w:uiPriority w:val="99"/>
    <w:semiHidden/>
    <w:rsid w:val="00255120"/>
    <w:rPr>
      <w:rFonts w:cs="Times New Roman"/>
      <w:sz w:val="28"/>
    </w:rPr>
  </w:style>
  <w:style w:type="character" w:customStyle="1" w:styleId="2118">
    <w:name w:val="Основной текст 2 Знак118"/>
    <w:uiPriority w:val="99"/>
    <w:semiHidden/>
    <w:rsid w:val="00255120"/>
    <w:rPr>
      <w:rFonts w:cs="Times New Roman"/>
      <w:sz w:val="28"/>
    </w:rPr>
  </w:style>
  <w:style w:type="character" w:customStyle="1" w:styleId="2117">
    <w:name w:val="Основной текст 2 Знак117"/>
    <w:uiPriority w:val="99"/>
    <w:semiHidden/>
    <w:rsid w:val="00255120"/>
    <w:rPr>
      <w:rFonts w:cs="Times New Roman"/>
      <w:sz w:val="28"/>
    </w:rPr>
  </w:style>
  <w:style w:type="character" w:customStyle="1" w:styleId="2116">
    <w:name w:val="Основной текст 2 Знак116"/>
    <w:uiPriority w:val="99"/>
    <w:semiHidden/>
    <w:rsid w:val="00255120"/>
    <w:rPr>
      <w:rFonts w:cs="Times New Roman"/>
      <w:sz w:val="28"/>
    </w:rPr>
  </w:style>
  <w:style w:type="character" w:customStyle="1" w:styleId="2115">
    <w:name w:val="Основной текст 2 Знак115"/>
    <w:uiPriority w:val="99"/>
    <w:semiHidden/>
    <w:rsid w:val="00255120"/>
    <w:rPr>
      <w:rFonts w:cs="Times New Roman"/>
      <w:sz w:val="28"/>
    </w:rPr>
  </w:style>
  <w:style w:type="character" w:customStyle="1" w:styleId="2114">
    <w:name w:val="Основной текст 2 Знак114"/>
    <w:uiPriority w:val="99"/>
    <w:semiHidden/>
    <w:rsid w:val="00255120"/>
    <w:rPr>
      <w:rFonts w:cs="Times New Roman"/>
      <w:sz w:val="28"/>
    </w:rPr>
  </w:style>
  <w:style w:type="character" w:customStyle="1" w:styleId="2113">
    <w:name w:val="Основной текст 2 Знак113"/>
    <w:uiPriority w:val="99"/>
    <w:semiHidden/>
    <w:rsid w:val="00255120"/>
    <w:rPr>
      <w:rFonts w:cs="Times New Roman"/>
      <w:sz w:val="28"/>
    </w:rPr>
  </w:style>
  <w:style w:type="character" w:customStyle="1" w:styleId="2112">
    <w:name w:val="Основной текст 2 Знак112"/>
    <w:uiPriority w:val="99"/>
    <w:semiHidden/>
    <w:rsid w:val="00255120"/>
    <w:rPr>
      <w:rFonts w:cs="Times New Roman"/>
      <w:sz w:val="28"/>
    </w:rPr>
  </w:style>
  <w:style w:type="character" w:customStyle="1" w:styleId="2111">
    <w:name w:val="Основной текст 2 Знак111"/>
    <w:uiPriority w:val="99"/>
    <w:semiHidden/>
    <w:rsid w:val="00255120"/>
    <w:rPr>
      <w:rFonts w:cs="Times New Roman"/>
      <w:sz w:val="28"/>
    </w:rPr>
  </w:style>
  <w:style w:type="character" w:customStyle="1" w:styleId="2110">
    <w:name w:val="Основной текст 2 Знак110"/>
    <w:uiPriority w:val="99"/>
    <w:semiHidden/>
    <w:rsid w:val="00255120"/>
    <w:rPr>
      <w:rFonts w:cs="Times New Roman"/>
      <w:sz w:val="28"/>
    </w:rPr>
  </w:style>
  <w:style w:type="character" w:customStyle="1" w:styleId="219">
    <w:name w:val="Основной текст 2 Знак19"/>
    <w:uiPriority w:val="99"/>
    <w:semiHidden/>
    <w:rsid w:val="00255120"/>
    <w:rPr>
      <w:rFonts w:cs="Times New Roman"/>
      <w:sz w:val="28"/>
    </w:rPr>
  </w:style>
  <w:style w:type="character" w:customStyle="1" w:styleId="218">
    <w:name w:val="Основной текст 2 Знак18"/>
    <w:uiPriority w:val="99"/>
    <w:semiHidden/>
    <w:rsid w:val="00255120"/>
    <w:rPr>
      <w:rFonts w:cs="Times New Roman"/>
      <w:sz w:val="28"/>
    </w:rPr>
  </w:style>
  <w:style w:type="character" w:customStyle="1" w:styleId="217">
    <w:name w:val="Основной текст 2 Знак17"/>
    <w:uiPriority w:val="99"/>
    <w:semiHidden/>
    <w:rsid w:val="00255120"/>
    <w:rPr>
      <w:rFonts w:cs="Times New Roman"/>
      <w:sz w:val="28"/>
    </w:rPr>
  </w:style>
  <w:style w:type="character" w:customStyle="1" w:styleId="216">
    <w:name w:val="Основной текст 2 Знак16"/>
    <w:uiPriority w:val="99"/>
    <w:semiHidden/>
    <w:rsid w:val="00255120"/>
    <w:rPr>
      <w:rFonts w:cs="Times New Roman"/>
      <w:sz w:val="28"/>
    </w:rPr>
  </w:style>
  <w:style w:type="character" w:customStyle="1" w:styleId="215">
    <w:name w:val="Основной текст 2 Знак15"/>
    <w:uiPriority w:val="99"/>
    <w:semiHidden/>
    <w:rsid w:val="00255120"/>
    <w:rPr>
      <w:rFonts w:cs="Times New Roman"/>
      <w:sz w:val="28"/>
    </w:rPr>
  </w:style>
  <w:style w:type="character" w:customStyle="1" w:styleId="214">
    <w:name w:val="Основной текст 2 Знак14"/>
    <w:uiPriority w:val="99"/>
    <w:semiHidden/>
    <w:rsid w:val="00255120"/>
    <w:rPr>
      <w:rFonts w:cs="Times New Roman"/>
      <w:sz w:val="28"/>
    </w:rPr>
  </w:style>
  <w:style w:type="character" w:customStyle="1" w:styleId="213">
    <w:name w:val="Основной текст 2 Знак13"/>
    <w:uiPriority w:val="99"/>
    <w:semiHidden/>
    <w:rsid w:val="00255120"/>
    <w:rPr>
      <w:rFonts w:cs="Times New Roman"/>
      <w:sz w:val="28"/>
    </w:rPr>
  </w:style>
  <w:style w:type="character" w:customStyle="1" w:styleId="212">
    <w:name w:val="Основной текст 2 Знак12"/>
    <w:uiPriority w:val="99"/>
    <w:semiHidden/>
    <w:rsid w:val="00255120"/>
    <w:rPr>
      <w:rFonts w:cs="Times New Roman"/>
      <w:sz w:val="28"/>
    </w:rPr>
  </w:style>
  <w:style w:type="character" w:customStyle="1" w:styleId="211">
    <w:name w:val="Основной текст 2 Знак11"/>
    <w:uiPriority w:val="99"/>
    <w:semiHidden/>
    <w:rsid w:val="00255120"/>
    <w:rPr>
      <w:rFonts w:cs="Times New Roman"/>
      <w:sz w:val="28"/>
    </w:rPr>
  </w:style>
  <w:style w:type="paragraph" w:styleId="3">
    <w:name w:val="Body Text 3"/>
    <w:basedOn w:val="a"/>
    <w:link w:val="36"/>
    <w:uiPriority w:val="99"/>
    <w:rsid w:val="00255120"/>
    <w:pPr>
      <w:keepNext/>
      <w:keepLines/>
      <w:widowControl w:val="0"/>
      <w:numPr>
        <w:numId w:val="23"/>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jc w:val="both"/>
    </w:pPr>
    <w:rPr>
      <w:b/>
      <w:bCs/>
      <w:i/>
      <w:iCs/>
    </w:rPr>
  </w:style>
  <w:style w:type="character" w:customStyle="1" w:styleId="36">
    <w:name w:val="Основной текст 3 Знак"/>
    <w:link w:val="3"/>
    <w:uiPriority w:val="99"/>
    <w:rsid w:val="00255120"/>
    <w:rPr>
      <w:b/>
      <w:bCs/>
      <w:i/>
      <w:iCs/>
    </w:rPr>
  </w:style>
  <w:style w:type="character" w:customStyle="1" w:styleId="afe">
    <w:name w:val="Тема примечания Знак"/>
    <w:link w:val="aff"/>
    <w:locked/>
    <w:rsid w:val="00255120"/>
    <w:rPr>
      <w:rFonts w:ascii="Calibri" w:hAnsi="Calibri"/>
      <w:b/>
    </w:rPr>
  </w:style>
  <w:style w:type="paragraph" w:styleId="aff">
    <w:name w:val="annotation subject"/>
    <w:basedOn w:val="ac"/>
    <w:next w:val="ac"/>
    <w:link w:val="afe"/>
    <w:rsid w:val="00255120"/>
    <w:rPr>
      <w:b/>
    </w:rPr>
  </w:style>
  <w:style w:type="character" w:customStyle="1" w:styleId="1c">
    <w:name w:val="Тема примечания Знак1"/>
    <w:uiPriority w:val="99"/>
    <w:rsid w:val="00255120"/>
    <w:rPr>
      <w:rFonts w:ascii="Calibri" w:hAnsi="Calibri"/>
      <w:b/>
      <w:bCs/>
    </w:rPr>
  </w:style>
  <w:style w:type="character" w:customStyle="1" w:styleId="1251">
    <w:name w:val="Тема примечания Знак125"/>
    <w:uiPriority w:val="99"/>
    <w:semiHidden/>
    <w:rsid w:val="00255120"/>
    <w:rPr>
      <w:rFonts w:ascii="Calibri" w:hAnsi="Calibri" w:cs="Times New Roman"/>
      <w:b/>
      <w:bCs/>
      <w:lang w:val="ru-RU" w:eastAsia="ru-RU"/>
    </w:rPr>
  </w:style>
  <w:style w:type="character" w:customStyle="1" w:styleId="1241">
    <w:name w:val="Тема примечания Знак124"/>
    <w:uiPriority w:val="99"/>
    <w:semiHidden/>
    <w:rsid w:val="00255120"/>
    <w:rPr>
      <w:rFonts w:ascii="Calibri" w:hAnsi="Calibri" w:cs="Times New Roman"/>
      <w:b/>
      <w:bCs/>
      <w:lang w:val="ru-RU" w:eastAsia="ru-RU"/>
    </w:rPr>
  </w:style>
  <w:style w:type="character" w:customStyle="1" w:styleId="1231">
    <w:name w:val="Тема примечания Знак123"/>
    <w:uiPriority w:val="99"/>
    <w:semiHidden/>
    <w:rsid w:val="00255120"/>
    <w:rPr>
      <w:rFonts w:ascii="Calibri" w:hAnsi="Calibri" w:cs="Times New Roman"/>
      <w:b/>
      <w:bCs/>
      <w:lang w:val="ru-RU" w:eastAsia="ru-RU"/>
    </w:rPr>
  </w:style>
  <w:style w:type="character" w:customStyle="1" w:styleId="1221">
    <w:name w:val="Тема примечания Знак122"/>
    <w:uiPriority w:val="99"/>
    <w:semiHidden/>
    <w:rsid w:val="00255120"/>
    <w:rPr>
      <w:rFonts w:ascii="Calibri" w:hAnsi="Calibri" w:cs="Times New Roman"/>
      <w:b/>
      <w:bCs/>
      <w:lang w:val="ru-RU" w:eastAsia="ru-RU"/>
    </w:rPr>
  </w:style>
  <w:style w:type="character" w:customStyle="1" w:styleId="1212">
    <w:name w:val="Тема примечания Знак121"/>
    <w:uiPriority w:val="99"/>
    <w:semiHidden/>
    <w:rsid w:val="00255120"/>
    <w:rPr>
      <w:rFonts w:ascii="Calibri" w:hAnsi="Calibri" w:cs="Times New Roman"/>
      <w:b/>
      <w:bCs/>
      <w:lang w:val="ru-RU" w:eastAsia="ru-RU"/>
    </w:rPr>
  </w:style>
  <w:style w:type="character" w:customStyle="1" w:styleId="1202">
    <w:name w:val="Тема примечания Знак120"/>
    <w:uiPriority w:val="99"/>
    <w:semiHidden/>
    <w:rsid w:val="00255120"/>
    <w:rPr>
      <w:rFonts w:ascii="Calibri" w:hAnsi="Calibri" w:cs="Times New Roman"/>
      <w:b/>
      <w:bCs/>
      <w:lang w:val="ru-RU" w:eastAsia="ru-RU"/>
    </w:rPr>
  </w:style>
  <w:style w:type="character" w:customStyle="1" w:styleId="1192">
    <w:name w:val="Тема примечания Знак119"/>
    <w:uiPriority w:val="99"/>
    <w:semiHidden/>
    <w:rsid w:val="00255120"/>
    <w:rPr>
      <w:rFonts w:ascii="Calibri" w:hAnsi="Calibri" w:cs="Times New Roman"/>
      <w:b/>
      <w:bCs/>
      <w:lang w:val="ru-RU" w:eastAsia="ru-RU"/>
    </w:rPr>
  </w:style>
  <w:style w:type="character" w:customStyle="1" w:styleId="1182">
    <w:name w:val="Тема примечания Знак118"/>
    <w:uiPriority w:val="99"/>
    <w:semiHidden/>
    <w:rsid w:val="00255120"/>
    <w:rPr>
      <w:rFonts w:ascii="Calibri" w:hAnsi="Calibri" w:cs="Times New Roman"/>
      <w:b/>
      <w:bCs/>
      <w:lang w:val="ru-RU" w:eastAsia="ru-RU"/>
    </w:rPr>
  </w:style>
  <w:style w:type="character" w:customStyle="1" w:styleId="1172">
    <w:name w:val="Тема примечания Знак117"/>
    <w:uiPriority w:val="99"/>
    <w:semiHidden/>
    <w:rsid w:val="00255120"/>
    <w:rPr>
      <w:rFonts w:ascii="Calibri" w:hAnsi="Calibri" w:cs="Times New Roman"/>
      <w:b/>
      <w:bCs/>
      <w:lang w:val="ru-RU" w:eastAsia="ru-RU"/>
    </w:rPr>
  </w:style>
  <w:style w:type="character" w:customStyle="1" w:styleId="1162">
    <w:name w:val="Тема примечания Знак116"/>
    <w:uiPriority w:val="99"/>
    <w:semiHidden/>
    <w:rsid w:val="00255120"/>
    <w:rPr>
      <w:rFonts w:ascii="Calibri" w:hAnsi="Calibri" w:cs="Times New Roman"/>
      <w:b/>
      <w:bCs/>
      <w:lang w:val="ru-RU" w:eastAsia="ru-RU"/>
    </w:rPr>
  </w:style>
  <w:style w:type="character" w:customStyle="1" w:styleId="1152">
    <w:name w:val="Тема примечания Знак115"/>
    <w:uiPriority w:val="99"/>
    <w:semiHidden/>
    <w:rsid w:val="00255120"/>
    <w:rPr>
      <w:rFonts w:ascii="Calibri" w:hAnsi="Calibri" w:cs="Times New Roman"/>
      <w:b/>
      <w:bCs/>
      <w:lang w:val="ru-RU" w:eastAsia="ru-RU"/>
    </w:rPr>
  </w:style>
  <w:style w:type="character" w:customStyle="1" w:styleId="1142">
    <w:name w:val="Тема примечания Знак114"/>
    <w:uiPriority w:val="99"/>
    <w:semiHidden/>
    <w:rsid w:val="00255120"/>
    <w:rPr>
      <w:rFonts w:ascii="Calibri" w:hAnsi="Calibri" w:cs="Times New Roman"/>
      <w:b/>
      <w:bCs/>
      <w:lang w:val="ru-RU" w:eastAsia="ru-RU"/>
    </w:rPr>
  </w:style>
  <w:style w:type="character" w:customStyle="1" w:styleId="1132">
    <w:name w:val="Тема примечания Знак113"/>
    <w:uiPriority w:val="99"/>
    <w:semiHidden/>
    <w:rsid w:val="00255120"/>
    <w:rPr>
      <w:rFonts w:ascii="Calibri" w:hAnsi="Calibri" w:cs="Times New Roman"/>
      <w:b/>
      <w:bCs/>
      <w:lang w:val="ru-RU" w:eastAsia="ru-RU"/>
    </w:rPr>
  </w:style>
  <w:style w:type="character" w:customStyle="1" w:styleId="1122">
    <w:name w:val="Тема примечания Знак112"/>
    <w:uiPriority w:val="99"/>
    <w:semiHidden/>
    <w:rsid w:val="00255120"/>
    <w:rPr>
      <w:rFonts w:ascii="Calibri" w:hAnsi="Calibri" w:cs="Times New Roman"/>
      <w:b/>
      <w:bCs/>
      <w:lang w:val="ru-RU" w:eastAsia="ru-RU"/>
    </w:rPr>
  </w:style>
  <w:style w:type="character" w:customStyle="1" w:styleId="1112">
    <w:name w:val="Тема примечания Знак111"/>
    <w:uiPriority w:val="99"/>
    <w:semiHidden/>
    <w:rsid w:val="00255120"/>
    <w:rPr>
      <w:rFonts w:ascii="Calibri" w:hAnsi="Calibri" w:cs="Times New Roman"/>
      <w:b/>
      <w:bCs/>
      <w:lang w:val="ru-RU" w:eastAsia="ru-RU"/>
    </w:rPr>
  </w:style>
  <w:style w:type="character" w:customStyle="1" w:styleId="1103">
    <w:name w:val="Тема примечания Знак110"/>
    <w:uiPriority w:val="99"/>
    <w:semiHidden/>
    <w:rsid w:val="00255120"/>
    <w:rPr>
      <w:rFonts w:ascii="Calibri" w:hAnsi="Calibri" w:cs="Times New Roman"/>
      <w:b/>
      <w:bCs/>
      <w:lang w:val="ru-RU" w:eastAsia="ru-RU"/>
    </w:rPr>
  </w:style>
  <w:style w:type="character" w:customStyle="1" w:styleId="192">
    <w:name w:val="Тема примечания Знак19"/>
    <w:uiPriority w:val="99"/>
    <w:semiHidden/>
    <w:rsid w:val="00255120"/>
    <w:rPr>
      <w:rFonts w:ascii="Calibri" w:hAnsi="Calibri" w:cs="Times New Roman"/>
      <w:b/>
      <w:bCs/>
      <w:lang w:val="ru-RU" w:eastAsia="ru-RU"/>
    </w:rPr>
  </w:style>
  <w:style w:type="character" w:customStyle="1" w:styleId="182">
    <w:name w:val="Тема примечания Знак18"/>
    <w:uiPriority w:val="99"/>
    <w:semiHidden/>
    <w:rsid w:val="00255120"/>
    <w:rPr>
      <w:rFonts w:ascii="Calibri" w:hAnsi="Calibri" w:cs="Times New Roman"/>
      <w:b/>
      <w:bCs/>
      <w:lang w:val="ru-RU" w:eastAsia="ru-RU"/>
    </w:rPr>
  </w:style>
  <w:style w:type="character" w:customStyle="1" w:styleId="172">
    <w:name w:val="Тема примечания Знак17"/>
    <w:uiPriority w:val="99"/>
    <w:semiHidden/>
    <w:rsid w:val="00255120"/>
    <w:rPr>
      <w:rFonts w:ascii="Calibri" w:hAnsi="Calibri" w:cs="Times New Roman"/>
      <w:b/>
      <w:bCs/>
      <w:lang w:val="ru-RU" w:eastAsia="ru-RU"/>
    </w:rPr>
  </w:style>
  <w:style w:type="character" w:customStyle="1" w:styleId="162">
    <w:name w:val="Тема примечания Знак16"/>
    <w:uiPriority w:val="99"/>
    <w:semiHidden/>
    <w:rsid w:val="00255120"/>
    <w:rPr>
      <w:rFonts w:ascii="Calibri" w:hAnsi="Calibri" w:cs="Times New Roman"/>
      <w:b/>
      <w:bCs/>
      <w:lang w:val="ru-RU" w:eastAsia="ru-RU"/>
    </w:rPr>
  </w:style>
  <w:style w:type="character" w:customStyle="1" w:styleId="152">
    <w:name w:val="Тема примечания Знак15"/>
    <w:uiPriority w:val="99"/>
    <w:semiHidden/>
    <w:rsid w:val="00255120"/>
    <w:rPr>
      <w:rFonts w:ascii="Calibri" w:hAnsi="Calibri" w:cs="Times New Roman"/>
      <w:b/>
      <w:bCs/>
      <w:lang w:val="ru-RU" w:eastAsia="ru-RU"/>
    </w:rPr>
  </w:style>
  <w:style w:type="character" w:customStyle="1" w:styleId="142">
    <w:name w:val="Тема примечания Знак14"/>
    <w:uiPriority w:val="99"/>
    <w:semiHidden/>
    <w:rsid w:val="00255120"/>
    <w:rPr>
      <w:rFonts w:ascii="Calibri" w:hAnsi="Calibri" w:cs="Times New Roman"/>
      <w:b/>
      <w:bCs/>
      <w:lang w:val="ru-RU" w:eastAsia="ru-RU"/>
    </w:rPr>
  </w:style>
  <w:style w:type="character" w:customStyle="1" w:styleId="132">
    <w:name w:val="Тема примечания Знак13"/>
    <w:uiPriority w:val="99"/>
    <w:semiHidden/>
    <w:rsid w:val="00255120"/>
    <w:rPr>
      <w:rFonts w:ascii="Calibri" w:hAnsi="Calibri" w:cs="Times New Roman"/>
      <w:b/>
      <w:bCs/>
      <w:lang w:val="ru-RU" w:eastAsia="ru-RU"/>
    </w:rPr>
  </w:style>
  <w:style w:type="character" w:customStyle="1" w:styleId="128">
    <w:name w:val="Тема примечания Знак12"/>
    <w:uiPriority w:val="99"/>
    <w:semiHidden/>
    <w:rsid w:val="00255120"/>
    <w:rPr>
      <w:rFonts w:ascii="Calibri" w:hAnsi="Calibri" w:cs="Times New Roman"/>
      <w:b/>
      <w:bCs/>
      <w:lang w:val="ru-RU" w:eastAsia="ru-RU"/>
    </w:rPr>
  </w:style>
  <w:style w:type="character" w:customStyle="1" w:styleId="11d">
    <w:name w:val="Тема примечания Знак11"/>
    <w:uiPriority w:val="99"/>
    <w:semiHidden/>
    <w:rsid w:val="00255120"/>
    <w:rPr>
      <w:rFonts w:ascii="Calibri" w:hAnsi="Calibri" w:cs="Times New Roman"/>
      <w:b/>
      <w:bCs/>
      <w:lang w:val="ru-RU" w:eastAsia="ru-RU"/>
    </w:rPr>
  </w:style>
  <w:style w:type="paragraph" w:styleId="aff0">
    <w:name w:val="No Spacing"/>
    <w:link w:val="aff1"/>
    <w:uiPriority w:val="1"/>
    <w:qFormat/>
    <w:rsid w:val="00255120"/>
    <w:rPr>
      <w:rFonts w:ascii="Calibri" w:hAnsi="Calibri"/>
      <w:sz w:val="22"/>
      <w:szCs w:val="22"/>
    </w:rPr>
  </w:style>
  <w:style w:type="paragraph" w:styleId="aff2">
    <w:name w:val="List Paragraph"/>
    <w:basedOn w:val="a"/>
    <w:uiPriority w:val="34"/>
    <w:qFormat/>
    <w:rsid w:val="00255120"/>
    <w:pPr>
      <w:spacing w:after="200" w:line="276" w:lineRule="auto"/>
      <w:ind w:left="720"/>
      <w:contextualSpacing/>
    </w:pPr>
    <w:rPr>
      <w:rFonts w:ascii="Calibri" w:hAnsi="Calibri"/>
      <w:sz w:val="22"/>
      <w:szCs w:val="22"/>
      <w:lang w:eastAsia="en-US"/>
    </w:rPr>
  </w:style>
  <w:style w:type="paragraph" w:customStyle="1" w:styleId="37">
    <w:name w:val="Раздел 3"/>
    <w:basedOn w:val="a"/>
    <w:rsid w:val="00255120"/>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255120"/>
    <w:rPr>
      <w:rFonts w:ascii="Arial" w:hAnsi="Arial"/>
    </w:rPr>
  </w:style>
  <w:style w:type="paragraph" w:customStyle="1" w:styleId="ConsPlusNormal0">
    <w:name w:val="ConsPlusNormal"/>
    <w:link w:val="ConsPlusNormal"/>
    <w:rsid w:val="00255120"/>
    <w:pPr>
      <w:widowControl w:val="0"/>
      <w:autoSpaceDE w:val="0"/>
      <w:autoSpaceDN w:val="0"/>
      <w:adjustRightInd w:val="0"/>
      <w:ind w:firstLine="720"/>
    </w:pPr>
    <w:rPr>
      <w:rFonts w:ascii="Arial" w:hAnsi="Arial"/>
    </w:rPr>
  </w:style>
  <w:style w:type="paragraph" w:customStyle="1" w:styleId="aff3">
    <w:name w:val="Таблица шапка"/>
    <w:basedOn w:val="a"/>
    <w:rsid w:val="00255120"/>
    <w:pPr>
      <w:keepNext/>
      <w:spacing w:before="40" w:after="40"/>
      <w:ind w:left="57" w:right="57"/>
    </w:pPr>
    <w:rPr>
      <w:sz w:val="18"/>
      <w:szCs w:val="18"/>
    </w:rPr>
  </w:style>
  <w:style w:type="paragraph" w:customStyle="1" w:styleId="Style2">
    <w:name w:val="Style2"/>
    <w:basedOn w:val="a"/>
    <w:rsid w:val="00255120"/>
    <w:pPr>
      <w:widowControl w:val="0"/>
      <w:autoSpaceDE w:val="0"/>
      <w:autoSpaceDN w:val="0"/>
      <w:adjustRightInd w:val="0"/>
      <w:spacing w:line="278" w:lineRule="exact"/>
      <w:jc w:val="both"/>
    </w:pPr>
    <w:rPr>
      <w:sz w:val="24"/>
      <w:szCs w:val="24"/>
    </w:rPr>
  </w:style>
  <w:style w:type="character" w:customStyle="1" w:styleId="aff4">
    <w:name w:val="Основной текст_"/>
    <w:link w:val="25"/>
    <w:locked/>
    <w:rsid w:val="00255120"/>
    <w:rPr>
      <w:sz w:val="26"/>
      <w:shd w:val="clear" w:color="auto" w:fill="FFFFFF"/>
    </w:rPr>
  </w:style>
  <w:style w:type="paragraph" w:customStyle="1" w:styleId="25">
    <w:name w:val="Основной текст2"/>
    <w:basedOn w:val="a"/>
    <w:link w:val="aff4"/>
    <w:rsid w:val="00255120"/>
    <w:pPr>
      <w:shd w:val="clear" w:color="auto" w:fill="FFFFFF"/>
      <w:spacing w:line="922" w:lineRule="exact"/>
      <w:jc w:val="center"/>
    </w:pPr>
    <w:rPr>
      <w:sz w:val="26"/>
      <w:shd w:val="clear" w:color="auto" w:fill="FFFFFF"/>
    </w:rPr>
  </w:style>
  <w:style w:type="character" w:customStyle="1" w:styleId="1d">
    <w:name w:val="Заголовок №1_"/>
    <w:link w:val="1e"/>
    <w:locked/>
    <w:rsid w:val="00255120"/>
    <w:rPr>
      <w:sz w:val="26"/>
      <w:shd w:val="clear" w:color="auto" w:fill="FFFFFF"/>
    </w:rPr>
  </w:style>
  <w:style w:type="paragraph" w:customStyle="1" w:styleId="1e">
    <w:name w:val="Заголовок №1"/>
    <w:basedOn w:val="a"/>
    <w:link w:val="1d"/>
    <w:rsid w:val="00255120"/>
    <w:pPr>
      <w:shd w:val="clear" w:color="auto" w:fill="FFFFFF"/>
      <w:spacing w:before="240" w:after="420" w:line="240" w:lineRule="atLeast"/>
      <w:jc w:val="center"/>
      <w:outlineLvl w:val="0"/>
    </w:pPr>
    <w:rPr>
      <w:sz w:val="26"/>
      <w:shd w:val="clear" w:color="auto" w:fill="FFFFFF"/>
    </w:rPr>
  </w:style>
  <w:style w:type="character" w:customStyle="1" w:styleId="129">
    <w:name w:val="Заголовок №1 (2)_"/>
    <w:link w:val="12a"/>
    <w:locked/>
    <w:rsid w:val="00255120"/>
    <w:rPr>
      <w:sz w:val="26"/>
      <w:shd w:val="clear" w:color="auto" w:fill="FFFFFF"/>
    </w:rPr>
  </w:style>
  <w:style w:type="paragraph" w:customStyle="1" w:styleId="12a">
    <w:name w:val="Заголовок №1 (2)"/>
    <w:basedOn w:val="a"/>
    <w:link w:val="129"/>
    <w:rsid w:val="00255120"/>
    <w:pPr>
      <w:shd w:val="clear" w:color="auto" w:fill="FFFFFF"/>
      <w:spacing w:before="360" w:line="638" w:lineRule="exact"/>
      <w:ind w:firstLine="2080"/>
      <w:outlineLvl w:val="0"/>
    </w:pPr>
    <w:rPr>
      <w:sz w:val="26"/>
      <w:shd w:val="clear" w:color="auto" w:fill="FFFFFF"/>
    </w:rPr>
  </w:style>
  <w:style w:type="paragraph" w:customStyle="1" w:styleId="ConsPlusNonformat">
    <w:name w:val="ConsPlusNonformat"/>
    <w:rsid w:val="00255120"/>
    <w:pPr>
      <w:autoSpaceDE w:val="0"/>
      <w:autoSpaceDN w:val="0"/>
      <w:adjustRightInd w:val="0"/>
    </w:pPr>
    <w:rPr>
      <w:rFonts w:ascii="Courier New" w:hAnsi="Courier New" w:cs="Courier New"/>
    </w:rPr>
  </w:style>
  <w:style w:type="paragraph" w:customStyle="1" w:styleId="HeadTabl">
    <w:name w:val="HeadTabl"/>
    <w:basedOn w:val="HeadDoc"/>
    <w:rsid w:val="00255120"/>
    <w:pPr>
      <w:textAlignment w:val="auto"/>
    </w:pPr>
    <w:rPr>
      <w:sz w:val="20"/>
    </w:rPr>
  </w:style>
  <w:style w:type="paragraph" w:customStyle="1" w:styleId="ConsNonformat">
    <w:name w:val="ConsNonformat"/>
    <w:rsid w:val="00255120"/>
    <w:pPr>
      <w:widowControl w:val="0"/>
      <w:autoSpaceDE w:val="0"/>
      <w:autoSpaceDN w:val="0"/>
      <w:adjustRightInd w:val="0"/>
    </w:pPr>
    <w:rPr>
      <w:rFonts w:ascii="Courier New" w:hAnsi="Courier New" w:cs="Courier New"/>
    </w:rPr>
  </w:style>
  <w:style w:type="paragraph" w:customStyle="1" w:styleId="ConsPlusCell">
    <w:name w:val="ConsPlusCell"/>
    <w:rsid w:val="00255120"/>
    <w:pPr>
      <w:widowControl w:val="0"/>
      <w:autoSpaceDE w:val="0"/>
      <w:autoSpaceDN w:val="0"/>
      <w:adjustRightInd w:val="0"/>
    </w:pPr>
    <w:rPr>
      <w:rFonts w:ascii="Arial" w:hAnsi="Arial" w:cs="Arial"/>
    </w:rPr>
  </w:style>
  <w:style w:type="paragraph" w:customStyle="1" w:styleId="26">
    <w:name w:val="2"/>
    <w:basedOn w:val="a"/>
    <w:rsid w:val="00255120"/>
    <w:pPr>
      <w:widowControl w:val="0"/>
      <w:autoSpaceDE w:val="0"/>
      <w:autoSpaceDN w:val="0"/>
      <w:adjustRightInd w:val="0"/>
      <w:spacing w:line="184" w:lineRule="auto"/>
      <w:ind w:right="-37"/>
    </w:pPr>
    <w:rPr>
      <w:rFonts w:ascii="Lucida Sans Unicode" w:hAnsi="Lucida Sans Unicode" w:cs="Lucida Sans Unicode"/>
      <w:caps/>
    </w:rPr>
  </w:style>
  <w:style w:type="paragraph" w:customStyle="1" w:styleId="xl77">
    <w:name w:val="xl7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0">
    <w:name w:val="xl80"/>
    <w:basedOn w:val="a"/>
    <w:rsid w:val="00255120"/>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
    <w:rsid w:val="00255120"/>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2">
    <w:name w:val="xl82"/>
    <w:basedOn w:val="a"/>
    <w:rsid w:val="0025512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9">
    <w:name w:val="xl89"/>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2">
    <w:name w:val="xl92"/>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
    <w:rsid w:val="00255120"/>
    <w:pPr>
      <w:spacing w:before="100" w:beforeAutospacing="1" w:after="100" w:afterAutospacing="1"/>
      <w:jc w:val="center"/>
    </w:pPr>
    <w:rPr>
      <w:b/>
      <w:bCs/>
      <w:sz w:val="24"/>
      <w:szCs w:val="24"/>
    </w:rPr>
  </w:style>
  <w:style w:type="paragraph" w:customStyle="1" w:styleId="xl96">
    <w:name w:val="xl96"/>
    <w:basedOn w:val="a"/>
    <w:rsid w:val="00255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FontStyle26">
    <w:name w:val="Font Style26"/>
    <w:rsid w:val="00255120"/>
    <w:rPr>
      <w:rFonts w:ascii="Times New Roman" w:hAnsi="Times New Roman"/>
      <w:b/>
      <w:sz w:val="22"/>
    </w:rPr>
  </w:style>
  <w:style w:type="character" w:customStyle="1" w:styleId="12b">
    <w:name w:val="Заголовок №1 (2) + Полужирный"/>
    <w:rsid w:val="00255120"/>
    <w:rPr>
      <w:rFonts w:ascii="Times New Roman" w:hAnsi="Times New Roman"/>
      <w:b/>
      <w:spacing w:val="0"/>
      <w:sz w:val="26"/>
    </w:rPr>
  </w:style>
  <w:style w:type="character" w:customStyle="1" w:styleId="apple-converted-space">
    <w:name w:val="apple-converted-space"/>
    <w:rsid w:val="00255120"/>
  </w:style>
  <w:style w:type="character" w:customStyle="1" w:styleId="133">
    <w:name w:val="Основной текст + 13 пт"/>
    <w:aliases w:val="Первая строка:  1,59 см,После:  0 пт,Междустр.интер... Знак Знак"/>
    <w:rsid w:val="00255120"/>
    <w:rPr>
      <w:sz w:val="26"/>
      <w:lang w:val="ru-RU" w:eastAsia="ru-RU"/>
    </w:rPr>
  </w:style>
  <w:style w:type="character" w:customStyle="1" w:styleId="aff5">
    <w:name w:val="Цветовое выделение"/>
    <w:rsid w:val="00255120"/>
    <w:rPr>
      <w:b/>
      <w:color w:val="26282F"/>
    </w:rPr>
  </w:style>
  <w:style w:type="character" w:customStyle="1" w:styleId="aff6">
    <w:name w:val="Гипертекстовая ссылка"/>
    <w:rsid w:val="00255120"/>
    <w:rPr>
      <w:rFonts w:ascii="Times New Roman" w:hAnsi="Times New Roman"/>
      <w:color w:val="106BBE"/>
    </w:rPr>
  </w:style>
  <w:style w:type="character" w:customStyle="1" w:styleId="epm">
    <w:name w:val="epm"/>
    <w:rsid w:val="00255120"/>
  </w:style>
  <w:style w:type="paragraph" w:styleId="27">
    <w:name w:val="toc 2"/>
    <w:basedOn w:val="a"/>
    <w:next w:val="a"/>
    <w:autoRedefine/>
    <w:uiPriority w:val="39"/>
    <w:qFormat/>
    <w:rsid w:val="00255120"/>
    <w:pPr>
      <w:tabs>
        <w:tab w:val="right" w:leader="dot" w:pos="10206"/>
      </w:tabs>
      <w:spacing w:line="360" w:lineRule="auto"/>
    </w:pPr>
    <w:rPr>
      <w:rFonts w:ascii="Calibri" w:hAnsi="Calibri"/>
      <w:sz w:val="22"/>
      <w:szCs w:val="22"/>
      <w:lang w:eastAsia="en-US"/>
    </w:rPr>
  </w:style>
  <w:style w:type="paragraph" w:styleId="aff7">
    <w:name w:val="Normal (Web)"/>
    <w:basedOn w:val="a"/>
    <w:uiPriority w:val="99"/>
    <w:rsid w:val="00255120"/>
    <w:pPr>
      <w:spacing w:before="100" w:beforeAutospacing="1" w:after="100" w:afterAutospacing="1"/>
    </w:pPr>
    <w:rPr>
      <w:sz w:val="24"/>
      <w:szCs w:val="24"/>
    </w:rPr>
  </w:style>
  <w:style w:type="paragraph" w:styleId="aff8">
    <w:name w:val="TOC Heading"/>
    <w:basedOn w:val="1"/>
    <w:next w:val="a"/>
    <w:uiPriority w:val="39"/>
    <w:qFormat/>
    <w:rsid w:val="00255120"/>
    <w:pPr>
      <w:keepLines/>
      <w:spacing w:before="480" w:line="276" w:lineRule="auto"/>
      <w:ind w:firstLine="0"/>
      <w:jc w:val="left"/>
      <w:outlineLvl w:val="9"/>
    </w:pPr>
    <w:rPr>
      <w:rFonts w:ascii="Cambria" w:hAnsi="Cambria"/>
      <w:b/>
      <w:bCs/>
      <w:color w:val="365F91"/>
      <w:szCs w:val="28"/>
    </w:rPr>
  </w:style>
  <w:style w:type="character" w:styleId="aff9">
    <w:name w:val="Strong"/>
    <w:uiPriority w:val="22"/>
    <w:qFormat/>
    <w:rsid w:val="00255120"/>
    <w:rPr>
      <w:rFonts w:cs="Times New Roman"/>
      <w:b/>
    </w:rPr>
  </w:style>
  <w:style w:type="paragraph" w:styleId="51">
    <w:name w:val="List 5"/>
    <w:basedOn w:val="a"/>
    <w:uiPriority w:val="99"/>
    <w:rsid w:val="00255120"/>
    <w:pPr>
      <w:ind w:left="1415" w:hanging="283"/>
    </w:pPr>
    <w:rPr>
      <w:sz w:val="24"/>
      <w:szCs w:val="24"/>
    </w:rPr>
  </w:style>
  <w:style w:type="character" w:customStyle="1" w:styleId="1310">
    <w:name w:val="Основной текст + 13 пт1"/>
    <w:aliases w:val="Первая строка:  11,59 см1,После:  0 пт1,Междустр.интер... Знак Знак1"/>
    <w:rsid w:val="00255120"/>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255120"/>
    <w:rPr>
      <w:sz w:val="28"/>
      <w:lang w:val="ru-RU" w:eastAsia="ru-RU"/>
    </w:rPr>
  </w:style>
  <w:style w:type="character" w:customStyle="1" w:styleId="143">
    <w:name w:val="Знак Знак14"/>
    <w:locked/>
    <w:rsid w:val="00255120"/>
    <w:rPr>
      <w:sz w:val="28"/>
      <w:lang w:val="ru-RU" w:eastAsia="ru-RU"/>
    </w:rPr>
  </w:style>
  <w:style w:type="character" w:customStyle="1" w:styleId="H3">
    <w:name w:val="H3 Знак Знак"/>
    <w:locked/>
    <w:rsid w:val="00255120"/>
    <w:rPr>
      <w:sz w:val="28"/>
      <w:lang w:val="ru-RU" w:eastAsia="ru-RU"/>
    </w:rPr>
  </w:style>
  <w:style w:type="character" w:customStyle="1" w:styleId="134">
    <w:name w:val="Знак Знак13"/>
    <w:locked/>
    <w:rsid w:val="00255120"/>
    <w:rPr>
      <w:sz w:val="28"/>
      <w:lang w:val="ru-RU" w:eastAsia="ru-RU"/>
    </w:rPr>
  </w:style>
  <w:style w:type="character" w:customStyle="1" w:styleId="12c">
    <w:name w:val="Знак Знак12"/>
    <w:locked/>
    <w:rsid w:val="00255120"/>
    <w:rPr>
      <w:sz w:val="28"/>
      <w:lang w:val="ru-RU" w:eastAsia="ru-RU"/>
    </w:rPr>
  </w:style>
  <w:style w:type="character" w:customStyle="1" w:styleId="100">
    <w:name w:val="Знак Знак10"/>
    <w:locked/>
    <w:rsid w:val="00255120"/>
    <w:rPr>
      <w:sz w:val="28"/>
      <w:lang w:val="ru-RU" w:eastAsia="ru-RU"/>
    </w:rPr>
  </w:style>
  <w:style w:type="character" w:customStyle="1" w:styleId="9">
    <w:name w:val="Знак Знак9"/>
    <w:locked/>
    <w:rsid w:val="00255120"/>
    <w:rPr>
      <w:sz w:val="28"/>
      <w:lang w:val="ru-RU" w:eastAsia="ru-RU"/>
    </w:rPr>
  </w:style>
  <w:style w:type="character" w:customStyle="1" w:styleId="8">
    <w:name w:val="Знак Знак8"/>
    <w:locked/>
    <w:rsid w:val="00255120"/>
    <w:rPr>
      <w:rFonts w:ascii="Calibri" w:hAnsi="Calibri"/>
      <w:lang w:val="ru-RU" w:eastAsia="en-US"/>
    </w:rPr>
  </w:style>
  <w:style w:type="character" w:customStyle="1" w:styleId="61">
    <w:name w:val="Знак Знак6"/>
    <w:locked/>
    <w:rsid w:val="00255120"/>
    <w:rPr>
      <w:rFonts w:ascii="Calibri" w:hAnsi="Calibri"/>
      <w:lang w:val="x-none" w:eastAsia="x-none"/>
    </w:rPr>
  </w:style>
  <w:style w:type="character" w:customStyle="1" w:styleId="52">
    <w:name w:val="Знак Знак5"/>
    <w:locked/>
    <w:rsid w:val="00255120"/>
    <w:rPr>
      <w:rFonts w:eastAsia="Times New Roman"/>
      <w:b/>
      <w:sz w:val="28"/>
      <w:lang w:val="ru-RU" w:eastAsia="ru-RU"/>
    </w:rPr>
  </w:style>
  <w:style w:type="character" w:customStyle="1" w:styleId="41">
    <w:name w:val="Знак Знак4"/>
    <w:locked/>
    <w:rsid w:val="00255120"/>
    <w:rPr>
      <w:sz w:val="24"/>
      <w:lang w:val="x-none" w:eastAsia="ru-RU"/>
    </w:rPr>
  </w:style>
  <w:style w:type="character" w:customStyle="1" w:styleId="38">
    <w:name w:val="Знак Знак3"/>
    <w:locked/>
    <w:rsid w:val="00255120"/>
    <w:rPr>
      <w:sz w:val="24"/>
      <w:lang w:val="x-none" w:eastAsia="ru-RU"/>
    </w:rPr>
  </w:style>
  <w:style w:type="character" w:customStyle="1" w:styleId="28">
    <w:name w:val="Знак Знак2"/>
    <w:locked/>
    <w:rsid w:val="00255120"/>
    <w:rPr>
      <w:sz w:val="24"/>
      <w:lang w:val="x-none" w:eastAsia="ru-RU"/>
    </w:rPr>
  </w:style>
  <w:style w:type="character" w:customStyle="1" w:styleId="1f">
    <w:name w:val="Знак Знак1"/>
    <w:locked/>
    <w:rsid w:val="00255120"/>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255120"/>
    <w:rPr>
      <w:sz w:val="28"/>
      <w:lang w:val="ru-RU" w:eastAsia="ru-RU"/>
    </w:rPr>
  </w:style>
  <w:style w:type="character" w:customStyle="1" w:styleId="260">
    <w:name w:val="Знак Знак26"/>
    <w:locked/>
    <w:rsid w:val="00255120"/>
    <w:rPr>
      <w:sz w:val="28"/>
      <w:lang w:val="ru-RU" w:eastAsia="ru-RU"/>
    </w:rPr>
  </w:style>
  <w:style w:type="character" w:customStyle="1" w:styleId="H31">
    <w:name w:val="H3 Знак Знак1"/>
    <w:locked/>
    <w:rsid w:val="00255120"/>
    <w:rPr>
      <w:sz w:val="28"/>
      <w:lang w:val="ru-RU" w:eastAsia="ru-RU"/>
    </w:rPr>
  </w:style>
  <w:style w:type="character" w:customStyle="1" w:styleId="250">
    <w:name w:val="Знак Знак25"/>
    <w:locked/>
    <w:rsid w:val="00255120"/>
    <w:rPr>
      <w:sz w:val="28"/>
      <w:lang w:val="ru-RU" w:eastAsia="ru-RU"/>
    </w:rPr>
  </w:style>
  <w:style w:type="character" w:customStyle="1" w:styleId="240">
    <w:name w:val="Знак Знак24"/>
    <w:locked/>
    <w:rsid w:val="00255120"/>
    <w:rPr>
      <w:sz w:val="28"/>
      <w:lang w:val="ru-RU" w:eastAsia="ru-RU"/>
    </w:rPr>
  </w:style>
  <w:style w:type="character" w:customStyle="1" w:styleId="220">
    <w:name w:val="Знак Знак22"/>
    <w:locked/>
    <w:rsid w:val="00255120"/>
    <w:rPr>
      <w:sz w:val="28"/>
      <w:lang w:val="ru-RU" w:eastAsia="ru-RU"/>
    </w:rPr>
  </w:style>
  <w:style w:type="character" w:customStyle="1" w:styleId="21a">
    <w:name w:val="Знак Знак21"/>
    <w:locked/>
    <w:rsid w:val="00255120"/>
    <w:rPr>
      <w:sz w:val="28"/>
      <w:lang w:val="ru-RU" w:eastAsia="ru-RU"/>
    </w:rPr>
  </w:style>
  <w:style w:type="character" w:customStyle="1" w:styleId="200">
    <w:name w:val="Знак Знак20"/>
    <w:locked/>
    <w:rsid w:val="00255120"/>
    <w:rPr>
      <w:rFonts w:ascii="Calibri" w:hAnsi="Calibri"/>
      <w:lang w:val="ru-RU" w:eastAsia="en-US"/>
    </w:rPr>
  </w:style>
  <w:style w:type="character" w:customStyle="1" w:styleId="183">
    <w:name w:val="Знак Знак18"/>
    <w:locked/>
    <w:rsid w:val="00255120"/>
    <w:rPr>
      <w:rFonts w:ascii="Calibri" w:hAnsi="Calibri"/>
      <w:lang w:val="x-none" w:eastAsia="x-none"/>
    </w:rPr>
  </w:style>
  <w:style w:type="character" w:customStyle="1" w:styleId="173">
    <w:name w:val="Знак Знак17"/>
    <w:locked/>
    <w:rsid w:val="00255120"/>
    <w:rPr>
      <w:rFonts w:eastAsia="Times New Roman"/>
      <w:b/>
      <w:sz w:val="28"/>
      <w:lang w:val="ru-RU" w:eastAsia="ru-RU"/>
    </w:rPr>
  </w:style>
  <w:style w:type="character" w:customStyle="1" w:styleId="163">
    <w:name w:val="Знак Знак16"/>
    <w:locked/>
    <w:rsid w:val="00255120"/>
    <w:rPr>
      <w:sz w:val="24"/>
      <w:lang w:val="x-none" w:eastAsia="ru-RU"/>
    </w:rPr>
  </w:style>
  <w:style w:type="character" w:customStyle="1" w:styleId="153">
    <w:name w:val="Знак Знак15"/>
    <w:locked/>
    <w:rsid w:val="00255120"/>
    <w:rPr>
      <w:sz w:val="24"/>
      <w:lang w:val="x-none" w:eastAsia="ru-RU"/>
    </w:rPr>
  </w:style>
  <w:style w:type="character" w:customStyle="1" w:styleId="11e">
    <w:name w:val="Знак Знак11"/>
    <w:locked/>
    <w:rsid w:val="00255120"/>
    <w:rPr>
      <w:sz w:val="24"/>
      <w:lang w:val="x-none" w:eastAsia="ru-RU"/>
    </w:rPr>
  </w:style>
  <w:style w:type="character" w:customStyle="1" w:styleId="71">
    <w:name w:val="Знак Знак7"/>
    <w:locked/>
    <w:rsid w:val="00255120"/>
    <w:rPr>
      <w:rFonts w:eastAsia="Times New Roman"/>
      <w:b/>
      <w:i/>
      <w:lang w:val="ru-RU" w:eastAsia="ru-RU"/>
    </w:rPr>
  </w:style>
  <w:style w:type="character" w:customStyle="1" w:styleId="aff1">
    <w:name w:val="Без интервала Знак"/>
    <w:link w:val="aff0"/>
    <w:uiPriority w:val="1"/>
    <w:locked/>
    <w:rsid w:val="00255120"/>
    <w:rPr>
      <w:rFonts w:ascii="Calibri" w:hAnsi="Calibri"/>
      <w:sz w:val="22"/>
      <w:szCs w:val="22"/>
    </w:rPr>
  </w:style>
  <w:style w:type="character" w:styleId="affa">
    <w:name w:val="annotation reference"/>
    <w:uiPriority w:val="99"/>
    <w:unhideWhenUsed/>
    <w:rsid w:val="00255120"/>
    <w:rPr>
      <w:rFonts w:cs="Times New Roman"/>
      <w:sz w:val="16"/>
    </w:rPr>
  </w:style>
  <w:style w:type="paragraph" w:customStyle="1" w:styleId="2-11">
    <w:name w:val="содержание2-11"/>
    <w:basedOn w:val="a"/>
    <w:rsid w:val="00255120"/>
    <w:pPr>
      <w:spacing w:after="60"/>
      <w:jc w:val="both"/>
    </w:pPr>
    <w:rPr>
      <w:sz w:val="24"/>
      <w:szCs w:val="24"/>
    </w:rPr>
  </w:style>
  <w:style w:type="paragraph" w:customStyle="1" w:styleId="Default">
    <w:name w:val="Default"/>
    <w:rsid w:val="00255120"/>
    <w:pPr>
      <w:autoSpaceDE w:val="0"/>
      <w:autoSpaceDN w:val="0"/>
      <w:adjustRightInd w:val="0"/>
    </w:pPr>
    <w:rPr>
      <w:color w:val="000000"/>
      <w:sz w:val="24"/>
      <w:szCs w:val="24"/>
    </w:rPr>
  </w:style>
  <w:style w:type="table" w:styleId="affb">
    <w:name w:val="Table Grid"/>
    <w:basedOn w:val="a1"/>
    <w:uiPriority w:val="59"/>
    <w:rsid w:val="00255120"/>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255120"/>
    <w:pPr>
      <w:spacing w:after="200" w:line="276" w:lineRule="auto"/>
      <w:ind w:left="720"/>
      <w:contextualSpacing/>
    </w:pPr>
    <w:rPr>
      <w:rFonts w:ascii="Calibri" w:hAnsi="Calibri"/>
      <w:sz w:val="22"/>
      <w:szCs w:val="22"/>
      <w:lang w:eastAsia="en-US"/>
    </w:rPr>
  </w:style>
  <w:style w:type="table" w:customStyle="1" w:styleId="TableNormal">
    <w:name w:val="Table Normal"/>
    <w:uiPriority w:val="2"/>
    <w:semiHidden/>
    <w:unhideWhenUsed/>
    <w:qFormat/>
    <w:rsid w:val="0025512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uiPriority w:val="99"/>
    <w:semiHidden/>
    <w:unhideWhenUsed/>
    <w:rsid w:val="00255120"/>
    <w:rPr>
      <w:color w:val="605E5C"/>
      <w:shd w:val="clear" w:color="auto" w:fill="E1DFDD"/>
    </w:rPr>
  </w:style>
  <w:style w:type="table" w:customStyle="1" w:styleId="1f2">
    <w:name w:val="Сетка таблицы1"/>
    <w:basedOn w:val="a1"/>
    <w:next w:val="affb"/>
    <w:uiPriority w:val="39"/>
    <w:rsid w:val="008048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0-000268">
    <w:name w:val="pt-a0-000268"/>
    <w:rsid w:val="005302B1"/>
  </w:style>
  <w:style w:type="paragraph" w:customStyle="1" w:styleId="pt-a-000062">
    <w:name w:val="pt-a-000062"/>
    <w:basedOn w:val="a"/>
    <w:rsid w:val="00BD2CA4"/>
    <w:pPr>
      <w:spacing w:before="100" w:beforeAutospacing="1" w:after="100" w:afterAutospacing="1"/>
    </w:pPr>
    <w:rPr>
      <w:sz w:val="24"/>
      <w:szCs w:val="24"/>
    </w:rPr>
  </w:style>
  <w:style w:type="character" w:customStyle="1" w:styleId="pt-a0-000063">
    <w:name w:val="pt-a0-000063"/>
    <w:rsid w:val="00BD2CA4"/>
  </w:style>
  <w:style w:type="paragraph" w:customStyle="1" w:styleId="pt-a-000093">
    <w:name w:val="pt-a-000093"/>
    <w:basedOn w:val="a"/>
    <w:rsid w:val="00510A24"/>
    <w:pPr>
      <w:spacing w:before="100" w:beforeAutospacing="1" w:after="100" w:afterAutospacing="1"/>
    </w:pPr>
    <w:rPr>
      <w:sz w:val="24"/>
      <w:szCs w:val="24"/>
    </w:rPr>
  </w:style>
  <w:style w:type="character" w:customStyle="1" w:styleId="pt-a0-000064">
    <w:name w:val="pt-a0-000064"/>
    <w:rsid w:val="0064232F"/>
  </w:style>
  <w:style w:type="character" w:customStyle="1" w:styleId="pt-a0-000127">
    <w:name w:val="pt-a0-000127"/>
    <w:rsid w:val="00593042"/>
  </w:style>
  <w:style w:type="character" w:customStyle="1" w:styleId="pt-a0-000137">
    <w:name w:val="pt-a0-000137"/>
    <w:rsid w:val="00593042"/>
  </w:style>
  <w:style w:type="character" w:customStyle="1" w:styleId="pt-a0-000138">
    <w:name w:val="pt-a0-000138"/>
    <w:rsid w:val="00593042"/>
  </w:style>
  <w:style w:type="paragraph" w:customStyle="1" w:styleId="pt-headdoc-000044">
    <w:name w:val="pt-headdoc-000044"/>
    <w:basedOn w:val="a"/>
    <w:rsid w:val="006B5D81"/>
    <w:pPr>
      <w:spacing w:before="100" w:beforeAutospacing="1" w:after="100" w:afterAutospacing="1"/>
    </w:pPr>
    <w:rPr>
      <w:sz w:val="24"/>
      <w:szCs w:val="24"/>
    </w:rPr>
  </w:style>
  <w:style w:type="character" w:customStyle="1" w:styleId="pt-a0-000042">
    <w:name w:val="pt-a0-000042"/>
    <w:basedOn w:val="a0"/>
    <w:rsid w:val="006B5D81"/>
  </w:style>
  <w:style w:type="paragraph" w:customStyle="1" w:styleId="pt-a-000030">
    <w:name w:val="pt-a-000030"/>
    <w:basedOn w:val="a"/>
    <w:rsid w:val="00374712"/>
    <w:pPr>
      <w:spacing w:before="100" w:beforeAutospacing="1" w:after="100" w:afterAutospacing="1"/>
    </w:pPr>
    <w:rPr>
      <w:sz w:val="24"/>
      <w:szCs w:val="24"/>
    </w:rPr>
  </w:style>
  <w:style w:type="paragraph" w:customStyle="1" w:styleId="pt-headdoc-000043">
    <w:name w:val="pt-headdoc-000043"/>
    <w:basedOn w:val="a"/>
    <w:rsid w:val="00370B8F"/>
    <w:pPr>
      <w:spacing w:before="100" w:beforeAutospacing="1" w:after="100" w:afterAutospacing="1"/>
    </w:pPr>
    <w:rPr>
      <w:sz w:val="24"/>
      <w:szCs w:val="24"/>
    </w:rPr>
  </w:style>
  <w:style w:type="character" w:customStyle="1" w:styleId="pt-a0-000041">
    <w:name w:val="pt-a0-000041"/>
    <w:basedOn w:val="a0"/>
    <w:rsid w:val="00370B8F"/>
  </w:style>
  <w:style w:type="paragraph" w:customStyle="1" w:styleId="pt-a-000261">
    <w:name w:val="pt-a-000261"/>
    <w:basedOn w:val="a"/>
    <w:rsid w:val="001E1070"/>
    <w:pPr>
      <w:spacing w:before="100" w:beforeAutospacing="1" w:after="100" w:afterAutospacing="1"/>
    </w:pPr>
    <w:rPr>
      <w:sz w:val="24"/>
      <w:szCs w:val="24"/>
    </w:rPr>
  </w:style>
  <w:style w:type="paragraph" w:customStyle="1" w:styleId="pt-a-000081">
    <w:name w:val="pt-a-000081"/>
    <w:basedOn w:val="a"/>
    <w:rsid w:val="001E1070"/>
    <w:pPr>
      <w:spacing w:before="100" w:beforeAutospacing="1" w:after="100" w:afterAutospacing="1"/>
    </w:pPr>
    <w:rPr>
      <w:sz w:val="24"/>
      <w:szCs w:val="24"/>
    </w:rPr>
  </w:style>
  <w:style w:type="character" w:customStyle="1" w:styleId="pt-a0-000061">
    <w:name w:val="pt-a0-000061"/>
    <w:basedOn w:val="a0"/>
    <w:rsid w:val="001E1070"/>
  </w:style>
  <w:style w:type="paragraph" w:customStyle="1" w:styleId="pt-a-000058">
    <w:name w:val="pt-a-000058"/>
    <w:basedOn w:val="a"/>
    <w:rsid w:val="001E1070"/>
    <w:pPr>
      <w:spacing w:before="100" w:beforeAutospacing="1" w:after="100" w:afterAutospacing="1"/>
    </w:pPr>
    <w:rPr>
      <w:sz w:val="24"/>
      <w:szCs w:val="24"/>
    </w:rPr>
  </w:style>
  <w:style w:type="character" w:customStyle="1" w:styleId="pt-a0-000023">
    <w:name w:val="pt-a0-000023"/>
    <w:basedOn w:val="a0"/>
    <w:rsid w:val="001E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956">
      <w:bodyDiv w:val="1"/>
      <w:marLeft w:val="0"/>
      <w:marRight w:val="0"/>
      <w:marTop w:val="0"/>
      <w:marBottom w:val="0"/>
      <w:divBdr>
        <w:top w:val="none" w:sz="0" w:space="0" w:color="auto"/>
        <w:left w:val="none" w:sz="0" w:space="0" w:color="auto"/>
        <w:bottom w:val="none" w:sz="0" w:space="0" w:color="auto"/>
        <w:right w:val="none" w:sz="0" w:space="0" w:color="auto"/>
      </w:divBdr>
    </w:div>
    <w:div w:id="11037819">
      <w:bodyDiv w:val="1"/>
      <w:marLeft w:val="0"/>
      <w:marRight w:val="0"/>
      <w:marTop w:val="0"/>
      <w:marBottom w:val="0"/>
      <w:divBdr>
        <w:top w:val="none" w:sz="0" w:space="0" w:color="auto"/>
        <w:left w:val="none" w:sz="0" w:space="0" w:color="auto"/>
        <w:bottom w:val="none" w:sz="0" w:space="0" w:color="auto"/>
        <w:right w:val="none" w:sz="0" w:space="0" w:color="auto"/>
      </w:divBdr>
    </w:div>
    <w:div w:id="12730723">
      <w:bodyDiv w:val="1"/>
      <w:marLeft w:val="0"/>
      <w:marRight w:val="0"/>
      <w:marTop w:val="0"/>
      <w:marBottom w:val="0"/>
      <w:divBdr>
        <w:top w:val="none" w:sz="0" w:space="0" w:color="auto"/>
        <w:left w:val="none" w:sz="0" w:space="0" w:color="auto"/>
        <w:bottom w:val="none" w:sz="0" w:space="0" w:color="auto"/>
        <w:right w:val="none" w:sz="0" w:space="0" w:color="auto"/>
      </w:divBdr>
    </w:div>
    <w:div w:id="15353219">
      <w:bodyDiv w:val="1"/>
      <w:marLeft w:val="0"/>
      <w:marRight w:val="0"/>
      <w:marTop w:val="0"/>
      <w:marBottom w:val="0"/>
      <w:divBdr>
        <w:top w:val="none" w:sz="0" w:space="0" w:color="auto"/>
        <w:left w:val="none" w:sz="0" w:space="0" w:color="auto"/>
        <w:bottom w:val="none" w:sz="0" w:space="0" w:color="auto"/>
        <w:right w:val="none" w:sz="0" w:space="0" w:color="auto"/>
      </w:divBdr>
    </w:div>
    <w:div w:id="40372363">
      <w:bodyDiv w:val="1"/>
      <w:marLeft w:val="0"/>
      <w:marRight w:val="0"/>
      <w:marTop w:val="0"/>
      <w:marBottom w:val="0"/>
      <w:divBdr>
        <w:top w:val="none" w:sz="0" w:space="0" w:color="auto"/>
        <w:left w:val="none" w:sz="0" w:space="0" w:color="auto"/>
        <w:bottom w:val="none" w:sz="0" w:space="0" w:color="auto"/>
        <w:right w:val="none" w:sz="0" w:space="0" w:color="auto"/>
      </w:divBdr>
    </w:div>
    <w:div w:id="40978073">
      <w:bodyDiv w:val="1"/>
      <w:marLeft w:val="0"/>
      <w:marRight w:val="0"/>
      <w:marTop w:val="0"/>
      <w:marBottom w:val="0"/>
      <w:divBdr>
        <w:top w:val="none" w:sz="0" w:space="0" w:color="auto"/>
        <w:left w:val="none" w:sz="0" w:space="0" w:color="auto"/>
        <w:bottom w:val="none" w:sz="0" w:space="0" w:color="auto"/>
        <w:right w:val="none" w:sz="0" w:space="0" w:color="auto"/>
      </w:divBdr>
    </w:div>
    <w:div w:id="47339922">
      <w:bodyDiv w:val="1"/>
      <w:marLeft w:val="0"/>
      <w:marRight w:val="0"/>
      <w:marTop w:val="0"/>
      <w:marBottom w:val="0"/>
      <w:divBdr>
        <w:top w:val="none" w:sz="0" w:space="0" w:color="auto"/>
        <w:left w:val="none" w:sz="0" w:space="0" w:color="auto"/>
        <w:bottom w:val="none" w:sz="0" w:space="0" w:color="auto"/>
        <w:right w:val="none" w:sz="0" w:space="0" w:color="auto"/>
      </w:divBdr>
    </w:div>
    <w:div w:id="55667946">
      <w:bodyDiv w:val="1"/>
      <w:marLeft w:val="0"/>
      <w:marRight w:val="0"/>
      <w:marTop w:val="0"/>
      <w:marBottom w:val="0"/>
      <w:divBdr>
        <w:top w:val="none" w:sz="0" w:space="0" w:color="auto"/>
        <w:left w:val="none" w:sz="0" w:space="0" w:color="auto"/>
        <w:bottom w:val="none" w:sz="0" w:space="0" w:color="auto"/>
        <w:right w:val="none" w:sz="0" w:space="0" w:color="auto"/>
      </w:divBdr>
    </w:div>
    <w:div w:id="59136018">
      <w:bodyDiv w:val="1"/>
      <w:marLeft w:val="0"/>
      <w:marRight w:val="0"/>
      <w:marTop w:val="0"/>
      <w:marBottom w:val="0"/>
      <w:divBdr>
        <w:top w:val="none" w:sz="0" w:space="0" w:color="auto"/>
        <w:left w:val="none" w:sz="0" w:space="0" w:color="auto"/>
        <w:bottom w:val="none" w:sz="0" w:space="0" w:color="auto"/>
        <w:right w:val="none" w:sz="0" w:space="0" w:color="auto"/>
      </w:divBdr>
    </w:div>
    <w:div w:id="92166169">
      <w:bodyDiv w:val="1"/>
      <w:marLeft w:val="0"/>
      <w:marRight w:val="0"/>
      <w:marTop w:val="0"/>
      <w:marBottom w:val="0"/>
      <w:divBdr>
        <w:top w:val="none" w:sz="0" w:space="0" w:color="auto"/>
        <w:left w:val="none" w:sz="0" w:space="0" w:color="auto"/>
        <w:bottom w:val="none" w:sz="0" w:space="0" w:color="auto"/>
        <w:right w:val="none" w:sz="0" w:space="0" w:color="auto"/>
      </w:divBdr>
    </w:div>
    <w:div w:id="93786146">
      <w:bodyDiv w:val="1"/>
      <w:marLeft w:val="0"/>
      <w:marRight w:val="0"/>
      <w:marTop w:val="0"/>
      <w:marBottom w:val="0"/>
      <w:divBdr>
        <w:top w:val="none" w:sz="0" w:space="0" w:color="auto"/>
        <w:left w:val="none" w:sz="0" w:space="0" w:color="auto"/>
        <w:bottom w:val="none" w:sz="0" w:space="0" w:color="auto"/>
        <w:right w:val="none" w:sz="0" w:space="0" w:color="auto"/>
      </w:divBdr>
    </w:div>
    <w:div w:id="140778271">
      <w:bodyDiv w:val="1"/>
      <w:marLeft w:val="0"/>
      <w:marRight w:val="0"/>
      <w:marTop w:val="0"/>
      <w:marBottom w:val="0"/>
      <w:divBdr>
        <w:top w:val="none" w:sz="0" w:space="0" w:color="auto"/>
        <w:left w:val="none" w:sz="0" w:space="0" w:color="auto"/>
        <w:bottom w:val="none" w:sz="0" w:space="0" w:color="auto"/>
        <w:right w:val="none" w:sz="0" w:space="0" w:color="auto"/>
      </w:divBdr>
    </w:div>
    <w:div w:id="162478848">
      <w:bodyDiv w:val="1"/>
      <w:marLeft w:val="0"/>
      <w:marRight w:val="0"/>
      <w:marTop w:val="0"/>
      <w:marBottom w:val="0"/>
      <w:divBdr>
        <w:top w:val="none" w:sz="0" w:space="0" w:color="auto"/>
        <w:left w:val="none" w:sz="0" w:space="0" w:color="auto"/>
        <w:bottom w:val="none" w:sz="0" w:space="0" w:color="auto"/>
        <w:right w:val="none" w:sz="0" w:space="0" w:color="auto"/>
      </w:divBdr>
    </w:div>
    <w:div w:id="169373975">
      <w:bodyDiv w:val="1"/>
      <w:marLeft w:val="0"/>
      <w:marRight w:val="0"/>
      <w:marTop w:val="0"/>
      <w:marBottom w:val="0"/>
      <w:divBdr>
        <w:top w:val="none" w:sz="0" w:space="0" w:color="auto"/>
        <w:left w:val="none" w:sz="0" w:space="0" w:color="auto"/>
        <w:bottom w:val="none" w:sz="0" w:space="0" w:color="auto"/>
        <w:right w:val="none" w:sz="0" w:space="0" w:color="auto"/>
      </w:divBdr>
    </w:div>
    <w:div w:id="181674658">
      <w:bodyDiv w:val="1"/>
      <w:marLeft w:val="0"/>
      <w:marRight w:val="0"/>
      <w:marTop w:val="0"/>
      <w:marBottom w:val="0"/>
      <w:divBdr>
        <w:top w:val="none" w:sz="0" w:space="0" w:color="auto"/>
        <w:left w:val="none" w:sz="0" w:space="0" w:color="auto"/>
        <w:bottom w:val="none" w:sz="0" w:space="0" w:color="auto"/>
        <w:right w:val="none" w:sz="0" w:space="0" w:color="auto"/>
      </w:divBdr>
    </w:div>
    <w:div w:id="208301325">
      <w:bodyDiv w:val="1"/>
      <w:marLeft w:val="0"/>
      <w:marRight w:val="0"/>
      <w:marTop w:val="0"/>
      <w:marBottom w:val="0"/>
      <w:divBdr>
        <w:top w:val="none" w:sz="0" w:space="0" w:color="auto"/>
        <w:left w:val="none" w:sz="0" w:space="0" w:color="auto"/>
        <w:bottom w:val="none" w:sz="0" w:space="0" w:color="auto"/>
        <w:right w:val="none" w:sz="0" w:space="0" w:color="auto"/>
      </w:divBdr>
    </w:div>
    <w:div w:id="232129894">
      <w:bodyDiv w:val="1"/>
      <w:marLeft w:val="0"/>
      <w:marRight w:val="0"/>
      <w:marTop w:val="0"/>
      <w:marBottom w:val="0"/>
      <w:divBdr>
        <w:top w:val="none" w:sz="0" w:space="0" w:color="auto"/>
        <w:left w:val="none" w:sz="0" w:space="0" w:color="auto"/>
        <w:bottom w:val="none" w:sz="0" w:space="0" w:color="auto"/>
        <w:right w:val="none" w:sz="0" w:space="0" w:color="auto"/>
      </w:divBdr>
    </w:div>
    <w:div w:id="232742381">
      <w:bodyDiv w:val="1"/>
      <w:marLeft w:val="0"/>
      <w:marRight w:val="0"/>
      <w:marTop w:val="0"/>
      <w:marBottom w:val="0"/>
      <w:divBdr>
        <w:top w:val="none" w:sz="0" w:space="0" w:color="auto"/>
        <w:left w:val="none" w:sz="0" w:space="0" w:color="auto"/>
        <w:bottom w:val="none" w:sz="0" w:space="0" w:color="auto"/>
        <w:right w:val="none" w:sz="0" w:space="0" w:color="auto"/>
      </w:divBdr>
    </w:div>
    <w:div w:id="238563531">
      <w:bodyDiv w:val="1"/>
      <w:marLeft w:val="0"/>
      <w:marRight w:val="0"/>
      <w:marTop w:val="0"/>
      <w:marBottom w:val="0"/>
      <w:divBdr>
        <w:top w:val="none" w:sz="0" w:space="0" w:color="auto"/>
        <w:left w:val="none" w:sz="0" w:space="0" w:color="auto"/>
        <w:bottom w:val="none" w:sz="0" w:space="0" w:color="auto"/>
        <w:right w:val="none" w:sz="0" w:space="0" w:color="auto"/>
      </w:divBdr>
    </w:div>
    <w:div w:id="239798454">
      <w:bodyDiv w:val="1"/>
      <w:marLeft w:val="0"/>
      <w:marRight w:val="0"/>
      <w:marTop w:val="0"/>
      <w:marBottom w:val="0"/>
      <w:divBdr>
        <w:top w:val="none" w:sz="0" w:space="0" w:color="auto"/>
        <w:left w:val="none" w:sz="0" w:space="0" w:color="auto"/>
        <w:bottom w:val="none" w:sz="0" w:space="0" w:color="auto"/>
        <w:right w:val="none" w:sz="0" w:space="0" w:color="auto"/>
      </w:divBdr>
    </w:div>
    <w:div w:id="266888035">
      <w:bodyDiv w:val="1"/>
      <w:marLeft w:val="0"/>
      <w:marRight w:val="0"/>
      <w:marTop w:val="0"/>
      <w:marBottom w:val="0"/>
      <w:divBdr>
        <w:top w:val="none" w:sz="0" w:space="0" w:color="auto"/>
        <w:left w:val="none" w:sz="0" w:space="0" w:color="auto"/>
        <w:bottom w:val="none" w:sz="0" w:space="0" w:color="auto"/>
        <w:right w:val="none" w:sz="0" w:space="0" w:color="auto"/>
      </w:divBdr>
    </w:div>
    <w:div w:id="277376790">
      <w:bodyDiv w:val="1"/>
      <w:marLeft w:val="0"/>
      <w:marRight w:val="0"/>
      <w:marTop w:val="0"/>
      <w:marBottom w:val="0"/>
      <w:divBdr>
        <w:top w:val="none" w:sz="0" w:space="0" w:color="auto"/>
        <w:left w:val="none" w:sz="0" w:space="0" w:color="auto"/>
        <w:bottom w:val="none" w:sz="0" w:space="0" w:color="auto"/>
        <w:right w:val="none" w:sz="0" w:space="0" w:color="auto"/>
      </w:divBdr>
    </w:div>
    <w:div w:id="302546118">
      <w:bodyDiv w:val="1"/>
      <w:marLeft w:val="0"/>
      <w:marRight w:val="0"/>
      <w:marTop w:val="0"/>
      <w:marBottom w:val="0"/>
      <w:divBdr>
        <w:top w:val="none" w:sz="0" w:space="0" w:color="auto"/>
        <w:left w:val="none" w:sz="0" w:space="0" w:color="auto"/>
        <w:bottom w:val="none" w:sz="0" w:space="0" w:color="auto"/>
        <w:right w:val="none" w:sz="0" w:space="0" w:color="auto"/>
      </w:divBdr>
    </w:div>
    <w:div w:id="319039973">
      <w:bodyDiv w:val="1"/>
      <w:marLeft w:val="0"/>
      <w:marRight w:val="0"/>
      <w:marTop w:val="0"/>
      <w:marBottom w:val="0"/>
      <w:divBdr>
        <w:top w:val="none" w:sz="0" w:space="0" w:color="auto"/>
        <w:left w:val="none" w:sz="0" w:space="0" w:color="auto"/>
        <w:bottom w:val="none" w:sz="0" w:space="0" w:color="auto"/>
        <w:right w:val="none" w:sz="0" w:space="0" w:color="auto"/>
      </w:divBdr>
    </w:div>
    <w:div w:id="329412098">
      <w:bodyDiv w:val="1"/>
      <w:marLeft w:val="0"/>
      <w:marRight w:val="0"/>
      <w:marTop w:val="0"/>
      <w:marBottom w:val="0"/>
      <w:divBdr>
        <w:top w:val="none" w:sz="0" w:space="0" w:color="auto"/>
        <w:left w:val="none" w:sz="0" w:space="0" w:color="auto"/>
        <w:bottom w:val="none" w:sz="0" w:space="0" w:color="auto"/>
        <w:right w:val="none" w:sz="0" w:space="0" w:color="auto"/>
      </w:divBdr>
    </w:div>
    <w:div w:id="337654547">
      <w:bodyDiv w:val="1"/>
      <w:marLeft w:val="0"/>
      <w:marRight w:val="0"/>
      <w:marTop w:val="0"/>
      <w:marBottom w:val="0"/>
      <w:divBdr>
        <w:top w:val="none" w:sz="0" w:space="0" w:color="auto"/>
        <w:left w:val="none" w:sz="0" w:space="0" w:color="auto"/>
        <w:bottom w:val="none" w:sz="0" w:space="0" w:color="auto"/>
        <w:right w:val="none" w:sz="0" w:space="0" w:color="auto"/>
      </w:divBdr>
    </w:div>
    <w:div w:id="344939016">
      <w:bodyDiv w:val="1"/>
      <w:marLeft w:val="0"/>
      <w:marRight w:val="0"/>
      <w:marTop w:val="0"/>
      <w:marBottom w:val="0"/>
      <w:divBdr>
        <w:top w:val="none" w:sz="0" w:space="0" w:color="auto"/>
        <w:left w:val="none" w:sz="0" w:space="0" w:color="auto"/>
        <w:bottom w:val="none" w:sz="0" w:space="0" w:color="auto"/>
        <w:right w:val="none" w:sz="0" w:space="0" w:color="auto"/>
      </w:divBdr>
    </w:div>
    <w:div w:id="351146978">
      <w:bodyDiv w:val="1"/>
      <w:marLeft w:val="0"/>
      <w:marRight w:val="0"/>
      <w:marTop w:val="0"/>
      <w:marBottom w:val="0"/>
      <w:divBdr>
        <w:top w:val="none" w:sz="0" w:space="0" w:color="auto"/>
        <w:left w:val="none" w:sz="0" w:space="0" w:color="auto"/>
        <w:bottom w:val="none" w:sz="0" w:space="0" w:color="auto"/>
        <w:right w:val="none" w:sz="0" w:space="0" w:color="auto"/>
      </w:divBdr>
    </w:div>
    <w:div w:id="361439089">
      <w:bodyDiv w:val="1"/>
      <w:marLeft w:val="0"/>
      <w:marRight w:val="0"/>
      <w:marTop w:val="0"/>
      <w:marBottom w:val="0"/>
      <w:divBdr>
        <w:top w:val="none" w:sz="0" w:space="0" w:color="auto"/>
        <w:left w:val="none" w:sz="0" w:space="0" w:color="auto"/>
        <w:bottom w:val="none" w:sz="0" w:space="0" w:color="auto"/>
        <w:right w:val="none" w:sz="0" w:space="0" w:color="auto"/>
      </w:divBdr>
    </w:div>
    <w:div w:id="375786003">
      <w:bodyDiv w:val="1"/>
      <w:marLeft w:val="0"/>
      <w:marRight w:val="0"/>
      <w:marTop w:val="0"/>
      <w:marBottom w:val="0"/>
      <w:divBdr>
        <w:top w:val="none" w:sz="0" w:space="0" w:color="auto"/>
        <w:left w:val="none" w:sz="0" w:space="0" w:color="auto"/>
        <w:bottom w:val="none" w:sz="0" w:space="0" w:color="auto"/>
        <w:right w:val="none" w:sz="0" w:space="0" w:color="auto"/>
      </w:divBdr>
    </w:div>
    <w:div w:id="377434710">
      <w:bodyDiv w:val="1"/>
      <w:marLeft w:val="0"/>
      <w:marRight w:val="0"/>
      <w:marTop w:val="0"/>
      <w:marBottom w:val="0"/>
      <w:divBdr>
        <w:top w:val="none" w:sz="0" w:space="0" w:color="auto"/>
        <w:left w:val="none" w:sz="0" w:space="0" w:color="auto"/>
        <w:bottom w:val="none" w:sz="0" w:space="0" w:color="auto"/>
        <w:right w:val="none" w:sz="0" w:space="0" w:color="auto"/>
      </w:divBdr>
    </w:div>
    <w:div w:id="381486184">
      <w:bodyDiv w:val="1"/>
      <w:marLeft w:val="0"/>
      <w:marRight w:val="0"/>
      <w:marTop w:val="0"/>
      <w:marBottom w:val="0"/>
      <w:divBdr>
        <w:top w:val="none" w:sz="0" w:space="0" w:color="auto"/>
        <w:left w:val="none" w:sz="0" w:space="0" w:color="auto"/>
        <w:bottom w:val="none" w:sz="0" w:space="0" w:color="auto"/>
        <w:right w:val="none" w:sz="0" w:space="0" w:color="auto"/>
      </w:divBdr>
    </w:div>
    <w:div w:id="384069394">
      <w:bodyDiv w:val="1"/>
      <w:marLeft w:val="0"/>
      <w:marRight w:val="0"/>
      <w:marTop w:val="0"/>
      <w:marBottom w:val="0"/>
      <w:divBdr>
        <w:top w:val="none" w:sz="0" w:space="0" w:color="auto"/>
        <w:left w:val="none" w:sz="0" w:space="0" w:color="auto"/>
        <w:bottom w:val="none" w:sz="0" w:space="0" w:color="auto"/>
        <w:right w:val="none" w:sz="0" w:space="0" w:color="auto"/>
      </w:divBdr>
    </w:div>
    <w:div w:id="390228638">
      <w:bodyDiv w:val="1"/>
      <w:marLeft w:val="0"/>
      <w:marRight w:val="0"/>
      <w:marTop w:val="0"/>
      <w:marBottom w:val="0"/>
      <w:divBdr>
        <w:top w:val="none" w:sz="0" w:space="0" w:color="auto"/>
        <w:left w:val="none" w:sz="0" w:space="0" w:color="auto"/>
        <w:bottom w:val="none" w:sz="0" w:space="0" w:color="auto"/>
        <w:right w:val="none" w:sz="0" w:space="0" w:color="auto"/>
      </w:divBdr>
    </w:div>
    <w:div w:id="390538316">
      <w:bodyDiv w:val="1"/>
      <w:marLeft w:val="0"/>
      <w:marRight w:val="0"/>
      <w:marTop w:val="0"/>
      <w:marBottom w:val="0"/>
      <w:divBdr>
        <w:top w:val="none" w:sz="0" w:space="0" w:color="auto"/>
        <w:left w:val="none" w:sz="0" w:space="0" w:color="auto"/>
        <w:bottom w:val="none" w:sz="0" w:space="0" w:color="auto"/>
        <w:right w:val="none" w:sz="0" w:space="0" w:color="auto"/>
      </w:divBdr>
    </w:div>
    <w:div w:id="406731762">
      <w:bodyDiv w:val="1"/>
      <w:marLeft w:val="0"/>
      <w:marRight w:val="0"/>
      <w:marTop w:val="0"/>
      <w:marBottom w:val="0"/>
      <w:divBdr>
        <w:top w:val="none" w:sz="0" w:space="0" w:color="auto"/>
        <w:left w:val="none" w:sz="0" w:space="0" w:color="auto"/>
        <w:bottom w:val="none" w:sz="0" w:space="0" w:color="auto"/>
        <w:right w:val="none" w:sz="0" w:space="0" w:color="auto"/>
      </w:divBdr>
    </w:div>
    <w:div w:id="407701596">
      <w:bodyDiv w:val="1"/>
      <w:marLeft w:val="0"/>
      <w:marRight w:val="0"/>
      <w:marTop w:val="0"/>
      <w:marBottom w:val="0"/>
      <w:divBdr>
        <w:top w:val="none" w:sz="0" w:space="0" w:color="auto"/>
        <w:left w:val="none" w:sz="0" w:space="0" w:color="auto"/>
        <w:bottom w:val="none" w:sz="0" w:space="0" w:color="auto"/>
        <w:right w:val="none" w:sz="0" w:space="0" w:color="auto"/>
      </w:divBdr>
    </w:div>
    <w:div w:id="410280061">
      <w:bodyDiv w:val="1"/>
      <w:marLeft w:val="0"/>
      <w:marRight w:val="0"/>
      <w:marTop w:val="0"/>
      <w:marBottom w:val="0"/>
      <w:divBdr>
        <w:top w:val="none" w:sz="0" w:space="0" w:color="auto"/>
        <w:left w:val="none" w:sz="0" w:space="0" w:color="auto"/>
        <w:bottom w:val="none" w:sz="0" w:space="0" w:color="auto"/>
        <w:right w:val="none" w:sz="0" w:space="0" w:color="auto"/>
      </w:divBdr>
    </w:div>
    <w:div w:id="410615642">
      <w:bodyDiv w:val="1"/>
      <w:marLeft w:val="0"/>
      <w:marRight w:val="0"/>
      <w:marTop w:val="0"/>
      <w:marBottom w:val="0"/>
      <w:divBdr>
        <w:top w:val="none" w:sz="0" w:space="0" w:color="auto"/>
        <w:left w:val="none" w:sz="0" w:space="0" w:color="auto"/>
        <w:bottom w:val="none" w:sz="0" w:space="0" w:color="auto"/>
        <w:right w:val="none" w:sz="0" w:space="0" w:color="auto"/>
      </w:divBdr>
    </w:div>
    <w:div w:id="418908569">
      <w:bodyDiv w:val="1"/>
      <w:marLeft w:val="0"/>
      <w:marRight w:val="0"/>
      <w:marTop w:val="0"/>
      <w:marBottom w:val="0"/>
      <w:divBdr>
        <w:top w:val="none" w:sz="0" w:space="0" w:color="auto"/>
        <w:left w:val="none" w:sz="0" w:space="0" w:color="auto"/>
        <w:bottom w:val="none" w:sz="0" w:space="0" w:color="auto"/>
        <w:right w:val="none" w:sz="0" w:space="0" w:color="auto"/>
      </w:divBdr>
    </w:div>
    <w:div w:id="443814743">
      <w:bodyDiv w:val="1"/>
      <w:marLeft w:val="0"/>
      <w:marRight w:val="0"/>
      <w:marTop w:val="0"/>
      <w:marBottom w:val="0"/>
      <w:divBdr>
        <w:top w:val="none" w:sz="0" w:space="0" w:color="auto"/>
        <w:left w:val="none" w:sz="0" w:space="0" w:color="auto"/>
        <w:bottom w:val="none" w:sz="0" w:space="0" w:color="auto"/>
        <w:right w:val="none" w:sz="0" w:space="0" w:color="auto"/>
      </w:divBdr>
    </w:div>
    <w:div w:id="447628452">
      <w:bodyDiv w:val="1"/>
      <w:marLeft w:val="0"/>
      <w:marRight w:val="0"/>
      <w:marTop w:val="0"/>
      <w:marBottom w:val="0"/>
      <w:divBdr>
        <w:top w:val="none" w:sz="0" w:space="0" w:color="auto"/>
        <w:left w:val="none" w:sz="0" w:space="0" w:color="auto"/>
        <w:bottom w:val="none" w:sz="0" w:space="0" w:color="auto"/>
        <w:right w:val="none" w:sz="0" w:space="0" w:color="auto"/>
      </w:divBdr>
    </w:div>
    <w:div w:id="448743623">
      <w:bodyDiv w:val="1"/>
      <w:marLeft w:val="0"/>
      <w:marRight w:val="0"/>
      <w:marTop w:val="0"/>
      <w:marBottom w:val="0"/>
      <w:divBdr>
        <w:top w:val="none" w:sz="0" w:space="0" w:color="auto"/>
        <w:left w:val="none" w:sz="0" w:space="0" w:color="auto"/>
        <w:bottom w:val="none" w:sz="0" w:space="0" w:color="auto"/>
        <w:right w:val="none" w:sz="0" w:space="0" w:color="auto"/>
      </w:divBdr>
    </w:div>
    <w:div w:id="453449970">
      <w:bodyDiv w:val="1"/>
      <w:marLeft w:val="0"/>
      <w:marRight w:val="0"/>
      <w:marTop w:val="0"/>
      <w:marBottom w:val="0"/>
      <w:divBdr>
        <w:top w:val="none" w:sz="0" w:space="0" w:color="auto"/>
        <w:left w:val="none" w:sz="0" w:space="0" w:color="auto"/>
        <w:bottom w:val="none" w:sz="0" w:space="0" w:color="auto"/>
        <w:right w:val="none" w:sz="0" w:space="0" w:color="auto"/>
      </w:divBdr>
    </w:div>
    <w:div w:id="460225014">
      <w:bodyDiv w:val="1"/>
      <w:marLeft w:val="0"/>
      <w:marRight w:val="0"/>
      <w:marTop w:val="0"/>
      <w:marBottom w:val="0"/>
      <w:divBdr>
        <w:top w:val="none" w:sz="0" w:space="0" w:color="auto"/>
        <w:left w:val="none" w:sz="0" w:space="0" w:color="auto"/>
        <w:bottom w:val="none" w:sz="0" w:space="0" w:color="auto"/>
        <w:right w:val="none" w:sz="0" w:space="0" w:color="auto"/>
      </w:divBdr>
    </w:div>
    <w:div w:id="466121675">
      <w:bodyDiv w:val="1"/>
      <w:marLeft w:val="0"/>
      <w:marRight w:val="0"/>
      <w:marTop w:val="0"/>
      <w:marBottom w:val="0"/>
      <w:divBdr>
        <w:top w:val="none" w:sz="0" w:space="0" w:color="auto"/>
        <w:left w:val="none" w:sz="0" w:space="0" w:color="auto"/>
        <w:bottom w:val="none" w:sz="0" w:space="0" w:color="auto"/>
        <w:right w:val="none" w:sz="0" w:space="0" w:color="auto"/>
      </w:divBdr>
    </w:div>
    <w:div w:id="468481556">
      <w:bodyDiv w:val="1"/>
      <w:marLeft w:val="0"/>
      <w:marRight w:val="0"/>
      <w:marTop w:val="0"/>
      <w:marBottom w:val="0"/>
      <w:divBdr>
        <w:top w:val="none" w:sz="0" w:space="0" w:color="auto"/>
        <w:left w:val="none" w:sz="0" w:space="0" w:color="auto"/>
        <w:bottom w:val="none" w:sz="0" w:space="0" w:color="auto"/>
        <w:right w:val="none" w:sz="0" w:space="0" w:color="auto"/>
      </w:divBdr>
    </w:div>
    <w:div w:id="470485315">
      <w:bodyDiv w:val="1"/>
      <w:marLeft w:val="0"/>
      <w:marRight w:val="0"/>
      <w:marTop w:val="0"/>
      <w:marBottom w:val="0"/>
      <w:divBdr>
        <w:top w:val="none" w:sz="0" w:space="0" w:color="auto"/>
        <w:left w:val="none" w:sz="0" w:space="0" w:color="auto"/>
        <w:bottom w:val="none" w:sz="0" w:space="0" w:color="auto"/>
        <w:right w:val="none" w:sz="0" w:space="0" w:color="auto"/>
      </w:divBdr>
    </w:div>
    <w:div w:id="478155353">
      <w:bodyDiv w:val="1"/>
      <w:marLeft w:val="0"/>
      <w:marRight w:val="0"/>
      <w:marTop w:val="0"/>
      <w:marBottom w:val="0"/>
      <w:divBdr>
        <w:top w:val="none" w:sz="0" w:space="0" w:color="auto"/>
        <w:left w:val="none" w:sz="0" w:space="0" w:color="auto"/>
        <w:bottom w:val="none" w:sz="0" w:space="0" w:color="auto"/>
        <w:right w:val="none" w:sz="0" w:space="0" w:color="auto"/>
      </w:divBdr>
    </w:div>
    <w:div w:id="501700654">
      <w:bodyDiv w:val="1"/>
      <w:marLeft w:val="0"/>
      <w:marRight w:val="0"/>
      <w:marTop w:val="0"/>
      <w:marBottom w:val="0"/>
      <w:divBdr>
        <w:top w:val="none" w:sz="0" w:space="0" w:color="auto"/>
        <w:left w:val="none" w:sz="0" w:space="0" w:color="auto"/>
        <w:bottom w:val="none" w:sz="0" w:space="0" w:color="auto"/>
        <w:right w:val="none" w:sz="0" w:space="0" w:color="auto"/>
      </w:divBdr>
    </w:div>
    <w:div w:id="505828052">
      <w:bodyDiv w:val="1"/>
      <w:marLeft w:val="0"/>
      <w:marRight w:val="0"/>
      <w:marTop w:val="0"/>
      <w:marBottom w:val="0"/>
      <w:divBdr>
        <w:top w:val="none" w:sz="0" w:space="0" w:color="auto"/>
        <w:left w:val="none" w:sz="0" w:space="0" w:color="auto"/>
        <w:bottom w:val="none" w:sz="0" w:space="0" w:color="auto"/>
        <w:right w:val="none" w:sz="0" w:space="0" w:color="auto"/>
      </w:divBdr>
    </w:div>
    <w:div w:id="522860400">
      <w:bodyDiv w:val="1"/>
      <w:marLeft w:val="0"/>
      <w:marRight w:val="0"/>
      <w:marTop w:val="0"/>
      <w:marBottom w:val="0"/>
      <w:divBdr>
        <w:top w:val="none" w:sz="0" w:space="0" w:color="auto"/>
        <w:left w:val="none" w:sz="0" w:space="0" w:color="auto"/>
        <w:bottom w:val="none" w:sz="0" w:space="0" w:color="auto"/>
        <w:right w:val="none" w:sz="0" w:space="0" w:color="auto"/>
      </w:divBdr>
    </w:div>
    <w:div w:id="525215147">
      <w:bodyDiv w:val="1"/>
      <w:marLeft w:val="0"/>
      <w:marRight w:val="0"/>
      <w:marTop w:val="0"/>
      <w:marBottom w:val="0"/>
      <w:divBdr>
        <w:top w:val="none" w:sz="0" w:space="0" w:color="auto"/>
        <w:left w:val="none" w:sz="0" w:space="0" w:color="auto"/>
        <w:bottom w:val="none" w:sz="0" w:space="0" w:color="auto"/>
        <w:right w:val="none" w:sz="0" w:space="0" w:color="auto"/>
      </w:divBdr>
    </w:div>
    <w:div w:id="537082010">
      <w:bodyDiv w:val="1"/>
      <w:marLeft w:val="0"/>
      <w:marRight w:val="0"/>
      <w:marTop w:val="0"/>
      <w:marBottom w:val="0"/>
      <w:divBdr>
        <w:top w:val="none" w:sz="0" w:space="0" w:color="auto"/>
        <w:left w:val="none" w:sz="0" w:space="0" w:color="auto"/>
        <w:bottom w:val="none" w:sz="0" w:space="0" w:color="auto"/>
        <w:right w:val="none" w:sz="0" w:space="0" w:color="auto"/>
      </w:divBdr>
    </w:div>
    <w:div w:id="538401264">
      <w:bodyDiv w:val="1"/>
      <w:marLeft w:val="0"/>
      <w:marRight w:val="0"/>
      <w:marTop w:val="0"/>
      <w:marBottom w:val="0"/>
      <w:divBdr>
        <w:top w:val="none" w:sz="0" w:space="0" w:color="auto"/>
        <w:left w:val="none" w:sz="0" w:space="0" w:color="auto"/>
        <w:bottom w:val="none" w:sz="0" w:space="0" w:color="auto"/>
        <w:right w:val="none" w:sz="0" w:space="0" w:color="auto"/>
      </w:divBdr>
    </w:div>
    <w:div w:id="541526995">
      <w:bodyDiv w:val="1"/>
      <w:marLeft w:val="0"/>
      <w:marRight w:val="0"/>
      <w:marTop w:val="0"/>
      <w:marBottom w:val="0"/>
      <w:divBdr>
        <w:top w:val="none" w:sz="0" w:space="0" w:color="auto"/>
        <w:left w:val="none" w:sz="0" w:space="0" w:color="auto"/>
        <w:bottom w:val="none" w:sz="0" w:space="0" w:color="auto"/>
        <w:right w:val="none" w:sz="0" w:space="0" w:color="auto"/>
      </w:divBdr>
    </w:div>
    <w:div w:id="543954893">
      <w:bodyDiv w:val="1"/>
      <w:marLeft w:val="0"/>
      <w:marRight w:val="0"/>
      <w:marTop w:val="0"/>
      <w:marBottom w:val="0"/>
      <w:divBdr>
        <w:top w:val="none" w:sz="0" w:space="0" w:color="auto"/>
        <w:left w:val="none" w:sz="0" w:space="0" w:color="auto"/>
        <w:bottom w:val="none" w:sz="0" w:space="0" w:color="auto"/>
        <w:right w:val="none" w:sz="0" w:space="0" w:color="auto"/>
      </w:divBdr>
    </w:div>
    <w:div w:id="551500433">
      <w:bodyDiv w:val="1"/>
      <w:marLeft w:val="0"/>
      <w:marRight w:val="0"/>
      <w:marTop w:val="0"/>
      <w:marBottom w:val="0"/>
      <w:divBdr>
        <w:top w:val="none" w:sz="0" w:space="0" w:color="auto"/>
        <w:left w:val="none" w:sz="0" w:space="0" w:color="auto"/>
        <w:bottom w:val="none" w:sz="0" w:space="0" w:color="auto"/>
        <w:right w:val="none" w:sz="0" w:space="0" w:color="auto"/>
      </w:divBdr>
    </w:div>
    <w:div w:id="566034609">
      <w:bodyDiv w:val="1"/>
      <w:marLeft w:val="0"/>
      <w:marRight w:val="0"/>
      <w:marTop w:val="0"/>
      <w:marBottom w:val="0"/>
      <w:divBdr>
        <w:top w:val="none" w:sz="0" w:space="0" w:color="auto"/>
        <w:left w:val="none" w:sz="0" w:space="0" w:color="auto"/>
        <w:bottom w:val="none" w:sz="0" w:space="0" w:color="auto"/>
        <w:right w:val="none" w:sz="0" w:space="0" w:color="auto"/>
      </w:divBdr>
    </w:div>
    <w:div w:id="585268350">
      <w:bodyDiv w:val="1"/>
      <w:marLeft w:val="0"/>
      <w:marRight w:val="0"/>
      <w:marTop w:val="0"/>
      <w:marBottom w:val="0"/>
      <w:divBdr>
        <w:top w:val="none" w:sz="0" w:space="0" w:color="auto"/>
        <w:left w:val="none" w:sz="0" w:space="0" w:color="auto"/>
        <w:bottom w:val="none" w:sz="0" w:space="0" w:color="auto"/>
        <w:right w:val="none" w:sz="0" w:space="0" w:color="auto"/>
      </w:divBdr>
    </w:div>
    <w:div w:id="588466256">
      <w:bodyDiv w:val="1"/>
      <w:marLeft w:val="0"/>
      <w:marRight w:val="0"/>
      <w:marTop w:val="0"/>
      <w:marBottom w:val="0"/>
      <w:divBdr>
        <w:top w:val="none" w:sz="0" w:space="0" w:color="auto"/>
        <w:left w:val="none" w:sz="0" w:space="0" w:color="auto"/>
        <w:bottom w:val="none" w:sz="0" w:space="0" w:color="auto"/>
        <w:right w:val="none" w:sz="0" w:space="0" w:color="auto"/>
      </w:divBdr>
    </w:div>
    <w:div w:id="616716666">
      <w:bodyDiv w:val="1"/>
      <w:marLeft w:val="0"/>
      <w:marRight w:val="0"/>
      <w:marTop w:val="0"/>
      <w:marBottom w:val="0"/>
      <w:divBdr>
        <w:top w:val="none" w:sz="0" w:space="0" w:color="auto"/>
        <w:left w:val="none" w:sz="0" w:space="0" w:color="auto"/>
        <w:bottom w:val="none" w:sz="0" w:space="0" w:color="auto"/>
        <w:right w:val="none" w:sz="0" w:space="0" w:color="auto"/>
      </w:divBdr>
    </w:div>
    <w:div w:id="627976663">
      <w:bodyDiv w:val="1"/>
      <w:marLeft w:val="0"/>
      <w:marRight w:val="0"/>
      <w:marTop w:val="0"/>
      <w:marBottom w:val="0"/>
      <w:divBdr>
        <w:top w:val="none" w:sz="0" w:space="0" w:color="auto"/>
        <w:left w:val="none" w:sz="0" w:space="0" w:color="auto"/>
        <w:bottom w:val="none" w:sz="0" w:space="0" w:color="auto"/>
        <w:right w:val="none" w:sz="0" w:space="0" w:color="auto"/>
      </w:divBdr>
    </w:div>
    <w:div w:id="629744064">
      <w:bodyDiv w:val="1"/>
      <w:marLeft w:val="0"/>
      <w:marRight w:val="0"/>
      <w:marTop w:val="0"/>
      <w:marBottom w:val="0"/>
      <w:divBdr>
        <w:top w:val="none" w:sz="0" w:space="0" w:color="auto"/>
        <w:left w:val="none" w:sz="0" w:space="0" w:color="auto"/>
        <w:bottom w:val="none" w:sz="0" w:space="0" w:color="auto"/>
        <w:right w:val="none" w:sz="0" w:space="0" w:color="auto"/>
      </w:divBdr>
    </w:div>
    <w:div w:id="640230533">
      <w:bodyDiv w:val="1"/>
      <w:marLeft w:val="0"/>
      <w:marRight w:val="0"/>
      <w:marTop w:val="0"/>
      <w:marBottom w:val="0"/>
      <w:divBdr>
        <w:top w:val="none" w:sz="0" w:space="0" w:color="auto"/>
        <w:left w:val="none" w:sz="0" w:space="0" w:color="auto"/>
        <w:bottom w:val="none" w:sz="0" w:space="0" w:color="auto"/>
        <w:right w:val="none" w:sz="0" w:space="0" w:color="auto"/>
      </w:divBdr>
    </w:div>
    <w:div w:id="645092233">
      <w:bodyDiv w:val="1"/>
      <w:marLeft w:val="0"/>
      <w:marRight w:val="0"/>
      <w:marTop w:val="0"/>
      <w:marBottom w:val="0"/>
      <w:divBdr>
        <w:top w:val="none" w:sz="0" w:space="0" w:color="auto"/>
        <w:left w:val="none" w:sz="0" w:space="0" w:color="auto"/>
        <w:bottom w:val="none" w:sz="0" w:space="0" w:color="auto"/>
        <w:right w:val="none" w:sz="0" w:space="0" w:color="auto"/>
      </w:divBdr>
    </w:div>
    <w:div w:id="655033101">
      <w:bodyDiv w:val="1"/>
      <w:marLeft w:val="0"/>
      <w:marRight w:val="0"/>
      <w:marTop w:val="0"/>
      <w:marBottom w:val="0"/>
      <w:divBdr>
        <w:top w:val="none" w:sz="0" w:space="0" w:color="auto"/>
        <w:left w:val="none" w:sz="0" w:space="0" w:color="auto"/>
        <w:bottom w:val="none" w:sz="0" w:space="0" w:color="auto"/>
        <w:right w:val="none" w:sz="0" w:space="0" w:color="auto"/>
      </w:divBdr>
    </w:div>
    <w:div w:id="676348409">
      <w:bodyDiv w:val="1"/>
      <w:marLeft w:val="0"/>
      <w:marRight w:val="0"/>
      <w:marTop w:val="0"/>
      <w:marBottom w:val="0"/>
      <w:divBdr>
        <w:top w:val="none" w:sz="0" w:space="0" w:color="auto"/>
        <w:left w:val="none" w:sz="0" w:space="0" w:color="auto"/>
        <w:bottom w:val="none" w:sz="0" w:space="0" w:color="auto"/>
        <w:right w:val="none" w:sz="0" w:space="0" w:color="auto"/>
      </w:divBdr>
    </w:div>
    <w:div w:id="679434355">
      <w:bodyDiv w:val="1"/>
      <w:marLeft w:val="0"/>
      <w:marRight w:val="0"/>
      <w:marTop w:val="0"/>
      <w:marBottom w:val="0"/>
      <w:divBdr>
        <w:top w:val="none" w:sz="0" w:space="0" w:color="auto"/>
        <w:left w:val="none" w:sz="0" w:space="0" w:color="auto"/>
        <w:bottom w:val="none" w:sz="0" w:space="0" w:color="auto"/>
        <w:right w:val="none" w:sz="0" w:space="0" w:color="auto"/>
      </w:divBdr>
    </w:div>
    <w:div w:id="728528967">
      <w:bodyDiv w:val="1"/>
      <w:marLeft w:val="0"/>
      <w:marRight w:val="0"/>
      <w:marTop w:val="0"/>
      <w:marBottom w:val="0"/>
      <w:divBdr>
        <w:top w:val="none" w:sz="0" w:space="0" w:color="auto"/>
        <w:left w:val="none" w:sz="0" w:space="0" w:color="auto"/>
        <w:bottom w:val="none" w:sz="0" w:space="0" w:color="auto"/>
        <w:right w:val="none" w:sz="0" w:space="0" w:color="auto"/>
      </w:divBdr>
    </w:div>
    <w:div w:id="751436109">
      <w:bodyDiv w:val="1"/>
      <w:marLeft w:val="0"/>
      <w:marRight w:val="0"/>
      <w:marTop w:val="0"/>
      <w:marBottom w:val="0"/>
      <w:divBdr>
        <w:top w:val="none" w:sz="0" w:space="0" w:color="auto"/>
        <w:left w:val="none" w:sz="0" w:space="0" w:color="auto"/>
        <w:bottom w:val="none" w:sz="0" w:space="0" w:color="auto"/>
        <w:right w:val="none" w:sz="0" w:space="0" w:color="auto"/>
      </w:divBdr>
    </w:div>
    <w:div w:id="755515232">
      <w:bodyDiv w:val="1"/>
      <w:marLeft w:val="0"/>
      <w:marRight w:val="0"/>
      <w:marTop w:val="0"/>
      <w:marBottom w:val="0"/>
      <w:divBdr>
        <w:top w:val="none" w:sz="0" w:space="0" w:color="auto"/>
        <w:left w:val="none" w:sz="0" w:space="0" w:color="auto"/>
        <w:bottom w:val="none" w:sz="0" w:space="0" w:color="auto"/>
        <w:right w:val="none" w:sz="0" w:space="0" w:color="auto"/>
      </w:divBdr>
    </w:div>
    <w:div w:id="758528745">
      <w:bodyDiv w:val="1"/>
      <w:marLeft w:val="0"/>
      <w:marRight w:val="0"/>
      <w:marTop w:val="0"/>
      <w:marBottom w:val="0"/>
      <w:divBdr>
        <w:top w:val="none" w:sz="0" w:space="0" w:color="auto"/>
        <w:left w:val="none" w:sz="0" w:space="0" w:color="auto"/>
        <w:bottom w:val="none" w:sz="0" w:space="0" w:color="auto"/>
        <w:right w:val="none" w:sz="0" w:space="0" w:color="auto"/>
      </w:divBdr>
    </w:div>
    <w:div w:id="763039217">
      <w:bodyDiv w:val="1"/>
      <w:marLeft w:val="0"/>
      <w:marRight w:val="0"/>
      <w:marTop w:val="0"/>
      <w:marBottom w:val="0"/>
      <w:divBdr>
        <w:top w:val="none" w:sz="0" w:space="0" w:color="auto"/>
        <w:left w:val="none" w:sz="0" w:space="0" w:color="auto"/>
        <w:bottom w:val="none" w:sz="0" w:space="0" w:color="auto"/>
        <w:right w:val="none" w:sz="0" w:space="0" w:color="auto"/>
      </w:divBdr>
    </w:div>
    <w:div w:id="764155402">
      <w:bodyDiv w:val="1"/>
      <w:marLeft w:val="0"/>
      <w:marRight w:val="0"/>
      <w:marTop w:val="0"/>
      <w:marBottom w:val="0"/>
      <w:divBdr>
        <w:top w:val="none" w:sz="0" w:space="0" w:color="auto"/>
        <w:left w:val="none" w:sz="0" w:space="0" w:color="auto"/>
        <w:bottom w:val="none" w:sz="0" w:space="0" w:color="auto"/>
        <w:right w:val="none" w:sz="0" w:space="0" w:color="auto"/>
      </w:divBdr>
    </w:div>
    <w:div w:id="765929131">
      <w:bodyDiv w:val="1"/>
      <w:marLeft w:val="0"/>
      <w:marRight w:val="0"/>
      <w:marTop w:val="0"/>
      <w:marBottom w:val="0"/>
      <w:divBdr>
        <w:top w:val="none" w:sz="0" w:space="0" w:color="auto"/>
        <w:left w:val="none" w:sz="0" w:space="0" w:color="auto"/>
        <w:bottom w:val="none" w:sz="0" w:space="0" w:color="auto"/>
        <w:right w:val="none" w:sz="0" w:space="0" w:color="auto"/>
      </w:divBdr>
    </w:div>
    <w:div w:id="775714933">
      <w:bodyDiv w:val="1"/>
      <w:marLeft w:val="0"/>
      <w:marRight w:val="0"/>
      <w:marTop w:val="0"/>
      <w:marBottom w:val="0"/>
      <w:divBdr>
        <w:top w:val="none" w:sz="0" w:space="0" w:color="auto"/>
        <w:left w:val="none" w:sz="0" w:space="0" w:color="auto"/>
        <w:bottom w:val="none" w:sz="0" w:space="0" w:color="auto"/>
        <w:right w:val="none" w:sz="0" w:space="0" w:color="auto"/>
      </w:divBdr>
    </w:div>
    <w:div w:id="800803409">
      <w:bodyDiv w:val="1"/>
      <w:marLeft w:val="0"/>
      <w:marRight w:val="0"/>
      <w:marTop w:val="0"/>
      <w:marBottom w:val="0"/>
      <w:divBdr>
        <w:top w:val="none" w:sz="0" w:space="0" w:color="auto"/>
        <w:left w:val="none" w:sz="0" w:space="0" w:color="auto"/>
        <w:bottom w:val="none" w:sz="0" w:space="0" w:color="auto"/>
        <w:right w:val="none" w:sz="0" w:space="0" w:color="auto"/>
      </w:divBdr>
    </w:div>
    <w:div w:id="819078114">
      <w:bodyDiv w:val="1"/>
      <w:marLeft w:val="0"/>
      <w:marRight w:val="0"/>
      <w:marTop w:val="0"/>
      <w:marBottom w:val="0"/>
      <w:divBdr>
        <w:top w:val="none" w:sz="0" w:space="0" w:color="auto"/>
        <w:left w:val="none" w:sz="0" w:space="0" w:color="auto"/>
        <w:bottom w:val="none" w:sz="0" w:space="0" w:color="auto"/>
        <w:right w:val="none" w:sz="0" w:space="0" w:color="auto"/>
      </w:divBdr>
    </w:div>
    <w:div w:id="827130603">
      <w:bodyDiv w:val="1"/>
      <w:marLeft w:val="0"/>
      <w:marRight w:val="0"/>
      <w:marTop w:val="0"/>
      <w:marBottom w:val="0"/>
      <w:divBdr>
        <w:top w:val="none" w:sz="0" w:space="0" w:color="auto"/>
        <w:left w:val="none" w:sz="0" w:space="0" w:color="auto"/>
        <w:bottom w:val="none" w:sz="0" w:space="0" w:color="auto"/>
        <w:right w:val="none" w:sz="0" w:space="0" w:color="auto"/>
      </w:divBdr>
    </w:div>
    <w:div w:id="829633861">
      <w:bodyDiv w:val="1"/>
      <w:marLeft w:val="0"/>
      <w:marRight w:val="0"/>
      <w:marTop w:val="0"/>
      <w:marBottom w:val="0"/>
      <w:divBdr>
        <w:top w:val="none" w:sz="0" w:space="0" w:color="auto"/>
        <w:left w:val="none" w:sz="0" w:space="0" w:color="auto"/>
        <w:bottom w:val="none" w:sz="0" w:space="0" w:color="auto"/>
        <w:right w:val="none" w:sz="0" w:space="0" w:color="auto"/>
      </w:divBdr>
    </w:div>
    <w:div w:id="839664460">
      <w:bodyDiv w:val="1"/>
      <w:marLeft w:val="0"/>
      <w:marRight w:val="0"/>
      <w:marTop w:val="0"/>
      <w:marBottom w:val="0"/>
      <w:divBdr>
        <w:top w:val="none" w:sz="0" w:space="0" w:color="auto"/>
        <w:left w:val="none" w:sz="0" w:space="0" w:color="auto"/>
        <w:bottom w:val="none" w:sz="0" w:space="0" w:color="auto"/>
        <w:right w:val="none" w:sz="0" w:space="0" w:color="auto"/>
      </w:divBdr>
    </w:div>
    <w:div w:id="846594927">
      <w:bodyDiv w:val="1"/>
      <w:marLeft w:val="0"/>
      <w:marRight w:val="0"/>
      <w:marTop w:val="0"/>
      <w:marBottom w:val="0"/>
      <w:divBdr>
        <w:top w:val="none" w:sz="0" w:space="0" w:color="auto"/>
        <w:left w:val="none" w:sz="0" w:space="0" w:color="auto"/>
        <w:bottom w:val="none" w:sz="0" w:space="0" w:color="auto"/>
        <w:right w:val="none" w:sz="0" w:space="0" w:color="auto"/>
      </w:divBdr>
    </w:div>
    <w:div w:id="858662686">
      <w:bodyDiv w:val="1"/>
      <w:marLeft w:val="0"/>
      <w:marRight w:val="0"/>
      <w:marTop w:val="0"/>
      <w:marBottom w:val="0"/>
      <w:divBdr>
        <w:top w:val="none" w:sz="0" w:space="0" w:color="auto"/>
        <w:left w:val="none" w:sz="0" w:space="0" w:color="auto"/>
        <w:bottom w:val="none" w:sz="0" w:space="0" w:color="auto"/>
        <w:right w:val="none" w:sz="0" w:space="0" w:color="auto"/>
      </w:divBdr>
    </w:div>
    <w:div w:id="878013671">
      <w:bodyDiv w:val="1"/>
      <w:marLeft w:val="0"/>
      <w:marRight w:val="0"/>
      <w:marTop w:val="0"/>
      <w:marBottom w:val="0"/>
      <w:divBdr>
        <w:top w:val="none" w:sz="0" w:space="0" w:color="auto"/>
        <w:left w:val="none" w:sz="0" w:space="0" w:color="auto"/>
        <w:bottom w:val="none" w:sz="0" w:space="0" w:color="auto"/>
        <w:right w:val="none" w:sz="0" w:space="0" w:color="auto"/>
      </w:divBdr>
    </w:div>
    <w:div w:id="897744472">
      <w:bodyDiv w:val="1"/>
      <w:marLeft w:val="0"/>
      <w:marRight w:val="0"/>
      <w:marTop w:val="0"/>
      <w:marBottom w:val="0"/>
      <w:divBdr>
        <w:top w:val="none" w:sz="0" w:space="0" w:color="auto"/>
        <w:left w:val="none" w:sz="0" w:space="0" w:color="auto"/>
        <w:bottom w:val="none" w:sz="0" w:space="0" w:color="auto"/>
        <w:right w:val="none" w:sz="0" w:space="0" w:color="auto"/>
      </w:divBdr>
    </w:div>
    <w:div w:id="900409001">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18246877">
      <w:bodyDiv w:val="1"/>
      <w:marLeft w:val="0"/>
      <w:marRight w:val="0"/>
      <w:marTop w:val="0"/>
      <w:marBottom w:val="0"/>
      <w:divBdr>
        <w:top w:val="none" w:sz="0" w:space="0" w:color="auto"/>
        <w:left w:val="none" w:sz="0" w:space="0" w:color="auto"/>
        <w:bottom w:val="none" w:sz="0" w:space="0" w:color="auto"/>
        <w:right w:val="none" w:sz="0" w:space="0" w:color="auto"/>
      </w:divBdr>
    </w:div>
    <w:div w:id="928999453">
      <w:bodyDiv w:val="1"/>
      <w:marLeft w:val="0"/>
      <w:marRight w:val="0"/>
      <w:marTop w:val="0"/>
      <w:marBottom w:val="0"/>
      <w:divBdr>
        <w:top w:val="none" w:sz="0" w:space="0" w:color="auto"/>
        <w:left w:val="none" w:sz="0" w:space="0" w:color="auto"/>
        <w:bottom w:val="none" w:sz="0" w:space="0" w:color="auto"/>
        <w:right w:val="none" w:sz="0" w:space="0" w:color="auto"/>
      </w:divBdr>
    </w:div>
    <w:div w:id="930546046">
      <w:bodyDiv w:val="1"/>
      <w:marLeft w:val="0"/>
      <w:marRight w:val="0"/>
      <w:marTop w:val="0"/>
      <w:marBottom w:val="0"/>
      <w:divBdr>
        <w:top w:val="none" w:sz="0" w:space="0" w:color="auto"/>
        <w:left w:val="none" w:sz="0" w:space="0" w:color="auto"/>
        <w:bottom w:val="none" w:sz="0" w:space="0" w:color="auto"/>
        <w:right w:val="none" w:sz="0" w:space="0" w:color="auto"/>
      </w:divBdr>
    </w:div>
    <w:div w:id="939215372">
      <w:bodyDiv w:val="1"/>
      <w:marLeft w:val="0"/>
      <w:marRight w:val="0"/>
      <w:marTop w:val="0"/>
      <w:marBottom w:val="0"/>
      <w:divBdr>
        <w:top w:val="none" w:sz="0" w:space="0" w:color="auto"/>
        <w:left w:val="none" w:sz="0" w:space="0" w:color="auto"/>
        <w:bottom w:val="none" w:sz="0" w:space="0" w:color="auto"/>
        <w:right w:val="none" w:sz="0" w:space="0" w:color="auto"/>
      </w:divBdr>
    </w:div>
    <w:div w:id="954170371">
      <w:bodyDiv w:val="1"/>
      <w:marLeft w:val="0"/>
      <w:marRight w:val="0"/>
      <w:marTop w:val="0"/>
      <w:marBottom w:val="0"/>
      <w:divBdr>
        <w:top w:val="none" w:sz="0" w:space="0" w:color="auto"/>
        <w:left w:val="none" w:sz="0" w:space="0" w:color="auto"/>
        <w:bottom w:val="none" w:sz="0" w:space="0" w:color="auto"/>
        <w:right w:val="none" w:sz="0" w:space="0" w:color="auto"/>
      </w:divBdr>
    </w:div>
    <w:div w:id="978192199">
      <w:bodyDiv w:val="1"/>
      <w:marLeft w:val="0"/>
      <w:marRight w:val="0"/>
      <w:marTop w:val="0"/>
      <w:marBottom w:val="0"/>
      <w:divBdr>
        <w:top w:val="none" w:sz="0" w:space="0" w:color="auto"/>
        <w:left w:val="none" w:sz="0" w:space="0" w:color="auto"/>
        <w:bottom w:val="none" w:sz="0" w:space="0" w:color="auto"/>
        <w:right w:val="none" w:sz="0" w:space="0" w:color="auto"/>
      </w:divBdr>
    </w:div>
    <w:div w:id="986201381">
      <w:bodyDiv w:val="1"/>
      <w:marLeft w:val="0"/>
      <w:marRight w:val="0"/>
      <w:marTop w:val="0"/>
      <w:marBottom w:val="0"/>
      <w:divBdr>
        <w:top w:val="none" w:sz="0" w:space="0" w:color="auto"/>
        <w:left w:val="none" w:sz="0" w:space="0" w:color="auto"/>
        <w:bottom w:val="none" w:sz="0" w:space="0" w:color="auto"/>
        <w:right w:val="none" w:sz="0" w:space="0" w:color="auto"/>
      </w:divBdr>
    </w:div>
    <w:div w:id="1019426122">
      <w:bodyDiv w:val="1"/>
      <w:marLeft w:val="0"/>
      <w:marRight w:val="0"/>
      <w:marTop w:val="0"/>
      <w:marBottom w:val="0"/>
      <w:divBdr>
        <w:top w:val="none" w:sz="0" w:space="0" w:color="auto"/>
        <w:left w:val="none" w:sz="0" w:space="0" w:color="auto"/>
        <w:bottom w:val="none" w:sz="0" w:space="0" w:color="auto"/>
        <w:right w:val="none" w:sz="0" w:space="0" w:color="auto"/>
      </w:divBdr>
    </w:div>
    <w:div w:id="1020277502">
      <w:bodyDiv w:val="1"/>
      <w:marLeft w:val="0"/>
      <w:marRight w:val="0"/>
      <w:marTop w:val="0"/>
      <w:marBottom w:val="0"/>
      <w:divBdr>
        <w:top w:val="none" w:sz="0" w:space="0" w:color="auto"/>
        <w:left w:val="none" w:sz="0" w:space="0" w:color="auto"/>
        <w:bottom w:val="none" w:sz="0" w:space="0" w:color="auto"/>
        <w:right w:val="none" w:sz="0" w:space="0" w:color="auto"/>
      </w:divBdr>
    </w:div>
    <w:div w:id="1023752380">
      <w:bodyDiv w:val="1"/>
      <w:marLeft w:val="0"/>
      <w:marRight w:val="0"/>
      <w:marTop w:val="0"/>
      <w:marBottom w:val="0"/>
      <w:divBdr>
        <w:top w:val="none" w:sz="0" w:space="0" w:color="auto"/>
        <w:left w:val="none" w:sz="0" w:space="0" w:color="auto"/>
        <w:bottom w:val="none" w:sz="0" w:space="0" w:color="auto"/>
        <w:right w:val="none" w:sz="0" w:space="0" w:color="auto"/>
      </w:divBdr>
    </w:div>
    <w:div w:id="1034690063">
      <w:bodyDiv w:val="1"/>
      <w:marLeft w:val="0"/>
      <w:marRight w:val="0"/>
      <w:marTop w:val="0"/>
      <w:marBottom w:val="0"/>
      <w:divBdr>
        <w:top w:val="none" w:sz="0" w:space="0" w:color="auto"/>
        <w:left w:val="none" w:sz="0" w:space="0" w:color="auto"/>
        <w:bottom w:val="none" w:sz="0" w:space="0" w:color="auto"/>
        <w:right w:val="none" w:sz="0" w:space="0" w:color="auto"/>
      </w:divBdr>
    </w:div>
    <w:div w:id="1065757574">
      <w:bodyDiv w:val="1"/>
      <w:marLeft w:val="0"/>
      <w:marRight w:val="0"/>
      <w:marTop w:val="0"/>
      <w:marBottom w:val="0"/>
      <w:divBdr>
        <w:top w:val="none" w:sz="0" w:space="0" w:color="auto"/>
        <w:left w:val="none" w:sz="0" w:space="0" w:color="auto"/>
        <w:bottom w:val="none" w:sz="0" w:space="0" w:color="auto"/>
        <w:right w:val="none" w:sz="0" w:space="0" w:color="auto"/>
      </w:divBdr>
    </w:div>
    <w:div w:id="1081484204">
      <w:bodyDiv w:val="1"/>
      <w:marLeft w:val="0"/>
      <w:marRight w:val="0"/>
      <w:marTop w:val="0"/>
      <w:marBottom w:val="0"/>
      <w:divBdr>
        <w:top w:val="none" w:sz="0" w:space="0" w:color="auto"/>
        <w:left w:val="none" w:sz="0" w:space="0" w:color="auto"/>
        <w:bottom w:val="none" w:sz="0" w:space="0" w:color="auto"/>
        <w:right w:val="none" w:sz="0" w:space="0" w:color="auto"/>
      </w:divBdr>
    </w:div>
    <w:div w:id="1092513329">
      <w:bodyDiv w:val="1"/>
      <w:marLeft w:val="0"/>
      <w:marRight w:val="0"/>
      <w:marTop w:val="0"/>
      <w:marBottom w:val="0"/>
      <w:divBdr>
        <w:top w:val="none" w:sz="0" w:space="0" w:color="auto"/>
        <w:left w:val="none" w:sz="0" w:space="0" w:color="auto"/>
        <w:bottom w:val="none" w:sz="0" w:space="0" w:color="auto"/>
        <w:right w:val="none" w:sz="0" w:space="0" w:color="auto"/>
      </w:divBdr>
    </w:div>
    <w:div w:id="1098525891">
      <w:bodyDiv w:val="1"/>
      <w:marLeft w:val="0"/>
      <w:marRight w:val="0"/>
      <w:marTop w:val="0"/>
      <w:marBottom w:val="0"/>
      <w:divBdr>
        <w:top w:val="none" w:sz="0" w:space="0" w:color="auto"/>
        <w:left w:val="none" w:sz="0" w:space="0" w:color="auto"/>
        <w:bottom w:val="none" w:sz="0" w:space="0" w:color="auto"/>
        <w:right w:val="none" w:sz="0" w:space="0" w:color="auto"/>
      </w:divBdr>
    </w:div>
    <w:div w:id="1100179210">
      <w:bodyDiv w:val="1"/>
      <w:marLeft w:val="0"/>
      <w:marRight w:val="0"/>
      <w:marTop w:val="0"/>
      <w:marBottom w:val="0"/>
      <w:divBdr>
        <w:top w:val="none" w:sz="0" w:space="0" w:color="auto"/>
        <w:left w:val="none" w:sz="0" w:space="0" w:color="auto"/>
        <w:bottom w:val="none" w:sz="0" w:space="0" w:color="auto"/>
        <w:right w:val="none" w:sz="0" w:space="0" w:color="auto"/>
      </w:divBdr>
    </w:div>
    <w:div w:id="1106970253">
      <w:bodyDiv w:val="1"/>
      <w:marLeft w:val="0"/>
      <w:marRight w:val="0"/>
      <w:marTop w:val="0"/>
      <w:marBottom w:val="0"/>
      <w:divBdr>
        <w:top w:val="none" w:sz="0" w:space="0" w:color="auto"/>
        <w:left w:val="none" w:sz="0" w:space="0" w:color="auto"/>
        <w:bottom w:val="none" w:sz="0" w:space="0" w:color="auto"/>
        <w:right w:val="none" w:sz="0" w:space="0" w:color="auto"/>
      </w:divBdr>
    </w:div>
    <w:div w:id="1110469728">
      <w:bodyDiv w:val="1"/>
      <w:marLeft w:val="0"/>
      <w:marRight w:val="0"/>
      <w:marTop w:val="0"/>
      <w:marBottom w:val="0"/>
      <w:divBdr>
        <w:top w:val="none" w:sz="0" w:space="0" w:color="auto"/>
        <w:left w:val="none" w:sz="0" w:space="0" w:color="auto"/>
        <w:bottom w:val="none" w:sz="0" w:space="0" w:color="auto"/>
        <w:right w:val="none" w:sz="0" w:space="0" w:color="auto"/>
      </w:divBdr>
    </w:div>
    <w:div w:id="1113788417">
      <w:bodyDiv w:val="1"/>
      <w:marLeft w:val="0"/>
      <w:marRight w:val="0"/>
      <w:marTop w:val="0"/>
      <w:marBottom w:val="0"/>
      <w:divBdr>
        <w:top w:val="none" w:sz="0" w:space="0" w:color="auto"/>
        <w:left w:val="none" w:sz="0" w:space="0" w:color="auto"/>
        <w:bottom w:val="none" w:sz="0" w:space="0" w:color="auto"/>
        <w:right w:val="none" w:sz="0" w:space="0" w:color="auto"/>
      </w:divBdr>
    </w:div>
    <w:div w:id="1118600284">
      <w:bodyDiv w:val="1"/>
      <w:marLeft w:val="0"/>
      <w:marRight w:val="0"/>
      <w:marTop w:val="0"/>
      <w:marBottom w:val="0"/>
      <w:divBdr>
        <w:top w:val="none" w:sz="0" w:space="0" w:color="auto"/>
        <w:left w:val="none" w:sz="0" w:space="0" w:color="auto"/>
        <w:bottom w:val="none" w:sz="0" w:space="0" w:color="auto"/>
        <w:right w:val="none" w:sz="0" w:space="0" w:color="auto"/>
      </w:divBdr>
    </w:div>
    <w:div w:id="1124542477">
      <w:bodyDiv w:val="1"/>
      <w:marLeft w:val="0"/>
      <w:marRight w:val="0"/>
      <w:marTop w:val="0"/>
      <w:marBottom w:val="0"/>
      <w:divBdr>
        <w:top w:val="none" w:sz="0" w:space="0" w:color="auto"/>
        <w:left w:val="none" w:sz="0" w:space="0" w:color="auto"/>
        <w:bottom w:val="none" w:sz="0" w:space="0" w:color="auto"/>
        <w:right w:val="none" w:sz="0" w:space="0" w:color="auto"/>
      </w:divBdr>
    </w:div>
    <w:div w:id="1148283948">
      <w:bodyDiv w:val="1"/>
      <w:marLeft w:val="0"/>
      <w:marRight w:val="0"/>
      <w:marTop w:val="0"/>
      <w:marBottom w:val="0"/>
      <w:divBdr>
        <w:top w:val="none" w:sz="0" w:space="0" w:color="auto"/>
        <w:left w:val="none" w:sz="0" w:space="0" w:color="auto"/>
        <w:bottom w:val="none" w:sz="0" w:space="0" w:color="auto"/>
        <w:right w:val="none" w:sz="0" w:space="0" w:color="auto"/>
      </w:divBdr>
    </w:div>
    <w:div w:id="1159341993">
      <w:bodyDiv w:val="1"/>
      <w:marLeft w:val="0"/>
      <w:marRight w:val="0"/>
      <w:marTop w:val="0"/>
      <w:marBottom w:val="0"/>
      <w:divBdr>
        <w:top w:val="none" w:sz="0" w:space="0" w:color="auto"/>
        <w:left w:val="none" w:sz="0" w:space="0" w:color="auto"/>
        <w:bottom w:val="none" w:sz="0" w:space="0" w:color="auto"/>
        <w:right w:val="none" w:sz="0" w:space="0" w:color="auto"/>
      </w:divBdr>
    </w:div>
    <w:div w:id="1180003418">
      <w:bodyDiv w:val="1"/>
      <w:marLeft w:val="0"/>
      <w:marRight w:val="0"/>
      <w:marTop w:val="0"/>
      <w:marBottom w:val="0"/>
      <w:divBdr>
        <w:top w:val="none" w:sz="0" w:space="0" w:color="auto"/>
        <w:left w:val="none" w:sz="0" w:space="0" w:color="auto"/>
        <w:bottom w:val="none" w:sz="0" w:space="0" w:color="auto"/>
        <w:right w:val="none" w:sz="0" w:space="0" w:color="auto"/>
      </w:divBdr>
    </w:div>
    <w:div w:id="1185629994">
      <w:bodyDiv w:val="1"/>
      <w:marLeft w:val="0"/>
      <w:marRight w:val="0"/>
      <w:marTop w:val="0"/>
      <w:marBottom w:val="0"/>
      <w:divBdr>
        <w:top w:val="none" w:sz="0" w:space="0" w:color="auto"/>
        <w:left w:val="none" w:sz="0" w:space="0" w:color="auto"/>
        <w:bottom w:val="none" w:sz="0" w:space="0" w:color="auto"/>
        <w:right w:val="none" w:sz="0" w:space="0" w:color="auto"/>
      </w:divBdr>
    </w:div>
    <w:div w:id="1189217252">
      <w:bodyDiv w:val="1"/>
      <w:marLeft w:val="0"/>
      <w:marRight w:val="0"/>
      <w:marTop w:val="0"/>
      <w:marBottom w:val="0"/>
      <w:divBdr>
        <w:top w:val="none" w:sz="0" w:space="0" w:color="auto"/>
        <w:left w:val="none" w:sz="0" w:space="0" w:color="auto"/>
        <w:bottom w:val="none" w:sz="0" w:space="0" w:color="auto"/>
        <w:right w:val="none" w:sz="0" w:space="0" w:color="auto"/>
      </w:divBdr>
    </w:div>
    <w:div w:id="1218930326">
      <w:bodyDiv w:val="1"/>
      <w:marLeft w:val="0"/>
      <w:marRight w:val="0"/>
      <w:marTop w:val="0"/>
      <w:marBottom w:val="0"/>
      <w:divBdr>
        <w:top w:val="none" w:sz="0" w:space="0" w:color="auto"/>
        <w:left w:val="none" w:sz="0" w:space="0" w:color="auto"/>
        <w:bottom w:val="none" w:sz="0" w:space="0" w:color="auto"/>
        <w:right w:val="none" w:sz="0" w:space="0" w:color="auto"/>
      </w:divBdr>
    </w:div>
    <w:div w:id="1232814329">
      <w:bodyDiv w:val="1"/>
      <w:marLeft w:val="0"/>
      <w:marRight w:val="0"/>
      <w:marTop w:val="0"/>
      <w:marBottom w:val="0"/>
      <w:divBdr>
        <w:top w:val="none" w:sz="0" w:space="0" w:color="auto"/>
        <w:left w:val="none" w:sz="0" w:space="0" w:color="auto"/>
        <w:bottom w:val="none" w:sz="0" w:space="0" w:color="auto"/>
        <w:right w:val="none" w:sz="0" w:space="0" w:color="auto"/>
      </w:divBdr>
    </w:div>
    <w:div w:id="1238707874">
      <w:bodyDiv w:val="1"/>
      <w:marLeft w:val="0"/>
      <w:marRight w:val="0"/>
      <w:marTop w:val="0"/>
      <w:marBottom w:val="0"/>
      <w:divBdr>
        <w:top w:val="none" w:sz="0" w:space="0" w:color="auto"/>
        <w:left w:val="none" w:sz="0" w:space="0" w:color="auto"/>
        <w:bottom w:val="none" w:sz="0" w:space="0" w:color="auto"/>
        <w:right w:val="none" w:sz="0" w:space="0" w:color="auto"/>
      </w:divBdr>
    </w:div>
    <w:div w:id="1240677968">
      <w:bodyDiv w:val="1"/>
      <w:marLeft w:val="0"/>
      <w:marRight w:val="0"/>
      <w:marTop w:val="0"/>
      <w:marBottom w:val="0"/>
      <w:divBdr>
        <w:top w:val="none" w:sz="0" w:space="0" w:color="auto"/>
        <w:left w:val="none" w:sz="0" w:space="0" w:color="auto"/>
        <w:bottom w:val="none" w:sz="0" w:space="0" w:color="auto"/>
        <w:right w:val="none" w:sz="0" w:space="0" w:color="auto"/>
      </w:divBdr>
    </w:div>
    <w:div w:id="1243565927">
      <w:bodyDiv w:val="1"/>
      <w:marLeft w:val="0"/>
      <w:marRight w:val="0"/>
      <w:marTop w:val="0"/>
      <w:marBottom w:val="0"/>
      <w:divBdr>
        <w:top w:val="none" w:sz="0" w:space="0" w:color="auto"/>
        <w:left w:val="none" w:sz="0" w:space="0" w:color="auto"/>
        <w:bottom w:val="none" w:sz="0" w:space="0" w:color="auto"/>
        <w:right w:val="none" w:sz="0" w:space="0" w:color="auto"/>
      </w:divBdr>
    </w:div>
    <w:div w:id="1248540871">
      <w:bodyDiv w:val="1"/>
      <w:marLeft w:val="0"/>
      <w:marRight w:val="0"/>
      <w:marTop w:val="0"/>
      <w:marBottom w:val="0"/>
      <w:divBdr>
        <w:top w:val="none" w:sz="0" w:space="0" w:color="auto"/>
        <w:left w:val="none" w:sz="0" w:space="0" w:color="auto"/>
        <w:bottom w:val="none" w:sz="0" w:space="0" w:color="auto"/>
        <w:right w:val="none" w:sz="0" w:space="0" w:color="auto"/>
      </w:divBdr>
    </w:div>
    <w:div w:id="1249727463">
      <w:bodyDiv w:val="1"/>
      <w:marLeft w:val="0"/>
      <w:marRight w:val="0"/>
      <w:marTop w:val="0"/>
      <w:marBottom w:val="0"/>
      <w:divBdr>
        <w:top w:val="none" w:sz="0" w:space="0" w:color="auto"/>
        <w:left w:val="none" w:sz="0" w:space="0" w:color="auto"/>
        <w:bottom w:val="none" w:sz="0" w:space="0" w:color="auto"/>
        <w:right w:val="none" w:sz="0" w:space="0" w:color="auto"/>
      </w:divBdr>
    </w:div>
    <w:div w:id="1271937868">
      <w:bodyDiv w:val="1"/>
      <w:marLeft w:val="0"/>
      <w:marRight w:val="0"/>
      <w:marTop w:val="0"/>
      <w:marBottom w:val="0"/>
      <w:divBdr>
        <w:top w:val="none" w:sz="0" w:space="0" w:color="auto"/>
        <w:left w:val="none" w:sz="0" w:space="0" w:color="auto"/>
        <w:bottom w:val="none" w:sz="0" w:space="0" w:color="auto"/>
        <w:right w:val="none" w:sz="0" w:space="0" w:color="auto"/>
      </w:divBdr>
    </w:div>
    <w:div w:id="1274898962">
      <w:bodyDiv w:val="1"/>
      <w:marLeft w:val="0"/>
      <w:marRight w:val="0"/>
      <w:marTop w:val="0"/>
      <w:marBottom w:val="0"/>
      <w:divBdr>
        <w:top w:val="none" w:sz="0" w:space="0" w:color="auto"/>
        <w:left w:val="none" w:sz="0" w:space="0" w:color="auto"/>
        <w:bottom w:val="none" w:sz="0" w:space="0" w:color="auto"/>
        <w:right w:val="none" w:sz="0" w:space="0" w:color="auto"/>
      </w:divBdr>
    </w:div>
    <w:div w:id="1280916251">
      <w:bodyDiv w:val="1"/>
      <w:marLeft w:val="0"/>
      <w:marRight w:val="0"/>
      <w:marTop w:val="0"/>
      <w:marBottom w:val="0"/>
      <w:divBdr>
        <w:top w:val="none" w:sz="0" w:space="0" w:color="auto"/>
        <w:left w:val="none" w:sz="0" w:space="0" w:color="auto"/>
        <w:bottom w:val="none" w:sz="0" w:space="0" w:color="auto"/>
        <w:right w:val="none" w:sz="0" w:space="0" w:color="auto"/>
      </w:divBdr>
    </w:div>
    <w:div w:id="1283226413">
      <w:bodyDiv w:val="1"/>
      <w:marLeft w:val="0"/>
      <w:marRight w:val="0"/>
      <w:marTop w:val="0"/>
      <w:marBottom w:val="0"/>
      <w:divBdr>
        <w:top w:val="none" w:sz="0" w:space="0" w:color="auto"/>
        <w:left w:val="none" w:sz="0" w:space="0" w:color="auto"/>
        <w:bottom w:val="none" w:sz="0" w:space="0" w:color="auto"/>
        <w:right w:val="none" w:sz="0" w:space="0" w:color="auto"/>
      </w:divBdr>
    </w:div>
    <w:div w:id="1283534178">
      <w:bodyDiv w:val="1"/>
      <w:marLeft w:val="0"/>
      <w:marRight w:val="0"/>
      <w:marTop w:val="0"/>
      <w:marBottom w:val="0"/>
      <w:divBdr>
        <w:top w:val="none" w:sz="0" w:space="0" w:color="auto"/>
        <w:left w:val="none" w:sz="0" w:space="0" w:color="auto"/>
        <w:bottom w:val="none" w:sz="0" w:space="0" w:color="auto"/>
        <w:right w:val="none" w:sz="0" w:space="0" w:color="auto"/>
      </w:divBdr>
    </w:div>
    <w:div w:id="1287470993">
      <w:bodyDiv w:val="1"/>
      <w:marLeft w:val="0"/>
      <w:marRight w:val="0"/>
      <w:marTop w:val="0"/>
      <w:marBottom w:val="0"/>
      <w:divBdr>
        <w:top w:val="none" w:sz="0" w:space="0" w:color="auto"/>
        <w:left w:val="none" w:sz="0" w:space="0" w:color="auto"/>
        <w:bottom w:val="none" w:sz="0" w:space="0" w:color="auto"/>
        <w:right w:val="none" w:sz="0" w:space="0" w:color="auto"/>
      </w:divBdr>
    </w:div>
    <w:div w:id="1307710061">
      <w:bodyDiv w:val="1"/>
      <w:marLeft w:val="0"/>
      <w:marRight w:val="0"/>
      <w:marTop w:val="0"/>
      <w:marBottom w:val="0"/>
      <w:divBdr>
        <w:top w:val="none" w:sz="0" w:space="0" w:color="auto"/>
        <w:left w:val="none" w:sz="0" w:space="0" w:color="auto"/>
        <w:bottom w:val="none" w:sz="0" w:space="0" w:color="auto"/>
        <w:right w:val="none" w:sz="0" w:space="0" w:color="auto"/>
      </w:divBdr>
    </w:div>
    <w:div w:id="1320696345">
      <w:bodyDiv w:val="1"/>
      <w:marLeft w:val="0"/>
      <w:marRight w:val="0"/>
      <w:marTop w:val="0"/>
      <w:marBottom w:val="0"/>
      <w:divBdr>
        <w:top w:val="none" w:sz="0" w:space="0" w:color="auto"/>
        <w:left w:val="none" w:sz="0" w:space="0" w:color="auto"/>
        <w:bottom w:val="none" w:sz="0" w:space="0" w:color="auto"/>
        <w:right w:val="none" w:sz="0" w:space="0" w:color="auto"/>
      </w:divBdr>
    </w:div>
    <w:div w:id="1343434231">
      <w:bodyDiv w:val="1"/>
      <w:marLeft w:val="0"/>
      <w:marRight w:val="0"/>
      <w:marTop w:val="0"/>
      <w:marBottom w:val="0"/>
      <w:divBdr>
        <w:top w:val="none" w:sz="0" w:space="0" w:color="auto"/>
        <w:left w:val="none" w:sz="0" w:space="0" w:color="auto"/>
        <w:bottom w:val="none" w:sz="0" w:space="0" w:color="auto"/>
        <w:right w:val="none" w:sz="0" w:space="0" w:color="auto"/>
      </w:divBdr>
    </w:div>
    <w:div w:id="1361514855">
      <w:bodyDiv w:val="1"/>
      <w:marLeft w:val="0"/>
      <w:marRight w:val="0"/>
      <w:marTop w:val="0"/>
      <w:marBottom w:val="0"/>
      <w:divBdr>
        <w:top w:val="none" w:sz="0" w:space="0" w:color="auto"/>
        <w:left w:val="none" w:sz="0" w:space="0" w:color="auto"/>
        <w:bottom w:val="none" w:sz="0" w:space="0" w:color="auto"/>
        <w:right w:val="none" w:sz="0" w:space="0" w:color="auto"/>
      </w:divBdr>
    </w:div>
    <w:div w:id="1390033603">
      <w:bodyDiv w:val="1"/>
      <w:marLeft w:val="0"/>
      <w:marRight w:val="0"/>
      <w:marTop w:val="0"/>
      <w:marBottom w:val="0"/>
      <w:divBdr>
        <w:top w:val="none" w:sz="0" w:space="0" w:color="auto"/>
        <w:left w:val="none" w:sz="0" w:space="0" w:color="auto"/>
        <w:bottom w:val="none" w:sz="0" w:space="0" w:color="auto"/>
        <w:right w:val="none" w:sz="0" w:space="0" w:color="auto"/>
      </w:divBdr>
    </w:div>
    <w:div w:id="1416316036">
      <w:bodyDiv w:val="1"/>
      <w:marLeft w:val="0"/>
      <w:marRight w:val="0"/>
      <w:marTop w:val="0"/>
      <w:marBottom w:val="0"/>
      <w:divBdr>
        <w:top w:val="none" w:sz="0" w:space="0" w:color="auto"/>
        <w:left w:val="none" w:sz="0" w:space="0" w:color="auto"/>
        <w:bottom w:val="none" w:sz="0" w:space="0" w:color="auto"/>
        <w:right w:val="none" w:sz="0" w:space="0" w:color="auto"/>
      </w:divBdr>
    </w:div>
    <w:div w:id="1435634001">
      <w:bodyDiv w:val="1"/>
      <w:marLeft w:val="0"/>
      <w:marRight w:val="0"/>
      <w:marTop w:val="0"/>
      <w:marBottom w:val="0"/>
      <w:divBdr>
        <w:top w:val="none" w:sz="0" w:space="0" w:color="auto"/>
        <w:left w:val="none" w:sz="0" w:space="0" w:color="auto"/>
        <w:bottom w:val="none" w:sz="0" w:space="0" w:color="auto"/>
        <w:right w:val="none" w:sz="0" w:space="0" w:color="auto"/>
      </w:divBdr>
    </w:div>
    <w:div w:id="1437210143">
      <w:bodyDiv w:val="1"/>
      <w:marLeft w:val="0"/>
      <w:marRight w:val="0"/>
      <w:marTop w:val="0"/>
      <w:marBottom w:val="0"/>
      <w:divBdr>
        <w:top w:val="none" w:sz="0" w:space="0" w:color="auto"/>
        <w:left w:val="none" w:sz="0" w:space="0" w:color="auto"/>
        <w:bottom w:val="none" w:sz="0" w:space="0" w:color="auto"/>
        <w:right w:val="none" w:sz="0" w:space="0" w:color="auto"/>
      </w:divBdr>
    </w:div>
    <w:div w:id="1443645899">
      <w:bodyDiv w:val="1"/>
      <w:marLeft w:val="0"/>
      <w:marRight w:val="0"/>
      <w:marTop w:val="0"/>
      <w:marBottom w:val="0"/>
      <w:divBdr>
        <w:top w:val="none" w:sz="0" w:space="0" w:color="auto"/>
        <w:left w:val="none" w:sz="0" w:space="0" w:color="auto"/>
        <w:bottom w:val="none" w:sz="0" w:space="0" w:color="auto"/>
        <w:right w:val="none" w:sz="0" w:space="0" w:color="auto"/>
      </w:divBdr>
    </w:div>
    <w:div w:id="1463813939">
      <w:bodyDiv w:val="1"/>
      <w:marLeft w:val="0"/>
      <w:marRight w:val="0"/>
      <w:marTop w:val="0"/>
      <w:marBottom w:val="0"/>
      <w:divBdr>
        <w:top w:val="none" w:sz="0" w:space="0" w:color="auto"/>
        <w:left w:val="none" w:sz="0" w:space="0" w:color="auto"/>
        <w:bottom w:val="none" w:sz="0" w:space="0" w:color="auto"/>
        <w:right w:val="none" w:sz="0" w:space="0" w:color="auto"/>
      </w:divBdr>
    </w:div>
    <w:div w:id="1468352065">
      <w:bodyDiv w:val="1"/>
      <w:marLeft w:val="0"/>
      <w:marRight w:val="0"/>
      <w:marTop w:val="0"/>
      <w:marBottom w:val="0"/>
      <w:divBdr>
        <w:top w:val="none" w:sz="0" w:space="0" w:color="auto"/>
        <w:left w:val="none" w:sz="0" w:space="0" w:color="auto"/>
        <w:bottom w:val="none" w:sz="0" w:space="0" w:color="auto"/>
        <w:right w:val="none" w:sz="0" w:space="0" w:color="auto"/>
      </w:divBdr>
    </w:div>
    <w:div w:id="1472405247">
      <w:bodyDiv w:val="1"/>
      <w:marLeft w:val="0"/>
      <w:marRight w:val="0"/>
      <w:marTop w:val="0"/>
      <w:marBottom w:val="0"/>
      <w:divBdr>
        <w:top w:val="none" w:sz="0" w:space="0" w:color="auto"/>
        <w:left w:val="none" w:sz="0" w:space="0" w:color="auto"/>
        <w:bottom w:val="none" w:sz="0" w:space="0" w:color="auto"/>
        <w:right w:val="none" w:sz="0" w:space="0" w:color="auto"/>
      </w:divBdr>
    </w:div>
    <w:div w:id="1480684264">
      <w:bodyDiv w:val="1"/>
      <w:marLeft w:val="0"/>
      <w:marRight w:val="0"/>
      <w:marTop w:val="0"/>
      <w:marBottom w:val="0"/>
      <w:divBdr>
        <w:top w:val="none" w:sz="0" w:space="0" w:color="auto"/>
        <w:left w:val="none" w:sz="0" w:space="0" w:color="auto"/>
        <w:bottom w:val="none" w:sz="0" w:space="0" w:color="auto"/>
        <w:right w:val="none" w:sz="0" w:space="0" w:color="auto"/>
      </w:divBdr>
    </w:div>
    <w:div w:id="1488010431">
      <w:bodyDiv w:val="1"/>
      <w:marLeft w:val="0"/>
      <w:marRight w:val="0"/>
      <w:marTop w:val="0"/>
      <w:marBottom w:val="0"/>
      <w:divBdr>
        <w:top w:val="none" w:sz="0" w:space="0" w:color="auto"/>
        <w:left w:val="none" w:sz="0" w:space="0" w:color="auto"/>
        <w:bottom w:val="none" w:sz="0" w:space="0" w:color="auto"/>
        <w:right w:val="none" w:sz="0" w:space="0" w:color="auto"/>
      </w:divBdr>
    </w:div>
    <w:div w:id="1488551714">
      <w:bodyDiv w:val="1"/>
      <w:marLeft w:val="0"/>
      <w:marRight w:val="0"/>
      <w:marTop w:val="0"/>
      <w:marBottom w:val="0"/>
      <w:divBdr>
        <w:top w:val="none" w:sz="0" w:space="0" w:color="auto"/>
        <w:left w:val="none" w:sz="0" w:space="0" w:color="auto"/>
        <w:bottom w:val="none" w:sz="0" w:space="0" w:color="auto"/>
        <w:right w:val="none" w:sz="0" w:space="0" w:color="auto"/>
      </w:divBdr>
    </w:div>
    <w:div w:id="1501965831">
      <w:bodyDiv w:val="1"/>
      <w:marLeft w:val="0"/>
      <w:marRight w:val="0"/>
      <w:marTop w:val="0"/>
      <w:marBottom w:val="0"/>
      <w:divBdr>
        <w:top w:val="none" w:sz="0" w:space="0" w:color="auto"/>
        <w:left w:val="none" w:sz="0" w:space="0" w:color="auto"/>
        <w:bottom w:val="none" w:sz="0" w:space="0" w:color="auto"/>
        <w:right w:val="none" w:sz="0" w:space="0" w:color="auto"/>
      </w:divBdr>
    </w:div>
    <w:div w:id="1508599635">
      <w:bodyDiv w:val="1"/>
      <w:marLeft w:val="0"/>
      <w:marRight w:val="0"/>
      <w:marTop w:val="0"/>
      <w:marBottom w:val="0"/>
      <w:divBdr>
        <w:top w:val="none" w:sz="0" w:space="0" w:color="auto"/>
        <w:left w:val="none" w:sz="0" w:space="0" w:color="auto"/>
        <w:bottom w:val="none" w:sz="0" w:space="0" w:color="auto"/>
        <w:right w:val="none" w:sz="0" w:space="0" w:color="auto"/>
      </w:divBdr>
    </w:div>
    <w:div w:id="1513715690">
      <w:bodyDiv w:val="1"/>
      <w:marLeft w:val="0"/>
      <w:marRight w:val="0"/>
      <w:marTop w:val="0"/>
      <w:marBottom w:val="0"/>
      <w:divBdr>
        <w:top w:val="none" w:sz="0" w:space="0" w:color="auto"/>
        <w:left w:val="none" w:sz="0" w:space="0" w:color="auto"/>
        <w:bottom w:val="none" w:sz="0" w:space="0" w:color="auto"/>
        <w:right w:val="none" w:sz="0" w:space="0" w:color="auto"/>
      </w:divBdr>
    </w:div>
    <w:div w:id="1531138805">
      <w:bodyDiv w:val="1"/>
      <w:marLeft w:val="0"/>
      <w:marRight w:val="0"/>
      <w:marTop w:val="0"/>
      <w:marBottom w:val="0"/>
      <w:divBdr>
        <w:top w:val="none" w:sz="0" w:space="0" w:color="auto"/>
        <w:left w:val="none" w:sz="0" w:space="0" w:color="auto"/>
        <w:bottom w:val="none" w:sz="0" w:space="0" w:color="auto"/>
        <w:right w:val="none" w:sz="0" w:space="0" w:color="auto"/>
      </w:divBdr>
    </w:div>
    <w:div w:id="1547523182">
      <w:bodyDiv w:val="1"/>
      <w:marLeft w:val="0"/>
      <w:marRight w:val="0"/>
      <w:marTop w:val="0"/>
      <w:marBottom w:val="0"/>
      <w:divBdr>
        <w:top w:val="none" w:sz="0" w:space="0" w:color="auto"/>
        <w:left w:val="none" w:sz="0" w:space="0" w:color="auto"/>
        <w:bottom w:val="none" w:sz="0" w:space="0" w:color="auto"/>
        <w:right w:val="none" w:sz="0" w:space="0" w:color="auto"/>
      </w:divBdr>
    </w:div>
    <w:div w:id="1563297767">
      <w:bodyDiv w:val="1"/>
      <w:marLeft w:val="0"/>
      <w:marRight w:val="0"/>
      <w:marTop w:val="0"/>
      <w:marBottom w:val="0"/>
      <w:divBdr>
        <w:top w:val="none" w:sz="0" w:space="0" w:color="auto"/>
        <w:left w:val="none" w:sz="0" w:space="0" w:color="auto"/>
        <w:bottom w:val="none" w:sz="0" w:space="0" w:color="auto"/>
        <w:right w:val="none" w:sz="0" w:space="0" w:color="auto"/>
      </w:divBdr>
    </w:div>
    <w:div w:id="1614509577">
      <w:bodyDiv w:val="1"/>
      <w:marLeft w:val="0"/>
      <w:marRight w:val="0"/>
      <w:marTop w:val="0"/>
      <w:marBottom w:val="0"/>
      <w:divBdr>
        <w:top w:val="none" w:sz="0" w:space="0" w:color="auto"/>
        <w:left w:val="none" w:sz="0" w:space="0" w:color="auto"/>
        <w:bottom w:val="none" w:sz="0" w:space="0" w:color="auto"/>
        <w:right w:val="none" w:sz="0" w:space="0" w:color="auto"/>
      </w:divBdr>
    </w:div>
    <w:div w:id="1660888837">
      <w:bodyDiv w:val="1"/>
      <w:marLeft w:val="0"/>
      <w:marRight w:val="0"/>
      <w:marTop w:val="0"/>
      <w:marBottom w:val="0"/>
      <w:divBdr>
        <w:top w:val="none" w:sz="0" w:space="0" w:color="auto"/>
        <w:left w:val="none" w:sz="0" w:space="0" w:color="auto"/>
        <w:bottom w:val="none" w:sz="0" w:space="0" w:color="auto"/>
        <w:right w:val="none" w:sz="0" w:space="0" w:color="auto"/>
      </w:divBdr>
    </w:div>
    <w:div w:id="1669865017">
      <w:bodyDiv w:val="1"/>
      <w:marLeft w:val="0"/>
      <w:marRight w:val="0"/>
      <w:marTop w:val="0"/>
      <w:marBottom w:val="0"/>
      <w:divBdr>
        <w:top w:val="none" w:sz="0" w:space="0" w:color="auto"/>
        <w:left w:val="none" w:sz="0" w:space="0" w:color="auto"/>
        <w:bottom w:val="none" w:sz="0" w:space="0" w:color="auto"/>
        <w:right w:val="none" w:sz="0" w:space="0" w:color="auto"/>
      </w:divBdr>
    </w:div>
    <w:div w:id="1679426982">
      <w:bodyDiv w:val="1"/>
      <w:marLeft w:val="0"/>
      <w:marRight w:val="0"/>
      <w:marTop w:val="0"/>
      <w:marBottom w:val="0"/>
      <w:divBdr>
        <w:top w:val="none" w:sz="0" w:space="0" w:color="auto"/>
        <w:left w:val="none" w:sz="0" w:space="0" w:color="auto"/>
        <w:bottom w:val="none" w:sz="0" w:space="0" w:color="auto"/>
        <w:right w:val="none" w:sz="0" w:space="0" w:color="auto"/>
      </w:divBdr>
    </w:div>
    <w:div w:id="1692796278">
      <w:bodyDiv w:val="1"/>
      <w:marLeft w:val="0"/>
      <w:marRight w:val="0"/>
      <w:marTop w:val="0"/>
      <w:marBottom w:val="0"/>
      <w:divBdr>
        <w:top w:val="none" w:sz="0" w:space="0" w:color="auto"/>
        <w:left w:val="none" w:sz="0" w:space="0" w:color="auto"/>
        <w:bottom w:val="none" w:sz="0" w:space="0" w:color="auto"/>
        <w:right w:val="none" w:sz="0" w:space="0" w:color="auto"/>
      </w:divBdr>
    </w:div>
    <w:div w:id="1709253551">
      <w:bodyDiv w:val="1"/>
      <w:marLeft w:val="0"/>
      <w:marRight w:val="0"/>
      <w:marTop w:val="0"/>
      <w:marBottom w:val="0"/>
      <w:divBdr>
        <w:top w:val="none" w:sz="0" w:space="0" w:color="auto"/>
        <w:left w:val="none" w:sz="0" w:space="0" w:color="auto"/>
        <w:bottom w:val="none" w:sz="0" w:space="0" w:color="auto"/>
        <w:right w:val="none" w:sz="0" w:space="0" w:color="auto"/>
      </w:divBdr>
    </w:div>
    <w:div w:id="1733844178">
      <w:bodyDiv w:val="1"/>
      <w:marLeft w:val="0"/>
      <w:marRight w:val="0"/>
      <w:marTop w:val="0"/>
      <w:marBottom w:val="0"/>
      <w:divBdr>
        <w:top w:val="none" w:sz="0" w:space="0" w:color="auto"/>
        <w:left w:val="none" w:sz="0" w:space="0" w:color="auto"/>
        <w:bottom w:val="none" w:sz="0" w:space="0" w:color="auto"/>
        <w:right w:val="none" w:sz="0" w:space="0" w:color="auto"/>
      </w:divBdr>
    </w:div>
    <w:div w:id="1737700177">
      <w:bodyDiv w:val="1"/>
      <w:marLeft w:val="0"/>
      <w:marRight w:val="0"/>
      <w:marTop w:val="0"/>
      <w:marBottom w:val="0"/>
      <w:divBdr>
        <w:top w:val="none" w:sz="0" w:space="0" w:color="auto"/>
        <w:left w:val="none" w:sz="0" w:space="0" w:color="auto"/>
        <w:bottom w:val="none" w:sz="0" w:space="0" w:color="auto"/>
        <w:right w:val="none" w:sz="0" w:space="0" w:color="auto"/>
      </w:divBdr>
    </w:div>
    <w:div w:id="1744446684">
      <w:bodyDiv w:val="1"/>
      <w:marLeft w:val="0"/>
      <w:marRight w:val="0"/>
      <w:marTop w:val="0"/>
      <w:marBottom w:val="0"/>
      <w:divBdr>
        <w:top w:val="none" w:sz="0" w:space="0" w:color="auto"/>
        <w:left w:val="none" w:sz="0" w:space="0" w:color="auto"/>
        <w:bottom w:val="none" w:sz="0" w:space="0" w:color="auto"/>
        <w:right w:val="none" w:sz="0" w:space="0" w:color="auto"/>
      </w:divBdr>
    </w:div>
    <w:div w:id="1767002049">
      <w:bodyDiv w:val="1"/>
      <w:marLeft w:val="0"/>
      <w:marRight w:val="0"/>
      <w:marTop w:val="0"/>
      <w:marBottom w:val="0"/>
      <w:divBdr>
        <w:top w:val="none" w:sz="0" w:space="0" w:color="auto"/>
        <w:left w:val="none" w:sz="0" w:space="0" w:color="auto"/>
        <w:bottom w:val="none" w:sz="0" w:space="0" w:color="auto"/>
        <w:right w:val="none" w:sz="0" w:space="0" w:color="auto"/>
      </w:divBdr>
    </w:div>
    <w:div w:id="1773670441">
      <w:bodyDiv w:val="1"/>
      <w:marLeft w:val="0"/>
      <w:marRight w:val="0"/>
      <w:marTop w:val="0"/>
      <w:marBottom w:val="0"/>
      <w:divBdr>
        <w:top w:val="none" w:sz="0" w:space="0" w:color="auto"/>
        <w:left w:val="none" w:sz="0" w:space="0" w:color="auto"/>
        <w:bottom w:val="none" w:sz="0" w:space="0" w:color="auto"/>
        <w:right w:val="none" w:sz="0" w:space="0" w:color="auto"/>
      </w:divBdr>
    </w:div>
    <w:div w:id="1778137300">
      <w:bodyDiv w:val="1"/>
      <w:marLeft w:val="0"/>
      <w:marRight w:val="0"/>
      <w:marTop w:val="0"/>
      <w:marBottom w:val="0"/>
      <w:divBdr>
        <w:top w:val="none" w:sz="0" w:space="0" w:color="auto"/>
        <w:left w:val="none" w:sz="0" w:space="0" w:color="auto"/>
        <w:bottom w:val="none" w:sz="0" w:space="0" w:color="auto"/>
        <w:right w:val="none" w:sz="0" w:space="0" w:color="auto"/>
      </w:divBdr>
    </w:div>
    <w:div w:id="1778911545">
      <w:bodyDiv w:val="1"/>
      <w:marLeft w:val="0"/>
      <w:marRight w:val="0"/>
      <w:marTop w:val="0"/>
      <w:marBottom w:val="0"/>
      <w:divBdr>
        <w:top w:val="none" w:sz="0" w:space="0" w:color="auto"/>
        <w:left w:val="none" w:sz="0" w:space="0" w:color="auto"/>
        <w:bottom w:val="none" w:sz="0" w:space="0" w:color="auto"/>
        <w:right w:val="none" w:sz="0" w:space="0" w:color="auto"/>
      </w:divBdr>
    </w:div>
    <w:div w:id="1793354237">
      <w:bodyDiv w:val="1"/>
      <w:marLeft w:val="0"/>
      <w:marRight w:val="0"/>
      <w:marTop w:val="0"/>
      <w:marBottom w:val="0"/>
      <w:divBdr>
        <w:top w:val="none" w:sz="0" w:space="0" w:color="auto"/>
        <w:left w:val="none" w:sz="0" w:space="0" w:color="auto"/>
        <w:bottom w:val="none" w:sz="0" w:space="0" w:color="auto"/>
        <w:right w:val="none" w:sz="0" w:space="0" w:color="auto"/>
      </w:divBdr>
    </w:div>
    <w:div w:id="1799101424">
      <w:bodyDiv w:val="1"/>
      <w:marLeft w:val="0"/>
      <w:marRight w:val="0"/>
      <w:marTop w:val="0"/>
      <w:marBottom w:val="0"/>
      <w:divBdr>
        <w:top w:val="none" w:sz="0" w:space="0" w:color="auto"/>
        <w:left w:val="none" w:sz="0" w:space="0" w:color="auto"/>
        <w:bottom w:val="none" w:sz="0" w:space="0" w:color="auto"/>
        <w:right w:val="none" w:sz="0" w:space="0" w:color="auto"/>
      </w:divBdr>
    </w:div>
    <w:div w:id="1814986046">
      <w:bodyDiv w:val="1"/>
      <w:marLeft w:val="0"/>
      <w:marRight w:val="0"/>
      <w:marTop w:val="0"/>
      <w:marBottom w:val="0"/>
      <w:divBdr>
        <w:top w:val="none" w:sz="0" w:space="0" w:color="auto"/>
        <w:left w:val="none" w:sz="0" w:space="0" w:color="auto"/>
        <w:bottom w:val="none" w:sz="0" w:space="0" w:color="auto"/>
        <w:right w:val="none" w:sz="0" w:space="0" w:color="auto"/>
      </w:divBdr>
    </w:div>
    <w:div w:id="1842311809">
      <w:bodyDiv w:val="1"/>
      <w:marLeft w:val="0"/>
      <w:marRight w:val="0"/>
      <w:marTop w:val="0"/>
      <w:marBottom w:val="0"/>
      <w:divBdr>
        <w:top w:val="none" w:sz="0" w:space="0" w:color="auto"/>
        <w:left w:val="none" w:sz="0" w:space="0" w:color="auto"/>
        <w:bottom w:val="none" w:sz="0" w:space="0" w:color="auto"/>
        <w:right w:val="none" w:sz="0" w:space="0" w:color="auto"/>
      </w:divBdr>
    </w:div>
    <w:div w:id="1862892584">
      <w:bodyDiv w:val="1"/>
      <w:marLeft w:val="0"/>
      <w:marRight w:val="0"/>
      <w:marTop w:val="0"/>
      <w:marBottom w:val="0"/>
      <w:divBdr>
        <w:top w:val="none" w:sz="0" w:space="0" w:color="auto"/>
        <w:left w:val="none" w:sz="0" w:space="0" w:color="auto"/>
        <w:bottom w:val="none" w:sz="0" w:space="0" w:color="auto"/>
        <w:right w:val="none" w:sz="0" w:space="0" w:color="auto"/>
      </w:divBdr>
    </w:div>
    <w:div w:id="1865360069">
      <w:bodyDiv w:val="1"/>
      <w:marLeft w:val="0"/>
      <w:marRight w:val="0"/>
      <w:marTop w:val="0"/>
      <w:marBottom w:val="0"/>
      <w:divBdr>
        <w:top w:val="none" w:sz="0" w:space="0" w:color="auto"/>
        <w:left w:val="none" w:sz="0" w:space="0" w:color="auto"/>
        <w:bottom w:val="none" w:sz="0" w:space="0" w:color="auto"/>
        <w:right w:val="none" w:sz="0" w:space="0" w:color="auto"/>
      </w:divBdr>
    </w:div>
    <w:div w:id="1884831503">
      <w:bodyDiv w:val="1"/>
      <w:marLeft w:val="0"/>
      <w:marRight w:val="0"/>
      <w:marTop w:val="0"/>
      <w:marBottom w:val="0"/>
      <w:divBdr>
        <w:top w:val="none" w:sz="0" w:space="0" w:color="auto"/>
        <w:left w:val="none" w:sz="0" w:space="0" w:color="auto"/>
        <w:bottom w:val="none" w:sz="0" w:space="0" w:color="auto"/>
        <w:right w:val="none" w:sz="0" w:space="0" w:color="auto"/>
      </w:divBdr>
    </w:div>
    <w:div w:id="1900902607">
      <w:bodyDiv w:val="1"/>
      <w:marLeft w:val="0"/>
      <w:marRight w:val="0"/>
      <w:marTop w:val="0"/>
      <w:marBottom w:val="0"/>
      <w:divBdr>
        <w:top w:val="none" w:sz="0" w:space="0" w:color="auto"/>
        <w:left w:val="none" w:sz="0" w:space="0" w:color="auto"/>
        <w:bottom w:val="none" w:sz="0" w:space="0" w:color="auto"/>
        <w:right w:val="none" w:sz="0" w:space="0" w:color="auto"/>
      </w:divBdr>
    </w:div>
    <w:div w:id="1912033798">
      <w:bodyDiv w:val="1"/>
      <w:marLeft w:val="0"/>
      <w:marRight w:val="0"/>
      <w:marTop w:val="0"/>
      <w:marBottom w:val="0"/>
      <w:divBdr>
        <w:top w:val="none" w:sz="0" w:space="0" w:color="auto"/>
        <w:left w:val="none" w:sz="0" w:space="0" w:color="auto"/>
        <w:bottom w:val="none" w:sz="0" w:space="0" w:color="auto"/>
        <w:right w:val="none" w:sz="0" w:space="0" w:color="auto"/>
      </w:divBdr>
    </w:div>
    <w:div w:id="1924220988">
      <w:bodyDiv w:val="1"/>
      <w:marLeft w:val="0"/>
      <w:marRight w:val="0"/>
      <w:marTop w:val="0"/>
      <w:marBottom w:val="0"/>
      <w:divBdr>
        <w:top w:val="none" w:sz="0" w:space="0" w:color="auto"/>
        <w:left w:val="none" w:sz="0" w:space="0" w:color="auto"/>
        <w:bottom w:val="none" w:sz="0" w:space="0" w:color="auto"/>
        <w:right w:val="none" w:sz="0" w:space="0" w:color="auto"/>
      </w:divBdr>
    </w:div>
    <w:div w:id="1968274985">
      <w:bodyDiv w:val="1"/>
      <w:marLeft w:val="0"/>
      <w:marRight w:val="0"/>
      <w:marTop w:val="0"/>
      <w:marBottom w:val="0"/>
      <w:divBdr>
        <w:top w:val="none" w:sz="0" w:space="0" w:color="auto"/>
        <w:left w:val="none" w:sz="0" w:space="0" w:color="auto"/>
        <w:bottom w:val="none" w:sz="0" w:space="0" w:color="auto"/>
        <w:right w:val="none" w:sz="0" w:space="0" w:color="auto"/>
      </w:divBdr>
    </w:div>
    <w:div w:id="1983146366">
      <w:bodyDiv w:val="1"/>
      <w:marLeft w:val="0"/>
      <w:marRight w:val="0"/>
      <w:marTop w:val="0"/>
      <w:marBottom w:val="0"/>
      <w:divBdr>
        <w:top w:val="none" w:sz="0" w:space="0" w:color="auto"/>
        <w:left w:val="none" w:sz="0" w:space="0" w:color="auto"/>
        <w:bottom w:val="none" w:sz="0" w:space="0" w:color="auto"/>
        <w:right w:val="none" w:sz="0" w:space="0" w:color="auto"/>
      </w:divBdr>
    </w:div>
    <w:div w:id="1983920115">
      <w:bodyDiv w:val="1"/>
      <w:marLeft w:val="0"/>
      <w:marRight w:val="0"/>
      <w:marTop w:val="0"/>
      <w:marBottom w:val="0"/>
      <w:divBdr>
        <w:top w:val="none" w:sz="0" w:space="0" w:color="auto"/>
        <w:left w:val="none" w:sz="0" w:space="0" w:color="auto"/>
        <w:bottom w:val="none" w:sz="0" w:space="0" w:color="auto"/>
        <w:right w:val="none" w:sz="0" w:space="0" w:color="auto"/>
      </w:divBdr>
    </w:div>
    <w:div w:id="1998146870">
      <w:bodyDiv w:val="1"/>
      <w:marLeft w:val="0"/>
      <w:marRight w:val="0"/>
      <w:marTop w:val="0"/>
      <w:marBottom w:val="0"/>
      <w:divBdr>
        <w:top w:val="none" w:sz="0" w:space="0" w:color="auto"/>
        <w:left w:val="none" w:sz="0" w:space="0" w:color="auto"/>
        <w:bottom w:val="none" w:sz="0" w:space="0" w:color="auto"/>
        <w:right w:val="none" w:sz="0" w:space="0" w:color="auto"/>
      </w:divBdr>
    </w:div>
    <w:div w:id="2005475662">
      <w:bodyDiv w:val="1"/>
      <w:marLeft w:val="0"/>
      <w:marRight w:val="0"/>
      <w:marTop w:val="0"/>
      <w:marBottom w:val="0"/>
      <w:divBdr>
        <w:top w:val="none" w:sz="0" w:space="0" w:color="auto"/>
        <w:left w:val="none" w:sz="0" w:space="0" w:color="auto"/>
        <w:bottom w:val="none" w:sz="0" w:space="0" w:color="auto"/>
        <w:right w:val="none" w:sz="0" w:space="0" w:color="auto"/>
      </w:divBdr>
    </w:div>
    <w:div w:id="2013484601">
      <w:bodyDiv w:val="1"/>
      <w:marLeft w:val="0"/>
      <w:marRight w:val="0"/>
      <w:marTop w:val="0"/>
      <w:marBottom w:val="0"/>
      <w:divBdr>
        <w:top w:val="none" w:sz="0" w:space="0" w:color="auto"/>
        <w:left w:val="none" w:sz="0" w:space="0" w:color="auto"/>
        <w:bottom w:val="none" w:sz="0" w:space="0" w:color="auto"/>
        <w:right w:val="none" w:sz="0" w:space="0" w:color="auto"/>
      </w:divBdr>
    </w:div>
    <w:div w:id="2028942128">
      <w:bodyDiv w:val="1"/>
      <w:marLeft w:val="0"/>
      <w:marRight w:val="0"/>
      <w:marTop w:val="0"/>
      <w:marBottom w:val="0"/>
      <w:divBdr>
        <w:top w:val="none" w:sz="0" w:space="0" w:color="auto"/>
        <w:left w:val="none" w:sz="0" w:space="0" w:color="auto"/>
        <w:bottom w:val="none" w:sz="0" w:space="0" w:color="auto"/>
        <w:right w:val="none" w:sz="0" w:space="0" w:color="auto"/>
      </w:divBdr>
    </w:div>
    <w:div w:id="2045862441">
      <w:bodyDiv w:val="1"/>
      <w:marLeft w:val="0"/>
      <w:marRight w:val="0"/>
      <w:marTop w:val="0"/>
      <w:marBottom w:val="0"/>
      <w:divBdr>
        <w:top w:val="none" w:sz="0" w:space="0" w:color="auto"/>
        <w:left w:val="none" w:sz="0" w:space="0" w:color="auto"/>
        <w:bottom w:val="none" w:sz="0" w:space="0" w:color="auto"/>
        <w:right w:val="none" w:sz="0" w:space="0" w:color="auto"/>
      </w:divBdr>
    </w:div>
    <w:div w:id="2053263740">
      <w:bodyDiv w:val="1"/>
      <w:marLeft w:val="0"/>
      <w:marRight w:val="0"/>
      <w:marTop w:val="0"/>
      <w:marBottom w:val="0"/>
      <w:divBdr>
        <w:top w:val="none" w:sz="0" w:space="0" w:color="auto"/>
        <w:left w:val="none" w:sz="0" w:space="0" w:color="auto"/>
        <w:bottom w:val="none" w:sz="0" w:space="0" w:color="auto"/>
        <w:right w:val="none" w:sz="0" w:space="0" w:color="auto"/>
      </w:divBdr>
    </w:div>
    <w:div w:id="2069528534">
      <w:bodyDiv w:val="1"/>
      <w:marLeft w:val="0"/>
      <w:marRight w:val="0"/>
      <w:marTop w:val="0"/>
      <w:marBottom w:val="0"/>
      <w:divBdr>
        <w:top w:val="none" w:sz="0" w:space="0" w:color="auto"/>
        <w:left w:val="none" w:sz="0" w:space="0" w:color="auto"/>
        <w:bottom w:val="none" w:sz="0" w:space="0" w:color="auto"/>
        <w:right w:val="none" w:sz="0" w:space="0" w:color="auto"/>
      </w:divBdr>
    </w:div>
    <w:div w:id="2076777116">
      <w:bodyDiv w:val="1"/>
      <w:marLeft w:val="0"/>
      <w:marRight w:val="0"/>
      <w:marTop w:val="0"/>
      <w:marBottom w:val="0"/>
      <w:divBdr>
        <w:top w:val="none" w:sz="0" w:space="0" w:color="auto"/>
        <w:left w:val="none" w:sz="0" w:space="0" w:color="auto"/>
        <w:bottom w:val="none" w:sz="0" w:space="0" w:color="auto"/>
        <w:right w:val="none" w:sz="0" w:space="0" w:color="auto"/>
      </w:divBdr>
    </w:div>
    <w:div w:id="2094273601">
      <w:bodyDiv w:val="1"/>
      <w:marLeft w:val="0"/>
      <w:marRight w:val="0"/>
      <w:marTop w:val="0"/>
      <w:marBottom w:val="0"/>
      <w:divBdr>
        <w:top w:val="none" w:sz="0" w:space="0" w:color="auto"/>
        <w:left w:val="none" w:sz="0" w:space="0" w:color="auto"/>
        <w:bottom w:val="none" w:sz="0" w:space="0" w:color="auto"/>
        <w:right w:val="none" w:sz="0" w:space="0" w:color="auto"/>
      </w:divBdr>
    </w:div>
    <w:div w:id="2108428663">
      <w:bodyDiv w:val="1"/>
      <w:marLeft w:val="0"/>
      <w:marRight w:val="0"/>
      <w:marTop w:val="0"/>
      <w:marBottom w:val="0"/>
      <w:divBdr>
        <w:top w:val="none" w:sz="0" w:space="0" w:color="auto"/>
        <w:left w:val="none" w:sz="0" w:space="0" w:color="auto"/>
        <w:bottom w:val="none" w:sz="0" w:space="0" w:color="auto"/>
        <w:right w:val="none" w:sz="0" w:space="0" w:color="auto"/>
      </w:divBdr>
    </w:div>
    <w:div w:id="2115858265">
      <w:bodyDiv w:val="1"/>
      <w:marLeft w:val="0"/>
      <w:marRight w:val="0"/>
      <w:marTop w:val="0"/>
      <w:marBottom w:val="0"/>
      <w:divBdr>
        <w:top w:val="none" w:sz="0" w:space="0" w:color="auto"/>
        <w:left w:val="none" w:sz="0" w:space="0" w:color="auto"/>
        <w:bottom w:val="none" w:sz="0" w:space="0" w:color="auto"/>
        <w:right w:val="none" w:sz="0" w:space="0" w:color="auto"/>
      </w:divBdr>
    </w:div>
    <w:div w:id="2136556832">
      <w:bodyDiv w:val="1"/>
      <w:marLeft w:val="0"/>
      <w:marRight w:val="0"/>
      <w:marTop w:val="0"/>
      <w:marBottom w:val="0"/>
      <w:divBdr>
        <w:top w:val="none" w:sz="0" w:space="0" w:color="auto"/>
        <w:left w:val="none" w:sz="0" w:space="0" w:color="auto"/>
        <w:bottom w:val="none" w:sz="0" w:space="0" w:color="auto"/>
        <w:right w:val="none" w:sz="0" w:space="0" w:color="auto"/>
      </w:divBdr>
    </w:div>
    <w:div w:id="21423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image" Target="media/image1.png"/><Relationship Id="rId18"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1085;&#1080;&#1078;&#1085;&#1080;&#1081;&#1085;&#1086;&#1074;&#1075;&#1086;&#1088;&#1086;&#1076;.&#1088;&#1092;" TargetMode="External"/><Relationship Id="rId17" Type="http://schemas.openxmlformats.org/officeDocument/2006/relationships/hyperlink" Target="consultantplus://offline/ref=4A51099AD3EEDB66C824DF2E730452D4A673591E9ED86F6909ACC88EFF6DC2A0067CAE50FA5DE309C64330SESFG" TargetMode="External"/><Relationship Id="rId2" Type="http://schemas.openxmlformats.org/officeDocument/2006/relationships/numbering" Target="numbering.xml"/><Relationship Id="rId16"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pred@admgor.nnov.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roseltorg.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mgor.nnov.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C48C-49BA-4A95-A21C-6076B227C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34</Pages>
  <Words>10043</Words>
  <Characters>73837</Characters>
  <Application>Microsoft Office Word</Application>
  <DocSecurity>0</DocSecurity>
  <Lines>615</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 N. Novgorod</Company>
  <LinksUpToDate>false</LinksUpToDate>
  <CharactersWithSpaces>83713</CharactersWithSpaces>
  <SharedDoc>false</SharedDoc>
  <HLinks>
    <vt:vector size="36" baseType="variant">
      <vt:variant>
        <vt:i4>75169841</vt:i4>
      </vt:variant>
      <vt:variant>
        <vt:i4>21</vt:i4>
      </vt:variant>
      <vt:variant>
        <vt:i4>0</vt:i4>
      </vt:variant>
      <vt:variant>
        <vt:i4>5</vt:i4>
      </vt:variant>
      <vt:variant>
        <vt:lpwstr>Z:\Порядок размещения несатционарных торговых объектов (для протокольного).docx</vt:lpwstr>
      </vt:variant>
      <vt:variant>
        <vt:lpwstr>Par86</vt:lpwstr>
      </vt:variant>
      <vt:variant>
        <vt:i4>5177344</vt:i4>
      </vt:variant>
      <vt:variant>
        <vt:i4>18</vt:i4>
      </vt:variant>
      <vt:variant>
        <vt:i4>0</vt:i4>
      </vt:variant>
      <vt:variant>
        <vt:i4>5</vt:i4>
      </vt:variant>
      <vt:variant>
        <vt:lpwstr>consultantplus://offline/ref=4A51099AD3EEDB66C824DF2E730452D4A673591E9ED86F6909ACC88EFF6DC2A0067CAE50FA5DE309C64330SESFG</vt:lpwstr>
      </vt:variant>
      <vt:variant>
        <vt:lpwstr/>
      </vt:variant>
      <vt:variant>
        <vt:i4>74448945</vt:i4>
      </vt:variant>
      <vt:variant>
        <vt:i4>15</vt:i4>
      </vt:variant>
      <vt:variant>
        <vt:i4>0</vt:i4>
      </vt:variant>
      <vt:variant>
        <vt:i4>5</vt:i4>
      </vt:variant>
      <vt:variant>
        <vt:lpwstr>Z:\Порядок размещения несатционарных торговых объектов (для протокольного).docx</vt:lpwstr>
      </vt:variant>
      <vt:variant>
        <vt:lpwstr>Par35</vt:lpwstr>
      </vt:variant>
      <vt:variant>
        <vt:i4>8192085</vt:i4>
      </vt:variant>
      <vt:variant>
        <vt:i4>6</vt:i4>
      </vt:variant>
      <vt:variant>
        <vt:i4>0</vt:i4>
      </vt:variant>
      <vt:variant>
        <vt:i4>5</vt:i4>
      </vt:variant>
      <vt:variant>
        <vt:lpwstr>http://www.нижнийновгород.рф/</vt:lpwstr>
      </vt:variant>
      <vt:variant>
        <vt:lpwstr/>
      </vt:variant>
      <vt:variant>
        <vt:i4>4653092</vt:i4>
      </vt:variant>
      <vt:variant>
        <vt:i4>3</vt:i4>
      </vt:variant>
      <vt:variant>
        <vt:i4>0</vt:i4>
      </vt:variant>
      <vt:variant>
        <vt:i4>5</vt:i4>
      </vt:variant>
      <vt:variant>
        <vt:lpwstr>mailto:deppred@admgor.nnov.ru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Chel</dc:creator>
  <cp:keywords/>
  <dc:description/>
  <cp:lastModifiedBy>Бальзамов Андрей Вадимович</cp:lastModifiedBy>
  <cp:revision>43</cp:revision>
  <cp:lastPrinted>2023-03-01T08:19:00Z</cp:lastPrinted>
  <dcterms:created xsi:type="dcterms:W3CDTF">2023-01-31T11:20:00Z</dcterms:created>
  <dcterms:modified xsi:type="dcterms:W3CDTF">2023-03-01T08:25:00Z</dcterms:modified>
</cp:coreProperties>
</file>