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5"/>
        <w:tblW w:w="0" w:type="auto"/>
        <w:tblLook w:val="04A0"/>
      </w:tblPr>
      <w:tblGrid>
        <w:gridCol w:w="4197"/>
      </w:tblGrid>
      <w:tr w:rsidR="009313F0" w:rsidRPr="00FE2A2E" w:rsidTr="009F12B5">
        <w:tc>
          <w:tcPr>
            <w:tcW w:w="3908" w:type="dxa"/>
          </w:tcPr>
          <w:p w:rsidR="009313F0" w:rsidRPr="00FE2A2E" w:rsidRDefault="009313F0" w:rsidP="009F12B5">
            <w:pPr>
              <w:pStyle w:val="a3"/>
              <w:ind w:left="-108"/>
              <w:rPr>
                <w:color w:val="000000"/>
              </w:rPr>
            </w:pPr>
            <w:r w:rsidRPr="00FE2A2E">
              <w:rPr>
                <w:color w:val="000000"/>
              </w:rPr>
              <w:t xml:space="preserve">«УТВЕРЖДАЮ»                            </w:t>
            </w:r>
          </w:p>
          <w:p w:rsidR="009313F0" w:rsidRPr="00FE2A2E" w:rsidRDefault="009313F0" w:rsidP="009F12B5">
            <w:pPr>
              <w:pStyle w:val="a3"/>
              <w:ind w:lef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FE2A2E">
              <w:rPr>
                <w:color w:val="000000"/>
                <w:sz w:val="22"/>
                <w:szCs w:val="22"/>
              </w:rPr>
              <w:t xml:space="preserve"> комитета по управлению городским имуществом и земельными ресурсами администрации г</w:t>
            </w:r>
            <w:proofErr w:type="gramStart"/>
            <w:r w:rsidRPr="00FE2A2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FE2A2E">
              <w:rPr>
                <w:color w:val="000000"/>
                <w:sz w:val="22"/>
                <w:szCs w:val="22"/>
              </w:rPr>
              <w:t>ижнего Новгорода</w:t>
            </w:r>
          </w:p>
          <w:p w:rsidR="009313F0" w:rsidRPr="00FE2A2E" w:rsidRDefault="009313F0" w:rsidP="009F12B5">
            <w:pPr>
              <w:pStyle w:val="a3"/>
              <w:ind w:left="-108"/>
              <w:rPr>
                <w:color w:val="000000"/>
                <w:sz w:val="22"/>
                <w:szCs w:val="22"/>
              </w:rPr>
            </w:pPr>
          </w:p>
          <w:p w:rsidR="009313F0" w:rsidRPr="00FE2A2E" w:rsidRDefault="009313F0" w:rsidP="009F12B5">
            <w:pPr>
              <w:pStyle w:val="a3"/>
              <w:ind w:left="-108"/>
              <w:rPr>
                <w:b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_________________________С.Н.Помпаева</w:t>
            </w:r>
            <w:proofErr w:type="spellEnd"/>
          </w:p>
        </w:tc>
      </w:tr>
    </w:tbl>
    <w:p w:rsidR="009313F0" w:rsidRDefault="009313F0" w:rsidP="00955185">
      <w:pPr>
        <w:pStyle w:val="a3"/>
        <w:rPr>
          <w:b/>
          <w:sz w:val="32"/>
          <w:szCs w:val="32"/>
        </w:rPr>
      </w:pPr>
    </w:p>
    <w:p w:rsidR="009313F0" w:rsidRDefault="009313F0" w:rsidP="00955185">
      <w:pPr>
        <w:pStyle w:val="a3"/>
        <w:rPr>
          <w:b/>
          <w:sz w:val="32"/>
          <w:szCs w:val="32"/>
        </w:rPr>
      </w:pPr>
    </w:p>
    <w:p w:rsidR="009313F0" w:rsidRDefault="009313F0" w:rsidP="00955185">
      <w:pPr>
        <w:pStyle w:val="a3"/>
        <w:rPr>
          <w:b/>
          <w:sz w:val="32"/>
          <w:szCs w:val="32"/>
        </w:rPr>
      </w:pPr>
    </w:p>
    <w:p w:rsidR="009313F0" w:rsidRDefault="009313F0" w:rsidP="00955185">
      <w:pPr>
        <w:pStyle w:val="a3"/>
        <w:rPr>
          <w:b/>
          <w:sz w:val="32"/>
          <w:szCs w:val="32"/>
        </w:rPr>
      </w:pPr>
    </w:p>
    <w:p w:rsidR="009313F0" w:rsidRDefault="009313F0" w:rsidP="00955185">
      <w:pPr>
        <w:pStyle w:val="a3"/>
        <w:rPr>
          <w:b/>
          <w:sz w:val="32"/>
          <w:szCs w:val="32"/>
        </w:rPr>
      </w:pPr>
    </w:p>
    <w:p w:rsidR="009313F0" w:rsidRDefault="009313F0" w:rsidP="00955185">
      <w:pPr>
        <w:pStyle w:val="a3"/>
        <w:rPr>
          <w:b/>
          <w:sz w:val="32"/>
          <w:szCs w:val="32"/>
        </w:rPr>
      </w:pPr>
    </w:p>
    <w:p w:rsidR="009313F0" w:rsidRDefault="009313F0" w:rsidP="00955185">
      <w:pPr>
        <w:pStyle w:val="a3"/>
        <w:rPr>
          <w:b/>
          <w:sz w:val="32"/>
          <w:szCs w:val="32"/>
        </w:rPr>
      </w:pPr>
    </w:p>
    <w:p w:rsidR="00955185" w:rsidRPr="006710AB" w:rsidRDefault="00955185" w:rsidP="00955185">
      <w:pPr>
        <w:pStyle w:val="a3"/>
        <w:rPr>
          <w:b/>
          <w:sz w:val="32"/>
          <w:szCs w:val="32"/>
        </w:rPr>
      </w:pPr>
      <w:r w:rsidRPr="006710AB">
        <w:rPr>
          <w:b/>
          <w:sz w:val="32"/>
          <w:szCs w:val="32"/>
        </w:rPr>
        <w:t xml:space="preserve">Комитет по управлению городским имуществом и земельными ресурсами </w:t>
      </w:r>
    </w:p>
    <w:p w:rsidR="00955185" w:rsidRPr="006710AB" w:rsidRDefault="00955185" w:rsidP="00955185">
      <w:pPr>
        <w:pStyle w:val="a3"/>
        <w:rPr>
          <w:b/>
          <w:sz w:val="32"/>
          <w:szCs w:val="32"/>
        </w:rPr>
      </w:pPr>
      <w:r w:rsidRPr="006710AB">
        <w:rPr>
          <w:b/>
          <w:sz w:val="32"/>
          <w:szCs w:val="32"/>
        </w:rPr>
        <w:t>администрации города Нижнего Новгорода</w:t>
      </w:r>
    </w:p>
    <w:p w:rsidR="00955185" w:rsidRDefault="00955185" w:rsidP="00955185">
      <w:pPr>
        <w:jc w:val="center"/>
        <w:rPr>
          <w:b/>
          <w:sz w:val="28"/>
        </w:rPr>
      </w:pPr>
      <w:r w:rsidRPr="006710AB">
        <w:rPr>
          <w:b/>
          <w:sz w:val="28"/>
        </w:rPr>
        <w:t>Сообщает:</w:t>
      </w:r>
    </w:p>
    <w:p w:rsidR="009313F0" w:rsidRPr="006710AB" w:rsidRDefault="009313F0" w:rsidP="00955185">
      <w:pPr>
        <w:jc w:val="center"/>
        <w:rPr>
          <w:b/>
          <w:sz w:val="28"/>
        </w:rPr>
      </w:pPr>
    </w:p>
    <w:p w:rsidR="0036570F" w:rsidRDefault="0036570F" w:rsidP="0005554D">
      <w:pPr>
        <w:ind w:right="-2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предписания</w:t>
      </w:r>
      <w:r w:rsidRPr="0036570F">
        <w:rPr>
          <w:sz w:val="28"/>
          <w:szCs w:val="28"/>
        </w:rPr>
        <w:t xml:space="preserve"> ФАС</w:t>
      </w:r>
      <w:r>
        <w:rPr>
          <w:sz w:val="28"/>
          <w:szCs w:val="28"/>
        </w:rPr>
        <w:t xml:space="preserve"> России</w:t>
      </w:r>
      <w:r w:rsidRPr="0036570F">
        <w:rPr>
          <w:sz w:val="28"/>
          <w:szCs w:val="28"/>
        </w:rPr>
        <w:t xml:space="preserve"> от 18.05.2023 №04/10/18.1-202/2023 по результатам рассмотрения жалобы </w:t>
      </w:r>
      <w:proofErr w:type="spellStart"/>
      <w:r w:rsidRPr="0036570F">
        <w:rPr>
          <w:sz w:val="28"/>
          <w:szCs w:val="28"/>
        </w:rPr>
        <w:t>Старшенина</w:t>
      </w:r>
      <w:proofErr w:type="spellEnd"/>
      <w:r w:rsidRPr="0036570F">
        <w:rPr>
          <w:sz w:val="28"/>
          <w:szCs w:val="28"/>
        </w:rPr>
        <w:t xml:space="preserve"> А.А. на нарушение процедуры торг</w:t>
      </w:r>
      <w:r>
        <w:rPr>
          <w:sz w:val="28"/>
          <w:szCs w:val="28"/>
        </w:rPr>
        <w:t>ов и порядка заключения договоров:</w:t>
      </w:r>
    </w:p>
    <w:p w:rsidR="0036570F" w:rsidRDefault="0036570F" w:rsidP="0005554D">
      <w:pPr>
        <w:ind w:right="-28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отменить Протоколы о результатах проведения Торгов от 12.05.2023 по лотам №№1-3</w:t>
      </w:r>
      <w:r w:rsidR="00927E98">
        <w:rPr>
          <w:sz w:val="28"/>
          <w:szCs w:val="28"/>
        </w:rPr>
        <w:t xml:space="preserve"> (информационное сообщение     № 09-П/2023</w:t>
      </w:r>
      <w:r w:rsidR="00927E98" w:rsidRPr="00957ABC">
        <w:rPr>
          <w:sz w:val="28"/>
          <w:szCs w:val="28"/>
        </w:rPr>
        <w:t xml:space="preserve"> о проведении</w:t>
      </w:r>
      <w:r w:rsidR="00927E98">
        <w:rPr>
          <w:sz w:val="28"/>
          <w:szCs w:val="28"/>
        </w:rPr>
        <w:t xml:space="preserve"> «05» мая 2023</w:t>
      </w:r>
      <w:r w:rsidR="00927E98" w:rsidRPr="00217D38">
        <w:rPr>
          <w:sz w:val="28"/>
          <w:szCs w:val="28"/>
        </w:rPr>
        <w:t xml:space="preserve"> года </w:t>
      </w:r>
      <w:r w:rsidR="00927E98">
        <w:rPr>
          <w:sz w:val="28"/>
          <w:szCs w:val="28"/>
        </w:rPr>
        <w:t>продажи посредством публичного предложения</w:t>
      </w:r>
      <w:r w:rsidR="00927E98" w:rsidRPr="00217D38">
        <w:rPr>
          <w:sz w:val="28"/>
          <w:szCs w:val="28"/>
        </w:rPr>
        <w:t xml:space="preserve"> в электронной форме с открытой формой подачи предложений о цене</w:t>
      </w:r>
      <w:r w:rsidR="00927E98">
        <w:rPr>
          <w:sz w:val="28"/>
          <w:szCs w:val="28"/>
        </w:rPr>
        <w:t xml:space="preserve"> </w:t>
      </w:r>
      <w:r w:rsidR="00927E98" w:rsidRPr="00217D38">
        <w:rPr>
          <w:sz w:val="28"/>
          <w:szCs w:val="28"/>
        </w:rPr>
        <w:t>имущества, находящегося в собственности муниципального образования город Нижний Новгород</w:t>
      </w:r>
      <w:r w:rsidR="00927E98">
        <w:rPr>
          <w:sz w:val="28"/>
          <w:szCs w:val="28"/>
        </w:rPr>
        <w:t xml:space="preserve"> </w:t>
      </w:r>
      <w:r w:rsidR="00927E98" w:rsidRPr="00217D38">
        <w:rPr>
          <w:sz w:val="28"/>
          <w:szCs w:val="28"/>
        </w:rPr>
        <w:t>на Национальной электронной площадке</w:t>
      </w:r>
      <w:r w:rsidR="00927E98">
        <w:rPr>
          <w:sz w:val="28"/>
          <w:szCs w:val="28"/>
        </w:rPr>
        <w:t xml:space="preserve"> </w:t>
      </w:r>
      <w:r w:rsidR="00927E98" w:rsidRPr="00041B1B">
        <w:rPr>
          <w:sz w:val="28"/>
          <w:szCs w:val="28"/>
        </w:rPr>
        <w:t>https://www.fabrikant.ru/</w:t>
      </w:r>
      <w:r w:rsidR="00927E98" w:rsidRPr="00041B1B">
        <w:rPr>
          <w:b/>
          <w:sz w:val="28"/>
          <w:szCs w:val="28"/>
        </w:rPr>
        <w:t xml:space="preserve"> </w:t>
      </w:r>
      <w:r w:rsidR="00927E98" w:rsidRPr="00217D38">
        <w:rPr>
          <w:sz w:val="28"/>
          <w:szCs w:val="28"/>
        </w:rPr>
        <w:t>в сети Интернет</w:t>
      </w:r>
      <w:r w:rsidR="00927E98">
        <w:rPr>
          <w:sz w:val="28"/>
          <w:szCs w:val="28"/>
        </w:rPr>
        <w:t>, опубликованное</w:t>
      </w:r>
      <w:r w:rsidR="00927E98" w:rsidRPr="00957ABC">
        <w:rPr>
          <w:sz w:val="28"/>
          <w:szCs w:val="28"/>
        </w:rPr>
        <w:t xml:space="preserve"> в газете «День города</w:t>
      </w:r>
      <w:proofErr w:type="gramEnd"/>
      <w:r w:rsidR="00927E98" w:rsidRPr="00957ABC">
        <w:rPr>
          <w:sz w:val="28"/>
          <w:szCs w:val="28"/>
        </w:rPr>
        <w:t xml:space="preserve">. Нижний Новгород» от </w:t>
      </w:r>
      <w:r w:rsidR="00927E98">
        <w:rPr>
          <w:sz w:val="28"/>
          <w:szCs w:val="28"/>
        </w:rPr>
        <w:t>24 марта 2023 № 26 (1884)</w:t>
      </w:r>
      <w:r>
        <w:rPr>
          <w:sz w:val="28"/>
          <w:szCs w:val="28"/>
        </w:rPr>
        <w:t>;</w:t>
      </w:r>
    </w:p>
    <w:p w:rsidR="0036570F" w:rsidRDefault="0036570F" w:rsidP="0005554D">
      <w:pPr>
        <w:ind w:right="-28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-назначить новые дату и время проведения Торгов</w:t>
      </w:r>
      <w:r w:rsidR="00B042E0">
        <w:rPr>
          <w:sz w:val="28"/>
          <w:szCs w:val="28"/>
        </w:rPr>
        <w:t xml:space="preserve"> </w:t>
      </w:r>
      <w:r w:rsidR="008F09C0">
        <w:rPr>
          <w:sz w:val="28"/>
          <w:szCs w:val="28"/>
        </w:rPr>
        <w:t>(информационное сообщение № 09-П/2023</w:t>
      </w:r>
      <w:r w:rsidR="008F09C0" w:rsidRPr="00957ABC">
        <w:rPr>
          <w:sz w:val="28"/>
          <w:szCs w:val="28"/>
        </w:rPr>
        <w:t xml:space="preserve"> о проведении</w:t>
      </w:r>
      <w:r w:rsidR="008F09C0">
        <w:rPr>
          <w:sz w:val="28"/>
          <w:szCs w:val="28"/>
        </w:rPr>
        <w:t xml:space="preserve"> «05» мая 2023</w:t>
      </w:r>
      <w:r w:rsidR="008F09C0" w:rsidRPr="00217D38">
        <w:rPr>
          <w:sz w:val="28"/>
          <w:szCs w:val="28"/>
        </w:rPr>
        <w:t xml:space="preserve"> года </w:t>
      </w:r>
      <w:r w:rsidR="008F09C0">
        <w:rPr>
          <w:sz w:val="28"/>
          <w:szCs w:val="28"/>
        </w:rPr>
        <w:t>продажи посредством публичного предложения</w:t>
      </w:r>
      <w:r w:rsidR="008F09C0" w:rsidRPr="00217D38">
        <w:rPr>
          <w:sz w:val="28"/>
          <w:szCs w:val="28"/>
        </w:rPr>
        <w:t xml:space="preserve"> в электронной форме с открытой формой подачи предложений о цене</w:t>
      </w:r>
      <w:r w:rsidR="008F09C0">
        <w:rPr>
          <w:sz w:val="28"/>
          <w:szCs w:val="28"/>
        </w:rPr>
        <w:t xml:space="preserve"> </w:t>
      </w:r>
      <w:r w:rsidR="008F09C0" w:rsidRPr="00217D38">
        <w:rPr>
          <w:sz w:val="28"/>
          <w:szCs w:val="28"/>
        </w:rPr>
        <w:t>имущества, находящегося в собственности муниципального образования город Нижний Новгород</w:t>
      </w:r>
      <w:r w:rsidR="008F09C0">
        <w:rPr>
          <w:sz w:val="28"/>
          <w:szCs w:val="28"/>
        </w:rPr>
        <w:t xml:space="preserve"> </w:t>
      </w:r>
      <w:r w:rsidR="008F09C0" w:rsidRPr="00217D38">
        <w:rPr>
          <w:sz w:val="28"/>
          <w:szCs w:val="28"/>
        </w:rPr>
        <w:t>на Национальной электронной площадке</w:t>
      </w:r>
      <w:r w:rsidR="008F09C0">
        <w:rPr>
          <w:sz w:val="28"/>
          <w:szCs w:val="28"/>
        </w:rPr>
        <w:t xml:space="preserve"> </w:t>
      </w:r>
      <w:r w:rsidR="008F09C0" w:rsidRPr="00041B1B">
        <w:rPr>
          <w:sz w:val="28"/>
          <w:szCs w:val="28"/>
        </w:rPr>
        <w:t>https://www.fabrikant.ru/</w:t>
      </w:r>
      <w:r w:rsidR="008F09C0" w:rsidRPr="00041B1B">
        <w:rPr>
          <w:b/>
          <w:sz w:val="28"/>
          <w:szCs w:val="28"/>
        </w:rPr>
        <w:t xml:space="preserve"> </w:t>
      </w:r>
      <w:r w:rsidR="008F09C0" w:rsidRPr="00217D38">
        <w:rPr>
          <w:sz w:val="28"/>
          <w:szCs w:val="28"/>
        </w:rPr>
        <w:t>в сети Интернет</w:t>
      </w:r>
      <w:r w:rsidR="008F09C0">
        <w:rPr>
          <w:sz w:val="28"/>
          <w:szCs w:val="28"/>
        </w:rPr>
        <w:t>, опубликованное</w:t>
      </w:r>
      <w:r w:rsidR="008F09C0" w:rsidRPr="00957ABC">
        <w:rPr>
          <w:sz w:val="28"/>
          <w:szCs w:val="28"/>
        </w:rPr>
        <w:t xml:space="preserve"> в газете «День города.</w:t>
      </w:r>
      <w:proofErr w:type="gramEnd"/>
      <w:r w:rsidR="008F09C0" w:rsidRPr="00957ABC">
        <w:rPr>
          <w:sz w:val="28"/>
          <w:szCs w:val="28"/>
        </w:rPr>
        <w:t xml:space="preserve"> Нижний Новгород» от </w:t>
      </w:r>
      <w:r w:rsidR="008F09C0">
        <w:rPr>
          <w:sz w:val="28"/>
          <w:szCs w:val="28"/>
        </w:rPr>
        <w:t xml:space="preserve">24 марта 2023 № 26 (1884)) </w:t>
      </w:r>
      <w:r>
        <w:rPr>
          <w:sz w:val="28"/>
          <w:szCs w:val="28"/>
        </w:rPr>
        <w:t xml:space="preserve">на </w:t>
      </w:r>
      <w:r w:rsidR="00B042E0">
        <w:rPr>
          <w:sz w:val="28"/>
          <w:szCs w:val="28"/>
        </w:rPr>
        <w:t>02 июня 2023 в 09:30;</w:t>
      </w:r>
    </w:p>
    <w:p w:rsidR="0036570F" w:rsidRDefault="00B042E0" w:rsidP="0005554D">
      <w:pPr>
        <w:ind w:right="-28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возможность внесения задатков лицам, допущенным к участию в Торгах (в случае их возвращения);</w:t>
      </w:r>
    </w:p>
    <w:p w:rsidR="00B042E0" w:rsidRPr="009E07C2" w:rsidRDefault="00B042E0" w:rsidP="0005554D">
      <w:pPr>
        <w:ind w:right="-28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-разместить соответствующую информацию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4" w:history="1">
        <w:r w:rsidRPr="009E07C2">
          <w:rPr>
            <w:sz w:val="28"/>
            <w:szCs w:val="28"/>
          </w:rPr>
          <w:t>www.torgi.gov.ru</w:t>
        </w:r>
      </w:hyperlink>
      <w:r>
        <w:rPr>
          <w:sz w:val="28"/>
          <w:szCs w:val="28"/>
        </w:rPr>
        <w:t>, на электронной площад</w:t>
      </w:r>
      <w:r w:rsidR="009E07C2">
        <w:rPr>
          <w:sz w:val="28"/>
          <w:szCs w:val="28"/>
        </w:rPr>
        <w:t xml:space="preserve">ке АО «ЭТС», расположенной в </w:t>
      </w:r>
      <w:r>
        <w:rPr>
          <w:sz w:val="28"/>
          <w:szCs w:val="28"/>
        </w:rPr>
        <w:t>информационно-телекоммуникационной сети «Интернет»</w:t>
      </w:r>
      <w:r w:rsidR="009E07C2">
        <w:rPr>
          <w:sz w:val="28"/>
          <w:szCs w:val="28"/>
        </w:rPr>
        <w:t xml:space="preserve"> по адресу </w:t>
      </w:r>
      <w:hyperlink r:id="rId5" w:history="1">
        <w:r w:rsidR="009E07C2" w:rsidRPr="009E07C2">
          <w:rPr>
            <w:sz w:val="28"/>
            <w:szCs w:val="28"/>
          </w:rPr>
          <w:t>www.fabrikant.ru</w:t>
        </w:r>
      </w:hyperlink>
      <w:r w:rsidR="009E07C2">
        <w:rPr>
          <w:sz w:val="28"/>
          <w:szCs w:val="28"/>
        </w:rPr>
        <w:t>, а также в иных средствах массовой информации, в которых было опубликовано сообщение о проведении Торгов (официальный сайте администрации города Нижнего Новгорода в информационно-телекоммуникационной</w:t>
      </w:r>
      <w:proofErr w:type="gramEnd"/>
      <w:r w:rsidR="009E07C2">
        <w:rPr>
          <w:sz w:val="28"/>
          <w:szCs w:val="28"/>
        </w:rPr>
        <w:t xml:space="preserve"> сети «Интернет» </w:t>
      </w:r>
      <w:hyperlink r:id="rId6" w:history="1">
        <w:r w:rsidR="009E07C2" w:rsidRPr="009E07C2">
          <w:rPr>
            <w:sz w:val="28"/>
            <w:szCs w:val="28"/>
          </w:rPr>
          <w:t>www.Нижний</w:t>
        </w:r>
      </w:hyperlink>
      <w:r w:rsidR="009E07C2">
        <w:rPr>
          <w:sz w:val="28"/>
          <w:szCs w:val="28"/>
        </w:rPr>
        <w:t xml:space="preserve"> </w:t>
      </w:r>
      <w:proofErr w:type="spellStart"/>
      <w:r w:rsidR="009E07C2">
        <w:rPr>
          <w:sz w:val="28"/>
          <w:szCs w:val="28"/>
        </w:rPr>
        <w:t>Новгород</w:t>
      </w:r>
      <w:proofErr w:type="gramStart"/>
      <w:r w:rsidR="009E07C2">
        <w:rPr>
          <w:sz w:val="28"/>
          <w:szCs w:val="28"/>
        </w:rPr>
        <w:t>.Р</w:t>
      </w:r>
      <w:proofErr w:type="gramEnd"/>
      <w:r w:rsidR="009E07C2">
        <w:rPr>
          <w:sz w:val="28"/>
          <w:szCs w:val="28"/>
        </w:rPr>
        <w:t>Ф</w:t>
      </w:r>
      <w:proofErr w:type="spellEnd"/>
      <w:r w:rsidR="0069080A">
        <w:rPr>
          <w:sz w:val="28"/>
          <w:szCs w:val="28"/>
        </w:rPr>
        <w:t xml:space="preserve">, </w:t>
      </w:r>
      <w:r w:rsidR="008F09C0">
        <w:rPr>
          <w:sz w:val="28"/>
          <w:szCs w:val="28"/>
        </w:rPr>
        <w:t>газета</w:t>
      </w:r>
      <w:r w:rsidR="0069080A" w:rsidRPr="00957ABC">
        <w:rPr>
          <w:sz w:val="28"/>
          <w:szCs w:val="28"/>
        </w:rPr>
        <w:t xml:space="preserve"> «День города. Нижний Новгород»</w:t>
      </w:r>
      <w:r w:rsidR="0055524F">
        <w:rPr>
          <w:sz w:val="28"/>
          <w:szCs w:val="28"/>
        </w:rPr>
        <w:t>.</w:t>
      </w:r>
    </w:p>
    <w:p w:rsidR="0036570F" w:rsidRDefault="0036570F" w:rsidP="0005554D">
      <w:pPr>
        <w:ind w:right="-280" w:firstLine="708"/>
        <w:jc w:val="both"/>
        <w:rPr>
          <w:sz w:val="28"/>
          <w:szCs w:val="28"/>
        </w:rPr>
      </w:pPr>
    </w:p>
    <w:sectPr w:rsidR="0036570F" w:rsidSect="00FC22C5">
      <w:pgSz w:w="16838" w:h="11906" w:orient="landscape"/>
      <w:pgMar w:top="454" w:right="81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85"/>
    <w:rsid w:val="0000295F"/>
    <w:rsid w:val="00041B1B"/>
    <w:rsid w:val="0005554D"/>
    <w:rsid w:val="00094F10"/>
    <w:rsid w:val="000A28AD"/>
    <w:rsid w:val="000B709E"/>
    <w:rsid w:val="000B788D"/>
    <w:rsid w:val="00101ABC"/>
    <w:rsid w:val="00137A36"/>
    <w:rsid w:val="001A7BC7"/>
    <w:rsid w:val="001C7650"/>
    <w:rsid w:val="00203D73"/>
    <w:rsid w:val="00217D38"/>
    <w:rsid w:val="0022782E"/>
    <w:rsid w:val="0023096D"/>
    <w:rsid w:val="002408A4"/>
    <w:rsid w:val="00263545"/>
    <w:rsid w:val="00274507"/>
    <w:rsid w:val="002A1A39"/>
    <w:rsid w:val="002A1F6E"/>
    <w:rsid w:val="002C4B38"/>
    <w:rsid w:val="002C5830"/>
    <w:rsid w:val="0030709A"/>
    <w:rsid w:val="003149F4"/>
    <w:rsid w:val="00314DDF"/>
    <w:rsid w:val="003344DF"/>
    <w:rsid w:val="0036570F"/>
    <w:rsid w:val="00366760"/>
    <w:rsid w:val="00374C00"/>
    <w:rsid w:val="003903F7"/>
    <w:rsid w:val="003C655A"/>
    <w:rsid w:val="00424BB7"/>
    <w:rsid w:val="00431291"/>
    <w:rsid w:val="00453472"/>
    <w:rsid w:val="004D666F"/>
    <w:rsid w:val="004D7FBA"/>
    <w:rsid w:val="00514407"/>
    <w:rsid w:val="00551423"/>
    <w:rsid w:val="0055524F"/>
    <w:rsid w:val="00577669"/>
    <w:rsid w:val="00592C28"/>
    <w:rsid w:val="005B17E7"/>
    <w:rsid w:val="005B68D3"/>
    <w:rsid w:val="005C47A3"/>
    <w:rsid w:val="005D17C4"/>
    <w:rsid w:val="00612633"/>
    <w:rsid w:val="006420E0"/>
    <w:rsid w:val="00654DCA"/>
    <w:rsid w:val="0069080A"/>
    <w:rsid w:val="006B61F0"/>
    <w:rsid w:val="006C366F"/>
    <w:rsid w:val="00726866"/>
    <w:rsid w:val="00732387"/>
    <w:rsid w:val="00772BAB"/>
    <w:rsid w:val="00777110"/>
    <w:rsid w:val="00795164"/>
    <w:rsid w:val="00831B24"/>
    <w:rsid w:val="008360AC"/>
    <w:rsid w:val="008361F7"/>
    <w:rsid w:val="00852744"/>
    <w:rsid w:val="00872561"/>
    <w:rsid w:val="00875057"/>
    <w:rsid w:val="008A13CB"/>
    <w:rsid w:val="008A72E2"/>
    <w:rsid w:val="008D51BF"/>
    <w:rsid w:val="008D642E"/>
    <w:rsid w:val="008E6477"/>
    <w:rsid w:val="008F09C0"/>
    <w:rsid w:val="008F7FC7"/>
    <w:rsid w:val="00903D36"/>
    <w:rsid w:val="00927E98"/>
    <w:rsid w:val="009313F0"/>
    <w:rsid w:val="00955185"/>
    <w:rsid w:val="00957ABC"/>
    <w:rsid w:val="00973002"/>
    <w:rsid w:val="009A7FEC"/>
    <w:rsid w:val="009B40B6"/>
    <w:rsid w:val="009E07C2"/>
    <w:rsid w:val="00A41001"/>
    <w:rsid w:val="00A41824"/>
    <w:rsid w:val="00A63880"/>
    <w:rsid w:val="00A75090"/>
    <w:rsid w:val="00AF1180"/>
    <w:rsid w:val="00B042E0"/>
    <w:rsid w:val="00BF12E3"/>
    <w:rsid w:val="00C12098"/>
    <w:rsid w:val="00C3251A"/>
    <w:rsid w:val="00C366CF"/>
    <w:rsid w:val="00C4486D"/>
    <w:rsid w:val="00C712E1"/>
    <w:rsid w:val="00C812EA"/>
    <w:rsid w:val="00CA1764"/>
    <w:rsid w:val="00CC49DE"/>
    <w:rsid w:val="00D05C10"/>
    <w:rsid w:val="00D243D0"/>
    <w:rsid w:val="00D322BD"/>
    <w:rsid w:val="00D61F60"/>
    <w:rsid w:val="00E80503"/>
    <w:rsid w:val="00E810C6"/>
    <w:rsid w:val="00ED3EC2"/>
    <w:rsid w:val="00F104B9"/>
    <w:rsid w:val="00F62F9E"/>
    <w:rsid w:val="00F72622"/>
    <w:rsid w:val="00F73C5B"/>
    <w:rsid w:val="00F85465"/>
    <w:rsid w:val="00FC22C5"/>
    <w:rsid w:val="00FC4BC9"/>
    <w:rsid w:val="00FD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1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551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55185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55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5C47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C4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92C28"/>
    <w:rPr>
      <w:color w:val="0000FF"/>
      <w:u w:val="single"/>
    </w:rPr>
  </w:style>
  <w:style w:type="character" w:customStyle="1" w:styleId="Bodytext2">
    <w:name w:val="Body text (2)"/>
    <w:basedOn w:val="a0"/>
    <w:rsid w:val="00592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592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с отступом 21"/>
    <w:basedOn w:val="a"/>
    <w:rsid w:val="00374C00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374C00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oldCenter">
    <w:name w:val="TextBoldCenter"/>
    <w:basedOn w:val="a"/>
    <w:rsid w:val="00374C0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8">
    <w:name w:val="No Spacing"/>
    <w:link w:val="a9"/>
    <w:qFormat/>
    <w:rsid w:val="00374C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locked/>
    <w:rsid w:val="00374C00"/>
    <w:rPr>
      <w:rFonts w:ascii="Calibri" w:eastAsia="Times New Roman" w:hAnsi="Calibri" w:cs="Times New Roman"/>
    </w:rPr>
  </w:style>
  <w:style w:type="paragraph" w:customStyle="1" w:styleId="aa">
    <w:name w:val="Таблицы (моноширинный)"/>
    <w:basedOn w:val="a"/>
    <w:next w:val="a"/>
    <w:rsid w:val="00374C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53;&#1080;&#1078;&#1085;&#1080;&#1081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talanova</cp:lastModifiedBy>
  <cp:revision>11</cp:revision>
  <cp:lastPrinted>2023-05-30T07:29:00Z</cp:lastPrinted>
  <dcterms:created xsi:type="dcterms:W3CDTF">2023-05-30T06:48:00Z</dcterms:created>
  <dcterms:modified xsi:type="dcterms:W3CDTF">2023-05-30T08:35:00Z</dcterms:modified>
</cp:coreProperties>
</file>