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75"/>
        <w:tblW w:w="0" w:type="auto"/>
        <w:tblLook w:val="04A0"/>
      </w:tblPr>
      <w:tblGrid>
        <w:gridCol w:w="3908"/>
      </w:tblGrid>
      <w:tr w:rsidR="00B24B4E" w:rsidRPr="00FE2A2E" w:rsidTr="00B51DC1">
        <w:tc>
          <w:tcPr>
            <w:tcW w:w="3908" w:type="dxa"/>
          </w:tcPr>
          <w:p w:rsidR="00B24B4E" w:rsidRPr="00FE2A2E" w:rsidRDefault="00B24B4E" w:rsidP="00767683">
            <w:pPr>
              <w:pStyle w:val="a3"/>
              <w:ind w:left="-108"/>
              <w:rPr>
                <w:b/>
                <w:color w:val="000000"/>
              </w:rPr>
            </w:pPr>
          </w:p>
        </w:tc>
      </w:tr>
    </w:tbl>
    <w:p w:rsidR="00214C0E" w:rsidRDefault="00214C0E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Pr="00FE2A2E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767683">
        <w:rPr>
          <w:b/>
          <w:color w:val="000000"/>
          <w:sz w:val="26"/>
          <w:szCs w:val="26"/>
        </w:rPr>
        <w:t>25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FA1531" w:rsidRPr="00F744EB">
        <w:rPr>
          <w:b/>
          <w:color w:val="000000"/>
          <w:sz w:val="26"/>
          <w:szCs w:val="26"/>
        </w:rPr>
        <w:t>3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A12AF2">
        <w:rPr>
          <w:b/>
          <w:sz w:val="30"/>
          <w:szCs w:val="30"/>
          <w:u w:val="single"/>
        </w:rPr>
        <w:t>23</w:t>
      </w:r>
      <w:r w:rsidR="007B0683">
        <w:rPr>
          <w:b/>
          <w:sz w:val="30"/>
          <w:szCs w:val="30"/>
          <w:u w:val="single"/>
        </w:rPr>
        <w:t>»</w:t>
      </w:r>
      <w:r w:rsidR="00ED158C">
        <w:rPr>
          <w:b/>
          <w:sz w:val="30"/>
          <w:szCs w:val="30"/>
          <w:u w:val="single"/>
        </w:rPr>
        <w:t xml:space="preserve"> </w:t>
      </w:r>
      <w:r w:rsidR="00DB1B55">
        <w:rPr>
          <w:b/>
          <w:sz w:val="30"/>
          <w:szCs w:val="30"/>
          <w:u w:val="single"/>
        </w:rPr>
        <w:t>мая</w:t>
      </w:r>
      <w:r w:rsidR="00ED158C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8C719D">
        <w:rPr>
          <w:b/>
          <w:sz w:val="30"/>
          <w:szCs w:val="30"/>
          <w:u w:val="single"/>
        </w:rPr>
        <w:t>3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F305AC" w:rsidRDefault="00F305A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46"/>
        <w:gridCol w:w="1691"/>
        <w:gridCol w:w="1844"/>
        <w:gridCol w:w="1421"/>
        <w:gridCol w:w="992"/>
        <w:gridCol w:w="1218"/>
        <w:gridCol w:w="2977"/>
        <w:gridCol w:w="1559"/>
        <w:gridCol w:w="1418"/>
        <w:gridCol w:w="1475"/>
      </w:tblGrid>
      <w:tr w:rsidR="00767683" w:rsidRPr="00A12AF2" w:rsidTr="006C0CA0">
        <w:trPr>
          <w:trHeight w:hRule="exact" w:val="2524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767683" w:rsidRPr="00A12AF2" w:rsidRDefault="00767683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rStyle w:val="Bodytext2"/>
                <w:sz w:val="24"/>
                <w:szCs w:val="24"/>
                <w:lang w:val="en-US" w:eastAsia="en-US" w:bidi="en-US"/>
              </w:rPr>
              <w:lastRenderedPageBreak/>
              <w:t>№</w:t>
            </w:r>
          </w:p>
          <w:p w:rsidR="00767683" w:rsidRPr="00A12AF2" w:rsidRDefault="00767683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rStyle w:val="Bodytext2"/>
                <w:sz w:val="24"/>
                <w:szCs w:val="24"/>
              </w:rPr>
              <w:t>лот</w:t>
            </w:r>
          </w:p>
          <w:p w:rsidR="00767683" w:rsidRPr="00A12AF2" w:rsidRDefault="00767683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rStyle w:val="Bodytext2"/>
                <w:sz w:val="24"/>
                <w:szCs w:val="24"/>
              </w:rPr>
              <w:t>а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767683" w:rsidRPr="00A12AF2" w:rsidRDefault="00767683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rStyle w:val="Bodytext2"/>
                <w:sz w:val="24"/>
                <w:szCs w:val="24"/>
              </w:rPr>
              <w:t>Наименование</w:t>
            </w:r>
          </w:p>
          <w:p w:rsidR="00767683" w:rsidRPr="00A12AF2" w:rsidRDefault="00767683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67683" w:rsidRPr="00A12AF2" w:rsidRDefault="00767683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rStyle w:val="Bodytext2"/>
                <w:sz w:val="24"/>
                <w:szCs w:val="24"/>
              </w:rPr>
              <w:t>Местонахождение</w:t>
            </w:r>
          </w:p>
          <w:p w:rsidR="00767683" w:rsidRPr="00A12AF2" w:rsidRDefault="00767683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767683" w:rsidRPr="00A12AF2" w:rsidRDefault="00767683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rStyle w:val="Bodytext2"/>
                <w:sz w:val="24"/>
                <w:szCs w:val="24"/>
              </w:rPr>
              <w:t>Кадастровый номер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67683" w:rsidRPr="00A12AF2" w:rsidRDefault="00767683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rStyle w:val="Bodytext2"/>
                <w:sz w:val="24"/>
                <w:szCs w:val="24"/>
              </w:rPr>
              <w:t>Общая</w:t>
            </w:r>
          </w:p>
          <w:p w:rsidR="00767683" w:rsidRPr="00A12AF2" w:rsidRDefault="00767683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rStyle w:val="Bodytext2"/>
                <w:sz w:val="24"/>
                <w:szCs w:val="24"/>
              </w:rPr>
              <w:t>площадь</w:t>
            </w:r>
          </w:p>
          <w:p w:rsidR="00767683" w:rsidRPr="00A12AF2" w:rsidRDefault="00767683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rStyle w:val="Bodytext2"/>
                <w:sz w:val="24"/>
                <w:szCs w:val="24"/>
              </w:rPr>
              <w:t>объекта</w:t>
            </w:r>
          </w:p>
          <w:p w:rsidR="00767683" w:rsidRPr="00A12AF2" w:rsidRDefault="00767683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rStyle w:val="Bodytext2"/>
                <w:sz w:val="24"/>
                <w:szCs w:val="24"/>
              </w:rPr>
              <w:t>кв</w:t>
            </w:r>
            <w:proofErr w:type="gramStart"/>
            <w:r w:rsidRPr="00A12AF2">
              <w:rPr>
                <w:rStyle w:val="Bodytext2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18" w:type="dxa"/>
            <w:shd w:val="clear" w:color="auto" w:fill="FFFFFF"/>
            <w:vAlign w:val="center"/>
          </w:tcPr>
          <w:p w:rsidR="00767683" w:rsidRPr="00A12AF2" w:rsidRDefault="00767683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rStyle w:val="Bodytext2"/>
                <w:sz w:val="24"/>
                <w:szCs w:val="24"/>
              </w:rPr>
              <w:t>Год ввода дома в эксплуатацию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767683" w:rsidRPr="00A12AF2" w:rsidRDefault="00767683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rStyle w:val="Bodytext2"/>
                <w:sz w:val="24"/>
                <w:szCs w:val="24"/>
              </w:rPr>
              <w:t>Описание объекта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67683" w:rsidRPr="00A12AF2" w:rsidRDefault="00767683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rStyle w:val="Bodytext2"/>
                <w:sz w:val="24"/>
                <w:szCs w:val="24"/>
              </w:rPr>
              <w:t>Начальная</w:t>
            </w:r>
          </w:p>
          <w:p w:rsidR="00767683" w:rsidRPr="00A12AF2" w:rsidRDefault="00767683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rStyle w:val="Bodytext2"/>
                <w:sz w:val="24"/>
                <w:szCs w:val="24"/>
              </w:rPr>
              <w:t>цена</w:t>
            </w:r>
          </w:p>
          <w:p w:rsidR="00767683" w:rsidRPr="00A12AF2" w:rsidRDefault="00767683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rStyle w:val="Bodytext2"/>
                <w:sz w:val="24"/>
                <w:szCs w:val="24"/>
              </w:rPr>
              <w:t>объекта</w:t>
            </w:r>
          </w:p>
          <w:p w:rsidR="00767683" w:rsidRPr="00A12AF2" w:rsidRDefault="00767683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rStyle w:val="Bodytext211pt"/>
                <w:sz w:val="24"/>
                <w:szCs w:val="24"/>
              </w:rPr>
              <w:t>(руб.)</w:t>
            </w:r>
          </w:p>
          <w:p w:rsidR="00767683" w:rsidRPr="00A12AF2" w:rsidRDefault="00767683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rStyle w:val="Bodytext2"/>
                <w:sz w:val="24"/>
                <w:szCs w:val="24"/>
              </w:rPr>
              <w:t>(с учетом НДС)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67683" w:rsidRPr="00A12AF2" w:rsidRDefault="00767683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rStyle w:val="Bodytext2"/>
                <w:sz w:val="24"/>
                <w:szCs w:val="24"/>
              </w:rPr>
              <w:t>Задаток</w:t>
            </w:r>
          </w:p>
          <w:p w:rsidR="00767683" w:rsidRPr="00A12AF2" w:rsidRDefault="00767683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rStyle w:val="Bodytext211pt"/>
                <w:sz w:val="24"/>
                <w:szCs w:val="24"/>
              </w:rPr>
              <w:t>(руб.)</w:t>
            </w:r>
          </w:p>
          <w:p w:rsidR="00767683" w:rsidRPr="00A12AF2" w:rsidRDefault="00767683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rStyle w:val="Bodytext2"/>
                <w:sz w:val="24"/>
                <w:szCs w:val="24"/>
              </w:rPr>
              <w:t>(10% от начальной цены объекта)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767683" w:rsidRPr="00A12AF2" w:rsidRDefault="00767683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rStyle w:val="Bodytext2"/>
                <w:sz w:val="24"/>
                <w:szCs w:val="24"/>
              </w:rPr>
              <w:t>Шаг</w:t>
            </w:r>
          </w:p>
          <w:p w:rsidR="00767683" w:rsidRPr="00A12AF2" w:rsidRDefault="00767683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rStyle w:val="Bodytext2"/>
                <w:sz w:val="24"/>
                <w:szCs w:val="24"/>
              </w:rPr>
              <w:t>аукциона</w:t>
            </w:r>
          </w:p>
          <w:p w:rsidR="00767683" w:rsidRPr="00A12AF2" w:rsidRDefault="00767683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rStyle w:val="Bodytext211pt"/>
                <w:sz w:val="24"/>
                <w:szCs w:val="24"/>
              </w:rPr>
              <w:t>(руб.)</w:t>
            </w:r>
          </w:p>
        </w:tc>
      </w:tr>
      <w:tr w:rsidR="00767683" w:rsidRPr="00A12AF2" w:rsidTr="006C0CA0">
        <w:trPr>
          <w:trHeight w:hRule="exact" w:val="2232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767683" w:rsidRPr="00A12AF2" w:rsidRDefault="00767683" w:rsidP="00A12AF2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A12AF2">
              <w:rPr>
                <w:rStyle w:val="Bodytext2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767683" w:rsidRPr="00A12AF2" w:rsidRDefault="00767683" w:rsidP="00A12AF2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A12AF2">
              <w:rPr>
                <w:rStyle w:val="Bodytext2"/>
                <w:sz w:val="24"/>
                <w:szCs w:val="24"/>
              </w:rPr>
              <w:t>61/100 доля в праве общей долевой собственности на нежилое помещение (этаж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67683" w:rsidRPr="00A12AF2" w:rsidRDefault="00767683" w:rsidP="00A12AF2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A12AF2">
              <w:rPr>
                <w:rStyle w:val="Bodytext2"/>
                <w:sz w:val="24"/>
                <w:szCs w:val="24"/>
              </w:rPr>
              <w:t>г</w:t>
            </w:r>
            <w:proofErr w:type="gramStart"/>
            <w:r w:rsidRPr="00A12AF2">
              <w:rPr>
                <w:rStyle w:val="Bodytext2"/>
                <w:sz w:val="24"/>
                <w:szCs w:val="24"/>
              </w:rPr>
              <w:t>.Н</w:t>
            </w:r>
            <w:proofErr w:type="gramEnd"/>
            <w:r w:rsidRPr="00A12AF2">
              <w:rPr>
                <w:rStyle w:val="Bodytext2"/>
                <w:sz w:val="24"/>
                <w:szCs w:val="24"/>
              </w:rPr>
              <w:t xml:space="preserve">ижний Новгород, Ленинский район, </w:t>
            </w:r>
            <w:r w:rsidRPr="00A12AF2">
              <w:rPr>
                <w:rStyle w:val="Bodytext2"/>
                <w:sz w:val="24"/>
                <w:szCs w:val="24"/>
              </w:rPr>
              <w:br/>
            </w:r>
            <w:proofErr w:type="spellStart"/>
            <w:r w:rsidRPr="00A12AF2">
              <w:rPr>
                <w:rStyle w:val="Bodytext2"/>
                <w:sz w:val="24"/>
                <w:szCs w:val="24"/>
              </w:rPr>
              <w:t>ул.Перекопская</w:t>
            </w:r>
            <w:proofErr w:type="spellEnd"/>
            <w:r w:rsidRPr="00A12AF2">
              <w:rPr>
                <w:rStyle w:val="Bodytext2"/>
                <w:sz w:val="24"/>
                <w:szCs w:val="24"/>
              </w:rPr>
              <w:t xml:space="preserve">, д.3, </w:t>
            </w:r>
            <w:proofErr w:type="spellStart"/>
            <w:r w:rsidRPr="00A12AF2">
              <w:rPr>
                <w:rStyle w:val="Bodytext2"/>
                <w:sz w:val="24"/>
                <w:szCs w:val="24"/>
              </w:rPr>
              <w:t>пом</w:t>
            </w:r>
            <w:proofErr w:type="spellEnd"/>
            <w:r w:rsidRPr="00A12AF2">
              <w:rPr>
                <w:rStyle w:val="Bodytext2"/>
                <w:sz w:val="24"/>
                <w:szCs w:val="24"/>
              </w:rPr>
              <w:t xml:space="preserve"> ВП5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767683" w:rsidRPr="00A12AF2" w:rsidRDefault="00767683" w:rsidP="00A12AF2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A12AF2">
              <w:rPr>
                <w:rStyle w:val="Bodytext2"/>
                <w:sz w:val="24"/>
                <w:szCs w:val="24"/>
              </w:rPr>
              <w:t>52:18:0050257:27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67683" w:rsidRPr="00A12AF2" w:rsidRDefault="00767683" w:rsidP="00A12AF2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A12AF2">
              <w:rPr>
                <w:rStyle w:val="Bodytext2"/>
                <w:sz w:val="24"/>
                <w:szCs w:val="24"/>
              </w:rPr>
              <w:t>193,0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767683" w:rsidRPr="00A12AF2" w:rsidRDefault="00767683" w:rsidP="00A12AF2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A12AF2">
              <w:rPr>
                <w:rStyle w:val="Bodytext2"/>
                <w:sz w:val="24"/>
                <w:szCs w:val="24"/>
              </w:rPr>
              <w:t>1938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767683" w:rsidRPr="00A12AF2" w:rsidRDefault="00767683" w:rsidP="00A12AF2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A12AF2">
              <w:rPr>
                <w:rStyle w:val="Bodytext2"/>
                <w:sz w:val="24"/>
                <w:szCs w:val="24"/>
              </w:rPr>
              <w:t xml:space="preserve">Нежилое помещение расположено на первом этаже пятиэтажного жилого дома. Имеется 2 </w:t>
            </w:r>
            <w:proofErr w:type="gramStart"/>
            <w:r w:rsidRPr="00A12AF2">
              <w:rPr>
                <w:rStyle w:val="Bodytext2"/>
                <w:sz w:val="24"/>
                <w:szCs w:val="24"/>
              </w:rPr>
              <w:t>отдельных</w:t>
            </w:r>
            <w:proofErr w:type="gramEnd"/>
            <w:r w:rsidRPr="00A12AF2">
              <w:rPr>
                <w:rStyle w:val="Bodytext2"/>
                <w:sz w:val="24"/>
                <w:szCs w:val="24"/>
              </w:rPr>
              <w:t xml:space="preserve"> входа: </w:t>
            </w:r>
            <w:r w:rsidRPr="00A12AF2">
              <w:rPr>
                <w:rStyle w:val="Bodytext2"/>
                <w:sz w:val="24"/>
                <w:szCs w:val="24"/>
              </w:rPr>
              <w:br/>
              <w:t>с фасада и со двора дома.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67683" w:rsidRPr="00A12AF2" w:rsidRDefault="00767683" w:rsidP="00A12AF2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12AF2">
              <w:rPr>
                <w:b/>
                <w:sz w:val="24"/>
                <w:szCs w:val="24"/>
              </w:rPr>
              <w:t>4 325 624,16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67683" w:rsidRPr="00A12AF2" w:rsidRDefault="00767683" w:rsidP="00A12AF2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12AF2">
              <w:rPr>
                <w:b/>
                <w:sz w:val="24"/>
                <w:szCs w:val="24"/>
              </w:rPr>
              <w:t>432 562,41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767683" w:rsidRPr="00A12AF2" w:rsidRDefault="00767683" w:rsidP="00A12AF2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12AF2">
              <w:rPr>
                <w:b/>
                <w:sz w:val="24"/>
                <w:szCs w:val="24"/>
              </w:rPr>
              <w:t>216 281,20</w:t>
            </w:r>
          </w:p>
        </w:tc>
      </w:tr>
      <w:tr w:rsidR="00767683" w:rsidRPr="00A12AF2" w:rsidTr="006C0CA0">
        <w:trPr>
          <w:trHeight w:hRule="exact" w:val="2232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767683" w:rsidRPr="00A12AF2" w:rsidRDefault="00767683" w:rsidP="00A12AF2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A12AF2">
              <w:rPr>
                <w:rStyle w:val="Bodytext2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767683" w:rsidRPr="00A12AF2" w:rsidRDefault="00767683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sz w:val="24"/>
                <w:szCs w:val="24"/>
              </w:rPr>
              <w:t>Нежилое помещение 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67683" w:rsidRPr="00A12AF2" w:rsidRDefault="00767683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sz w:val="24"/>
                <w:szCs w:val="24"/>
              </w:rPr>
              <w:t>г</w:t>
            </w:r>
            <w:proofErr w:type="gramStart"/>
            <w:r w:rsidRPr="00A12AF2">
              <w:rPr>
                <w:sz w:val="24"/>
                <w:szCs w:val="24"/>
              </w:rPr>
              <w:t>.Н</w:t>
            </w:r>
            <w:proofErr w:type="gramEnd"/>
            <w:r w:rsidRPr="00A12AF2">
              <w:rPr>
                <w:sz w:val="24"/>
                <w:szCs w:val="24"/>
              </w:rPr>
              <w:t xml:space="preserve">ижний Новгород, Автозаводский район, </w:t>
            </w:r>
            <w:proofErr w:type="spellStart"/>
            <w:r w:rsidRPr="00A12AF2">
              <w:rPr>
                <w:sz w:val="24"/>
                <w:szCs w:val="24"/>
              </w:rPr>
              <w:t>пр-кт</w:t>
            </w:r>
            <w:proofErr w:type="spellEnd"/>
            <w:r w:rsidRPr="00A12AF2">
              <w:rPr>
                <w:sz w:val="24"/>
                <w:szCs w:val="24"/>
              </w:rPr>
              <w:t xml:space="preserve"> Ильича, д.34А, </w:t>
            </w:r>
            <w:proofErr w:type="spellStart"/>
            <w:r w:rsidRPr="00A12AF2">
              <w:rPr>
                <w:sz w:val="24"/>
                <w:szCs w:val="24"/>
              </w:rPr>
              <w:t>пом</w:t>
            </w:r>
            <w:proofErr w:type="spellEnd"/>
            <w:r w:rsidRPr="00A12AF2">
              <w:rPr>
                <w:sz w:val="24"/>
                <w:szCs w:val="24"/>
              </w:rPr>
              <w:t xml:space="preserve"> П1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767683" w:rsidRPr="00A12AF2" w:rsidRDefault="00767683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sz w:val="24"/>
                <w:szCs w:val="24"/>
              </w:rPr>
              <w:t>52:18:0040239:155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67683" w:rsidRPr="00A12AF2" w:rsidRDefault="00767683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sz w:val="24"/>
                <w:szCs w:val="24"/>
              </w:rPr>
              <w:t>188,8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767683" w:rsidRPr="00A12AF2" w:rsidRDefault="00767683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sz w:val="24"/>
                <w:szCs w:val="24"/>
              </w:rPr>
              <w:t>1953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767683" w:rsidRPr="00A12AF2" w:rsidRDefault="00767683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sz w:val="24"/>
                <w:szCs w:val="24"/>
              </w:rPr>
              <w:t>Нежилое помещение расположено в подвале четырехэтажного жилого дома. Отдельный вход со двора дома.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67683" w:rsidRPr="00A12AF2" w:rsidRDefault="00767683" w:rsidP="00A12AF2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12AF2">
              <w:rPr>
                <w:b/>
                <w:sz w:val="24"/>
                <w:szCs w:val="24"/>
              </w:rPr>
              <w:t>5 069 000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67683" w:rsidRPr="00A12AF2" w:rsidRDefault="00767683" w:rsidP="00A12AF2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12AF2">
              <w:rPr>
                <w:b/>
                <w:sz w:val="24"/>
                <w:szCs w:val="24"/>
              </w:rPr>
              <w:t>506 900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767683" w:rsidRPr="00A12AF2" w:rsidRDefault="00767683" w:rsidP="00A12AF2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12AF2">
              <w:rPr>
                <w:b/>
                <w:sz w:val="24"/>
                <w:szCs w:val="24"/>
              </w:rPr>
              <w:t>253 450</w:t>
            </w:r>
          </w:p>
        </w:tc>
      </w:tr>
      <w:tr w:rsidR="00646F41" w:rsidRPr="00A12AF2" w:rsidTr="003676DA">
        <w:trPr>
          <w:trHeight w:hRule="exact" w:val="2270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646F41" w:rsidRPr="00A12AF2" w:rsidRDefault="00646F41" w:rsidP="00A12AF2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A12AF2">
              <w:rPr>
                <w:rStyle w:val="Bodytext2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646F41" w:rsidRPr="00A12AF2" w:rsidRDefault="00646F41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A12AF2">
              <w:rPr>
                <w:sz w:val="24"/>
                <w:szCs w:val="24"/>
              </w:rPr>
              <w:t>Нежилое помещение (этаж №1,</w:t>
            </w:r>
            <w:proofErr w:type="gramEnd"/>
          </w:p>
          <w:p w:rsidR="00646F41" w:rsidRPr="00A12AF2" w:rsidRDefault="00646F41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sz w:val="24"/>
                <w:szCs w:val="24"/>
              </w:rPr>
              <w:t>этаж №2)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646F41" w:rsidRPr="00A12AF2" w:rsidRDefault="00646F41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sz w:val="24"/>
                <w:szCs w:val="24"/>
              </w:rPr>
              <w:t>г</w:t>
            </w:r>
            <w:proofErr w:type="gramStart"/>
            <w:r w:rsidRPr="00A12AF2">
              <w:rPr>
                <w:sz w:val="24"/>
                <w:szCs w:val="24"/>
              </w:rPr>
              <w:t>.Н</w:t>
            </w:r>
            <w:proofErr w:type="gramEnd"/>
            <w:r w:rsidRPr="00A12AF2">
              <w:rPr>
                <w:sz w:val="24"/>
                <w:szCs w:val="24"/>
              </w:rPr>
              <w:t xml:space="preserve">ижний Новгород, Московский район, ул.Чаадаева, д.52в, </w:t>
            </w:r>
            <w:proofErr w:type="spellStart"/>
            <w:r w:rsidRPr="00A12AF2">
              <w:rPr>
                <w:sz w:val="24"/>
                <w:szCs w:val="24"/>
              </w:rPr>
              <w:t>пом</w:t>
            </w:r>
            <w:proofErr w:type="spellEnd"/>
            <w:r w:rsidRPr="00A12AF2">
              <w:rPr>
                <w:sz w:val="24"/>
                <w:szCs w:val="24"/>
              </w:rPr>
              <w:t xml:space="preserve"> П2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646F41" w:rsidRPr="00A12AF2" w:rsidRDefault="00646F41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sz w:val="24"/>
                <w:szCs w:val="24"/>
              </w:rPr>
              <w:t>52:18:0020124:1753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46F41" w:rsidRPr="00A12AF2" w:rsidRDefault="00646F41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sz w:val="24"/>
                <w:szCs w:val="24"/>
              </w:rPr>
              <w:t>264,1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646F41" w:rsidRPr="00A12AF2" w:rsidRDefault="00646F41" w:rsidP="00A12AF2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A12AF2">
              <w:rPr>
                <w:sz w:val="24"/>
                <w:szCs w:val="24"/>
                <w:lang w:val="en-US"/>
              </w:rPr>
              <w:t>1987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46F41" w:rsidRPr="00A12AF2" w:rsidRDefault="00646F41" w:rsidP="00A12AF2">
            <w:pPr>
              <w:ind w:left="57" w:right="57"/>
              <w:jc w:val="center"/>
              <w:rPr>
                <w:sz w:val="24"/>
                <w:szCs w:val="24"/>
              </w:rPr>
            </w:pPr>
            <w:r w:rsidRPr="00A12AF2">
              <w:rPr>
                <w:sz w:val="24"/>
                <w:szCs w:val="24"/>
              </w:rPr>
              <w:t>Нежилое помещение расположено на первом и втором этажах нежилого здания. Имеется три отдельных входа.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46F41" w:rsidRPr="00A12AF2" w:rsidRDefault="00646F41" w:rsidP="00A12AF2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 w:rsidRPr="00A12AF2">
              <w:rPr>
                <w:rStyle w:val="Bodytext2"/>
                <w:b/>
                <w:sz w:val="24"/>
                <w:szCs w:val="24"/>
              </w:rPr>
              <w:t>5 450 007,84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46F41" w:rsidRPr="00A12AF2" w:rsidRDefault="00646F41" w:rsidP="00A12AF2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 w:rsidRPr="00A12AF2">
              <w:rPr>
                <w:rStyle w:val="Bodytext2"/>
                <w:b/>
                <w:sz w:val="24"/>
                <w:szCs w:val="24"/>
              </w:rPr>
              <w:t>545 000,78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646F41" w:rsidRPr="00A12AF2" w:rsidRDefault="00646F41" w:rsidP="00A12AF2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 w:rsidRPr="00A12AF2">
              <w:rPr>
                <w:rStyle w:val="Bodytext2"/>
                <w:b/>
                <w:sz w:val="24"/>
                <w:szCs w:val="24"/>
              </w:rPr>
              <w:t>272 500,39</w:t>
            </w:r>
          </w:p>
        </w:tc>
      </w:tr>
    </w:tbl>
    <w:p w:rsidR="008062F6" w:rsidRDefault="008062F6" w:rsidP="008062F6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A12AF2" w:rsidRDefault="00A12AF2" w:rsidP="00FA63C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A12AF2" w:rsidRDefault="00A12AF2" w:rsidP="00FA63C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A12AF2" w:rsidRDefault="00A12AF2" w:rsidP="00FA63C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FA63C0" w:rsidRPr="00FA63C0" w:rsidRDefault="00FA63C0" w:rsidP="00FA63C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lastRenderedPageBreak/>
        <w:t>Примечание:</w:t>
      </w:r>
    </w:p>
    <w:p w:rsidR="00BB2F5D" w:rsidRDefault="00BB2F5D" w:rsidP="00BB2F5D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767683" w:rsidRDefault="00767683" w:rsidP="0076768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По лоту </w:t>
      </w:r>
      <w:r w:rsidRPr="001F1123">
        <w:rPr>
          <w:b/>
          <w:sz w:val="26"/>
          <w:szCs w:val="26"/>
          <w:u w:val="single"/>
        </w:rPr>
        <w:t>№</w:t>
      </w:r>
      <w:r>
        <w:rPr>
          <w:b/>
          <w:sz w:val="26"/>
          <w:szCs w:val="26"/>
          <w:u w:val="single"/>
        </w:rPr>
        <w:t xml:space="preserve"> 1</w:t>
      </w:r>
      <w:r w:rsidRPr="001F1123">
        <w:rPr>
          <w:b/>
          <w:sz w:val="26"/>
          <w:szCs w:val="26"/>
          <w:u w:val="single"/>
        </w:rPr>
        <w:t>:</w:t>
      </w:r>
      <w:r w:rsidRPr="00794338">
        <w:rPr>
          <w:b/>
          <w:sz w:val="26"/>
          <w:szCs w:val="26"/>
        </w:rPr>
        <w:t xml:space="preserve"> в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CD56C0" w:rsidRDefault="00767683" w:rsidP="0076768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 w:rsidRPr="00794338">
        <w:rPr>
          <w:b/>
          <w:sz w:val="26"/>
          <w:szCs w:val="26"/>
        </w:rPr>
        <w:t>На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 продажи по стоимости, сложившейся на торгах, либо по начальной цене продажи в случае, если заявку на участие в аукционе подало только одно лицо, признанное единственным участником аукциона, будет предложен для выкупа в собственность сособственнику объекта.</w:t>
      </w:r>
      <w:proofErr w:type="gramEnd"/>
      <w:r w:rsidRPr="00794338">
        <w:rPr>
          <w:b/>
          <w:sz w:val="26"/>
          <w:szCs w:val="26"/>
        </w:rPr>
        <w:t xml:space="preserve"> В случае отказа сособственника от подписания договора купли-продажи, он утрачивает преимущественное право приобретения объекта продажи по данной стоимости, договор купли-продажи будет заключен с победителем торгов по данному лоту либо лицом, признанным единственным участником аукциона.</w:t>
      </w:r>
    </w:p>
    <w:p w:rsidR="00767683" w:rsidRDefault="00767683" w:rsidP="0076768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767683" w:rsidRDefault="00767683" w:rsidP="0076768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361B05">
        <w:rPr>
          <w:b/>
          <w:sz w:val="26"/>
          <w:szCs w:val="26"/>
          <w:u w:val="single"/>
        </w:rPr>
        <w:t xml:space="preserve">По лоту № </w:t>
      </w:r>
      <w:r>
        <w:rPr>
          <w:b/>
          <w:sz w:val="26"/>
          <w:szCs w:val="26"/>
          <w:u w:val="single"/>
        </w:rPr>
        <w:t>2</w:t>
      </w:r>
      <w:r w:rsidRPr="00361B05">
        <w:rPr>
          <w:b/>
          <w:sz w:val="26"/>
          <w:szCs w:val="26"/>
          <w:u w:val="single"/>
        </w:rPr>
        <w:t>:</w:t>
      </w:r>
      <w:r w:rsidRPr="00435B84">
        <w:rPr>
          <w:b/>
          <w:sz w:val="26"/>
          <w:szCs w:val="26"/>
        </w:rPr>
        <w:t xml:space="preserve"> </w:t>
      </w:r>
      <w:r w:rsidRPr="00602F19">
        <w:rPr>
          <w:b/>
          <w:sz w:val="26"/>
          <w:szCs w:val="26"/>
        </w:rPr>
        <w:t xml:space="preserve"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602F19">
        <w:rPr>
          <w:b/>
          <w:sz w:val="26"/>
          <w:szCs w:val="26"/>
        </w:rPr>
        <w:t>общедомовых</w:t>
      </w:r>
      <w:proofErr w:type="spellEnd"/>
      <w:r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767683" w:rsidRDefault="00767683" w:rsidP="0076768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767683" w:rsidRPr="007E20F1" w:rsidRDefault="00767683" w:rsidP="00767683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  <w:u w:val="single"/>
        </w:rPr>
        <w:t>По лоту №</w:t>
      </w:r>
      <w:r w:rsidRPr="00515A6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1</w:t>
      </w:r>
      <w:r w:rsidRPr="008C2487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24.03.2021 № 49</w:t>
      </w:r>
      <w:r w:rsidRPr="008C2487">
        <w:rPr>
          <w:sz w:val="26"/>
          <w:szCs w:val="26"/>
        </w:rPr>
        <w:t xml:space="preserve"> и постановлением</w:t>
      </w:r>
      <w:r w:rsidRPr="007E20F1">
        <w:rPr>
          <w:color w:val="000000"/>
          <w:sz w:val="26"/>
          <w:szCs w:val="26"/>
        </w:rPr>
        <w:t xml:space="preserve"> администрации города Нижнего Новгорода от 14.05.2021 № 1913.</w:t>
      </w:r>
    </w:p>
    <w:p w:rsidR="00767683" w:rsidRDefault="00767683" w:rsidP="00767683">
      <w:pPr>
        <w:tabs>
          <w:tab w:val="num" w:pos="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Аукционы от 09.06.2022 № 5232890, от 19.07.2022 № 5237660, от 04.04.2023 № 5270834 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767683" w:rsidRDefault="00767683" w:rsidP="00767683">
      <w:pPr>
        <w:tabs>
          <w:tab w:val="num" w:pos="0"/>
        </w:tabs>
        <w:jc w:val="both"/>
        <w:rPr>
          <w:color w:val="000000"/>
          <w:sz w:val="26"/>
          <w:szCs w:val="26"/>
        </w:rPr>
      </w:pPr>
    </w:p>
    <w:p w:rsidR="00767683" w:rsidRPr="00441D18" w:rsidRDefault="00767683" w:rsidP="00767683">
      <w:pPr>
        <w:jc w:val="both"/>
        <w:rPr>
          <w:color w:val="000000"/>
          <w:sz w:val="26"/>
          <w:szCs w:val="26"/>
          <w:lang w:bidi="ru-RU"/>
        </w:rPr>
      </w:pPr>
      <w:r w:rsidRPr="00441D18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2</w:t>
      </w:r>
      <w:r w:rsidRPr="00441D18"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</w:t>
      </w:r>
      <w:r>
        <w:rPr>
          <w:color w:val="000000"/>
          <w:sz w:val="26"/>
          <w:szCs w:val="26"/>
          <w:lang w:bidi="ru-RU"/>
        </w:rPr>
        <w:t xml:space="preserve"> 27.01.2021 № 2 и постановлением</w:t>
      </w:r>
      <w:r w:rsidRPr="00441D18">
        <w:rPr>
          <w:color w:val="000000"/>
          <w:sz w:val="26"/>
          <w:szCs w:val="26"/>
          <w:lang w:bidi="ru-RU"/>
        </w:rPr>
        <w:t xml:space="preserve"> администрации города Нижнег</w:t>
      </w:r>
      <w:r>
        <w:rPr>
          <w:color w:val="000000"/>
          <w:sz w:val="26"/>
          <w:szCs w:val="26"/>
          <w:lang w:bidi="ru-RU"/>
        </w:rPr>
        <w:t>о Новгорода от 19.02.2021 № 625.</w:t>
      </w:r>
    </w:p>
    <w:p w:rsidR="00767683" w:rsidRPr="00767683" w:rsidRDefault="00767683" w:rsidP="00767683">
      <w:pPr>
        <w:tabs>
          <w:tab w:val="num" w:pos="0"/>
        </w:tabs>
        <w:jc w:val="both"/>
        <w:rPr>
          <w:b/>
          <w:sz w:val="26"/>
          <w:szCs w:val="26"/>
        </w:rPr>
      </w:pPr>
      <w:r w:rsidRPr="00441D18">
        <w:rPr>
          <w:color w:val="000000"/>
          <w:sz w:val="26"/>
          <w:szCs w:val="26"/>
          <w:lang w:bidi="ru-RU"/>
        </w:rPr>
        <w:t xml:space="preserve">Продажи посредством публичного предложения </w:t>
      </w:r>
      <w:r>
        <w:rPr>
          <w:color w:val="000000"/>
          <w:sz w:val="26"/>
          <w:szCs w:val="26"/>
        </w:rPr>
        <w:t xml:space="preserve">от 06.06.2022 № 5232544, от 21.07.2022 № 5237773 </w:t>
      </w:r>
      <w:r>
        <w:rPr>
          <w:sz w:val="26"/>
          <w:szCs w:val="26"/>
        </w:rPr>
        <w:t>не состоялись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767683" w:rsidRDefault="00767683" w:rsidP="00337E40">
      <w:pPr>
        <w:tabs>
          <w:tab w:val="num" w:pos="0"/>
        </w:tabs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Аукцион</w:t>
      </w:r>
      <w:r w:rsidRPr="00441D18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от 06.04.2023 № 5271203 по продаже не состоялся в связи с тем, что не было подано ни одной заявки на участие либо ни один из претендентов не признан участником.</w:t>
      </w:r>
    </w:p>
    <w:p w:rsidR="00646F41" w:rsidRDefault="00646F41" w:rsidP="00337E40">
      <w:pPr>
        <w:tabs>
          <w:tab w:val="num" w:pos="0"/>
        </w:tabs>
        <w:jc w:val="both"/>
        <w:rPr>
          <w:color w:val="000000"/>
          <w:sz w:val="26"/>
          <w:szCs w:val="26"/>
          <w:lang w:bidi="ru-RU"/>
        </w:rPr>
      </w:pPr>
    </w:p>
    <w:p w:rsidR="00646F41" w:rsidRDefault="00646F41" w:rsidP="00646F41">
      <w:pPr>
        <w:tabs>
          <w:tab w:val="num" w:pos="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По лоту № 3</w:t>
      </w:r>
      <w:r>
        <w:rPr>
          <w:color w:val="000000"/>
          <w:sz w:val="26"/>
          <w:szCs w:val="26"/>
        </w:rPr>
        <w:t xml:space="preserve"> </w:t>
      </w:r>
      <w:r w:rsidRPr="004333DC">
        <w:rPr>
          <w:color w:val="000000"/>
          <w:sz w:val="26"/>
          <w:szCs w:val="26"/>
        </w:rPr>
        <w:t>решение</w:t>
      </w:r>
      <w:r w:rsidRPr="00AD0482">
        <w:rPr>
          <w:color w:val="000000"/>
          <w:sz w:val="26"/>
          <w:szCs w:val="26"/>
        </w:rPr>
        <w:t xml:space="preserve"> об условиях приватизации принято решением городской Д</w:t>
      </w:r>
      <w:r>
        <w:rPr>
          <w:color w:val="000000"/>
          <w:sz w:val="26"/>
          <w:szCs w:val="26"/>
        </w:rPr>
        <w:t xml:space="preserve">умы города Нижнего Новгорода от </w:t>
      </w:r>
      <w:r w:rsidRPr="00297893">
        <w:rPr>
          <w:color w:val="000000"/>
          <w:sz w:val="26"/>
          <w:szCs w:val="26"/>
        </w:rPr>
        <w:t>26</w:t>
      </w:r>
      <w:r>
        <w:rPr>
          <w:color w:val="000000"/>
          <w:sz w:val="26"/>
          <w:szCs w:val="26"/>
        </w:rPr>
        <w:t>.10.2022 № 213 и постановлением</w:t>
      </w:r>
      <w:r w:rsidRPr="00AD0482">
        <w:rPr>
          <w:color w:val="000000"/>
          <w:sz w:val="26"/>
          <w:szCs w:val="26"/>
        </w:rPr>
        <w:t xml:space="preserve"> администрации города Нижнего Новгорода от </w:t>
      </w:r>
      <w:r>
        <w:rPr>
          <w:color w:val="000000"/>
          <w:sz w:val="26"/>
          <w:szCs w:val="26"/>
        </w:rPr>
        <w:t>21.11.2022 № 6282.</w:t>
      </w:r>
    </w:p>
    <w:p w:rsidR="00646F41" w:rsidRDefault="00646F41" w:rsidP="00646F41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  <w:r>
        <w:rPr>
          <w:color w:val="000000"/>
          <w:sz w:val="26"/>
          <w:szCs w:val="26"/>
        </w:rPr>
        <w:t xml:space="preserve">Аукционы </w:t>
      </w:r>
      <w:r>
        <w:rPr>
          <w:color w:val="000000"/>
          <w:sz w:val="26"/>
          <w:szCs w:val="26"/>
          <w:lang w:bidi="ru-RU"/>
        </w:rPr>
        <w:t xml:space="preserve">от 28.12.2022 № 5258823, от 16.02.2023 № 5264554, от 10.04.2023 № 5271742 </w:t>
      </w:r>
      <w:r>
        <w:rPr>
          <w:sz w:val="26"/>
          <w:szCs w:val="26"/>
        </w:rPr>
        <w:t>по продаже не состоялись в связи тем, что не было подано ни одной заявки на участие либо ни один из претендентов не признан участником.</w:t>
      </w:r>
    </w:p>
    <w:p w:rsidR="00767683" w:rsidRDefault="00767683" w:rsidP="00337E40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</w:p>
    <w:p w:rsidR="00FF6BBE" w:rsidRPr="00327291" w:rsidRDefault="00FF6BBE" w:rsidP="00337E40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lastRenderedPageBreak/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767683">
        <w:rPr>
          <w:rFonts w:eastAsia="Calibri"/>
          <w:sz w:val="26"/>
          <w:szCs w:val="26"/>
        </w:rPr>
        <w:t xml:space="preserve"> </w:t>
      </w:r>
      <w:r w:rsidR="00646F41">
        <w:rPr>
          <w:rFonts w:eastAsia="Calibri"/>
          <w:sz w:val="26"/>
          <w:szCs w:val="26"/>
        </w:rPr>
        <w:t>19.04</w:t>
      </w:r>
      <w:r w:rsidR="00CE40F6" w:rsidRPr="00327291">
        <w:rPr>
          <w:rFonts w:eastAsia="Calibri"/>
          <w:sz w:val="26"/>
          <w:szCs w:val="26"/>
        </w:rPr>
        <w:t>.202</w:t>
      </w:r>
      <w:r w:rsidR="008C719D" w:rsidRPr="008C719D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FF6BBE" w:rsidRPr="00327291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767683">
        <w:rPr>
          <w:rFonts w:eastAsia="Calibri"/>
          <w:sz w:val="26"/>
          <w:szCs w:val="26"/>
        </w:rPr>
        <w:t xml:space="preserve"> </w:t>
      </w:r>
      <w:r w:rsidR="00646F41">
        <w:rPr>
          <w:rFonts w:eastAsia="Calibri"/>
          <w:sz w:val="26"/>
          <w:szCs w:val="26"/>
        </w:rPr>
        <w:t>16.05</w:t>
      </w:r>
      <w:r w:rsidR="002F5390" w:rsidRPr="00327291">
        <w:rPr>
          <w:rFonts w:eastAsia="Calibri"/>
          <w:sz w:val="26"/>
          <w:szCs w:val="26"/>
        </w:rPr>
        <w:t>.</w:t>
      </w:r>
      <w:r w:rsidR="00CE40F6" w:rsidRPr="00327291">
        <w:rPr>
          <w:rFonts w:eastAsia="Calibri"/>
          <w:sz w:val="26"/>
          <w:szCs w:val="26"/>
        </w:rPr>
        <w:t>202</w:t>
      </w:r>
      <w:r w:rsidR="008C719D" w:rsidRPr="008C719D">
        <w:rPr>
          <w:rFonts w:eastAsia="Calibri"/>
          <w:sz w:val="26"/>
          <w:szCs w:val="26"/>
        </w:rPr>
        <w:t>3</w:t>
      </w:r>
      <w:r w:rsidR="009A15D1" w:rsidRPr="00327291">
        <w:rPr>
          <w:rFonts w:eastAsia="Calibri"/>
          <w:sz w:val="26"/>
          <w:szCs w:val="26"/>
        </w:rPr>
        <w:t xml:space="preserve"> </w:t>
      </w:r>
      <w:r w:rsidRPr="00327291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767683">
        <w:rPr>
          <w:sz w:val="26"/>
          <w:szCs w:val="26"/>
        </w:rPr>
        <w:t xml:space="preserve"> </w:t>
      </w:r>
      <w:r w:rsidR="00646F41">
        <w:rPr>
          <w:sz w:val="26"/>
          <w:szCs w:val="26"/>
        </w:rPr>
        <w:t>16.05</w:t>
      </w:r>
      <w:r w:rsidR="00EA7F2F" w:rsidRPr="00327291">
        <w:rPr>
          <w:sz w:val="26"/>
          <w:szCs w:val="26"/>
        </w:rPr>
        <w:t>.</w:t>
      </w:r>
      <w:r w:rsidR="00DD7BAD" w:rsidRPr="00327291">
        <w:rPr>
          <w:rFonts w:eastAsia="Calibri"/>
          <w:sz w:val="26"/>
          <w:szCs w:val="26"/>
        </w:rPr>
        <w:t>202</w:t>
      </w:r>
      <w:r w:rsidR="00FA1531" w:rsidRPr="00FA1531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767683">
        <w:rPr>
          <w:rFonts w:eastAsia="Calibri"/>
          <w:sz w:val="26"/>
          <w:szCs w:val="26"/>
        </w:rPr>
        <w:t xml:space="preserve"> </w:t>
      </w:r>
      <w:r w:rsidR="00646F41">
        <w:rPr>
          <w:rFonts w:eastAsia="Calibri"/>
          <w:sz w:val="26"/>
          <w:szCs w:val="26"/>
        </w:rPr>
        <w:t>22.05</w:t>
      </w:r>
      <w:r w:rsidR="009A15D1" w:rsidRPr="00CB69FC">
        <w:rPr>
          <w:rFonts w:eastAsia="Calibri"/>
          <w:sz w:val="26"/>
          <w:szCs w:val="26"/>
        </w:rPr>
        <w:t>.202</w:t>
      </w:r>
      <w:r w:rsidR="008B4BD3">
        <w:rPr>
          <w:rFonts w:eastAsia="Calibri"/>
          <w:sz w:val="26"/>
          <w:szCs w:val="26"/>
        </w:rPr>
        <w:t>3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767683">
        <w:rPr>
          <w:b/>
          <w:sz w:val="26"/>
          <w:szCs w:val="26"/>
          <w:u w:val="single"/>
        </w:rPr>
        <w:t xml:space="preserve"> </w:t>
      </w:r>
      <w:r w:rsidR="00646F41">
        <w:rPr>
          <w:b/>
          <w:sz w:val="26"/>
          <w:szCs w:val="26"/>
          <w:u w:val="single"/>
        </w:rPr>
        <w:t>23.05</w:t>
      </w:r>
      <w:r w:rsidR="00ED158C" w:rsidRPr="00DB1B55">
        <w:rPr>
          <w:b/>
          <w:sz w:val="26"/>
          <w:szCs w:val="26"/>
          <w:u w:val="single"/>
        </w:rPr>
        <w:t>.</w:t>
      </w:r>
      <w:r w:rsidR="008C719D" w:rsidRPr="00DB1B55">
        <w:rPr>
          <w:b/>
          <w:sz w:val="26"/>
          <w:szCs w:val="26"/>
          <w:u w:val="single"/>
        </w:rPr>
        <w:t>2023</w:t>
      </w:r>
      <w:r w:rsidR="00935A97" w:rsidRPr="00D62CCC">
        <w:rPr>
          <w:b/>
          <w:sz w:val="26"/>
          <w:szCs w:val="26"/>
          <w:u w:val="single"/>
        </w:rPr>
        <w:t xml:space="preserve"> в </w:t>
      </w:r>
      <w:r w:rsidR="00CE40F6" w:rsidRPr="00D62CCC">
        <w:rPr>
          <w:b/>
          <w:sz w:val="26"/>
          <w:szCs w:val="26"/>
          <w:u w:val="single"/>
        </w:rPr>
        <w:t>09</w:t>
      </w:r>
      <w:r w:rsidRPr="00D62CCC">
        <w:rPr>
          <w:b/>
          <w:sz w:val="26"/>
          <w:szCs w:val="26"/>
          <w:u w:val="single"/>
        </w:rPr>
        <w:t>:30.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FC2F2E" w:rsidRDefault="00FC2F2E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lastRenderedPageBreak/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2666DA" w:rsidRPr="00FE2A2E" w:rsidRDefault="002666DA" w:rsidP="002666DA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lastRenderedPageBreak/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</w:t>
      </w:r>
      <w:r w:rsidRPr="00FE2A2E">
        <w:rPr>
          <w:rFonts w:eastAsia="Calibri"/>
          <w:bCs/>
          <w:color w:val="000000"/>
          <w:sz w:val="26"/>
          <w:szCs w:val="26"/>
        </w:rPr>
        <w:lastRenderedPageBreak/>
        <w:t>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r w:rsidR="00A564FC">
        <w:fldChar w:fldCharType="begin"/>
      </w:r>
      <w:r w:rsidR="00A564FC">
        <w:instrText>HYPERLINK</w:instrText>
      </w:r>
      <w:r w:rsidR="00A564FC" w:rsidRPr="00524A60">
        <w:rPr>
          <w:lang w:val="ru-RU"/>
        </w:rPr>
        <w:instrText xml:space="preserve"> "</w:instrText>
      </w:r>
      <w:r w:rsidR="00A564FC">
        <w:instrText>http</w:instrText>
      </w:r>
      <w:r w:rsidR="00A564FC" w:rsidRPr="00524A60">
        <w:rPr>
          <w:lang w:val="ru-RU"/>
        </w:rPr>
        <w:instrText>://</w:instrText>
      </w:r>
      <w:r w:rsidR="00A564FC">
        <w:instrText>www</w:instrText>
      </w:r>
      <w:r w:rsidR="00A564FC" w:rsidRPr="00524A60">
        <w:rPr>
          <w:lang w:val="ru-RU"/>
        </w:rPr>
        <w:instrText>.</w:instrText>
      </w:r>
      <w:r w:rsidR="00A564FC">
        <w:instrText>torgi</w:instrText>
      </w:r>
      <w:r w:rsidR="00A564FC" w:rsidRPr="00524A60">
        <w:rPr>
          <w:lang w:val="ru-RU"/>
        </w:rPr>
        <w:instrText>.</w:instrText>
      </w:r>
      <w:r w:rsidR="00A564FC">
        <w:instrText>gov</w:instrText>
      </w:r>
      <w:r w:rsidR="00A564FC" w:rsidRPr="00524A60">
        <w:rPr>
          <w:lang w:val="ru-RU"/>
        </w:rPr>
        <w:instrText>.</w:instrText>
      </w:r>
      <w:r w:rsidR="00A564FC">
        <w:instrText>ru</w:instrText>
      </w:r>
      <w:r w:rsidR="00A564FC" w:rsidRPr="00524A60">
        <w:rPr>
          <w:lang w:val="ru-RU"/>
        </w:rPr>
        <w:instrText>"</w:instrText>
      </w:r>
      <w:r w:rsidR="00A564FC">
        <w:fldChar w:fldCharType="separate"/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www.torgi.gov.ru</w:t>
      </w:r>
      <w:r w:rsidR="00A564FC">
        <w:fldChar w:fldCharType="end"/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или регистрация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</w:t>
      </w: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lastRenderedPageBreak/>
        <w:t>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в закрытой части электронной площадки - помимо информации, указанной в открытой части электронной площадки, также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lastRenderedPageBreak/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6E2684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2666DA" w:rsidRDefault="002666DA" w:rsidP="002666DA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jc w:val="both"/>
      </w:pPr>
      <w:r w:rsidRPr="00FE2A2E">
        <w:t>Продавец: Комитет по управлению</w:t>
      </w:r>
    </w:p>
    <w:p w:rsidR="002666DA" w:rsidRPr="00FE2A2E" w:rsidRDefault="002666DA" w:rsidP="002666DA">
      <w:pPr>
        <w:jc w:val="both"/>
      </w:pPr>
      <w:r w:rsidRPr="00FE2A2E">
        <w:t xml:space="preserve">городским имуществом и земельными ресурсами </w:t>
      </w:r>
    </w:p>
    <w:p w:rsidR="002666DA" w:rsidRPr="00FE2A2E" w:rsidRDefault="002666DA" w:rsidP="002666DA">
      <w:pPr>
        <w:jc w:val="both"/>
      </w:pPr>
      <w:r w:rsidRPr="00FE2A2E">
        <w:t>администрации города Нижнего Новгорода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«____»______________2023г.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2666DA" w:rsidRPr="00FE2A2E" w:rsidRDefault="002666DA" w:rsidP="002666DA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lastRenderedPageBreak/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2666DA" w:rsidRPr="00FE2A2E" w:rsidRDefault="002666DA" w:rsidP="002666DA">
      <w:pPr>
        <w:jc w:val="center"/>
      </w:pPr>
      <w:r>
        <w:t>«___»________________2023</w:t>
      </w:r>
      <w:r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>
        <w:rPr>
          <w:sz w:val="26"/>
          <w:szCs w:val="26"/>
        </w:rPr>
        <w:t>№______ от «____»___________2023</w:t>
      </w:r>
      <w:r w:rsidRPr="00FE2A2E">
        <w:rPr>
          <w:sz w:val="26"/>
          <w:szCs w:val="26"/>
        </w:rPr>
        <w:t xml:space="preserve"> года</w:t>
      </w: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A564FC" w:rsidRPr="00A564FC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A564FC">
        <w:rPr>
          <w:spacing w:val="-3"/>
          <w:sz w:val="26"/>
          <w:szCs w:val="26"/>
        </w:rPr>
      </w:r>
      <w:r w:rsidR="00A564FC">
        <w:rPr>
          <w:spacing w:val="-3"/>
          <w:sz w:val="26"/>
          <w:szCs w:val="26"/>
        </w:rPr>
        <w:fldChar w:fldCharType="separate"/>
      </w:r>
      <w:r w:rsidR="00A564FC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2666DA" w:rsidRPr="00FE2A2E" w:rsidRDefault="002666DA" w:rsidP="002666DA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666DA" w:rsidRPr="00FE2A2E" w:rsidRDefault="002666DA" w:rsidP="002666DA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2666DA" w:rsidRPr="00FE2A2E" w:rsidRDefault="002666DA" w:rsidP="002666DA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1.4. Покупатель не имеет претензий к техническому состоянию «объектов».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2666DA" w:rsidRPr="00FE2A2E" w:rsidRDefault="002666DA" w:rsidP="002666DA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2666DA" w:rsidRPr="00FE2A2E" w:rsidRDefault="002666DA" w:rsidP="002666DA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>_ от «_____» _______________2023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666DA" w:rsidRPr="00FE2A2E" w:rsidRDefault="002666DA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666DA" w:rsidRPr="00FE2A2E" w:rsidTr="00E04C5A">
        <w:trPr>
          <w:trHeight w:val="118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2666DA" w:rsidRPr="00FE2A2E" w:rsidTr="00E04C5A">
        <w:trPr>
          <w:trHeight w:val="34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2666DA" w:rsidRPr="00FE2A2E" w:rsidTr="00E04C5A">
        <w:trPr>
          <w:trHeight w:val="106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2666DA" w:rsidRPr="00FE2A2E" w:rsidTr="00E04C5A">
        <w:trPr>
          <w:trHeight w:val="149"/>
          <w:jc w:val="center"/>
        </w:trPr>
        <w:tc>
          <w:tcPr>
            <w:tcW w:w="4746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112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39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666DA" w:rsidRPr="00FE2A2E" w:rsidTr="00E04C5A">
        <w:trPr>
          <w:trHeight w:val="6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666DA" w:rsidRPr="00C53FD3" w:rsidTr="00E04C5A">
        <w:trPr>
          <w:trHeight w:val="38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2666DA" w:rsidRPr="00C53FD3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461EFD" w:rsidRDefault="00461EF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sectPr w:rsidR="00461EFD" w:rsidSect="008062F6">
      <w:headerReference w:type="default" r:id="rId11"/>
      <w:pgSz w:w="16840" w:h="11907" w:orient="landscape" w:code="9"/>
      <w:pgMar w:top="567" w:right="538" w:bottom="567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41E" w:rsidRDefault="002B741E" w:rsidP="00D42863">
      <w:r>
        <w:separator/>
      </w:r>
    </w:p>
  </w:endnote>
  <w:endnote w:type="continuationSeparator" w:id="0">
    <w:p w:rsidR="002B741E" w:rsidRDefault="002B741E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41E" w:rsidRDefault="002B741E" w:rsidP="00D42863">
      <w:r>
        <w:separator/>
      </w:r>
    </w:p>
  </w:footnote>
  <w:footnote w:type="continuationSeparator" w:id="0">
    <w:p w:rsidR="002B741E" w:rsidRDefault="002B741E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41E" w:rsidRDefault="00A564FC">
    <w:pPr>
      <w:pStyle w:val="ab"/>
      <w:jc w:val="center"/>
    </w:pPr>
    <w:fldSimple w:instr=" PAGE   \* MERGEFORMAT ">
      <w:r w:rsidR="00524A60">
        <w:rPr>
          <w:noProof/>
        </w:rPr>
        <w:t>4</w:t>
      </w:r>
    </w:fldSimple>
  </w:p>
  <w:p w:rsidR="002B741E" w:rsidRDefault="002B741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58785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4BC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0F1A"/>
    <w:rsid w:val="000515C4"/>
    <w:rsid w:val="00051DF0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668E"/>
    <w:rsid w:val="000C7EAE"/>
    <w:rsid w:val="000C7FA5"/>
    <w:rsid w:val="000D081A"/>
    <w:rsid w:val="000D0CC4"/>
    <w:rsid w:val="000D2BB7"/>
    <w:rsid w:val="000D33BA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1BE2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23FB"/>
    <w:rsid w:val="00132ECC"/>
    <w:rsid w:val="00134276"/>
    <w:rsid w:val="00134E46"/>
    <w:rsid w:val="00134EB9"/>
    <w:rsid w:val="00135476"/>
    <w:rsid w:val="00136E44"/>
    <w:rsid w:val="00136F2B"/>
    <w:rsid w:val="00137B6E"/>
    <w:rsid w:val="00137CD1"/>
    <w:rsid w:val="00140DFA"/>
    <w:rsid w:val="00141B30"/>
    <w:rsid w:val="001420CB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C31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49D8"/>
    <w:rsid w:val="00165CD1"/>
    <w:rsid w:val="00166023"/>
    <w:rsid w:val="00171F4B"/>
    <w:rsid w:val="00172F37"/>
    <w:rsid w:val="001736A9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50C2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69DD"/>
    <w:rsid w:val="001E7D29"/>
    <w:rsid w:val="001F0111"/>
    <w:rsid w:val="001F0A7A"/>
    <w:rsid w:val="001F1123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521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27D89"/>
    <w:rsid w:val="00231727"/>
    <w:rsid w:val="0023401C"/>
    <w:rsid w:val="00234605"/>
    <w:rsid w:val="0023529B"/>
    <w:rsid w:val="002366D1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06F"/>
    <w:rsid w:val="002654E7"/>
    <w:rsid w:val="002657D7"/>
    <w:rsid w:val="002666DA"/>
    <w:rsid w:val="00266CE2"/>
    <w:rsid w:val="002676BF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7E5"/>
    <w:rsid w:val="002B4C8A"/>
    <w:rsid w:val="002B56FE"/>
    <w:rsid w:val="002B5762"/>
    <w:rsid w:val="002B5B70"/>
    <w:rsid w:val="002B741E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19DD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D2B"/>
    <w:rsid w:val="00342403"/>
    <w:rsid w:val="00342E1C"/>
    <w:rsid w:val="003435C4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15F"/>
    <w:rsid w:val="0038051E"/>
    <w:rsid w:val="00380ABA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3C1B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0F04"/>
    <w:rsid w:val="003E1E9F"/>
    <w:rsid w:val="003E2141"/>
    <w:rsid w:val="003E232C"/>
    <w:rsid w:val="003E3401"/>
    <w:rsid w:val="003E6C17"/>
    <w:rsid w:val="003E725E"/>
    <w:rsid w:val="003E7A72"/>
    <w:rsid w:val="003F05F7"/>
    <w:rsid w:val="003F16E6"/>
    <w:rsid w:val="003F1ACA"/>
    <w:rsid w:val="003F1C59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4A19"/>
    <w:rsid w:val="0045670A"/>
    <w:rsid w:val="00456940"/>
    <w:rsid w:val="00460051"/>
    <w:rsid w:val="004602C2"/>
    <w:rsid w:val="00460ED4"/>
    <w:rsid w:val="00461962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6F41"/>
    <w:rsid w:val="0047718B"/>
    <w:rsid w:val="00480751"/>
    <w:rsid w:val="004816F7"/>
    <w:rsid w:val="00481B97"/>
    <w:rsid w:val="00481EFB"/>
    <w:rsid w:val="00484132"/>
    <w:rsid w:val="004841E2"/>
    <w:rsid w:val="00484E65"/>
    <w:rsid w:val="00485CBE"/>
    <w:rsid w:val="00485CDF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CE3"/>
    <w:rsid w:val="004C016A"/>
    <w:rsid w:val="004C0F00"/>
    <w:rsid w:val="004C1379"/>
    <w:rsid w:val="004C149B"/>
    <w:rsid w:val="004C2298"/>
    <w:rsid w:val="004C27DD"/>
    <w:rsid w:val="004C3112"/>
    <w:rsid w:val="004C3605"/>
    <w:rsid w:val="004C4F93"/>
    <w:rsid w:val="004C5CB7"/>
    <w:rsid w:val="004C6422"/>
    <w:rsid w:val="004C653D"/>
    <w:rsid w:val="004C687A"/>
    <w:rsid w:val="004C773C"/>
    <w:rsid w:val="004C7FE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1E44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4A60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603E5"/>
    <w:rsid w:val="0056304D"/>
    <w:rsid w:val="005653CB"/>
    <w:rsid w:val="00565D16"/>
    <w:rsid w:val="00566FBC"/>
    <w:rsid w:val="005674D7"/>
    <w:rsid w:val="00567D88"/>
    <w:rsid w:val="00570BFC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9AE"/>
    <w:rsid w:val="005A1F31"/>
    <w:rsid w:val="005A21DA"/>
    <w:rsid w:val="005A2736"/>
    <w:rsid w:val="005A2CB5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1D6"/>
    <w:rsid w:val="005B4309"/>
    <w:rsid w:val="005B5341"/>
    <w:rsid w:val="005B6E41"/>
    <w:rsid w:val="005C0345"/>
    <w:rsid w:val="005C1A4D"/>
    <w:rsid w:val="005C1C69"/>
    <w:rsid w:val="005C33BB"/>
    <w:rsid w:val="005C6A5B"/>
    <w:rsid w:val="005C7275"/>
    <w:rsid w:val="005C7402"/>
    <w:rsid w:val="005D0010"/>
    <w:rsid w:val="005D01D1"/>
    <w:rsid w:val="005D0BD3"/>
    <w:rsid w:val="005D1E44"/>
    <w:rsid w:val="005D252E"/>
    <w:rsid w:val="005D4BD0"/>
    <w:rsid w:val="005D73C7"/>
    <w:rsid w:val="005D75F2"/>
    <w:rsid w:val="005D7883"/>
    <w:rsid w:val="005D7F42"/>
    <w:rsid w:val="005E076A"/>
    <w:rsid w:val="005E182F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346E"/>
    <w:rsid w:val="005F4042"/>
    <w:rsid w:val="005F4907"/>
    <w:rsid w:val="005F4DB2"/>
    <w:rsid w:val="005F51AC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0DE"/>
    <w:rsid w:val="006228AB"/>
    <w:rsid w:val="006228FE"/>
    <w:rsid w:val="00622CD0"/>
    <w:rsid w:val="0062407F"/>
    <w:rsid w:val="006258AB"/>
    <w:rsid w:val="00625D3B"/>
    <w:rsid w:val="00626581"/>
    <w:rsid w:val="006267DB"/>
    <w:rsid w:val="00626B3D"/>
    <w:rsid w:val="0062781E"/>
    <w:rsid w:val="00631995"/>
    <w:rsid w:val="006331AB"/>
    <w:rsid w:val="006335A8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46F41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609"/>
    <w:rsid w:val="00671F68"/>
    <w:rsid w:val="006721F9"/>
    <w:rsid w:val="00672C48"/>
    <w:rsid w:val="0067356C"/>
    <w:rsid w:val="0067409A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394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15E"/>
    <w:rsid w:val="006A618A"/>
    <w:rsid w:val="006A66B1"/>
    <w:rsid w:val="006A6B8C"/>
    <w:rsid w:val="006A716E"/>
    <w:rsid w:val="006A7D03"/>
    <w:rsid w:val="006B0540"/>
    <w:rsid w:val="006B06E8"/>
    <w:rsid w:val="006B1500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21F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0B3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67683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FD4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1CE2"/>
    <w:rsid w:val="007A1D4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6BAC"/>
    <w:rsid w:val="007B701F"/>
    <w:rsid w:val="007B74D9"/>
    <w:rsid w:val="007B7AAF"/>
    <w:rsid w:val="007B7B75"/>
    <w:rsid w:val="007B7DFE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5E79"/>
    <w:rsid w:val="007D7BC3"/>
    <w:rsid w:val="007E0EE2"/>
    <w:rsid w:val="007E0F94"/>
    <w:rsid w:val="007E1205"/>
    <w:rsid w:val="007E1948"/>
    <w:rsid w:val="007E1D7A"/>
    <w:rsid w:val="007E2008"/>
    <w:rsid w:val="007E20F1"/>
    <w:rsid w:val="007E2676"/>
    <w:rsid w:val="007E2683"/>
    <w:rsid w:val="007E3331"/>
    <w:rsid w:val="007E352D"/>
    <w:rsid w:val="007E3679"/>
    <w:rsid w:val="007E36C3"/>
    <w:rsid w:val="007E479F"/>
    <w:rsid w:val="007E5354"/>
    <w:rsid w:val="007E5B64"/>
    <w:rsid w:val="007E6C9F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13"/>
    <w:rsid w:val="00802D9D"/>
    <w:rsid w:val="00804139"/>
    <w:rsid w:val="00804403"/>
    <w:rsid w:val="00804A98"/>
    <w:rsid w:val="00805716"/>
    <w:rsid w:val="00805781"/>
    <w:rsid w:val="008062F6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17D5"/>
    <w:rsid w:val="00842735"/>
    <w:rsid w:val="00845CCD"/>
    <w:rsid w:val="00847C4F"/>
    <w:rsid w:val="00847E42"/>
    <w:rsid w:val="00847E62"/>
    <w:rsid w:val="00847FA8"/>
    <w:rsid w:val="008509D9"/>
    <w:rsid w:val="0085153F"/>
    <w:rsid w:val="00852CBF"/>
    <w:rsid w:val="00853503"/>
    <w:rsid w:val="00853F13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A0"/>
    <w:rsid w:val="008739DE"/>
    <w:rsid w:val="00874C8D"/>
    <w:rsid w:val="00875454"/>
    <w:rsid w:val="008757E0"/>
    <w:rsid w:val="00875A0C"/>
    <w:rsid w:val="00876730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3BEE"/>
    <w:rsid w:val="00894779"/>
    <w:rsid w:val="008947BF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52F2"/>
    <w:rsid w:val="008A588D"/>
    <w:rsid w:val="008A5F73"/>
    <w:rsid w:val="008A6057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9C3"/>
    <w:rsid w:val="008E2D03"/>
    <w:rsid w:val="008E2D71"/>
    <w:rsid w:val="008E38E4"/>
    <w:rsid w:val="008E39F0"/>
    <w:rsid w:val="008E3B33"/>
    <w:rsid w:val="008E3C26"/>
    <w:rsid w:val="008E454F"/>
    <w:rsid w:val="008E4721"/>
    <w:rsid w:val="008E54AC"/>
    <w:rsid w:val="008E6D34"/>
    <w:rsid w:val="008E7650"/>
    <w:rsid w:val="008E7803"/>
    <w:rsid w:val="008F0B58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139D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2FDE"/>
    <w:rsid w:val="00924095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191C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5156"/>
    <w:rsid w:val="00965DF2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5E20"/>
    <w:rsid w:val="00996456"/>
    <w:rsid w:val="00996C31"/>
    <w:rsid w:val="009975FB"/>
    <w:rsid w:val="009976EA"/>
    <w:rsid w:val="009A08A0"/>
    <w:rsid w:val="009A15D1"/>
    <w:rsid w:val="009A219C"/>
    <w:rsid w:val="009A2ACE"/>
    <w:rsid w:val="009A2B3A"/>
    <w:rsid w:val="009A2C69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796"/>
    <w:rsid w:val="009C6969"/>
    <w:rsid w:val="009C704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3D3F"/>
    <w:rsid w:val="009E4165"/>
    <w:rsid w:val="009E66A9"/>
    <w:rsid w:val="009E66C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062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2AF2"/>
    <w:rsid w:val="00A12FD4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1AFE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258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564FC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115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C9D"/>
    <w:rsid w:val="00AD13E1"/>
    <w:rsid w:val="00AD1E84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3EBF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B4E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45B9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7A1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85A2C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43E"/>
    <w:rsid w:val="00BA3D35"/>
    <w:rsid w:val="00BA3D68"/>
    <w:rsid w:val="00BA4A37"/>
    <w:rsid w:val="00BB0FB3"/>
    <w:rsid w:val="00BB2B9E"/>
    <w:rsid w:val="00BB2F5D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9CD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3A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57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5758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24D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66B"/>
    <w:rsid w:val="00CD1E1B"/>
    <w:rsid w:val="00CD23C7"/>
    <w:rsid w:val="00CD28B4"/>
    <w:rsid w:val="00CD318A"/>
    <w:rsid w:val="00CD4320"/>
    <w:rsid w:val="00CD48D4"/>
    <w:rsid w:val="00CD4B98"/>
    <w:rsid w:val="00CD4D2F"/>
    <w:rsid w:val="00CD56C0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3F4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1C44"/>
    <w:rsid w:val="00D4202A"/>
    <w:rsid w:val="00D42863"/>
    <w:rsid w:val="00D42BB0"/>
    <w:rsid w:val="00D42D2D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5B7"/>
    <w:rsid w:val="00D70FB4"/>
    <w:rsid w:val="00D71608"/>
    <w:rsid w:val="00D72814"/>
    <w:rsid w:val="00D74A66"/>
    <w:rsid w:val="00D74E04"/>
    <w:rsid w:val="00D755BE"/>
    <w:rsid w:val="00D75F29"/>
    <w:rsid w:val="00D76211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B55"/>
    <w:rsid w:val="00DB1F98"/>
    <w:rsid w:val="00DB21B6"/>
    <w:rsid w:val="00DB2FC0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69CF"/>
    <w:rsid w:val="00DC6B99"/>
    <w:rsid w:val="00DC6E40"/>
    <w:rsid w:val="00DC77D8"/>
    <w:rsid w:val="00DD01A6"/>
    <w:rsid w:val="00DD0648"/>
    <w:rsid w:val="00DD0CA9"/>
    <w:rsid w:val="00DD1962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4F0D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355"/>
    <w:rsid w:val="00E0382E"/>
    <w:rsid w:val="00E04A69"/>
    <w:rsid w:val="00E04C5A"/>
    <w:rsid w:val="00E04DA0"/>
    <w:rsid w:val="00E05394"/>
    <w:rsid w:val="00E0688F"/>
    <w:rsid w:val="00E107C7"/>
    <w:rsid w:val="00E115C8"/>
    <w:rsid w:val="00E118B8"/>
    <w:rsid w:val="00E145A1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303EA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A2D"/>
    <w:rsid w:val="00E71D7A"/>
    <w:rsid w:val="00E71E39"/>
    <w:rsid w:val="00E72289"/>
    <w:rsid w:val="00E7254B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4E6"/>
    <w:rsid w:val="00E87624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58C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71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114F"/>
    <w:rsid w:val="00F32431"/>
    <w:rsid w:val="00F3303C"/>
    <w:rsid w:val="00F33116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4EB"/>
    <w:rsid w:val="00F74EDE"/>
    <w:rsid w:val="00F75009"/>
    <w:rsid w:val="00F75A35"/>
    <w:rsid w:val="00F768ED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531"/>
    <w:rsid w:val="00FA19C1"/>
    <w:rsid w:val="00FA1A3A"/>
    <w:rsid w:val="00FA2B06"/>
    <w:rsid w:val="00FA2CA3"/>
    <w:rsid w:val="00FA2CBC"/>
    <w:rsid w:val="00FA5901"/>
    <w:rsid w:val="00FA63C0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2F2E"/>
    <w:rsid w:val="00FC35A1"/>
    <w:rsid w:val="00FC442B"/>
    <w:rsid w:val="00FC48A2"/>
    <w:rsid w:val="00FC5137"/>
    <w:rsid w:val="00FC5E8B"/>
    <w:rsid w:val="00FC724E"/>
    <w:rsid w:val="00FC7516"/>
    <w:rsid w:val="00FC79F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D70F8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E7790"/>
    <w:rsid w:val="00FF0CDC"/>
    <w:rsid w:val="00FF1850"/>
    <w:rsid w:val="00FF19A2"/>
    <w:rsid w:val="00FF1C51"/>
    <w:rsid w:val="00FF25D6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5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784EE-0236-4082-9B92-E06268B9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5786</Words>
  <Characters>42922</Characters>
  <Application>Microsoft Office Word</Application>
  <DocSecurity>0</DocSecurity>
  <Lines>357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48611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i.sakeeva</cp:lastModifiedBy>
  <cp:revision>6</cp:revision>
  <cp:lastPrinted>2023-04-18T08:32:00Z</cp:lastPrinted>
  <dcterms:created xsi:type="dcterms:W3CDTF">2023-04-10T13:36:00Z</dcterms:created>
  <dcterms:modified xsi:type="dcterms:W3CDTF">2023-04-18T08:33:00Z</dcterms:modified>
</cp:coreProperties>
</file>