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66E4" w:rsidRPr="00F9625A" w:rsidRDefault="000466E4" w:rsidP="000466E4">
      <w:pPr>
        <w:spacing w:line="360" w:lineRule="exac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Правовое регулирование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14F0A">
        <w:rPr>
          <w:rFonts w:ascii="Times New Roman" w:hAnsi="Times New Roman" w:cs="Times New Roman"/>
          <w:sz w:val="24"/>
          <w:szCs w:val="24"/>
        </w:rPr>
        <w:t xml:space="preserve">Аукцион в электронной форме, открытый по форме подачи предложений о цене предмета аукциона (далее – аукцион), проводится в соответствии с требованиями: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414F0A">
        <w:rPr>
          <w:rFonts w:ascii="Times New Roman" w:hAnsi="Times New Roman" w:cs="Times New Roman"/>
          <w:sz w:val="24"/>
          <w:szCs w:val="24"/>
        </w:rPr>
        <w:t xml:space="preserve">Гражданского кодекса Российской Федерации;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414F0A">
        <w:rPr>
          <w:rFonts w:ascii="Times New Roman" w:hAnsi="Times New Roman" w:cs="Times New Roman"/>
          <w:sz w:val="24"/>
          <w:szCs w:val="24"/>
        </w:rPr>
        <w:t>Земельного кодекса Российской Федерации;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414F0A">
        <w:rPr>
          <w:rFonts w:ascii="Times New Roman" w:hAnsi="Times New Roman" w:cs="Times New Roman"/>
          <w:sz w:val="24"/>
          <w:szCs w:val="24"/>
        </w:rPr>
        <w:t>Федерального закона от 26.07.2006 № 135-ФЗ «О защите конкуренции»;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414F0A">
        <w:rPr>
          <w:rFonts w:ascii="Times New Roman" w:hAnsi="Times New Roman" w:cs="Times New Roman"/>
          <w:sz w:val="24"/>
          <w:szCs w:val="24"/>
        </w:rPr>
        <w:t>Постановления Правительства Российско</w:t>
      </w:r>
      <w:r>
        <w:rPr>
          <w:rFonts w:ascii="Times New Roman" w:hAnsi="Times New Roman" w:cs="Times New Roman"/>
          <w:sz w:val="24"/>
          <w:szCs w:val="24"/>
        </w:rPr>
        <w:t xml:space="preserve">й Федерации от </w:t>
      </w:r>
      <w:r w:rsidRPr="00414F0A">
        <w:rPr>
          <w:rFonts w:ascii="Times New Roman" w:hAnsi="Times New Roman" w:cs="Times New Roman"/>
          <w:sz w:val="24"/>
          <w:szCs w:val="24"/>
        </w:rPr>
        <w:t>10.05.2018 № 564 «О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414F0A">
        <w:rPr>
          <w:rFonts w:ascii="Times New Roman" w:hAnsi="Times New Roman" w:cs="Times New Roman"/>
          <w:sz w:val="24"/>
          <w:szCs w:val="24"/>
        </w:rPr>
        <w:t>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:rsidR="000466E4" w:rsidRPr="000F197B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9625A">
        <w:rPr>
          <w:rFonts w:ascii="Times New Roman" w:hAnsi="Times New Roman" w:cs="Times New Roman"/>
          <w:sz w:val="24"/>
          <w:szCs w:val="24"/>
        </w:rPr>
        <w:t>постановления администрации города Нижнего Но</w:t>
      </w:r>
      <w:r>
        <w:rPr>
          <w:rFonts w:ascii="Times New Roman" w:hAnsi="Times New Roman" w:cs="Times New Roman"/>
          <w:sz w:val="24"/>
          <w:szCs w:val="24"/>
        </w:rPr>
        <w:t>вгорода от 12.04.2024</w:t>
      </w:r>
      <w:r w:rsidRPr="00FE5A8D">
        <w:rPr>
          <w:rFonts w:ascii="Times New Roman" w:hAnsi="Times New Roman" w:cs="Times New Roman"/>
          <w:sz w:val="24"/>
          <w:szCs w:val="24"/>
        </w:rPr>
        <w:t xml:space="preserve"> № </w:t>
      </w:r>
      <w:r>
        <w:rPr>
          <w:rFonts w:ascii="Times New Roman" w:hAnsi="Times New Roman" w:cs="Times New Roman"/>
          <w:sz w:val="24"/>
          <w:szCs w:val="24"/>
        </w:rPr>
        <w:t>2501</w:t>
      </w:r>
      <w:r w:rsidRPr="005C212D">
        <w:rPr>
          <w:rFonts w:ascii="Times New Roman" w:hAnsi="Times New Roman" w:cs="Times New Roman"/>
          <w:sz w:val="24"/>
          <w:szCs w:val="24"/>
        </w:rPr>
        <w:t xml:space="preserve"> «О проведен</w:t>
      </w:r>
      <w:proofErr w:type="gramStart"/>
      <w:r w:rsidRPr="005C212D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5C212D">
        <w:rPr>
          <w:rFonts w:ascii="Times New Roman" w:hAnsi="Times New Roman" w:cs="Times New Roman"/>
          <w:sz w:val="24"/>
          <w:szCs w:val="24"/>
        </w:rPr>
        <w:t xml:space="preserve">кциона в электронной форме на право заключения договора аренды </w:t>
      </w:r>
      <w:r w:rsidRPr="000F197B">
        <w:rPr>
          <w:rFonts w:ascii="Times New Roman" w:hAnsi="Times New Roman" w:cs="Times New Roman"/>
          <w:sz w:val="24"/>
          <w:szCs w:val="24"/>
        </w:rPr>
        <w:t xml:space="preserve">земельного участка, расположенного по адресу: Нижегородская область, </w:t>
      </w:r>
      <w:proofErr w:type="gramStart"/>
      <w:r w:rsidRPr="000F197B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0F197B">
        <w:rPr>
          <w:rFonts w:ascii="Times New Roman" w:hAnsi="Times New Roman" w:cs="Times New Roman"/>
          <w:sz w:val="24"/>
          <w:szCs w:val="24"/>
        </w:rPr>
        <w:t xml:space="preserve">. Нижний Новгород,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Канавинский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 xml:space="preserve"> район, ул.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>, кадастровый номер 52:18:0000000:29702, с видом разрешенного использования: общественное питание».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414F0A">
        <w:rPr>
          <w:rFonts w:ascii="Times New Roman" w:hAnsi="Times New Roman" w:cs="Times New Roman"/>
          <w:sz w:val="24"/>
          <w:szCs w:val="24"/>
        </w:rPr>
        <w:t xml:space="preserve">иных нормативно правовых актов Российской Федерации и </w:t>
      </w:r>
      <w:r>
        <w:rPr>
          <w:rFonts w:ascii="Times New Roman" w:hAnsi="Times New Roman" w:cs="Times New Roman"/>
          <w:sz w:val="24"/>
          <w:szCs w:val="24"/>
        </w:rPr>
        <w:t>Нижегородской</w:t>
      </w:r>
      <w:r w:rsidRPr="00414F0A">
        <w:rPr>
          <w:rFonts w:ascii="Times New Roman" w:hAnsi="Times New Roman" w:cs="Times New Roman"/>
          <w:sz w:val="24"/>
          <w:szCs w:val="24"/>
        </w:rPr>
        <w:t xml:space="preserve"> области.</w:t>
      </w:r>
    </w:p>
    <w:p w:rsidR="000466E4" w:rsidRPr="004A5DC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Сведения об аукционе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4DD1">
        <w:rPr>
          <w:rFonts w:ascii="Times New Roman" w:hAnsi="Times New Roman" w:cs="Times New Roman"/>
          <w:b/>
          <w:sz w:val="24"/>
          <w:szCs w:val="24"/>
        </w:rPr>
        <w:t>2.1.</w:t>
      </w:r>
      <w:r>
        <w:rPr>
          <w:rFonts w:ascii="Times New Roman" w:hAnsi="Times New Roman" w:cs="Times New Roman"/>
          <w:b/>
          <w:sz w:val="24"/>
          <w:szCs w:val="24"/>
        </w:rPr>
        <w:t>  Арендодатель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>
        <w:rPr>
          <w:rFonts w:ascii="Times New Roman" w:hAnsi="Times New Roman" w:cs="Times New Roman"/>
          <w:sz w:val="24"/>
          <w:szCs w:val="24"/>
        </w:rPr>
        <w:t>города Нижнего Новгорода.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603082 Нижний Новгород, Кремль, корп.5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Адрес сайта: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Pr="00CD3013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8263FE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9C5C69">
          <w:rPr>
            <w:rFonts w:ascii="Times New Roman" w:hAnsi="Times New Roman" w:cs="Times New Roman"/>
            <w:sz w:val="24"/>
            <w:szCs w:val="24"/>
          </w:rPr>
          <w:t>ann@admgor.nnov.ru</w:t>
        </w:r>
      </w:hyperlink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7 (831) 467-10-03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9C5C69">
        <w:rPr>
          <w:rFonts w:ascii="Times New Roman" w:hAnsi="Times New Roman" w:cs="Times New Roman"/>
          <w:b/>
          <w:sz w:val="24"/>
          <w:szCs w:val="24"/>
        </w:rPr>
        <w:t>.  Организатор аукциона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43DC">
        <w:rPr>
          <w:rFonts w:ascii="Times New Roman" w:hAnsi="Times New Roman" w:cs="Times New Roman"/>
          <w:sz w:val="24"/>
          <w:szCs w:val="24"/>
        </w:rPr>
        <w:t>Комитет по управлению городским имуществом и земельными ресурсами администрации города Нижнего Новгорода</w:t>
      </w:r>
      <w:r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603005, г"/>
        </w:smartTagPr>
        <w:r w:rsidRPr="008A43DC">
          <w:rPr>
            <w:rFonts w:ascii="Times New Roman" w:hAnsi="Times New Roman" w:cs="Times New Roman"/>
            <w:sz w:val="24"/>
            <w:szCs w:val="24"/>
          </w:rPr>
          <w:t>603005, г</w:t>
        </w:r>
      </w:smartTag>
      <w:r w:rsidRPr="008A43DC">
        <w:rPr>
          <w:rFonts w:ascii="Times New Roman" w:hAnsi="Times New Roman" w:cs="Times New Roman"/>
          <w:sz w:val="24"/>
          <w:szCs w:val="24"/>
        </w:rPr>
        <w:t>. Н.Новгород, улица Большая Покровская, дом 15</w:t>
      </w:r>
      <w:r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1F11CA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history="1">
        <w:r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kugi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</w:rPr>
          <w:t>@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admgor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nnov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 xml:space="preserve">7 (831) </w:t>
      </w:r>
      <w:r w:rsidRPr="0017054B">
        <w:rPr>
          <w:rFonts w:ascii="Times New Roman" w:hAnsi="Times New Roman" w:cs="Times New Roman"/>
          <w:sz w:val="24"/>
          <w:szCs w:val="24"/>
        </w:rPr>
        <w:t>435-69-23, 435-69-24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17054B">
        <w:rPr>
          <w:rFonts w:ascii="Times New Roman" w:hAnsi="Times New Roman" w:cs="Times New Roman"/>
          <w:b/>
          <w:sz w:val="24"/>
          <w:szCs w:val="24"/>
        </w:rPr>
        <w:t>.  </w:t>
      </w:r>
      <w:proofErr w:type="gramStart"/>
      <w:r w:rsidRPr="0017054B">
        <w:rPr>
          <w:rFonts w:ascii="Times New Roman" w:hAnsi="Times New Roman" w:cs="Times New Roman"/>
          <w:b/>
          <w:sz w:val="24"/>
          <w:szCs w:val="24"/>
        </w:rPr>
        <w:t>Оператор электронной площадки</w:t>
      </w:r>
      <w:r w:rsidRPr="0017054B">
        <w:rPr>
          <w:rFonts w:ascii="Times New Roman" w:hAnsi="Times New Roman" w:cs="Times New Roman"/>
          <w:sz w:val="24"/>
          <w:szCs w:val="24"/>
        </w:rPr>
        <w:t xml:space="preserve"> (далее – Оператор электронной площадки) – 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 Распоряжением Правительства Российской Федерации 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</w:t>
      </w:r>
      <w:proofErr w:type="gramEnd"/>
      <w:r w:rsidRPr="0017054B">
        <w:rPr>
          <w:rFonts w:ascii="Times New Roman" w:hAnsi="Times New Roman" w:cs="Times New Roman"/>
          <w:sz w:val="24"/>
          <w:szCs w:val="24"/>
        </w:rPr>
        <w:t xml:space="preserve">, от 18.07.2011 № 223-ФЗ».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Наименование: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Pr="00534453">
        <w:rPr>
          <w:rFonts w:ascii="Times New Roman" w:hAnsi="Times New Roman" w:cs="Times New Roman"/>
          <w:sz w:val="24"/>
          <w:szCs w:val="24"/>
        </w:rPr>
        <w:t>АО «Электронные торговые системы»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453"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Pr="00534453">
        <w:rPr>
          <w:rFonts w:ascii="Times New Roman" w:hAnsi="Times New Roman" w:cs="Times New Roman"/>
          <w:sz w:val="24"/>
          <w:szCs w:val="24"/>
        </w:rPr>
        <w:t>123112, г</w:t>
      </w:r>
      <w:proofErr w:type="gramStart"/>
      <w:r w:rsidRPr="00534453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534453">
        <w:rPr>
          <w:rFonts w:ascii="Times New Roman" w:hAnsi="Times New Roman" w:cs="Times New Roman"/>
          <w:sz w:val="24"/>
          <w:szCs w:val="24"/>
        </w:rPr>
        <w:t xml:space="preserve">осква, </w:t>
      </w:r>
      <w:proofErr w:type="spellStart"/>
      <w:r w:rsidRPr="00534453">
        <w:rPr>
          <w:rFonts w:ascii="Times New Roman" w:hAnsi="Times New Roman" w:cs="Times New Roman"/>
          <w:sz w:val="24"/>
          <w:szCs w:val="24"/>
        </w:rPr>
        <w:t>ул.Тестовская</w:t>
      </w:r>
      <w:proofErr w:type="spellEnd"/>
      <w:r w:rsidRPr="00534453">
        <w:rPr>
          <w:rFonts w:ascii="Times New Roman" w:hAnsi="Times New Roman" w:cs="Times New Roman"/>
          <w:sz w:val="24"/>
          <w:szCs w:val="24"/>
        </w:rPr>
        <w:t>, д.10, этаж 18, помещ.1, комната 13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сайта: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Pr="00CD3013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электронной почты: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Pr="003F7AE1">
          <w:rPr>
            <w:rStyle w:val="a8"/>
            <w:rFonts w:ascii="Times New Roman" w:eastAsia="Times New Roman" w:hAnsi="Times New Roman" w:cs="Times New Roman"/>
            <w:sz w:val="24"/>
            <w:szCs w:val="24"/>
            <w:lang w:eastAsia="ru-RU"/>
          </w:rPr>
          <w:t>realty@etpz.ru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Телефон:</w:t>
      </w:r>
      <w:r w:rsidRPr="0017054B">
        <w:rPr>
          <w:rFonts w:ascii="Times New Roman" w:hAnsi="Times New Roman" w:cs="Times New Roman"/>
          <w:sz w:val="24"/>
          <w:szCs w:val="24"/>
        </w:rPr>
        <w:t xml:space="preserve"> 7 (49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17054B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514</w:t>
      </w:r>
      <w:r w:rsidRPr="0017054B">
        <w:rPr>
          <w:rFonts w:ascii="Times New Roman" w:hAnsi="Times New Roman" w:cs="Times New Roman"/>
          <w:sz w:val="24"/>
          <w:szCs w:val="24"/>
        </w:rPr>
        <w:t>-0</w:t>
      </w:r>
      <w:r>
        <w:rPr>
          <w:rFonts w:ascii="Times New Roman" w:hAnsi="Times New Roman" w:cs="Times New Roman"/>
          <w:sz w:val="24"/>
          <w:szCs w:val="24"/>
        </w:rPr>
        <w:t>2-04.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lastRenderedPageBreak/>
        <w:t>2.</w:t>
      </w:r>
      <w:r>
        <w:rPr>
          <w:rFonts w:ascii="Times New Roman" w:hAnsi="Times New Roman" w:cs="Times New Roman"/>
          <w:b/>
          <w:sz w:val="24"/>
          <w:szCs w:val="24"/>
        </w:rPr>
        <w:t>4.  </w:t>
      </w:r>
      <w:r w:rsidRPr="00E22A5E">
        <w:rPr>
          <w:rFonts w:ascii="Times New Roman" w:hAnsi="Times New Roman" w:cs="Times New Roman"/>
          <w:b/>
          <w:sz w:val="24"/>
          <w:szCs w:val="24"/>
        </w:rPr>
        <w:t>Предмет аукциона: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земельный участок, </w:t>
      </w:r>
      <w:r>
        <w:rPr>
          <w:rFonts w:ascii="Times New Roman" w:hAnsi="Times New Roman" w:cs="Times New Roman"/>
          <w:sz w:val="24"/>
          <w:szCs w:val="24"/>
        </w:rPr>
        <w:t>находящийся в муниципальной собственности</w:t>
      </w:r>
      <w:r w:rsidRPr="00E22A5E">
        <w:rPr>
          <w:rFonts w:ascii="Times New Roman" w:hAnsi="Times New Roman" w:cs="Times New Roman"/>
          <w:sz w:val="24"/>
          <w:szCs w:val="24"/>
        </w:rPr>
        <w:t>, расположенный по адресу:</w:t>
      </w:r>
      <w:r w:rsidRPr="00931B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Нижегород</w:t>
      </w:r>
      <w:r w:rsidRPr="000B3F9F">
        <w:rPr>
          <w:rFonts w:ascii="Times New Roman" w:hAnsi="Times New Roman" w:cs="Times New Roman"/>
          <w:sz w:val="24"/>
          <w:szCs w:val="24"/>
        </w:rPr>
        <w:t>ская область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0F197B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0F197B">
        <w:rPr>
          <w:rFonts w:ascii="Times New Roman" w:hAnsi="Times New Roman" w:cs="Times New Roman"/>
          <w:sz w:val="24"/>
          <w:szCs w:val="24"/>
        </w:rPr>
        <w:t xml:space="preserve">. Нижний Новгород,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Канавинский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 xml:space="preserve"> район, ул.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>, кадастровый номер 52:18:0000000:29702</w:t>
      </w:r>
      <w:r>
        <w:rPr>
          <w:rFonts w:ascii="Times New Roman" w:hAnsi="Times New Roman" w:cs="Times New Roman"/>
          <w:sz w:val="24"/>
          <w:szCs w:val="24"/>
        </w:rPr>
        <w:t xml:space="preserve"> (далее – земельный участок)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2.5.  Сведения о з</w:t>
      </w:r>
      <w:r w:rsidRPr="00E22A5E">
        <w:rPr>
          <w:rFonts w:ascii="Times New Roman" w:hAnsi="Times New Roman" w:cs="Times New Roman"/>
          <w:b/>
          <w:sz w:val="24"/>
          <w:szCs w:val="24"/>
        </w:rPr>
        <w:t xml:space="preserve">емельном участке: </w:t>
      </w:r>
    </w:p>
    <w:p w:rsidR="000466E4" w:rsidRPr="00E22A5E" w:rsidRDefault="00E97FF6" w:rsidP="000466E4">
      <w:pPr>
        <w:overflowPunct w:val="0"/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Местоположение</w:t>
      </w:r>
      <w:r w:rsidR="000466E4">
        <w:rPr>
          <w:rFonts w:ascii="Times New Roman" w:hAnsi="Times New Roman" w:cs="Times New Roman"/>
          <w:b/>
          <w:sz w:val="24"/>
          <w:szCs w:val="24"/>
        </w:rPr>
        <w:t xml:space="preserve"> земельного участка:</w:t>
      </w:r>
      <w:r w:rsidR="000466E4" w:rsidRPr="000F197B">
        <w:rPr>
          <w:rFonts w:ascii="Times New Roman" w:hAnsi="Times New Roman" w:cs="Times New Roman"/>
          <w:sz w:val="24"/>
          <w:szCs w:val="24"/>
        </w:rPr>
        <w:t xml:space="preserve"> </w:t>
      </w:r>
      <w:r w:rsidR="000466E4">
        <w:rPr>
          <w:rFonts w:ascii="Times New Roman" w:hAnsi="Times New Roman" w:cs="Times New Roman"/>
          <w:sz w:val="24"/>
          <w:szCs w:val="24"/>
        </w:rPr>
        <w:t>Нижегород</w:t>
      </w:r>
      <w:r w:rsidR="000466E4" w:rsidRPr="000B3F9F">
        <w:rPr>
          <w:rFonts w:ascii="Times New Roman" w:hAnsi="Times New Roman" w:cs="Times New Roman"/>
          <w:sz w:val="24"/>
          <w:szCs w:val="24"/>
        </w:rPr>
        <w:t>ская область</w:t>
      </w:r>
      <w:r w:rsidR="000466E4">
        <w:rPr>
          <w:rFonts w:ascii="Times New Roman" w:hAnsi="Times New Roman" w:cs="Times New Roman"/>
          <w:sz w:val="24"/>
          <w:szCs w:val="24"/>
        </w:rPr>
        <w:t xml:space="preserve">, </w:t>
      </w:r>
      <w:r w:rsidR="000466E4" w:rsidRPr="000F197B">
        <w:rPr>
          <w:rFonts w:ascii="Times New Roman" w:hAnsi="Times New Roman" w:cs="Times New Roman"/>
          <w:sz w:val="24"/>
          <w:szCs w:val="24"/>
        </w:rPr>
        <w:t xml:space="preserve">г. Нижний Новгород, </w:t>
      </w:r>
      <w:proofErr w:type="spellStart"/>
      <w:r w:rsidR="000466E4" w:rsidRPr="000F197B">
        <w:rPr>
          <w:rFonts w:ascii="Times New Roman" w:hAnsi="Times New Roman" w:cs="Times New Roman"/>
          <w:sz w:val="24"/>
          <w:szCs w:val="24"/>
        </w:rPr>
        <w:t>Канавинский</w:t>
      </w:r>
      <w:proofErr w:type="spellEnd"/>
      <w:r w:rsidR="000466E4" w:rsidRPr="000F197B">
        <w:rPr>
          <w:rFonts w:ascii="Times New Roman" w:hAnsi="Times New Roman" w:cs="Times New Roman"/>
          <w:sz w:val="24"/>
          <w:szCs w:val="24"/>
        </w:rPr>
        <w:t xml:space="preserve"> ра</w:t>
      </w:r>
      <w:r>
        <w:rPr>
          <w:rFonts w:ascii="Times New Roman" w:hAnsi="Times New Roman" w:cs="Times New Roman"/>
          <w:sz w:val="24"/>
          <w:szCs w:val="24"/>
        </w:rPr>
        <w:t xml:space="preserve">йон,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ул</w:t>
      </w:r>
      <w:proofErr w:type="spellEnd"/>
      <w:proofErr w:type="gramEnd"/>
      <w:r w:rsidR="000466E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66E4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 w:rsidR="000466E4" w:rsidRPr="00E22A5E">
        <w:rPr>
          <w:rFonts w:ascii="Times New Roman" w:hAnsi="Times New Roman" w:cs="Times New Roman"/>
          <w:sz w:val="24"/>
          <w:szCs w:val="24"/>
        </w:rPr>
        <w:t>.</w:t>
      </w: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Площадь: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1614 +/-14</w:t>
      </w:r>
      <w:r w:rsidRPr="00E22A5E">
        <w:rPr>
          <w:rFonts w:ascii="Times New Roman" w:hAnsi="Times New Roman" w:cs="Times New Roman"/>
          <w:sz w:val="24"/>
          <w:szCs w:val="24"/>
        </w:rPr>
        <w:t>кв.м.</w:t>
      </w: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Кадастровый номер:</w:t>
      </w:r>
      <w:r w:rsidRPr="000F197B">
        <w:rPr>
          <w:rFonts w:ascii="Times New Roman" w:hAnsi="Times New Roman" w:cs="Times New Roman"/>
          <w:sz w:val="24"/>
          <w:szCs w:val="24"/>
        </w:rPr>
        <w:t xml:space="preserve"> 52:18:0000000:29702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земли населенных пунктов.</w:t>
      </w:r>
    </w:p>
    <w:p w:rsidR="000466E4" w:rsidRPr="00E22A5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Виды разрешенного использования: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общественное питание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Ограничения (обременения) права на земельный участок: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не зарегистрированы.</w:t>
      </w:r>
    </w:p>
    <w:p w:rsidR="000466E4" w:rsidRPr="00E33F1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33F1E">
        <w:rPr>
          <w:rFonts w:ascii="Times New Roman" w:hAnsi="Times New Roman" w:cs="Times New Roman"/>
          <w:b/>
          <w:sz w:val="24"/>
          <w:szCs w:val="24"/>
        </w:rPr>
        <w:t>Сведения о правах на земельный участок:</w:t>
      </w:r>
      <w:r w:rsidRPr="00E33F1E">
        <w:rPr>
          <w:rFonts w:ascii="Times New Roman" w:hAnsi="Times New Roman" w:cs="Times New Roman"/>
          <w:sz w:val="24"/>
          <w:szCs w:val="24"/>
        </w:rPr>
        <w:t xml:space="preserve"> Правообладатель: город Нижний Новгород. Вид, номер, дата и время государственной регистрации права: Собственность, 52:18:0000000:29702-52/152/2023-1</w:t>
      </w:r>
      <w:r w:rsidR="00E97FF6">
        <w:rPr>
          <w:rFonts w:ascii="Times New Roman" w:hAnsi="Times New Roman" w:cs="Times New Roman"/>
          <w:sz w:val="24"/>
          <w:szCs w:val="24"/>
        </w:rPr>
        <w:t xml:space="preserve"> </w:t>
      </w:r>
      <w:r w:rsidRPr="00E33F1E">
        <w:rPr>
          <w:rFonts w:ascii="Times New Roman" w:hAnsi="Times New Roman" w:cs="Times New Roman"/>
          <w:sz w:val="24"/>
          <w:szCs w:val="24"/>
        </w:rPr>
        <w:t>от 18.10.2023.</w:t>
      </w:r>
    </w:p>
    <w:p w:rsidR="000466E4" w:rsidRPr="00E33F1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33F1E">
        <w:rPr>
          <w:rFonts w:ascii="Times New Roman" w:hAnsi="Times New Roman" w:cs="Times New Roman"/>
          <w:b/>
          <w:sz w:val="24"/>
          <w:szCs w:val="24"/>
        </w:rPr>
        <w:t>Информация о расположенных в границах земельного участка объектов капитального строительства:</w:t>
      </w:r>
      <w:proofErr w:type="gramEnd"/>
      <w:r w:rsidRPr="00E33F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33F1E">
        <w:rPr>
          <w:rFonts w:ascii="Times New Roman" w:hAnsi="Times New Roman" w:cs="Times New Roman"/>
          <w:sz w:val="24"/>
          <w:szCs w:val="24"/>
        </w:rPr>
        <w:t>В граница</w:t>
      </w:r>
      <w:r w:rsidR="00BD4450">
        <w:rPr>
          <w:rFonts w:ascii="Times New Roman" w:hAnsi="Times New Roman" w:cs="Times New Roman"/>
          <w:sz w:val="24"/>
          <w:szCs w:val="24"/>
        </w:rPr>
        <w:t>х земельного участка расположен 1 объект</w:t>
      </w:r>
      <w:r w:rsidRPr="00E33F1E">
        <w:rPr>
          <w:rFonts w:ascii="Times New Roman" w:hAnsi="Times New Roman" w:cs="Times New Roman"/>
          <w:sz w:val="24"/>
          <w:szCs w:val="24"/>
        </w:rPr>
        <w:t xml:space="preserve"> капитального строительства. </w:t>
      </w:r>
    </w:p>
    <w:p w:rsidR="000466E4" w:rsidRPr="00E33F1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3F1E">
        <w:rPr>
          <w:rFonts w:ascii="Times New Roman" w:hAnsi="Times New Roman" w:cs="Times New Roman"/>
          <w:b/>
          <w:sz w:val="24"/>
          <w:szCs w:val="24"/>
        </w:rPr>
        <w:t>Объект капитального строительства:</w:t>
      </w:r>
    </w:p>
    <w:p w:rsidR="009059BF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4.45pt;margin-top:1.8pt;width:495.75pt;height:95.25pt;z-index:251660288">
            <v:imagedata r:id="rId13" o:title="объект"/>
          </v:shape>
        </w:pic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195" w:rsidRDefault="00237195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195" w:rsidRDefault="00237195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195" w:rsidRDefault="00237195" w:rsidP="000466E4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A0765">
        <w:rPr>
          <w:rFonts w:ascii="Times New Roman" w:hAnsi="Times New Roman" w:cs="Times New Roman"/>
          <w:b/>
          <w:sz w:val="24"/>
          <w:szCs w:val="24"/>
        </w:rPr>
        <w:t>Градостроительн</w:t>
      </w:r>
      <w:r>
        <w:rPr>
          <w:rFonts w:ascii="Times New Roman" w:hAnsi="Times New Roman" w:cs="Times New Roman"/>
          <w:b/>
          <w:sz w:val="24"/>
          <w:szCs w:val="24"/>
        </w:rPr>
        <w:t>ый план</w:t>
      </w:r>
      <w:r w:rsidRPr="00AB1674">
        <w:rPr>
          <w:rFonts w:ascii="Times New Roman" w:hAnsi="Times New Roman" w:cs="Times New Roman"/>
          <w:sz w:val="24"/>
          <w:szCs w:val="24"/>
        </w:rPr>
        <w:t xml:space="preserve"> земельного участка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1674">
        <w:rPr>
          <w:rFonts w:ascii="Times New Roman" w:hAnsi="Times New Roman" w:cs="Times New Roman"/>
          <w:sz w:val="24"/>
          <w:szCs w:val="24"/>
        </w:rPr>
        <w:t xml:space="preserve">№ </w:t>
      </w:r>
      <w:r>
        <w:rPr>
          <w:rFonts w:ascii="Times New Roman" w:hAnsi="Times New Roman" w:cs="Times New Roman"/>
          <w:sz w:val="24"/>
          <w:szCs w:val="24"/>
        </w:rPr>
        <w:t>РФ-52-2-01-0-00-2023-Б668-0</w:t>
      </w:r>
      <w:r w:rsidRPr="00AB167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дата выдачи 14.11.2023,</w:t>
      </w:r>
      <w:r w:rsidRPr="00AB16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местонахождение земельного участка</w:t>
      </w:r>
      <w:r w:rsidR="00511230">
        <w:rPr>
          <w:rFonts w:ascii="Times New Roman" w:hAnsi="Times New Roman" w:cs="Times New Roman"/>
          <w:sz w:val="24"/>
          <w:szCs w:val="24"/>
        </w:rPr>
        <w:t xml:space="preserve">: Нижегородская область, город Нижний Новгород, </w:t>
      </w:r>
      <w:proofErr w:type="spellStart"/>
      <w:r w:rsidR="00511230">
        <w:rPr>
          <w:rFonts w:ascii="Times New Roman" w:hAnsi="Times New Roman" w:cs="Times New Roman"/>
          <w:sz w:val="24"/>
          <w:szCs w:val="24"/>
        </w:rPr>
        <w:t>Канавинский</w:t>
      </w:r>
      <w:proofErr w:type="spellEnd"/>
      <w:r w:rsidR="00511230">
        <w:rPr>
          <w:rFonts w:ascii="Times New Roman" w:hAnsi="Times New Roman" w:cs="Times New Roman"/>
          <w:sz w:val="24"/>
          <w:szCs w:val="24"/>
        </w:rPr>
        <w:t xml:space="preserve"> район, улица </w:t>
      </w:r>
      <w:proofErr w:type="spellStart"/>
      <w:r w:rsidR="00511230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содержи</w:t>
      </w:r>
      <w:r>
        <w:rPr>
          <w:rFonts w:ascii="Times New Roman" w:hAnsi="Times New Roman" w:cs="Times New Roman"/>
          <w:sz w:val="24"/>
          <w:szCs w:val="24"/>
        </w:rPr>
        <w:t>т информацию о земельном участке</w:t>
      </w:r>
      <w:r w:rsidRPr="00AB1674">
        <w:rPr>
          <w:rFonts w:ascii="Times New Roman" w:hAnsi="Times New Roman" w:cs="Times New Roman"/>
          <w:sz w:val="24"/>
          <w:szCs w:val="24"/>
        </w:rPr>
        <w:t>.</w:t>
      </w:r>
    </w:p>
    <w:p w:rsidR="000466E4" w:rsidRPr="00D55B9F" w:rsidRDefault="000466E4" w:rsidP="000466E4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D55B9F">
        <w:rPr>
          <w:rFonts w:ascii="Times New Roman" w:hAnsi="Times New Roman" w:cs="Times New Roman"/>
          <w:b/>
          <w:sz w:val="24"/>
          <w:szCs w:val="24"/>
        </w:rPr>
        <w:t xml:space="preserve">Реквизиты проекта планировки территории и (или) проекта межевания территории, в случае, если земельный участок расположен в границах территории, в отношении которой утверждены проект планировки территории и (или) проект межевания территории: </w:t>
      </w:r>
    </w:p>
    <w:p w:rsidR="000466E4" w:rsidRDefault="000466E4" w:rsidP="000466E4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Документация по планировке территории (проект планировки территории и проект межевания территории), предусматривающая размещение объекта «Участок Москва-Казань высокоскоростной железнодорожной магистрали Москва – Казань - Екатеринбург (ВСМ 2). Участок «станция Владимир ВСМ (</w:t>
      </w:r>
      <w:proofErr w:type="spellStart"/>
      <w:r>
        <w:rPr>
          <w:rFonts w:ascii="Times New Roman" w:hAnsi="Times New Roman" w:cs="Times New Roman"/>
          <w:sz w:val="24"/>
          <w:szCs w:val="24"/>
        </w:rPr>
        <w:t>искл</w:t>
      </w:r>
      <w:proofErr w:type="spellEnd"/>
      <w:r>
        <w:rPr>
          <w:rFonts w:ascii="Times New Roman" w:hAnsi="Times New Roman" w:cs="Times New Roman"/>
          <w:sz w:val="24"/>
          <w:szCs w:val="24"/>
        </w:rPr>
        <w:t>.) – станция Аэропорт ВСМ (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вкл</w:t>
      </w:r>
      <w:proofErr w:type="spellEnd"/>
      <w:r>
        <w:rPr>
          <w:rFonts w:ascii="Times New Roman" w:hAnsi="Times New Roman" w:cs="Times New Roman"/>
          <w:sz w:val="24"/>
          <w:szCs w:val="24"/>
        </w:rPr>
        <w:t>.) (Нижний Новгород). Этап 2», утвержденная Приказом Минстроя РФ от 13.09.2016 № 637/пр.</w:t>
      </w:r>
    </w:p>
    <w:p w:rsidR="000466E4" w:rsidRPr="00AB1674" w:rsidRDefault="000466E4" w:rsidP="000466E4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552395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Чертеж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градостроительного плана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земельного участка разработан 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основании материалов </w:t>
      </w:r>
      <w:r>
        <w:rPr>
          <w:rFonts w:ascii="Times New Roman" w:hAnsi="Times New Roman" w:cs="Times New Roman"/>
          <w:sz w:val="24"/>
          <w:szCs w:val="24"/>
        </w:rPr>
        <w:t>М</w:t>
      </w:r>
      <w:proofErr w:type="gramStart"/>
      <w:r>
        <w:rPr>
          <w:rFonts w:ascii="Times New Roman" w:hAnsi="Times New Roman" w:cs="Times New Roman"/>
          <w:sz w:val="24"/>
          <w:szCs w:val="24"/>
        </w:rPr>
        <w:t>1</w:t>
      </w:r>
      <w:proofErr w:type="gramEnd"/>
      <w:r>
        <w:rPr>
          <w:rFonts w:ascii="Times New Roman" w:hAnsi="Times New Roman" w:cs="Times New Roman"/>
          <w:sz w:val="24"/>
          <w:szCs w:val="24"/>
        </w:rPr>
        <w:t>:500 единой электронной топографической основы Нижегородской агломерации по состоянию на 2023 года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0466E4" w:rsidRDefault="000466E4" w:rsidP="000466E4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B1674">
        <w:rPr>
          <w:rFonts w:ascii="Times New Roman" w:hAnsi="Times New Roman" w:cs="Times New Roman"/>
          <w:sz w:val="24"/>
          <w:szCs w:val="24"/>
        </w:rPr>
        <w:lastRenderedPageBreak/>
        <w:t>В соответствии с Правилами землепользования и застройки города Нижнего Новгорода, утвержденными приказом департамента градостроительной деятельности и развития агломераций Нижегородской области от 30.03.2018 № 07-01-06/22 «Об утверждении Правил землепользования и застройки города Нижнего Новгорода»</w:t>
      </w:r>
      <w:r>
        <w:rPr>
          <w:rFonts w:ascii="Times New Roman" w:hAnsi="Times New Roman" w:cs="Times New Roman"/>
          <w:sz w:val="24"/>
          <w:szCs w:val="24"/>
        </w:rPr>
        <w:t xml:space="preserve"> (с изменениями)</w:t>
      </w:r>
      <w:r w:rsidRPr="00AB1674">
        <w:rPr>
          <w:rFonts w:ascii="Times New Roman" w:hAnsi="Times New Roman" w:cs="Times New Roman"/>
          <w:sz w:val="24"/>
          <w:szCs w:val="24"/>
        </w:rPr>
        <w:t xml:space="preserve">, земельный участок расположен в территориальной зоне </w:t>
      </w:r>
      <w:r>
        <w:rPr>
          <w:rFonts w:ascii="Times New Roman" w:hAnsi="Times New Roman" w:cs="Times New Roman"/>
          <w:b/>
          <w:sz w:val="24"/>
          <w:szCs w:val="24"/>
        </w:rPr>
        <w:t>ТПК</w:t>
      </w:r>
      <w:r w:rsidRPr="00AA232F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5112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зона коммунально-обслуживающих объектов, предусматривающих небольшие посетительские потоки,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1D11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класса опасности</w:t>
      </w:r>
      <w:r w:rsidRPr="00AB167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AB1674">
        <w:rPr>
          <w:rFonts w:ascii="Times New Roman" w:hAnsi="Times New Roman" w:cs="Times New Roman"/>
          <w:sz w:val="24"/>
          <w:szCs w:val="24"/>
        </w:rPr>
        <w:t xml:space="preserve"> Градостроительный регламент установлен.</w:t>
      </w:r>
    </w:p>
    <w:p w:rsidR="000466E4" w:rsidRDefault="000466E4" w:rsidP="000466E4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7195" w:rsidRPr="00237195" w:rsidRDefault="000466E4" w:rsidP="00237195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7195">
        <w:rPr>
          <w:rFonts w:ascii="Times New Roman" w:hAnsi="Times New Roman" w:cs="Times New Roman"/>
          <w:b/>
          <w:sz w:val="24"/>
          <w:szCs w:val="24"/>
        </w:rPr>
        <w:t xml:space="preserve">Информация о видах разрешенного использования земельного участка: </w:t>
      </w:r>
    </w:p>
    <w:p w:rsidR="000466E4" w:rsidRDefault="000466E4" w:rsidP="00237195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Территориальная зон</w:t>
      </w:r>
      <w:r w:rsidR="00511230">
        <w:rPr>
          <w:rFonts w:ascii="Times New Roman" w:hAnsi="Times New Roman" w:cs="Times New Roman"/>
          <w:sz w:val="24"/>
          <w:szCs w:val="24"/>
        </w:rPr>
        <w:t>а</w:t>
      </w:r>
      <w:r w:rsidRPr="00AB16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коммунально-обслуживающих объектов</w:t>
      </w:r>
      <w:r w:rsidRPr="00237195">
        <w:rPr>
          <w:rFonts w:ascii="Times New Roman" w:hAnsi="Times New Roman" w:cs="Times New Roman"/>
          <w:sz w:val="24"/>
          <w:szCs w:val="24"/>
        </w:rPr>
        <w:t xml:space="preserve"> ТПК-0</w:t>
      </w:r>
      <w:r>
        <w:rPr>
          <w:rFonts w:ascii="Times New Roman" w:hAnsi="Times New Roman" w:cs="Times New Roman"/>
          <w:sz w:val="24"/>
          <w:szCs w:val="24"/>
        </w:rPr>
        <w:t xml:space="preserve"> выделена для размещения коммунально-обслуживающих объектов </w:t>
      </w:r>
      <w:r w:rsidRPr="00237195">
        <w:rPr>
          <w:rFonts w:ascii="Times New Roman" w:hAnsi="Times New Roman" w:cs="Times New Roman"/>
          <w:sz w:val="24"/>
          <w:szCs w:val="24"/>
        </w:rPr>
        <w:t>V</w:t>
      </w:r>
      <w:r w:rsidRPr="001D11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класса опасности, предусматривающих небольшие посетительские потоки</w:t>
      </w:r>
      <w:r w:rsidRPr="00AB1674">
        <w:rPr>
          <w:rFonts w:ascii="Times New Roman" w:hAnsi="Times New Roman" w:cs="Times New Roman"/>
          <w:sz w:val="24"/>
          <w:szCs w:val="24"/>
        </w:rPr>
        <w:t>.</w:t>
      </w:r>
    </w:p>
    <w:p w:rsidR="00237195" w:rsidRDefault="00237195" w:rsidP="00237195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7195" w:rsidRPr="00237195" w:rsidRDefault="00237195" w:rsidP="00237195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7195">
        <w:rPr>
          <w:rFonts w:ascii="Times New Roman" w:hAnsi="Times New Roman" w:cs="Times New Roman"/>
          <w:b/>
          <w:sz w:val="24"/>
          <w:szCs w:val="24"/>
        </w:rPr>
        <w:t>основные виды разрешенного использования территориальной зоны ТПК-0:</w:t>
      </w:r>
    </w:p>
    <w:p w:rsidR="000466E4" w:rsidRPr="00237195" w:rsidRDefault="000466E4" w:rsidP="00237195">
      <w:pPr>
        <w:tabs>
          <w:tab w:val="left" w:pos="1320"/>
        </w:tabs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973EC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27FAA">
        <w:rPr>
          <w:rFonts w:ascii="Times New Roman" w:hAnsi="Times New Roman" w:cs="Times New Roman"/>
          <w:b/>
          <w:sz w:val="24"/>
          <w:szCs w:val="24"/>
        </w:rPr>
        <w:pict>
          <v:shape id="_x0000_i1025" type="#_x0000_t75" style="width:496.5pt;height:289.15pt">
            <v:imagedata r:id="rId14" o:title="1111"/>
          </v:shape>
        </w:pict>
      </w: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7195" w:rsidRDefault="00237195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37195" w:rsidRDefault="00237195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7195" w:rsidRDefault="000973EC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927FAA">
        <w:rPr>
          <w:rFonts w:ascii="Times New Roman" w:hAnsi="Times New Roman" w:cs="Times New Roman"/>
          <w:b/>
          <w:sz w:val="24"/>
          <w:szCs w:val="24"/>
        </w:rPr>
        <w:pict>
          <v:shape id="_x0000_i1026" type="#_x0000_t75" style="width:495.35pt;height:585.8pt">
            <v:imagedata r:id="rId15" o:title="2222"/>
          </v:shape>
        </w:pict>
      </w:r>
      <w:r w:rsidR="0023719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466E4" w:rsidRDefault="00927FAA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27FAA">
        <w:rPr>
          <w:noProof/>
        </w:rPr>
        <w:lastRenderedPageBreak/>
        <w:pict>
          <v:shape id="_x0000_s1036" type="#_x0000_t75" style="position:absolute;left:0;text-align:left;margin-left:.7pt;margin-top:5.2pt;width:495.75pt;height:609pt;z-index:251662336">
            <v:imagedata r:id="rId16" o:title="333"/>
          </v:shape>
        </w:pict>
      </w:r>
    </w:p>
    <w:p w:rsidR="000466E4" w:rsidRDefault="000466E4" w:rsidP="000466E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jc w:val="both"/>
        <w:rPr>
          <w:rFonts w:ascii="Times New Roman" w:hAnsi="Times New Roman" w:cs="Times New Roman"/>
          <w:sz w:val="24"/>
          <w:szCs w:val="24"/>
        </w:rPr>
      </w:pPr>
      <w:r w:rsidRPr="00845E3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7195" w:rsidRDefault="00237195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br w:type="page"/>
      </w:r>
      <w:r w:rsidR="00927FAA" w:rsidRPr="00927FAA">
        <w:rPr>
          <w:noProof/>
        </w:rPr>
        <w:pict>
          <v:shape id="_x0000_s1037" type="#_x0000_t75" style="position:absolute;margin-left:0;margin-top:0;width:495.75pt;height:615.75pt;z-index:251664384;mso-position-horizontal:left;mso-position-vertical:top">
            <v:imagedata r:id="rId17" o:title="444"/>
          </v:shape>
        </w:pict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0973EC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27FAA">
        <w:rPr>
          <w:rFonts w:ascii="Times New Roman" w:hAnsi="Times New Roman" w:cs="Times New Roman"/>
          <w:sz w:val="24"/>
          <w:szCs w:val="24"/>
        </w:rPr>
        <w:pict>
          <v:shape id="_x0000_i1027" type="#_x0000_t75" style="width:495.35pt;height:626.7pt">
            <v:imagedata r:id="rId18" o:title="555"/>
          </v:shape>
        </w:pict>
      </w:r>
      <w:r w:rsidR="00237195">
        <w:rPr>
          <w:rFonts w:ascii="Times New Roman" w:hAnsi="Times New Roman" w:cs="Times New Roman"/>
          <w:sz w:val="24"/>
          <w:szCs w:val="24"/>
        </w:rPr>
        <w:br w:type="page"/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0973EC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27FAA">
        <w:rPr>
          <w:rFonts w:ascii="Times New Roman" w:hAnsi="Times New Roman" w:cs="Times New Roman"/>
          <w:sz w:val="24"/>
          <w:szCs w:val="24"/>
        </w:rPr>
        <w:pict>
          <v:shape id="_x0000_i1028" type="#_x0000_t75" style="width:495.35pt;height:630.15pt">
            <v:imagedata r:id="rId19" o:title="6"/>
          </v:shape>
        </w:pict>
      </w:r>
      <w:r w:rsidR="00237195">
        <w:rPr>
          <w:rFonts w:ascii="Times New Roman" w:hAnsi="Times New Roman" w:cs="Times New Roman"/>
          <w:sz w:val="24"/>
          <w:szCs w:val="24"/>
        </w:rPr>
        <w:br w:type="page"/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927FAA" w:rsidRPr="00927FAA">
        <w:rPr>
          <w:noProof/>
        </w:rPr>
        <w:pict>
          <v:shape id="_x0000_s1038" type="#_x0000_t75" style="position:absolute;margin-left:0;margin-top:0;width:495.75pt;height:624pt;z-index:251666432;mso-position-horizontal:left;mso-position-vertical:top">
            <v:imagedata r:id="rId20" o:title="77"/>
          </v:shape>
        </w:pict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927FAA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pict>
          <v:shape id="_x0000_s1039" type="#_x0000_t75" style="position:absolute;margin-left:0;margin-top:0;width:495.75pt;height:247.5pt;z-index:251668480;mso-position-horizontal:left;mso-position-vertical:top">
            <v:imagedata r:id="rId21" o:title="8"/>
          </v:shape>
        </w:pict>
      </w: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37195" w:rsidRDefault="00237195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0466E4" w:rsidSect="009059BF">
          <w:headerReference w:type="default" r:id="rId22"/>
          <w:pgSz w:w="11906" w:h="16838"/>
          <w:pgMar w:top="567" w:right="709" w:bottom="709" w:left="1276" w:header="709" w:footer="709" w:gutter="0"/>
          <w:cols w:space="708"/>
          <w:titlePg/>
          <w:docGrid w:linePitch="360"/>
        </w:sectPr>
      </w:pPr>
    </w:p>
    <w:p w:rsidR="000466E4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lastRenderedPageBreak/>
        <w:pict>
          <v:shape id="_x0000_s1040" type="#_x0000_t75" style="position:absolute;left:0;text-align:left;margin-left:9.55pt;margin-top:-15.75pt;width:777.75pt;height:489pt;z-index:251670528">
            <v:imagedata r:id="rId23" o:title="999"/>
          </v:shape>
        </w:pic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lastRenderedPageBreak/>
        <w:pict>
          <v:shape id="_x0000_s1041" type="#_x0000_t75" style="position:absolute;left:0;text-align:left;margin-left:-2.45pt;margin-top:9.75pt;width:777pt;height:482.25pt;z-index:251672576">
            <v:imagedata r:id="rId24" o:title="10"/>
          </v:shape>
        </w:pic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1ED9" w:rsidRDefault="003E1ED9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1ED9" w:rsidRDefault="003E1ED9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0973EC"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771.25pt;height:493.65pt">
            <v:imagedata r:id="rId25" o:title="11 11"/>
          </v:shape>
        </w:pict>
      </w:r>
    </w:p>
    <w:p w:rsidR="003E1ED9" w:rsidRDefault="003E1ED9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66040</wp:posOffset>
            </wp:positionV>
            <wp:extent cx="9620250" cy="6296025"/>
            <wp:effectExtent l="19050" t="0" r="0" b="0"/>
            <wp:wrapNone/>
            <wp:docPr id="2" name="Рисунок 37" descr="C:\Users\a.bushuev\AppData\Local\Microsoft\Windows\INetCache\Content.Word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.bushuev\AppData\Local\Microsoft\Windows\INetCache\Content.Word\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1ED9" w:rsidRDefault="003E1ED9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E1ED9" w:rsidRDefault="003E1ED9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294049</wp:posOffset>
            </wp:positionH>
            <wp:positionV relativeFrom="paragraph">
              <wp:posOffset>56843</wp:posOffset>
            </wp:positionV>
            <wp:extent cx="9298370" cy="6306207"/>
            <wp:effectExtent l="19050" t="0" r="0" b="0"/>
            <wp:wrapNone/>
            <wp:docPr id="3" name="Рисунок 40" descr="C:\Users\a.bushuev\AppData\Local\Microsoft\Windows\INetCache\Content.Word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.bushuev\AppData\Local\Microsoft\Windows\INetCache\Content.Word\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70" cy="630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1ED9" w:rsidRDefault="003E1ED9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E1ED9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lastRenderedPageBreak/>
        <w:pict>
          <v:shape id="_x0000_s1042" type="#_x0000_t75" style="position:absolute;left:0;text-align:left;margin-left:16.65pt;margin-top:.75pt;width:744.85pt;height:495.3pt;z-index:251676672">
            <v:imagedata r:id="rId28" o:title="14"/>
          </v:shape>
        </w:pict>
      </w:r>
    </w:p>
    <w:p w:rsidR="003E1ED9" w:rsidRDefault="003E1ED9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97F31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lastRenderedPageBreak/>
        <w:pict>
          <v:shape id="_x0000_s1043" type="#_x0000_t75" style="position:absolute;left:0;text-align:left;margin-left:.6pt;margin-top:1.4pt;width:777.1pt;height:481.65pt;z-index:251678720">
            <v:imagedata r:id="rId29" o:title="16"/>
          </v:shape>
        </w:pict>
      </w:r>
    </w:p>
    <w:p w:rsidR="00697F31" w:rsidRDefault="00697F31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97F31" w:rsidRDefault="00C45122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104140</wp:posOffset>
            </wp:positionV>
            <wp:extent cx="9850120" cy="6132195"/>
            <wp:effectExtent l="19050" t="0" r="0" b="0"/>
            <wp:wrapNone/>
            <wp:docPr id="7" name="Рисунок 50" descr="C:\Users\a.bushuev\AppData\Local\Microsoft\Windows\INetCache\Content.Wor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.bushuev\AppData\Local\Microsoft\Windows\INetCache\Content.Word\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120" cy="61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7F31" w:rsidRDefault="00697F31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97F31" w:rsidRDefault="00927FAA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7FAA">
        <w:rPr>
          <w:noProof/>
        </w:rPr>
        <w:lastRenderedPageBreak/>
        <w:pict>
          <v:shape id="_x0000_s1045" type="#_x0000_t75" style="position:absolute;left:0;text-align:left;margin-left:17.95pt;margin-top:2.65pt;width:743.6pt;height:496.55pt;z-index:251681792">
            <v:imagedata r:id="rId31" o:title="18"/>
          </v:shape>
        </w:pict>
      </w:r>
    </w:p>
    <w:p w:rsidR="000466E4" w:rsidRDefault="00697F31" w:rsidP="00C45122">
      <w:pPr>
        <w:spacing w:after="200" w:line="276" w:lineRule="auto"/>
        <w:rPr>
          <w:rFonts w:ascii="Times New Roman" w:hAnsi="Times New Roman" w:cs="Times New Roman"/>
          <w:sz w:val="24"/>
          <w:szCs w:val="24"/>
        </w:rPr>
        <w:sectPr w:rsidR="000466E4" w:rsidSect="009059BF">
          <w:pgSz w:w="16838" w:h="11906" w:orient="landscape"/>
          <w:pgMar w:top="1276" w:right="567" w:bottom="709" w:left="709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528BB" w:rsidRDefault="00B528BB" w:rsidP="000466E4">
      <w:pPr>
        <w:tabs>
          <w:tab w:val="left" w:pos="709"/>
        </w:tabs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widowControl w:val="0"/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0466E4" w:rsidRDefault="000466E4" w:rsidP="000466E4">
      <w:pPr>
        <w:widowControl w:val="0"/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Водоснабжение и водоотведение</w:t>
      </w:r>
      <w:r>
        <w:rPr>
          <w:rFonts w:ascii="Times New Roman" w:hAnsi="Times New Roman" w:cs="Times New Roman"/>
          <w:sz w:val="24"/>
          <w:szCs w:val="24"/>
        </w:rPr>
        <w:t xml:space="preserve"> (АО «Нижегородский водоканал»):</w:t>
      </w:r>
    </w:p>
    <w:p w:rsidR="000466E4" w:rsidRPr="00C96DAD" w:rsidRDefault="000466E4" w:rsidP="000466E4">
      <w:pPr>
        <w:widowControl w:val="0"/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Подключение объекта к централизованным сетям водоснабжения и водоотведения с нагрузками 0,5 </w:t>
      </w:r>
      <w:r w:rsidRPr="00AA232F">
        <w:rPr>
          <w:rFonts w:ascii="Times New Roman" w:hAnsi="Times New Roman" w:cs="Times New Roman"/>
          <w:sz w:val="24"/>
          <w:szCs w:val="24"/>
        </w:rPr>
        <w:t>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/час</w:t>
      </w:r>
      <w:r>
        <w:rPr>
          <w:rFonts w:ascii="Times New Roman" w:hAnsi="Times New Roman" w:cs="Times New Roman"/>
          <w:sz w:val="24"/>
          <w:szCs w:val="24"/>
        </w:rPr>
        <w:t xml:space="preserve"> по водоснабжению и водоотведению </w:t>
      </w:r>
      <w:r w:rsidR="00E97FF6">
        <w:rPr>
          <w:rFonts w:ascii="Times New Roman" w:hAnsi="Times New Roman" w:cs="Times New Roman"/>
          <w:sz w:val="24"/>
          <w:szCs w:val="24"/>
        </w:rPr>
        <w:t xml:space="preserve">соответственно </w:t>
      </w:r>
      <w:r>
        <w:rPr>
          <w:rFonts w:ascii="Times New Roman" w:hAnsi="Times New Roman" w:cs="Times New Roman"/>
          <w:sz w:val="24"/>
          <w:szCs w:val="24"/>
        </w:rPr>
        <w:t>возможно.</w:t>
      </w:r>
      <w:r w:rsidRPr="00AA23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Pr="00AA232F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заключения договора о подключении (технологическом присоединении), получения технических условий подключения и параметров подключения правообладатель земельного участка может обратиться в АО «Нижегородский водоканал».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A232F">
        <w:rPr>
          <w:rFonts w:ascii="Times New Roman" w:hAnsi="Times New Roman" w:cs="Times New Roman"/>
          <w:sz w:val="24"/>
          <w:szCs w:val="24"/>
        </w:rPr>
        <w:t>Правила подключения (технологического присоединения) объектов капитального строительства к централизованным системам горячего водоснабжения, холодного водоснабжения и (или) водоотведения установлены в соответствии с Постановлением Правительства РФ от 30.11.2021 № 2130 «Об утверждении правил подключения (технического присоединения) объектов капитального строительства к централизованным система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AA232F">
        <w:rPr>
          <w:rFonts w:ascii="Times New Roman" w:hAnsi="Times New Roman" w:cs="Times New Roman"/>
          <w:sz w:val="24"/>
          <w:szCs w:val="24"/>
        </w:rPr>
        <w:t xml:space="preserve"> горячего водоснабжения, холодного водоснабжения и (или) водоотведения, о внесении изменений в отдельные акты Правительства Российской Федерации и признании утратившими силу отдельных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 xml:space="preserve"> актов Правительства Российской Федерации и положений отдельных актов правительства Российской Федерации».</w:t>
      </w:r>
    </w:p>
    <w:p w:rsidR="000466E4" w:rsidRPr="007D14C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 xml:space="preserve">Техническая возможность подключения к сетям теплоснабжения </w:t>
      </w:r>
      <w:r>
        <w:rPr>
          <w:rFonts w:ascii="Times New Roman" w:hAnsi="Times New Roman" w:cs="Times New Roman"/>
          <w:b/>
          <w:bCs/>
          <w:sz w:val="24"/>
          <w:szCs w:val="24"/>
        </w:rPr>
        <w:t>(АО «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Теплоэнерго</w:t>
      </w:r>
      <w:proofErr w:type="spellEnd"/>
      <w:r w:rsidRPr="007D14C4">
        <w:rPr>
          <w:rFonts w:ascii="Times New Roman" w:hAnsi="Times New Roman" w:cs="Times New Roman"/>
          <w:b/>
          <w:bCs/>
          <w:sz w:val="24"/>
          <w:szCs w:val="24"/>
        </w:rPr>
        <w:t>»):</w:t>
      </w:r>
    </w:p>
    <w:p w:rsidR="000466E4" w:rsidRDefault="000466E4" w:rsidP="000466E4">
      <w:pPr>
        <w:spacing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В связи с отсутствием в районе вышеуказанной территории действующих систем теплоснабжения, а также тепловых сетей, находящихся в эксплуатац</w:t>
      </w:r>
      <w:proofErr w:type="gramStart"/>
      <w:r>
        <w:rPr>
          <w:rFonts w:ascii="Times New Roman" w:hAnsi="Times New Roman" w:cs="Times New Roman"/>
          <w:sz w:val="24"/>
          <w:szCs w:val="24"/>
        </w:rPr>
        <w:t>ии АО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«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Теплоэнерго</w:t>
      </w:r>
      <w:proofErr w:type="spellEnd"/>
      <w:r>
        <w:rPr>
          <w:rFonts w:ascii="Times New Roman" w:hAnsi="Times New Roman" w:cs="Times New Roman"/>
          <w:sz w:val="24"/>
          <w:szCs w:val="24"/>
        </w:rPr>
        <w:t>», техническая возможность подключения к сетям теплоснабжения отсутствует.</w:t>
      </w:r>
    </w:p>
    <w:p w:rsidR="000466E4" w:rsidRPr="00AA232F" w:rsidRDefault="000466E4" w:rsidP="000466E4">
      <w:pPr>
        <w:spacing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A232F">
        <w:rPr>
          <w:rFonts w:ascii="Times New Roman" w:hAnsi="Times New Roman" w:cs="Times New Roman"/>
          <w:b/>
          <w:bCs/>
          <w:sz w:val="24"/>
          <w:szCs w:val="24"/>
        </w:rPr>
        <w:t>Газоснабжение (</w:t>
      </w:r>
      <w:r>
        <w:rPr>
          <w:rFonts w:ascii="Times New Roman" w:hAnsi="Times New Roman" w:cs="Times New Roman"/>
          <w:sz w:val="24"/>
          <w:szCs w:val="24"/>
        </w:rPr>
        <w:t>ОО</w:t>
      </w:r>
      <w:r w:rsidRPr="00AA232F">
        <w:rPr>
          <w:rFonts w:ascii="Times New Roman" w:hAnsi="Times New Roman" w:cs="Times New Roman"/>
          <w:sz w:val="24"/>
          <w:szCs w:val="24"/>
        </w:rPr>
        <w:t>О «Газпром газораспределение Нижний Новгород»):</w:t>
      </w:r>
    </w:p>
    <w:p w:rsidR="000466E4" w:rsidRPr="00AA232F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Техн</w:t>
      </w:r>
      <w:r>
        <w:rPr>
          <w:rFonts w:ascii="Times New Roman" w:hAnsi="Times New Roman" w:cs="Times New Roman"/>
          <w:sz w:val="24"/>
          <w:szCs w:val="24"/>
        </w:rPr>
        <w:t>ическая возможность подключения объекта с расходом газа не более 42</w:t>
      </w:r>
      <w:r w:rsidRPr="00AA232F">
        <w:rPr>
          <w:rFonts w:ascii="Times New Roman" w:hAnsi="Times New Roman" w:cs="Times New Roman"/>
          <w:sz w:val="24"/>
          <w:szCs w:val="24"/>
        </w:rPr>
        <w:t> 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 имеется.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Для заключения договора о подключении (технологическом присоединении) объекта капитального строительства к сети газораспределения необходимо предоставить заявку о подключении с приложением документов в соответствии с требованиями Правил подключения (технологического присоединения) газоиспользующего оборудования и объектов капитального строительства к сетям газораспределения, утвержденных постановлением Правительства РФ от 13.09.2021 № 1547.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B3D59">
        <w:rPr>
          <w:rFonts w:ascii="Times New Roman" w:hAnsi="Times New Roman" w:cs="Times New Roman"/>
          <w:b/>
          <w:sz w:val="24"/>
          <w:szCs w:val="24"/>
        </w:rPr>
        <w:t xml:space="preserve">Техническая возможность подключения (технологического присоединения) объекта капитального строительства к сети электросвязи </w:t>
      </w:r>
      <w:r w:rsidRPr="00740527">
        <w:rPr>
          <w:rFonts w:ascii="Times New Roman" w:hAnsi="Times New Roman" w:cs="Times New Roman"/>
          <w:b/>
          <w:sz w:val="24"/>
          <w:szCs w:val="24"/>
        </w:rPr>
        <w:t>(</w:t>
      </w:r>
      <w:r w:rsidRPr="00740527">
        <w:rPr>
          <w:rFonts w:ascii="Times New Roman" w:hAnsi="Times New Roman" w:cs="Times New Roman"/>
          <w:b/>
          <w:bCs/>
          <w:sz w:val="24"/>
          <w:szCs w:val="24"/>
        </w:rPr>
        <w:t>ПАО «</w:t>
      </w:r>
      <w:proofErr w:type="spellStart"/>
      <w:r w:rsidRPr="00740527">
        <w:rPr>
          <w:rFonts w:ascii="Times New Roman" w:hAnsi="Times New Roman" w:cs="Times New Roman"/>
          <w:b/>
          <w:bCs/>
          <w:sz w:val="24"/>
          <w:szCs w:val="24"/>
        </w:rPr>
        <w:t>Ростелеком</w:t>
      </w:r>
      <w:proofErr w:type="spellEnd"/>
      <w:r w:rsidRPr="00740527">
        <w:rPr>
          <w:rFonts w:ascii="Times New Roman" w:hAnsi="Times New Roman" w:cs="Times New Roman"/>
          <w:b/>
          <w:bCs/>
          <w:sz w:val="24"/>
          <w:szCs w:val="24"/>
        </w:rPr>
        <w:t>»).</w:t>
      </w:r>
    </w:p>
    <w:p w:rsidR="000466E4" w:rsidRPr="00CF5F0D" w:rsidRDefault="000466E4" w:rsidP="000466E4">
      <w:pPr>
        <w:widowControl w:val="0"/>
        <w:spacing w:before="12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</w:pPr>
      <w:r w:rsidRPr="00CF5F0D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ТЕХНИЧЕСКИЕ УСЛОВ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ИЯ № 01/17/28331</w:t>
      </w:r>
      <w:r w:rsidRPr="00CF5F0D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/23</w:t>
      </w:r>
    </w:p>
    <w:p w:rsidR="005C4317" w:rsidRDefault="000466E4" w:rsidP="000466E4">
      <w:pPr>
        <w:widowControl w:val="0"/>
        <w:jc w:val="center"/>
        <w:rPr>
          <w:rFonts w:ascii="Times New Roman" w:hAnsi="Times New Roman" w:cs="Times New Roman"/>
          <w:sz w:val="24"/>
          <w:szCs w:val="24"/>
        </w:rPr>
      </w:pPr>
      <w:r w:rsidRPr="002574E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на подключение </w:t>
      </w:r>
      <w:r w:rsidRPr="002574EC">
        <w:rPr>
          <w:rFonts w:ascii="Times New Roman" w:eastAsia="Courier New" w:hAnsi="Times New Roman" w:cs="Times New Roman"/>
          <w:sz w:val="24"/>
          <w:szCs w:val="24"/>
          <w:lang w:eastAsia="ru-RU" w:bidi="ru-RU"/>
        </w:rPr>
        <w:t xml:space="preserve">(технологическое присоединение) к сетям электросвязи </w:t>
      </w:r>
      <w:r w:rsidRPr="002574EC">
        <w:rPr>
          <w:rFonts w:ascii="Times New Roman" w:eastAsia="Courier New" w:hAnsi="Times New Roman" w:cs="Times New Roman"/>
          <w:sz w:val="24"/>
          <w:szCs w:val="24"/>
          <w:lang w:eastAsia="ru-RU" w:bidi="ru-RU"/>
        </w:rPr>
        <w:br/>
      </w:r>
      <w:r w:rsidRPr="002574EC">
        <w:rPr>
          <w:rFonts w:ascii="Times New Roman" w:eastAsia="Courier New" w:hAnsi="Times New Roman" w:cs="Times New Roman"/>
          <w:sz w:val="24"/>
          <w:szCs w:val="24"/>
          <w:lang w:bidi="ru-RU"/>
        </w:rPr>
        <w:t>ПАО «</w:t>
      </w:r>
      <w:proofErr w:type="spellStart"/>
      <w:r w:rsidRPr="002574EC">
        <w:rPr>
          <w:rFonts w:ascii="Times New Roman" w:eastAsia="Courier New" w:hAnsi="Times New Roman" w:cs="Times New Roman"/>
          <w:sz w:val="24"/>
          <w:szCs w:val="24"/>
          <w:lang w:bidi="ru-RU"/>
        </w:rPr>
        <w:t>Ростелеком</w:t>
      </w:r>
      <w:proofErr w:type="spellEnd"/>
      <w:r w:rsidRPr="002574EC">
        <w:rPr>
          <w:rFonts w:ascii="Times New Roman" w:eastAsia="Courier New" w:hAnsi="Times New Roman" w:cs="Times New Roman"/>
          <w:sz w:val="24"/>
          <w:szCs w:val="24"/>
          <w:lang w:bidi="ru-RU"/>
        </w:rPr>
        <w:t>» объе</w:t>
      </w:r>
      <w:r>
        <w:rPr>
          <w:rFonts w:ascii="Times New Roman" w:eastAsia="Courier New" w:hAnsi="Times New Roman" w:cs="Times New Roman"/>
          <w:sz w:val="24"/>
          <w:szCs w:val="24"/>
          <w:lang w:bidi="ru-RU"/>
        </w:rPr>
        <w:t xml:space="preserve">кта капитального строительства </w:t>
      </w:r>
      <w:r w:rsidRPr="002574EC">
        <w:rPr>
          <w:rFonts w:ascii="Times New Roman" w:hAnsi="Times New Roman" w:cs="Times New Roman"/>
          <w:sz w:val="24"/>
          <w:szCs w:val="24"/>
        </w:rPr>
        <w:t xml:space="preserve">по адресу: </w:t>
      </w:r>
      <w:r>
        <w:rPr>
          <w:rFonts w:ascii="Times New Roman" w:hAnsi="Times New Roman" w:cs="Times New Roman"/>
          <w:sz w:val="24"/>
          <w:szCs w:val="24"/>
        </w:rPr>
        <w:t xml:space="preserve">Нижегородская область,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0F197B">
        <w:rPr>
          <w:rFonts w:ascii="Times New Roman" w:hAnsi="Times New Roman" w:cs="Times New Roman"/>
          <w:sz w:val="24"/>
          <w:szCs w:val="24"/>
        </w:rPr>
        <w:t xml:space="preserve">Нижний Новгород,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Канавинский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 xml:space="preserve"> район, ул.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 w:rsidRPr="000F197B">
        <w:rPr>
          <w:rFonts w:ascii="Times New Roman" w:hAnsi="Times New Roman" w:cs="Times New Roman"/>
          <w:sz w:val="24"/>
          <w:szCs w:val="24"/>
        </w:rPr>
        <w:t>, кадастровый номер 52:18:0000000:29702</w:t>
      </w:r>
      <w:r w:rsidR="000973EC"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95.35pt;height:509.2pt">
            <v:imagedata r:id="rId32" o:title="20240417102600_001-1"/>
          </v:shape>
        </w:pict>
      </w:r>
      <w:r w:rsidR="000973EC"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495.35pt;height:687.75pt">
            <v:imagedata r:id="rId33" o:title="20240417102600_002-2"/>
          </v:shape>
        </w:pict>
      </w:r>
      <w:r w:rsidR="000973EC"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496.5pt;height:565.65pt">
            <v:imagedata r:id="rId34" o:title="20240417102600_003-3"/>
          </v:shape>
        </w:pict>
      </w:r>
    </w:p>
    <w:p w:rsidR="005C4317" w:rsidRDefault="005C4317" w:rsidP="000466E4">
      <w:pPr>
        <w:widowControl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5C4317" w:rsidRDefault="005C4317" w:rsidP="000466E4">
      <w:pPr>
        <w:widowControl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5C4317" w:rsidRDefault="005C4317" w:rsidP="000466E4">
      <w:pPr>
        <w:widowControl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0466E4" w:rsidRPr="002574EC" w:rsidRDefault="000973EC" w:rsidP="000466E4">
      <w:pPr>
        <w:widowControl w:val="0"/>
        <w:jc w:val="center"/>
        <w:rPr>
          <w:rFonts w:ascii="Times New Roman" w:hAnsi="Times New Roman" w:cs="Times New Roman"/>
          <w:sz w:val="24"/>
          <w:szCs w:val="24"/>
        </w:rPr>
      </w:pPr>
      <w:r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494.8pt;height:594.45pt">
            <v:imagedata r:id="rId35" o:title="20240417102600_004-4"/>
          </v:shape>
        </w:pict>
      </w:r>
      <w:r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495.35pt;height:565.05pt">
            <v:imagedata r:id="rId36" o:title="20240417102600_005-5"/>
          </v:shape>
        </w:pict>
      </w:r>
      <w:r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495.35pt;height:568.5pt">
            <v:imagedata r:id="rId37" o:title="20240417102600_006-6"/>
          </v:shape>
        </w:pict>
      </w:r>
      <w:r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495.35pt;height:572.55pt">
            <v:imagedata r:id="rId38" o:title="20240417102600_007-7"/>
          </v:shape>
        </w:pict>
      </w:r>
      <w:r w:rsidRPr="00927FAA">
        <w:rPr>
          <w:rFonts w:ascii="Times New Roman" w:hAnsi="Times New Roman" w:cs="Times New Roman"/>
          <w:sz w:val="24"/>
          <w:szCs w:val="24"/>
        </w:rPr>
        <w:lastRenderedPageBreak/>
        <w:pict>
          <v:shape id="_x0000_i1037" type="#_x0000_t75" style="width:495.35pt;height:5in">
            <v:imagedata r:id="rId39" o:title="20240417102600_008-8"/>
          </v:shape>
        </w:pict>
      </w:r>
    </w:p>
    <w:p w:rsidR="000466E4" w:rsidRDefault="000466E4" w:rsidP="000466E4">
      <w:pPr>
        <w:spacing w:line="36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к сети дождевой канализации</w:t>
      </w:r>
      <w:r w:rsidRPr="00CF5F0D">
        <w:rPr>
          <w:rFonts w:ascii="Times New Roman" w:hAnsi="Times New Roman" w:cs="Times New Roman"/>
          <w:sz w:val="24"/>
          <w:szCs w:val="24"/>
        </w:rPr>
        <w:t xml:space="preserve"> (МКУ «Управление инженерной защиты территорий города Нижнего Новгорода» (МКУ «УИЗТ </w:t>
      </w:r>
      <w:proofErr w:type="spellStart"/>
      <w:r w:rsidRPr="00CF5F0D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Pr="00CF5F0D">
        <w:rPr>
          <w:rFonts w:ascii="Times New Roman" w:hAnsi="Times New Roman" w:cs="Times New Roman"/>
          <w:sz w:val="24"/>
          <w:szCs w:val="24"/>
        </w:rPr>
        <w:t>»)</w:t>
      </w:r>
      <w:r w:rsidRPr="00CF5F0D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836FEF">
        <w:rPr>
          <w:rFonts w:ascii="Times New Roman" w:hAnsi="Times New Roman" w:cs="Times New Roman"/>
          <w:bCs/>
          <w:sz w:val="24"/>
          <w:szCs w:val="24"/>
        </w:rPr>
        <w:t>отсутствует, в связи с отсутствием городских сетей дождевой канализации в районе вышеуказанного земельного участка.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получения технических условий на проектирование дождевой канализации необходим запрос правообладателя земельного участка на выдачу технических условий.</w:t>
      </w:r>
    </w:p>
    <w:p w:rsidR="000466E4" w:rsidRPr="00CF5F0D" w:rsidRDefault="00E25E6D" w:rsidP="000466E4">
      <w:pPr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С градостроительным планом земельного участка</w:t>
      </w:r>
      <w:r w:rsidR="000466E4" w:rsidRPr="00CF5F0D">
        <w:rPr>
          <w:rFonts w:ascii="Times New Roman" w:hAnsi="Times New Roman" w:cs="Times New Roman"/>
          <w:b/>
          <w:sz w:val="24"/>
          <w:szCs w:val="24"/>
        </w:rPr>
        <w:t xml:space="preserve"> и технической документацией можно ознакомиться по адресу: г. Нижний Новгород, ул. Большая Покровская, д. 15, </w:t>
      </w:r>
      <w:proofErr w:type="spellStart"/>
      <w:r w:rsidR="000466E4" w:rsidRPr="00CF5F0D">
        <w:rPr>
          <w:rFonts w:ascii="Times New Roman" w:hAnsi="Times New Roman" w:cs="Times New Roman"/>
          <w:b/>
          <w:sz w:val="24"/>
          <w:szCs w:val="24"/>
        </w:rPr>
        <w:t>каб</w:t>
      </w:r>
      <w:proofErr w:type="spellEnd"/>
      <w:r w:rsidR="000466E4" w:rsidRPr="00CF5F0D">
        <w:rPr>
          <w:rFonts w:ascii="Times New Roman" w:hAnsi="Times New Roman" w:cs="Times New Roman"/>
          <w:b/>
          <w:sz w:val="24"/>
          <w:szCs w:val="24"/>
        </w:rPr>
        <w:t>. 320</w:t>
      </w:r>
      <w:r w:rsidR="000466E4" w:rsidRPr="00CF5F0D">
        <w:rPr>
          <w:rFonts w:ascii="Times New Roman" w:hAnsi="Times New Roman" w:cs="Times New Roman"/>
          <w:sz w:val="24"/>
          <w:szCs w:val="24"/>
        </w:rPr>
        <w:t>, тел. 435-69-23, с 10.00 до 17.00 (перерыв на обед с 12.00 до 13.00) в дни (кроме выходных и праздничных), установленные для подачи заявок, при предъявлении документа, подтверждающего полномочия обратившегося лица.</w:t>
      </w:r>
      <w:proofErr w:type="gramEnd"/>
    </w:p>
    <w:p w:rsidR="000466E4" w:rsidRPr="00CF5F0D" w:rsidRDefault="000466E4" w:rsidP="000466E4">
      <w:pPr>
        <w:autoSpaceDE w:val="0"/>
        <w:autoSpaceDN w:val="0"/>
        <w:adjustRightInd w:val="0"/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2.6.  Срок аренды земельного участка</w:t>
      </w:r>
      <w:r>
        <w:rPr>
          <w:rFonts w:ascii="Times New Roman" w:hAnsi="Times New Roman" w:cs="Times New Roman"/>
          <w:sz w:val="24"/>
          <w:szCs w:val="24"/>
        </w:rPr>
        <w:t>: 5</w:t>
      </w:r>
      <w:r w:rsidRPr="00CF5F0D">
        <w:rPr>
          <w:rFonts w:ascii="Times New Roman" w:hAnsi="Times New Roman" w:cs="Times New Roman"/>
          <w:sz w:val="24"/>
          <w:szCs w:val="24"/>
        </w:rPr>
        <w:t xml:space="preserve"> лет </w:t>
      </w:r>
      <w:proofErr w:type="gramStart"/>
      <w:r w:rsidRPr="00CF5F0D">
        <w:rPr>
          <w:rFonts w:ascii="Times New Roman" w:hAnsi="Times New Roman" w:cs="Times New Roman"/>
          <w:sz w:val="24"/>
          <w:szCs w:val="24"/>
        </w:rPr>
        <w:t>с даты подписания</w:t>
      </w:r>
      <w:proofErr w:type="gramEnd"/>
      <w:r w:rsidRPr="00CF5F0D">
        <w:rPr>
          <w:rFonts w:ascii="Times New Roman" w:hAnsi="Times New Roman" w:cs="Times New Roman"/>
          <w:sz w:val="24"/>
          <w:szCs w:val="24"/>
        </w:rPr>
        <w:t xml:space="preserve"> договора аренды земельного участка.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14"/>
          <w:szCs w:val="14"/>
          <w:shd w:val="clear" w:color="auto" w:fill="FFFFFF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 xml:space="preserve">2.7.  Начальная цена предмета аукциона (размер ежегодной арендной платы) – </w:t>
      </w:r>
      <w:r>
        <w:rPr>
          <w:rFonts w:ascii="Times New Roman" w:hAnsi="Times New Roman" w:cs="Times New Roman"/>
          <w:b/>
          <w:sz w:val="24"/>
          <w:szCs w:val="24"/>
        </w:rPr>
        <w:t>1 266 700</w:t>
      </w:r>
      <w:r w:rsidRPr="00CF5F0D">
        <w:rPr>
          <w:rFonts w:ascii="Times New Roman" w:hAnsi="Times New Roman" w:cs="Times New Roman"/>
          <w:b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один миллион двести шестьдесят шесть тысяч семьсот</w:t>
      </w:r>
      <w:r w:rsidRPr="00CF5F0D">
        <w:rPr>
          <w:rFonts w:ascii="Times New Roman" w:hAnsi="Times New Roman" w:cs="Times New Roman"/>
          <w:b/>
          <w:sz w:val="24"/>
          <w:szCs w:val="24"/>
        </w:rPr>
        <w:t>) рублей.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t xml:space="preserve">Размер ежегодной арендной платы определен на основании отчета об оценке </w:t>
      </w:r>
      <w:r w:rsidRPr="00CF5F0D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bCs/>
          <w:sz w:val="24"/>
          <w:szCs w:val="24"/>
        </w:rPr>
        <w:t>от 26.01.2024</w:t>
      </w:r>
      <w:r w:rsidRPr="00CF5F0D">
        <w:rPr>
          <w:rFonts w:ascii="Times New Roman" w:hAnsi="Times New Roman" w:cs="Times New Roman"/>
          <w:bCs/>
          <w:sz w:val="24"/>
          <w:szCs w:val="24"/>
        </w:rPr>
        <w:t xml:space="preserve"> № </w:t>
      </w:r>
      <w:r>
        <w:rPr>
          <w:rFonts w:ascii="Times New Roman" w:hAnsi="Times New Roman" w:cs="Times New Roman"/>
          <w:bCs/>
          <w:sz w:val="24"/>
          <w:szCs w:val="24"/>
        </w:rPr>
        <w:t>101-2/15</w:t>
      </w:r>
      <w:r w:rsidRPr="00CF5F0D">
        <w:rPr>
          <w:rFonts w:ascii="Times New Roman" w:hAnsi="Times New Roman" w:cs="Times New Roman"/>
          <w:bCs/>
          <w:sz w:val="24"/>
          <w:szCs w:val="24"/>
        </w:rPr>
        <w:t xml:space="preserve"> об оценке Объекта оценки: Земельный участок, </w:t>
      </w:r>
      <w:r>
        <w:rPr>
          <w:rFonts w:ascii="Times New Roman" w:hAnsi="Times New Roman" w:cs="Times New Roman"/>
          <w:bCs/>
          <w:sz w:val="24"/>
          <w:szCs w:val="24"/>
        </w:rPr>
        <w:t>площадью 1614</w:t>
      </w:r>
      <w:r w:rsidRPr="00CF5F0D">
        <w:rPr>
          <w:rFonts w:ascii="Times New Roman" w:hAnsi="Times New Roman" w:cs="Times New Roman"/>
          <w:bCs/>
          <w:sz w:val="24"/>
          <w:szCs w:val="24"/>
        </w:rPr>
        <w:t xml:space="preserve"> кв.м., </w:t>
      </w:r>
      <w:r w:rsidRPr="00CF5F0D">
        <w:rPr>
          <w:rFonts w:ascii="Times New Roman" w:hAnsi="Times New Roman" w:cs="Times New Roman"/>
          <w:sz w:val="24"/>
          <w:szCs w:val="24"/>
        </w:rPr>
        <w:t>кадаст</w:t>
      </w:r>
      <w:r>
        <w:rPr>
          <w:rFonts w:ascii="Times New Roman" w:hAnsi="Times New Roman" w:cs="Times New Roman"/>
          <w:sz w:val="24"/>
          <w:szCs w:val="24"/>
        </w:rPr>
        <w:t>ровый номер: 52:18:</w:t>
      </w:r>
      <w:r w:rsidR="00F67E25">
        <w:rPr>
          <w:rFonts w:ascii="Times New Roman" w:hAnsi="Times New Roman" w:cs="Times New Roman"/>
          <w:sz w:val="24"/>
          <w:szCs w:val="24"/>
        </w:rPr>
        <w:t>0000000</w:t>
      </w:r>
      <w:r>
        <w:rPr>
          <w:rFonts w:ascii="Times New Roman" w:hAnsi="Times New Roman" w:cs="Times New Roman"/>
          <w:sz w:val="24"/>
          <w:szCs w:val="24"/>
        </w:rPr>
        <w:t>:29702</w:t>
      </w:r>
      <w:r w:rsidRPr="00CF5F0D">
        <w:rPr>
          <w:rFonts w:ascii="Times New Roman" w:hAnsi="Times New Roman" w:cs="Times New Roman"/>
          <w:sz w:val="24"/>
          <w:szCs w:val="24"/>
        </w:rPr>
        <w:t>, адрес:</w:t>
      </w:r>
      <w:r w:rsidRPr="00A31017">
        <w:rPr>
          <w:rFonts w:ascii="Times New Roman" w:hAnsi="Times New Roman" w:cs="Times New Roman"/>
          <w:sz w:val="24"/>
          <w:szCs w:val="24"/>
        </w:rPr>
        <w:t xml:space="preserve"> </w:t>
      </w:r>
      <w:r w:rsidR="00F67E25">
        <w:rPr>
          <w:rFonts w:ascii="Times New Roman" w:hAnsi="Times New Roman" w:cs="Times New Roman"/>
          <w:sz w:val="24"/>
          <w:szCs w:val="24"/>
        </w:rPr>
        <w:t>Нижегородская область, г</w:t>
      </w:r>
      <w:r w:rsidRPr="000F197B">
        <w:rPr>
          <w:rFonts w:ascii="Times New Roman" w:hAnsi="Times New Roman" w:cs="Times New Roman"/>
          <w:sz w:val="24"/>
          <w:szCs w:val="24"/>
        </w:rPr>
        <w:t xml:space="preserve"> Нижний Новгород,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Ка</w:t>
      </w:r>
      <w:r w:rsidR="00F67E25">
        <w:rPr>
          <w:rFonts w:ascii="Times New Roman" w:hAnsi="Times New Roman" w:cs="Times New Roman"/>
          <w:sz w:val="24"/>
          <w:szCs w:val="24"/>
        </w:rPr>
        <w:t>навинский</w:t>
      </w:r>
      <w:proofErr w:type="spellEnd"/>
      <w:r w:rsidR="00F67E25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proofErr w:type="gramStart"/>
      <w:r w:rsidR="00F67E25">
        <w:rPr>
          <w:rFonts w:ascii="Times New Roman" w:hAnsi="Times New Roman" w:cs="Times New Roman"/>
          <w:sz w:val="24"/>
          <w:szCs w:val="24"/>
        </w:rPr>
        <w:t>ул</w:t>
      </w:r>
      <w:proofErr w:type="spellEnd"/>
      <w:proofErr w:type="gramEnd"/>
      <w:r w:rsidRPr="000F19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197B">
        <w:rPr>
          <w:rFonts w:ascii="Times New Roman" w:hAnsi="Times New Roman" w:cs="Times New Roman"/>
          <w:sz w:val="24"/>
          <w:szCs w:val="24"/>
        </w:rPr>
        <w:t>Гороховецкая</w:t>
      </w:r>
      <w:proofErr w:type="spellEnd"/>
      <w:r w:rsidRPr="00CF5F0D">
        <w:rPr>
          <w:rFonts w:ascii="Times New Roman" w:hAnsi="Times New Roman" w:cs="Times New Roman"/>
          <w:sz w:val="24"/>
          <w:szCs w:val="24"/>
        </w:rPr>
        <w:t>, выполненного ООО «АЛЕКСА-ГРУПП» в соответствии с законодательством Российской Федерации об оценочной деятельности.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lastRenderedPageBreak/>
        <w:t>Арендная плата вносится согласно разделу 4 договора аренды земельного участка (Приложение 1).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t>В случае досрочного расторжения договора аренды арендная плата за первый год не возвращается независимо от причин расторжения.</w:t>
      </w:r>
    </w:p>
    <w:p w:rsidR="000466E4" w:rsidRPr="00CF5F0D" w:rsidRDefault="000466E4" w:rsidP="000466E4">
      <w:pPr>
        <w:tabs>
          <w:tab w:val="left" w:pos="7450"/>
        </w:tabs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2.8.  Шаг аукциона</w:t>
      </w:r>
      <w:r w:rsidRPr="00A31017">
        <w:rPr>
          <w:rFonts w:ascii="Times New Roman" w:hAnsi="Times New Roman" w:cs="Times New Roman"/>
          <w:b/>
          <w:sz w:val="24"/>
          <w:szCs w:val="24"/>
        </w:rPr>
        <w:t>: 38 000</w:t>
      </w:r>
      <w:r w:rsidRPr="00CF5F0D">
        <w:rPr>
          <w:rFonts w:ascii="Times New Roman" w:hAnsi="Times New Roman" w:cs="Times New Roman"/>
          <w:b/>
          <w:sz w:val="24"/>
          <w:szCs w:val="24"/>
        </w:rPr>
        <w:t xml:space="preserve"> рублей.</w:t>
      </w:r>
    </w:p>
    <w:p w:rsidR="000466E4" w:rsidRPr="00CF5F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 xml:space="preserve">2.9.  Обеспечение участия в аукционе: </w:t>
      </w:r>
      <w:r w:rsidRPr="00CF5F0D">
        <w:rPr>
          <w:rFonts w:ascii="Times New Roman" w:hAnsi="Times New Roman" w:cs="Times New Roman"/>
          <w:sz w:val="24"/>
          <w:szCs w:val="24"/>
        </w:rPr>
        <w:t xml:space="preserve">в качестве обеспечения участия в аукционе и заключения договора аренды земельного участка заявитель вносит </w:t>
      </w:r>
      <w:r w:rsidRPr="00CF5F0D">
        <w:rPr>
          <w:rFonts w:ascii="Times New Roman" w:hAnsi="Times New Roman" w:cs="Times New Roman"/>
          <w:b/>
          <w:sz w:val="24"/>
          <w:szCs w:val="24"/>
        </w:rPr>
        <w:t>задаток</w:t>
      </w:r>
      <w:r w:rsidRPr="00CF5F0D">
        <w:rPr>
          <w:rFonts w:ascii="Times New Roman" w:hAnsi="Times New Roman" w:cs="Times New Roman"/>
          <w:sz w:val="24"/>
          <w:szCs w:val="24"/>
        </w:rPr>
        <w:t xml:space="preserve"> в размере </w:t>
      </w:r>
      <w:r>
        <w:rPr>
          <w:rFonts w:ascii="Times New Roman" w:hAnsi="Times New Roman" w:cs="Times New Roman"/>
          <w:b/>
          <w:sz w:val="24"/>
          <w:szCs w:val="24"/>
        </w:rPr>
        <w:t>1 266 700</w:t>
      </w:r>
      <w:r w:rsidRPr="00CF5F0D">
        <w:rPr>
          <w:rFonts w:ascii="Times New Roman" w:hAnsi="Times New Roman" w:cs="Times New Roman"/>
          <w:b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один миллион двести шестьдесят шесть тысяч семьсот</w:t>
      </w:r>
      <w:r w:rsidRPr="00CF5F0D">
        <w:rPr>
          <w:rFonts w:ascii="Times New Roman" w:hAnsi="Times New Roman" w:cs="Times New Roman"/>
          <w:b/>
          <w:sz w:val="24"/>
          <w:szCs w:val="24"/>
        </w:rPr>
        <w:t>) рублей</w:t>
      </w:r>
      <w:r w:rsidRPr="00CF5F0D">
        <w:rPr>
          <w:rFonts w:ascii="Times New Roman" w:hAnsi="Times New Roman" w:cs="Times New Roman"/>
          <w:sz w:val="24"/>
          <w:szCs w:val="24"/>
        </w:rPr>
        <w:t>, равном арендной плате за 1 год.</w:t>
      </w:r>
    </w:p>
    <w:p w:rsidR="000466E4" w:rsidRPr="00567D2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2.10.</w:t>
      </w:r>
      <w:r w:rsidRPr="00CF5F0D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CF5F0D">
        <w:rPr>
          <w:rFonts w:ascii="Times New Roman" w:hAnsi="Times New Roman" w:cs="Times New Roman"/>
          <w:sz w:val="24"/>
          <w:szCs w:val="24"/>
        </w:rPr>
        <w:t>Размер платы Оператору электронной площадки за участие в аукционе, взимаемой с лица,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</w:t>
      </w:r>
      <w:r w:rsidRPr="003457B9">
        <w:rPr>
          <w:rFonts w:ascii="Times New Roman" w:hAnsi="Times New Roman" w:cs="Times New Roman"/>
          <w:sz w:val="24"/>
          <w:szCs w:val="24"/>
        </w:rPr>
        <w:t>ектронной площадки и Инструкциями Претендента/Арендатора, размещенными на электронной площадке (далее</w:t>
      </w:r>
      <w:proofErr w:type="gramEnd"/>
      <w:r w:rsidRPr="003457B9"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 w:rsidRPr="003457B9">
        <w:rPr>
          <w:rFonts w:ascii="Times New Roman" w:hAnsi="Times New Roman" w:cs="Times New Roman"/>
          <w:sz w:val="24"/>
          <w:szCs w:val="24"/>
        </w:rPr>
        <w:t>Регламент и Инструкции)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457B9">
        <w:rPr>
          <w:rFonts w:ascii="Times New Roman" w:hAnsi="Times New Roman" w:cs="Times New Roman"/>
          <w:sz w:val="24"/>
          <w:szCs w:val="24"/>
        </w:rPr>
        <w:t xml:space="preserve"> и размещен по адресу в информационно-телекоммуникационной сети «Интернет»: </w:t>
      </w:r>
      <w:hyperlink r:id="rId40" w:history="1">
        <w:r w:rsidRPr="00792D54">
          <w:rPr>
            <w:rStyle w:val="a8"/>
            <w:rFonts w:ascii="Times New Roman" w:hAnsi="Times New Roman" w:cs="Times New Roman"/>
            <w:sz w:val="24"/>
            <w:szCs w:val="24"/>
          </w:rPr>
          <w:t>https://www.fabrikant.ru/rules/common?category-id=1716</w:t>
        </w:r>
      </w:hyperlink>
      <w:r w:rsidRPr="003457B9">
        <w:rPr>
          <w:rFonts w:ascii="Times New Roman" w:hAnsi="Times New Roman" w:cs="Times New Roman"/>
          <w:sz w:val="24"/>
          <w:szCs w:val="24"/>
        </w:rPr>
        <w:t xml:space="preserve"> (далее - </w:t>
      </w:r>
      <w:r>
        <w:rPr>
          <w:rFonts w:ascii="Times New Roman" w:hAnsi="Times New Roman" w:cs="Times New Roman"/>
          <w:sz w:val="24"/>
          <w:szCs w:val="24"/>
        </w:rPr>
        <w:t>вознаграждения за</w:t>
      </w:r>
      <w:r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DB495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457B9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D32A9A">
        <w:rPr>
          <w:rFonts w:ascii="Times New Roman" w:hAnsi="Times New Roman" w:cs="Times New Roman"/>
          <w:b/>
          <w:sz w:val="24"/>
          <w:szCs w:val="24"/>
        </w:rPr>
        <w:t>.  </w:t>
      </w:r>
      <w:r>
        <w:rPr>
          <w:rFonts w:ascii="Times New Roman" w:hAnsi="Times New Roman" w:cs="Times New Roman"/>
          <w:b/>
          <w:sz w:val="24"/>
          <w:szCs w:val="24"/>
        </w:rPr>
        <w:t>Место приема з</w:t>
      </w:r>
      <w:r w:rsidRPr="00D32A9A">
        <w:rPr>
          <w:rFonts w:ascii="Times New Roman" w:hAnsi="Times New Roman" w:cs="Times New Roman"/>
          <w:b/>
          <w:sz w:val="24"/>
          <w:szCs w:val="24"/>
        </w:rPr>
        <w:t>аявок на участие в аукционе (далее - Заявка):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41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12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начала приема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0973EC"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>.04.2024</w:t>
      </w:r>
      <w:r w:rsidRPr="005C212D">
        <w:rPr>
          <w:rFonts w:ascii="Times New Roman" w:hAnsi="Times New Roman" w:cs="Times New Roman"/>
          <w:sz w:val="24"/>
          <w:szCs w:val="24"/>
        </w:rPr>
        <w:t xml:space="preserve"> в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C259F4">
        <w:rPr>
          <w:rFonts w:ascii="Times New Roman" w:hAnsi="Times New Roman" w:cs="Times New Roman"/>
          <w:sz w:val="24"/>
          <w:szCs w:val="24"/>
        </w:rPr>
        <w:t>15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D32A9A">
        <w:rPr>
          <w:rFonts w:ascii="Times New Roman" w:hAnsi="Times New Roman" w:cs="Times New Roman"/>
          <w:sz w:val="24"/>
          <w:szCs w:val="24"/>
        </w:rPr>
        <w:t xml:space="preserve">0 мин.* Прием Заявок осуществляется круглосуточно. </w:t>
      </w:r>
    </w:p>
    <w:p w:rsidR="000466E4" w:rsidRPr="00D32A9A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</w:rPr>
      </w:pPr>
      <w:r w:rsidRPr="00D32A9A">
        <w:rPr>
          <w:rFonts w:ascii="Times New Roman" w:hAnsi="Times New Roman" w:cs="Times New Roman"/>
        </w:rPr>
        <w:t xml:space="preserve">* Здесь и далее указано московское время. </w:t>
      </w:r>
    </w:p>
    <w:p w:rsidR="000466E4" w:rsidRPr="00C2092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13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окончания срока приема заявок и начала их рассмотрения: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22.05.2024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00 мин. </w:t>
      </w:r>
    </w:p>
    <w:p w:rsidR="000466E4" w:rsidRPr="00D32A9A" w:rsidRDefault="000466E4" w:rsidP="000466E4">
      <w:pPr>
        <w:spacing w:line="360" w:lineRule="exac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14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окончания рассмотрения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23.05.2024</w:t>
      </w:r>
      <w:r w:rsidRPr="00D14A5F"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2.1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D32A9A">
        <w:rPr>
          <w:rFonts w:ascii="Times New Roman" w:hAnsi="Times New Roman" w:cs="Times New Roman"/>
          <w:b/>
          <w:sz w:val="24"/>
          <w:szCs w:val="24"/>
        </w:rPr>
        <w:t>.  Место проведения аукциона: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42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Pr="00D32A9A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hAnsi="Times New Roman" w:cs="Times New Roman"/>
          <w:b/>
          <w:sz w:val="24"/>
          <w:szCs w:val="24"/>
        </w:rPr>
        <w:t>2.1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3A3360">
        <w:rPr>
          <w:rFonts w:ascii="Times New Roman" w:hAnsi="Times New Roman" w:cs="Times New Roman"/>
          <w:b/>
          <w:sz w:val="24"/>
          <w:szCs w:val="24"/>
        </w:rPr>
        <w:t>.  Дата и время начала проведения аукциона: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24.05.2024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>
        <w:rPr>
          <w:rFonts w:ascii="Times New Roman" w:hAnsi="Times New Roman" w:cs="Times New Roman"/>
          <w:sz w:val="24"/>
          <w:szCs w:val="24"/>
        </w:rPr>
        <w:t>00</w:t>
      </w:r>
      <w:r w:rsidRPr="00D32A9A">
        <w:rPr>
          <w:rFonts w:ascii="Times New Roman" w:hAnsi="Times New Roman" w:cs="Times New Roman"/>
          <w:sz w:val="24"/>
          <w:szCs w:val="24"/>
        </w:rPr>
        <w:t xml:space="preserve"> мин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Pr="00D32A9A" w:rsidRDefault="000466E4" w:rsidP="000466E4">
      <w:pPr>
        <w:spacing w:line="360" w:lineRule="exact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3A3360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3360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3A3360">
        <w:rPr>
          <w:rFonts w:ascii="Times New Roman" w:hAnsi="Times New Roman" w:cs="Times New Roman"/>
          <w:b/>
          <w:sz w:val="28"/>
          <w:szCs w:val="28"/>
        </w:rPr>
        <w:t>Информационное обеспечение аукциона</w:t>
      </w:r>
    </w:p>
    <w:p w:rsidR="000466E4" w:rsidRPr="004A5DC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3.1.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  </w:t>
      </w:r>
      <w:proofErr w:type="gramStart"/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Извещение о проведении аукциона</w:t>
      </w: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 (далее - Извещение) </w:t>
      </w:r>
      <w:r>
        <w:rPr>
          <w:rFonts w:ascii="Times New Roman" w:hAnsi="Times New Roman" w:cs="Times New Roman"/>
          <w:sz w:val="24"/>
          <w:szCs w:val="24"/>
        </w:rPr>
        <w:t>размещается</w:t>
      </w:r>
      <w:r w:rsidRPr="00414F0A">
        <w:rPr>
          <w:rFonts w:ascii="Times New Roman" w:hAnsi="Times New Roman" w:cs="Times New Roman"/>
          <w:sz w:val="24"/>
          <w:szCs w:val="24"/>
        </w:rPr>
        <w:t xml:space="preserve"> на официальном сайте Российской Федерации в информационно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14F0A">
        <w:rPr>
          <w:rFonts w:ascii="Times New Roman" w:hAnsi="Times New Roman" w:cs="Times New Roman"/>
          <w:sz w:val="24"/>
          <w:szCs w:val="24"/>
        </w:rPr>
        <w:t>телекоммуникационной сети «Интернет» для размещения информации о проведении торгов по адресу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43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 (далее –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14F0A">
        <w:rPr>
          <w:rFonts w:ascii="Times New Roman" w:hAnsi="Times New Roman" w:cs="Times New Roman"/>
          <w:sz w:val="24"/>
          <w:szCs w:val="24"/>
        </w:rPr>
        <w:t xml:space="preserve">фициальный сайт торгов), </w:t>
      </w:r>
      <w:r>
        <w:rPr>
          <w:rFonts w:ascii="Times New Roman" w:hAnsi="Times New Roman" w:cs="Times New Roman"/>
          <w:sz w:val="24"/>
          <w:szCs w:val="24"/>
        </w:rPr>
        <w:t xml:space="preserve">на официальном сайте администрации города Нижнего Новгорода: </w:t>
      </w:r>
      <w:hyperlink r:id="rId44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14F0A">
        <w:rPr>
          <w:rFonts w:ascii="Times New Roman" w:hAnsi="Times New Roman" w:cs="Times New Roman"/>
          <w:sz w:val="24"/>
          <w:szCs w:val="24"/>
        </w:rPr>
        <w:t>на электронной площадке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45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>(далее – электронная площадка) в соответствии с действующим законодательством.</w:t>
      </w:r>
      <w:proofErr w:type="gramEnd"/>
    </w:p>
    <w:p w:rsidR="000466E4" w:rsidRPr="003A3360" w:rsidRDefault="000466E4" w:rsidP="000466E4">
      <w:pPr>
        <w:spacing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Все приложения к Извещению являются его неотъемлемой частью.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3.2.  </w:t>
      </w:r>
      <w:r w:rsidRPr="00AA232F">
        <w:rPr>
          <w:rFonts w:ascii="Times New Roman" w:eastAsia="Times New Roman" w:hAnsi="Times New Roman" w:cs="Times New Roman"/>
          <w:b/>
          <w:sz w:val="24"/>
          <w:szCs w:val="24"/>
        </w:rPr>
        <w:t>Осмотр земельного участка</w:t>
      </w:r>
      <w:r w:rsidRPr="00AA232F">
        <w:rPr>
          <w:rFonts w:ascii="Times New Roman" w:eastAsia="Times New Roman" w:hAnsi="Times New Roman" w:cs="Times New Roman"/>
          <w:sz w:val="24"/>
          <w:szCs w:val="24"/>
        </w:rPr>
        <w:t xml:space="preserve"> на местности производится лицами, желающими участвовать в аукционе, </w:t>
      </w:r>
      <w:r w:rsidRPr="00AA232F">
        <w:rPr>
          <w:rFonts w:ascii="Times New Roman" w:eastAsia="Times New Roman" w:hAnsi="Times New Roman" w:cs="Times New Roman"/>
          <w:b/>
          <w:sz w:val="24"/>
          <w:szCs w:val="24"/>
        </w:rPr>
        <w:t>самостоятельно</w:t>
      </w:r>
      <w:r w:rsidRPr="00AA232F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466E4" w:rsidRPr="00AA232F" w:rsidRDefault="000466E4" w:rsidP="000466E4">
      <w:pPr>
        <w:spacing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466E4" w:rsidRPr="0082152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Требования к Заявителям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1D58">
        <w:rPr>
          <w:rFonts w:ascii="Times New Roman" w:hAnsi="Times New Roman" w:cs="Times New Roman"/>
          <w:sz w:val="24"/>
          <w:szCs w:val="24"/>
        </w:rPr>
        <w:lastRenderedPageBreak/>
        <w:t>Заявител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801D58">
        <w:rPr>
          <w:rFonts w:ascii="Times New Roman" w:hAnsi="Times New Roman" w:cs="Times New Roman"/>
          <w:sz w:val="24"/>
          <w:szCs w:val="24"/>
        </w:rPr>
        <w:t xml:space="preserve"> на участие в аукционе (далее – Заявитель</w:t>
      </w:r>
      <w:r>
        <w:rPr>
          <w:rFonts w:ascii="Times New Roman" w:hAnsi="Times New Roman" w:cs="Times New Roman"/>
          <w:sz w:val="24"/>
          <w:szCs w:val="24"/>
        </w:rPr>
        <w:t>, Заявители</w:t>
      </w:r>
      <w:r w:rsidRPr="00801D58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должны</w:t>
      </w:r>
      <w:r w:rsidRPr="00567D2E">
        <w:rPr>
          <w:rFonts w:ascii="Times New Roman" w:hAnsi="Times New Roman" w:cs="Times New Roman"/>
          <w:sz w:val="24"/>
          <w:szCs w:val="24"/>
        </w:rPr>
        <w:t xml:space="preserve"> име</w:t>
      </w:r>
      <w:r>
        <w:rPr>
          <w:rFonts w:ascii="Times New Roman" w:hAnsi="Times New Roman" w:cs="Times New Roman"/>
          <w:sz w:val="24"/>
          <w:szCs w:val="24"/>
        </w:rPr>
        <w:t>ть</w:t>
      </w:r>
      <w:r w:rsidRPr="00567D2E">
        <w:rPr>
          <w:rFonts w:ascii="Times New Roman" w:hAnsi="Times New Roman" w:cs="Times New Roman"/>
          <w:sz w:val="24"/>
          <w:szCs w:val="24"/>
        </w:rPr>
        <w:t xml:space="preserve"> усиленную квалифицированную электронную подпись, оформленную в соответствии с требованиями действующего законодательства удостоверяющим центром</w:t>
      </w:r>
      <w:r w:rsidRPr="00567D2E">
        <w:rPr>
          <w:rFonts w:ascii="Times New Roman" w:hAnsi="Times New Roman" w:cs="Times New Roman"/>
          <w:sz w:val="24"/>
          <w:szCs w:val="24"/>
        </w:rPr>
        <w:br/>
        <w:t xml:space="preserve">(далее - ЭП) и </w:t>
      </w:r>
      <w:r>
        <w:rPr>
          <w:rFonts w:ascii="Times New Roman" w:hAnsi="Times New Roman" w:cs="Times New Roman"/>
          <w:sz w:val="24"/>
          <w:szCs w:val="24"/>
        </w:rPr>
        <w:t>пройти регистрацию (аккредитацию)</w:t>
      </w:r>
      <w:r w:rsidRPr="00567D2E">
        <w:rPr>
          <w:rFonts w:ascii="Times New Roman" w:hAnsi="Times New Roman" w:cs="Times New Roman"/>
          <w:sz w:val="24"/>
          <w:szCs w:val="24"/>
        </w:rPr>
        <w:t xml:space="preserve"> на электронной площадке в соответствии с Регламентом и Инструкциями.</w:t>
      </w:r>
    </w:p>
    <w:p w:rsidR="000466E4" w:rsidRPr="00567D2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82152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5.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Получение ЭП и регистрация (аккредитация) на электронной площадке </w:t>
      </w:r>
    </w:p>
    <w:p w:rsidR="000466E4" w:rsidRPr="00801D58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1D58">
        <w:rPr>
          <w:rFonts w:ascii="Times New Roman" w:hAnsi="Times New Roman" w:cs="Times New Roman"/>
          <w:b/>
          <w:sz w:val="24"/>
          <w:szCs w:val="24"/>
        </w:rPr>
        <w:t>5.1.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На Официальном сайте торгов (</w:t>
      </w:r>
      <w:hyperlink r:id="rId46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доступна регистрация Заявителей в реестре участников торгов, предусматривающая автоматическую регистрацию (аккредитацию) на электронной площадке. </w:t>
      </w:r>
    </w:p>
    <w:p w:rsidR="000466E4" w:rsidRPr="00801D58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t>5.2.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Для обеспечения доступа к подаче заявки и к участию в аукционе Заявителю с учетом Раздела 4 и пункта 5.3 Извещения необходимо пройти регистрацию (аккредитацию) на электронной площадке в соответствии с Регламентом и Инструкциями. </w:t>
      </w:r>
    </w:p>
    <w:p w:rsidR="000466E4" w:rsidRPr="00801D58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t>5.3.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Для прохождения процедуры регистрации на Официальном сайте торгов (</w:t>
      </w:r>
      <w:hyperlink r:id="rId47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или первичной регистрации на электронной площадке Заявителю необходимо иметь ЭП, </w:t>
      </w:r>
      <w:proofErr w:type="gramStart"/>
      <w:r w:rsidRPr="00801D58">
        <w:rPr>
          <w:rFonts w:ascii="Times New Roman" w:hAnsi="Times New Roman" w:cs="Times New Roman"/>
          <w:sz w:val="24"/>
          <w:szCs w:val="24"/>
        </w:rPr>
        <w:t>оформленную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действующего законодательства. </w:t>
      </w:r>
    </w:p>
    <w:p w:rsidR="000466E4" w:rsidRPr="0035128B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5.4.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Информация по получению ЭП и регистрации (аккредитации) на электронной площадке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по адресу в информационно-телекоммуникационной сети «Интернет»: </w:t>
      </w:r>
      <w:hyperlink r:id="rId48" w:history="1">
        <w:r w:rsidRPr="0035128B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https://www.fabrikant.ru/rules/common?category-id=1547</w:t>
        </w:r>
      </w:hyperlink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; </w:t>
      </w:r>
      <w:hyperlink r:id="rId49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Pr="00801D58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если от имени Заявителя действует иное лицо (далее - Доверенное лицо), Заявителю и Доверенному лицу необходимо пройти регистрацию (аккредитацию) на электронной площадке в соответствии с Регламентом и Инструкциями с учетом положений Раздела 4 и пунктов 5.1 - 5.3 Извещения.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82152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6.  Порядок внесения, блокирования и прекращения блокирования денежных сре</w:t>
      </w:r>
      <w:proofErr w:type="gramStart"/>
      <w:r w:rsidRPr="00821521">
        <w:rPr>
          <w:rFonts w:ascii="Times New Roman" w:hAnsi="Times New Roman" w:cs="Times New Roman"/>
          <w:b/>
          <w:sz w:val="28"/>
          <w:szCs w:val="28"/>
        </w:rPr>
        <w:t>дств в к</w:t>
      </w:r>
      <w:proofErr w:type="gramEnd"/>
      <w:r w:rsidRPr="00821521">
        <w:rPr>
          <w:rFonts w:ascii="Times New Roman" w:hAnsi="Times New Roman" w:cs="Times New Roman"/>
          <w:b/>
          <w:sz w:val="28"/>
          <w:szCs w:val="28"/>
        </w:rPr>
        <w:t xml:space="preserve">ачестве задатка 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Для участия в аукционе устанавливается требование о внесении задатка.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6F1366">
        <w:rPr>
          <w:rFonts w:ascii="Times New Roman" w:hAnsi="Times New Roman" w:cs="Times New Roman"/>
          <w:sz w:val="24"/>
          <w:szCs w:val="24"/>
        </w:rPr>
        <w:t>В целях исполнения требований о внесении задатка для участия в аукционе Заявитель с учетом</w:t>
      </w:r>
      <w:proofErr w:type="gramEnd"/>
      <w:r w:rsidRPr="006F1366">
        <w:rPr>
          <w:rFonts w:ascii="Times New Roman" w:hAnsi="Times New Roman" w:cs="Times New Roman"/>
          <w:sz w:val="24"/>
          <w:szCs w:val="24"/>
        </w:rPr>
        <w:t xml:space="preserve"> требований Разделов 4; 5 Извещения обеспечивает наличие денежных средств на счете Оператора электронной площадки в размере, не менее суммы задатка, указанного в пункте 2.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Извещения.</w:t>
      </w:r>
    </w:p>
    <w:p w:rsidR="000466E4" w:rsidRPr="007107E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счет Оператора электронной площадки производится в соответствии с Регламентом и Инструкциями, по следующим реквизитам: 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7AE1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Банковские реквизиты: 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БИК </w:t>
      </w:r>
      <w:r w:rsidRPr="00E27361">
        <w:rPr>
          <w:rFonts w:ascii="Times New Roman" w:hAnsi="Times New Roman" w:cs="Times New Roman"/>
          <w:sz w:val="24"/>
          <w:szCs w:val="24"/>
        </w:rPr>
        <w:t>044525593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Расчётный счёт: </w:t>
      </w:r>
      <w:r w:rsidRPr="00E27361">
        <w:rPr>
          <w:rFonts w:ascii="Times New Roman" w:hAnsi="Times New Roman" w:cs="Times New Roman"/>
          <w:sz w:val="24"/>
          <w:szCs w:val="24"/>
        </w:rPr>
        <w:t>40702810301400020601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Корр. счёт </w:t>
      </w:r>
      <w:r w:rsidRPr="00E27361">
        <w:rPr>
          <w:rFonts w:ascii="Times New Roman" w:hAnsi="Times New Roman" w:cs="Times New Roman"/>
          <w:sz w:val="24"/>
          <w:szCs w:val="24"/>
        </w:rPr>
        <w:t>30101810200000000593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7361">
        <w:rPr>
          <w:rFonts w:ascii="Times New Roman" w:hAnsi="Times New Roman" w:cs="Times New Roman"/>
          <w:sz w:val="24"/>
          <w:szCs w:val="24"/>
        </w:rPr>
        <w:t>в АО «АЛЬФА-БАНК»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lastRenderedPageBreak/>
        <w:t xml:space="preserve">ИНН </w:t>
      </w:r>
      <w:r w:rsidRPr="00E27361">
        <w:rPr>
          <w:rFonts w:ascii="Times New Roman" w:hAnsi="Times New Roman" w:cs="Times New Roman"/>
          <w:sz w:val="24"/>
          <w:szCs w:val="24"/>
        </w:rPr>
        <w:t>7703668940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1366">
        <w:rPr>
          <w:rFonts w:ascii="Times New Roman" w:hAnsi="Times New Roman" w:cs="Times New Roman"/>
          <w:sz w:val="24"/>
          <w:szCs w:val="24"/>
        </w:rPr>
        <w:t xml:space="preserve">КПП </w:t>
      </w:r>
      <w:r w:rsidRPr="00E27361">
        <w:rPr>
          <w:rFonts w:ascii="Times New Roman" w:hAnsi="Times New Roman" w:cs="Times New Roman"/>
          <w:sz w:val="24"/>
          <w:szCs w:val="24"/>
        </w:rPr>
        <w:t>770301001</w:t>
      </w:r>
    </w:p>
    <w:p w:rsidR="000466E4" w:rsidRPr="00DB4952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F7AE1">
        <w:rPr>
          <w:rFonts w:ascii="Times New Roman" w:hAnsi="Times New Roman" w:cs="Times New Roman"/>
          <w:b/>
          <w:sz w:val="24"/>
          <w:szCs w:val="24"/>
        </w:rPr>
        <w:t>Назначение платежа: «</w:t>
      </w:r>
      <w:r>
        <w:rPr>
          <w:rFonts w:ascii="Times New Roman" w:hAnsi="Times New Roman" w:cs="Times New Roman"/>
          <w:b/>
          <w:sz w:val="24"/>
          <w:szCs w:val="24"/>
        </w:rPr>
        <w:t>Пополнение лицевого счета №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_______</w:t>
      </w:r>
      <w:r>
        <w:rPr>
          <w:rFonts w:ascii="Times New Roman" w:hAnsi="Times New Roman" w:cs="Times New Roman"/>
          <w:b/>
          <w:sz w:val="24"/>
          <w:szCs w:val="24"/>
        </w:rPr>
        <w:t xml:space="preserve"> по заявке №_______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без НДС».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F15BEF">
        <w:rPr>
          <w:rFonts w:ascii="Times New Roman" w:hAnsi="Times New Roman" w:cs="Times New Roman"/>
          <w:sz w:val="24"/>
          <w:szCs w:val="24"/>
        </w:rPr>
        <w:t xml:space="preserve">Для внесения задатка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F15BEF">
        <w:rPr>
          <w:rFonts w:ascii="Times New Roman" w:hAnsi="Times New Roman" w:cs="Times New Roman"/>
          <w:sz w:val="24"/>
          <w:szCs w:val="24"/>
        </w:rPr>
        <w:t xml:space="preserve"> может сформировать платежное поруче</w:t>
      </w:r>
      <w:r>
        <w:rPr>
          <w:rFonts w:ascii="Times New Roman" w:hAnsi="Times New Roman" w:cs="Times New Roman"/>
          <w:sz w:val="24"/>
          <w:szCs w:val="24"/>
        </w:rPr>
        <w:t>ние в разделе личного кабинета «</w:t>
      </w:r>
      <w:r w:rsidRPr="00F15BEF">
        <w:rPr>
          <w:rFonts w:ascii="Times New Roman" w:hAnsi="Times New Roman" w:cs="Times New Roman"/>
          <w:sz w:val="24"/>
          <w:szCs w:val="24"/>
        </w:rPr>
        <w:t>Электронный кошелек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F15BEF">
        <w:rPr>
          <w:rFonts w:ascii="Times New Roman" w:hAnsi="Times New Roman" w:cs="Times New Roman"/>
          <w:sz w:val="24"/>
          <w:szCs w:val="24"/>
        </w:rPr>
        <w:t>, при этом назначение платежа будет заполнено автоматически.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Pr="002C650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по «</w:t>
      </w:r>
      <w:r w:rsidRPr="00F15BEF">
        <w:rPr>
          <w:rFonts w:ascii="Times New Roman" w:hAnsi="Times New Roman" w:cs="Times New Roman"/>
          <w:sz w:val="24"/>
          <w:szCs w:val="24"/>
        </w:rPr>
        <w:t>Электронн</w:t>
      </w:r>
      <w:r>
        <w:rPr>
          <w:rFonts w:ascii="Times New Roman" w:hAnsi="Times New Roman" w:cs="Times New Roman"/>
          <w:sz w:val="24"/>
          <w:szCs w:val="24"/>
        </w:rPr>
        <w:t>ому</w:t>
      </w:r>
      <w:r w:rsidRPr="00F15BEF">
        <w:rPr>
          <w:rFonts w:ascii="Times New Roman" w:hAnsi="Times New Roman" w:cs="Times New Roman"/>
          <w:sz w:val="24"/>
          <w:szCs w:val="24"/>
        </w:rPr>
        <w:t xml:space="preserve"> кошел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F15BEF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у»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0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2C65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Pr="00F15BEF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по другим реквизитам, не указанным в настоящем Регламенте, не будет являться пополнением лицевого счета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, следовательно, такие денежные средства не 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 xml:space="preserve">будут отражены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 и их нельзя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 будет использовать в качестве задатка по торгам.</w:t>
      </w:r>
    </w:p>
    <w:p w:rsidR="000466E4" w:rsidRPr="00F15BEF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Зачисление денежных средств оператором электронной площадки на лицевой счет Претендента осуществляется в срок не более 3 рабочих дней с даты их поступления на расчетный счет </w:t>
      </w:r>
      <w:r w:rsidRPr="006F1366">
        <w:rPr>
          <w:rFonts w:ascii="Times New Roman" w:hAnsi="Times New Roman" w:cs="Times New Roman"/>
          <w:sz w:val="24"/>
          <w:szCs w:val="24"/>
        </w:rPr>
        <w:t>Оператора электронной площадки</w:t>
      </w:r>
      <w:r w:rsidRPr="00F15BEF"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6.4.</w:t>
      </w:r>
      <w:r w:rsidRPr="00F15BEF">
        <w:rPr>
          <w:rFonts w:ascii="Times New Roman" w:hAnsi="Times New Roman" w:cs="Times New Roman"/>
          <w:sz w:val="24"/>
          <w:szCs w:val="24"/>
        </w:rPr>
        <w:t xml:space="preserve">  Заявитель для внесения задатка должен выполнить следующие действия: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F15BEF">
        <w:rPr>
          <w:rFonts w:ascii="Times New Roman" w:hAnsi="Times New Roman" w:cs="Times New Roman"/>
          <w:sz w:val="24"/>
          <w:szCs w:val="24"/>
        </w:rPr>
        <w:t>обеспечить на своем лицевом счете в личном кабинете наличие суммы свободных денежных сре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азмере не меньшем, чем сумма задатка, требуемая для участия в торгах; </w:t>
      </w:r>
    </w:p>
    <w:p w:rsidR="000466E4" w:rsidRPr="00F15BEF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15BEF">
        <w:rPr>
          <w:rFonts w:ascii="Times New Roman" w:hAnsi="Times New Roman" w:cs="Times New Roman"/>
          <w:sz w:val="24"/>
          <w:szCs w:val="24"/>
        </w:rPr>
        <w:t xml:space="preserve">при подаче заявки на участие в торгах воспользоваться функционалом электронной площадки по блокированию суммы задатка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F15BEF">
        <w:rPr>
          <w:rFonts w:ascii="Times New Roman" w:hAnsi="Times New Roman" w:cs="Times New Roman"/>
          <w:sz w:val="24"/>
          <w:szCs w:val="24"/>
        </w:rPr>
        <w:t>, в сумме равной сумме задатка, требуемой для участия в торгах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6F1366">
        <w:rPr>
          <w:rFonts w:ascii="Times New Roman" w:hAnsi="Times New Roman" w:cs="Times New Roman"/>
          <w:sz w:val="24"/>
          <w:szCs w:val="24"/>
        </w:rPr>
        <w:t>пункт 2.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Внесением задатка признается блокирование суммы денежных средств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до наступления времени окончания подачи заявок на участие в таких торгах. После наступления </w:t>
      </w:r>
      <w:proofErr w:type="gramStart"/>
      <w:r w:rsidRPr="00EB3205">
        <w:rPr>
          <w:rFonts w:ascii="Times New Roman" w:hAnsi="Times New Roman" w:cs="Times New Roman"/>
          <w:sz w:val="24"/>
          <w:szCs w:val="24"/>
        </w:rPr>
        <w:t>времени окончания срока подачи заявок</w:t>
      </w:r>
      <w:proofErr w:type="gramEnd"/>
      <w:r w:rsidRPr="00EB3205">
        <w:rPr>
          <w:rFonts w:ascii="Times New Roman" w:hAnsi="Times New Roman" w:cs="Times New Roman"/>
          <w:sz w:val="24"/>
          <w:szCs w:val="24"/>
        </w:rPr>
        <w:t xml:space="preserve"> для участия в торгах блокирование денежных средств для участия в таких торгах невозможно.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6.6.</w:t>
      </w:r>
      <w:r>
        <w:rPr>
          <w:rFonts w:ascii="Times New Roman" w:hAnsi="Times New Roman" w:cs="Times New Roman"/>
          <w:sz w:val="24"/>
          <w:szCs w:val="24"/>
        </w:rPr>
        <w:t>  Заявитель</w:t>
      </w:r>
      <w:r w:rsidRPr="00EB3205">
        <w:rPr>
          <w:rFonts w:ascii="Times New Roman" w:hAnsi="Times New Roman" w:cs="Times New Roman"/>
          <w:sz w:val="24"/>
          <w:szCs w:val="24"/>
        </w:rPr>
        <w:t xml:space="preserve"> не вправе распоряжаться денежными средствами, заблокированными на его лицевом счете в качестве задатка, до момента разблокирования таких денежных средств.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6.7.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Денежные средства, заблокированные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в качестве задатка, </w:t>
      </w:r>
      <w:bookmarkStart w:id="0" w:name="_Hlk132271100"/>
      <w:proofErr w:type="spellStart"/>
      <w:r w:rsidRPr="00EB3205">
        <w:rPr>
          <w:rFonts w:ascii="Times New Roman" w:hAnsi="Times New Roman" w:cs="Times New Roman"/>
          <w:sz w:val="24"/>
          <w:szCs w:val="24"/>
        </w:rPr>
        <w:t>разблокируются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в следующих случаях, если иное не установлено Регламентом: </w:t>
      </w:r>
      <w:bookmarkEnd w:id="0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proofErr w:type="spellStart"/>
      <w:r w:rsidRPr="00EB3205">
        <w:rPr>
          <w:rFonts w:ascii="Times New Roman" w:hAnsi="Times New Roman" w:cs="Times New Roman"/>
          <w:sz w:val="24"/>
          <w:szCs w:val="24"/>
        </w:rPr>
        <w:t>недопуск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к участию в торгах на этапе рассмотрения заявок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 протокола);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EB3205">
        <w:rPr>
          <w:rFonts w:ascii="Times New Roman" w:hAnsi="Times New Roman" w:cs="Times New Roman"/>
          <w:sz w:val="24"/>
          <w:szCs w:val="24"/>
        </w:rPr>
        <w:t>отмен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B3205">
        <w:rPr>
          <w:rFonts w:ascii="Times New Roman" w:hAnsi="Times New Roman" w:cs="Times New Roman"/>
          <w:sz w:val="24"/>
          <w:szCs w:val="24"/>
        </w:rPr>
        <w:t xml:space="preserve"> торгов Организатором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EB3205">
        <w:rPr>
          <w:rFonts w:ascii="Times New Roman" w:hAnsi="Times New Roman" w:cs="Times New Roman"/>
          <w:sz w:val="24"/>
          <w:szCs w:val="24"/>
        </w:rPr>
        <w:t xml:space="preserve">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</w:t>
      </w:r>
      <w:r>
        <w:rPr>
          <w:rFonts w:ascii="Times New Roman" w:hAnsi="Times New Roman" w:cs="Times New Roman"/>
          <w:sz w:val="24"/>
          <w:szCs w:val="24"/>
        </w:rPr>
        <w:t xml:space="preserve"> извещения</w:t>
      </w:r>
      <w:r w:rsidRPr="00EB3205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EB3205">
        <w:rPr>
          <w:rFonts w:ascii="Times New Roman" w:hAnsi="Times New Roman" w:cs="Times New Roman"/>
          <w:sz w:val="24"/>
          <w:szCs w:val="24"/>
        </w:rPr>
        <w:t>отзыв заявки (до момента окончания срока приема заявок)</w:t>
      </w:r>
      <w:r>
        <w:rPr>
          <w:rFonts w:ascii="Times New Roman" w:hAnsi="Times New Roman" w:cs="Times New Roman"/>
          <w:sz w:val="24"/>
          <w:szCs w:val="24"/>
        </w:rPr>
        <w:t xml:space="preserve"> Заявителем.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Заявитель </w:t>
      </w:r>
      <w:r w:rsidRPr="0032658F">
        <w:rPr>
          <w:rFonts w:ascii="Times New Roman" w:hAnsi="Times New Roman" w:cs="Times New Roman"/>
          <w:sz w:val="24"/>
          <w:szCs w:val="24"/>
        </w:rPr>
        <w:t>осуществ</w:t>
      </w:r>
      <w:r>
        <w:rPr>
          <w:rFonts w:ascii="Times New Roman" w:hAnsi="Times New Roman" w:cs="Times New Roman"/>
          <w:sz w:val="24"/>
          <w:szCs w:val="24"/>
        </w:rPr>
        <w:t>ляет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возврат (вывод) денежных средств, находящихся на его лицевом счете и не заблокированных в качестве задатков, в любое время. Для этого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32658F">
        <w:rPr>
          <w:rFonts w:ascii="Times New Roman" w:hAnsi="Times New Roman" w:cs="Times New Roman"/>
          <w:sz w:val="24"/>
          <w:szCs w:val="24"/>
        </w:rPr>
        <w:t xml:space="preserve"> заполняет в электронной форме Заявление на вывод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>ицевого счета (с указанием корректных банковских реквизитов) и заверяет его электронной подписью. Перечисление д</w:t>
      </w:r>
      <w:r>
        <w:rPr>
          <w:rFonts w:ascii="Times New Roman" w:hAnsi="Times New Roman" w:cs="Times New Roman"/>
          <w:sz w:val="24"/>
          <w:szCs w:val="24"/>
        </w:rPr>
        <w:t>енежных средств осуществляется О</w:t>
      </w:r>
      <w:r w:rsidRPr="0032658F">
        <w:rPr>
          <w:rFonts w:ascii="Times New Roman" w:hAnsi="Times New Roman" w:cs="Times New Roman"/>
          <w:sz w:val="24"/>
          <w:szCs w:val="24"/>
        </w:rPr>
        <w:t>ператором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течение 5 рабочих </w:t>
      </w:r>
      <w:r w:rsidRPr="0032658F">
        <w:rPr>
          <w:rFonts w:ascii="Times New Roman" w:hAnsi="Times New Roman" w:cs="Times New Roman"/>
          <w:sz w:val="24"/>
          <w:szCs w:val="24"/>
        </w:rPr>
        <w:lastRenderedPageBreak/>
        <w:t xml:space="preserve">дней 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с даты получения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 такого Заявления при условии,</w:t>
      </w:r>
      <w:r>
        <w:rPr>
          <w:rFonts w:ascii="Times New Roman" w:hAnsi="Times New Roman" w:cs="Times New Roman"/>
          <w:sz w:val="24"/>
          <w:szCs w:val="24"/>
        </w:rPr>
        <w:t xml:space="preserve"> что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Заявлении указа</w:t>
      </w:r>
      <w:r>
        <w:rPr>
          <w:rFonts w:ascii="Times New Roman" w:hAnsi="Times New Roman" w:cs="Times New Roman"/>
          <w:sz w:val="24"/>
          <w:szCs w:val="24"/>
        </w:rPr>
        <w:t>ны</w:t>
      </w:r>
      <w:r w:rsidRPr="0032658F">
        <w:rPr>
          <w:rFonts w:ascii="Times New Roman" w:hAnsi="Times New Roman" w:cs="Times New Roman"/>
          <w:sz w:val="24"/>
          <w:szCs w:val="24"/>
        </w:rPr>
        <w:t xml:space="preserve"> корректные банковские реквизиты.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При возврате (выводе)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ицевого счета такие денежные средства могут быть возвращены только самому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32658F">
        <w:rPr>
          <w:rFonts w:ascii="Times New Roman" w:hAnsi="Times New Roman" w:cs="Times New Roman"/>
          <w:sz w:val="24"/>
          <w:szCs w:val="24"/>
        </w:rPr>
        <w:t xml:space="preserve">(в качестве получателя платежа указывается исключительно сам владелец лицевого счета).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Возврат по реквизитам третьих лиц не осуществляется.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t>6.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Задаток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6F1366">
        <w:rPr>
          <w:rFonts w:ascii="Times New Roman" w:hAnsi="Times New Roman" w:cs="Times New Roman"/>
          <w:sz w:val="24"/>
          <w:szCs w:val="24"/>
        </w:rPr>
        <w:t>обедителя аукциона, а также задаток ин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6F1366">
        <w:rPr>
          <w:rFonts w:ascii="Times New Roman" w:hAnsi="Times New Roman" w:cs="Times New Roman"/>
          <w:sz w:val="24"/>
          <w:szCs w:val="24"/>
        </w:rPr>
        <w:t xml:space="preserve"> лиц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F1366">
        <w:rPr>
          <w:rFonts w:ascii="Times New Roman" w:hAnsi="Times New Roman" w:cs="Times New Roman"/>
          <w:sz w:val="24"/>
          <w:szCs w:val="24"/>
        </w:rPr>
        <w:t xml:space="preserve">, с которым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6F1366">
        <w:rPr>
          <w:rFonts w:ascii="Times New Roman" w:hAnsi="Times New Roman" w:cs="Times New Roman"/>
          <w:sz w:val="24"/>
          <w:szCs w:val="24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</w:t>
      </w:r>
      <w:r>
        <w:rPr>
          <w:rFonts w:ascii="Times New Roman" w:hAnsi="Times New Roman" w:cs="Times New Roman"/>
          <w:sz w:val="24"/>
          <w:szCs w:val="24"/>
        </w:rPr>
        <w:t xml:space="preserve"> счет платы за з</w:t>
      </w:r>
      <w:r w:rsidRPr="006F1366">
        <w:rPr>
          <w:rFonts w:ascii="Times New Roman" w:hAnsi="Times New Roman" w:cs="Times New Roman"/>
          <w:sz w:val="24"/>
          <w:szCs w:val="24"/>
        </w:rPr>
        <w:t xml:space="preserve">емельный участок.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задатка </w:t>
      </w:r>
      <w:r>
        <w:rPr>
          <w:rFonts w:ascii="Times New Roman" w:hAnsi="Times New Roman" w:cs="Times New Roman"/>
          <w:sz w:val="24"/>
          <w:szCs w:val="24"/>
        </w:rPr>
        <w:t xml:space="preserve">Организатору аукциона </w:t>
      </w:r>
      <w:r w:rsidRPr="006F1366">
        <w:rPr>
          <w:rFonts w:ascii="Times New Roman" w:hAnsi="Times New Roman" w:cs="Times New Roman"/>
          <w:sz w:val="24"/>
          <w:szCs w:val="24"/>
        </w:rPr>
        <w:t xml:space="preserve">в счет платы за земельный участок осуществляется Оператором электронной площадки в соответствии с Регламентом и Инструкциями.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Задатки, внесенные указанными в настоящем пункте лицами, не заключившими в установленном в Извещении порядке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6F1366">
        <w:rPr>
          <w:rFonts w:ascii="Times New Roman" w:hAnsi="Times New Roman" w:cs="Times New Roman"/>
          <w:sz w:val="24"/>
          <w:szCs w:val="24"/>
        </w:rPr>
        <w:t xml:space="preserve"> земельного участка вследствие уклонения от заключения указанного договора, 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не возвращаются</w:t>
      </w:r>
      <w:r w:rsidRPr="006F1366"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t>6.9.</w:t>
      </w:r>
      <w:r>
        <w:rPr>
          <w:rFonts w:ascii="Times New Roman" w:hAnsi="Times New Roman" w:cs="Times New Roman"/>
          <w:b/>
          <w:bCs/>
          <w:sz w:val="24"/>
          <w:szCs w:val="24"/>
        </w:rPr>
        <w:t>  </w:t>
      </w:r>
      <w:r>
        <w:rPr>
          <w:rFonts w:ascii="Times New Roman" w:hAnsi="Times New Roman" w:cs="Times New Roman"/>
          <w:sz w:val="24"/>
          <w:szCs w:val="24"/>
        </w:rPr>
        <w:t xml:space="preserve">Разблокирование денежных </w:t>
      </w:r>
      <w:r w:rsidRPr="00B6340D">
        <w:rPr>
          <w:rFonts w:ascii="Times New Roman" w:hAnsi="Times New Roman" w:cs="Times New Roman"/>
          <w:sz w:val="24"/>
          <w:szCs w:val="24"/>
        </w:rPr>
        <w:t>средств на лицевом счете лиц, участвующих в аукционе, но не победивших в нем, осуществляется после размещения на электронной торговой площадке Протокола о результатах аукциона.</w:t>
      </w:r>
    </w:p>
    <w:p w:rsidR="000466E4" w:rsidRPr="0028523C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sz w:val="24"/>
          <w:szCs w:val="24"/>
        </w:rPr>
        <w:t>Возврат (вывод) денежных средств осуществляется в порядке, указанном в п.</w:t>
      </w:r>
      <w:r>
        <w:rPr>
          <w:rFonts w:ascii="Times New Roman" w:hAnsi="Times New Roman" w:cs="Times New Roman"/>
          <w:sz w:val="24"/>
          <w:szCs w:val="24"/>
        </w:rPr>
        <w:t>п.</w:t>
      </w:r>
      <w:r w:rsidRPr="0028523C">
        <w:rPr>
          <w:rFonts w:ascii="Times New Roman" w:hAnsi="Times New Roman" w:cs="Times New Roman"/>
          <w:sz w:val="24"/>
          <w:szCs w:val="24"/>
        </w:rPr>
        <w:t>6.7.</w:t>
      </w:r>
    </w:p>
    <w:p w:rsidR="000466E4" w:rsidRPr="007107E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82152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Порядок </w:t>
      </w:r>
      <w:r>
        <w:rPr>
          <w:rFonts w:ascii="Times New Roman" w:hAnsi="Times New Roman" w:cs="Times New Roman"/>
          <w:b/>
          <w:sz w:val="28"/>
          <w:szCs w:val="28"/>
        </w:rPr>
        <w:t>расчетов и условия взимания вознаграждения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466E4" w:rsidRPr="007107E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DB4952">
        <w:rPr>
          <w:rFonts w:ascii="Times New Roman" w:hAnsi="Times New Roman" w:cs="Times New Roman"/>
          <w:sz w:val="24"/>
          <w:szCs w:val="24"/>
        </w:rPr>
        <w:t>Для подачи заявки на участие в аукционе в соответствии с Регламентом</w:t>
      </w:r>
      <w:proofErr w:type="gramEnd"/>
      <w:r w:rsidRPr="00DB4952">
        <w:rPr>
          <w:rFonts w:ascii="Times New Roman" w:hAnsi="Times New Roman" w:cs="Times New Roman"/>
          <w:sz w:val="24"/>
          <w:szCs w:val="24"/>
        </w:rPr>
        <w:t xml:space="preserve"> и Инструкциями установлено требование о </w:t>
      </w:r>
      <w:r>
        <w:rPr>
          <w:rFonts w:ascii="Times New Roman" w:hAnsi="Times New Roman" w:cs="Times New Roman"/>
          <w:sz w:val="24"/>
          <w:szCs w:val="24"/>
        </w:rPr>
        <w:t>взимания вознаграждения за</w:t>
      </w:r>
      <w:r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DB495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DB495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Pr="004B24F3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4045E7">
        <w:rPr>
          <w:rFonts w:ascii="Times New Roman" w:hAnsi="Times New Roman" w:cs="Times New Roman"/>
          <w:sz w:val="24"/>
          <w:szCs w:val="24"/>
        </w:rPr>
        <w:t>Участник, признанны</w:t>
      </w:r>
      <w:r>
        <w:rPr>
          <w:rFonts w:ascii="Times New Roman" w:hAnsi="Times New Roman" w:cs="Times New Roman"/>
          <w:sz w:val="24"/>
          <w:szCs w:val="24"/>
        </w:rPr>
        <w:t>й в протоколе об итогах торгов П</w:t>
      </w:r>
      <w:r w:rsidRPr="004045E7">
        <w:rPr>
          <w:rFonts w:ascii="Times New Roman" w:hAnsi="Times New Roman" w:cs="Times New Roman"/>
          <w:sz w:val="24"/>
          <w:szCs w:val="24"/>
        </w:rPr>
        <w:t xml:space="preserve">обедителем или лицом, с которым заключается договор по итогам торгов, обязан уплатить Оператору электронной площадки вознаграждение за использование программных средств электронной площадки в размере, установленном </w:t>
      </w:r>
      <w:r w:rsidRPr="00DB4952">
        <w:rPr>
          <w:rFonts w:ascii="Times New Roman" w:hAnsi="Times New Roman" w:cs="Times New Roman"/>
          <w:sz w:val="24"/>
          <w:szCs w:val="24"/>
        </w:rPr>
        <w:t xml:space="preserve">в соответствии Регламентом </w:t>
      </w:r>
      <w:r>
        <w:rPr>
          <w:rFonts w:ascii="Times New Roman" w:hAnsi="Times New Roman" w:cs="Times New Roman"/>
          <w:sz w:val="24"/>
          <w:szCs w:val="24"/>
        </w:rPr>
        <w:t>(п.п.</w:t>
      </w:r>
      <w:r w:rsidRPr="004045E7">
        <w:rPr>
          <w:rFonts w:ascii="Times New Roman" w:hAnsi="Times New Roman" w:cs="Times New Roman"/>
          <w:sz w:val="24"/>
          <w:szCs w:val="24"/>
        </w:rPr>
        <w:t xml:space="preserve"> 8.1.4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4B24F3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B4952">
        <w:rPr>
          <w:rFonts w:ascii="Times New Roman" w:hAnsi="Times New Roman" w:cs="Times New Roman"/>
          <w:sz w:val="24"/>
          <w:szCs w:val="24"/>
        </w:rPr>
        <w:t xml:space="preserve">размещенном по адресу в информационно-телекоммуникационной сети «Интернет»: </w:t>
      </w:r>
      <w:hyperlink r:id="rId51" w:tgtFrame="_blank" w:history="1">
        <w:r w:rsidRPr="004045E7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https://www.fabrikant.ru/rules/common?category-id=1716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1645C">
        <w:rPr>
          <w:rFonts w:ascii="Times New Roman" w:hAnsi="Times New Roman" w:cs="Times New Roman"/>
          <w:b/>
          <w:sz w:val="24"/>
          <w:szCs w:val="24"/>
        </w:rPr>
        <w:t xml:space="preserve">*Составляет 1% от начальной цены, установленной в процедуре, но не более чем </w:t>
      </w:r>
      <w:r>
        <w:rPr>
          <w:rFonts w:ascii="Times New Roman" w:hAnsi="Times New Roman" w:cs="Times New Roman"/>
          <w:b/>
          <w:sz w:val="24"/>
          <w:szCs w:val="24"/>
        </w:rPr>
        <w:t>5 </w:t>
      </w:r>
      <w:r w:rsidRPr="0041645C">
        <w:rPr>
          <w:rFonts w:ascii="Times New Roman" w:hAnsi="Times New Roman" w:cs="Times New Roman"/>
          <w:b/>
          <w:sz w:val="24"/>
          <w:szCs w:val="24"/>
        </w:rPr>
        <w:t>000 (</w:t>
      </w:r>
      <w:r>
        <w:rPr>
          <w:rFonts w:ascii="Times New Roman" w:hAnsi="Times New Roman" w:cs="Times New Roman"/>
          <w:b/>
          <w:sz w:val="24"/>
          <w:szCs w:val="24"/>
        </w:rPr>
        <w:t>пять</w:t>
      </w:r>
      <w:r w:rsidRPr="0041645C">
        <w:rPr>
          <w:rFonts w:ascii="Times New Roman" w:hAnsi="Times New Roman" w:cs="Times New Roman"/>
          <w:b/>
          <w:sz w:val="24"/>
          <w:szCs w:val="24"/>
        </w:rPr>
        <w:t xml:space="preserve"> тысяч) рублей. НДС начисляется дополнительно по ставке, установленной пунктом 3 статьи 164 НК РФ на дату взимания платы.</w:t>
      </w:r>
    </w:p>
    <w:p w:rsidR="000466E4" w:rsidRPr="004045E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7.3.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4045E7">
        <w:rPr>
          <w:rFonts w:ascii="Times New Roman" w:hAnsi="Times New Roman" w:cs="Times New Roman"/>
          <w:sz w:val="24"/>
          <w:szCs w:val="24"/>
        </w:rPr>
        <w:t xml:space="preserve">Заявитель при подаче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</w:t>
      </w:r>
      <w:r w:rsidRPr="004045E7">
        <w:rPr>
          <w:rFonts w:ascii="Times New Roman" w:hAnsi="Times New Roman" w:cs="Times New Roman"/>
          <w:sz w:val="24"/>
          <w:szCs w:val="24"/>
        </w:rPr>
        <w:t>, но не позднее времени окончания срока подачи заявок, обязан внести обеспечительный платеж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045E7">
        <w:rPr>
          <w:rFonts w:ascii="Times New Roman" w:hAnsi="Times New Roman" w:cs="Times New Roman"/>
          <w:sz w:val="24"/>
          <w:szCs w:val="24"/>
        </w:rPr>
        <w:t xml:space="preserve"> равный размеру вознагражден</w:t>
      </w:r>
      <w:r>
        <w:rPr>
          <w:rFonts w:ascii="Times New Roman" w:hAnsi="Times New Roman" w:cs="Times New Roman"/>
          <w:sz w:val="24"/>
          <w:szCs w:val="24"/>
        </w:rPr>
        <w:t>ия по соответствующей процедуре.</w:t>
      </w:r>
    </w:p>
    <w:p w:rsidR="000466E4" w:rsidRPr="007107E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счёт Оператора электронной площадки производится в соответствии с Регламентом и Инструкциями, по следующим реквизитам: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Обеспечительный платеж перечисляется </w:t>
      </w:r>
      <w:r>
        <w:rPr>
          <w:rFonts w:ascii="Times New Roman" w:hAnsi="Times New Roman" w:cs="Times New Roman"/>
          <w:sz w:val="24"/>
          <w:szCs w:val="24"/>
        </w:rPr>
        <w:t xml:space="preserve">Заявителем </w:t>
      </w:r>
      <w:r w:rsidRPr="004045E7">
        <w:rPr>
          <w:rFonts w:ascii="Times New Roman" w:hAnsi="Times New Roman" w:cs="Times New Roman"/>
          <w:sz w:val="24"/>
          <w:szCs w:val="24"/>
        </w:rPr>
        <w:t xml:space="preserve">по следующим реквизитам: </w:t>
      </w:r>
    </w:p>
    <w:p w:rsidR="000466E4" w:rsidRPr="006F1366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ИНН: 7703668940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КПП: 770301001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lastRenderedPageBreak/>
        <w:t xml:space="preserve">Номер счёта: 40702810601400016328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Pr="004045E7">
        <w:rPr>
          <w:rFonts w:ascii="Times New Roman" w:hAnsi="Times New Roman" w:cs="Times New Roman"/>
          <w:sz w:val="24"/>
          <w:szCs w:val="24"/>
        </w:rPr>
        <w:t xml:space="preserve">анк: АО «АЛЬФА-БАНК»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Корреспондентский счёт: 30101810200000000593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БИК: 044525593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 xml:space="preserve">Рекомендуемое назначение платежа: </w:t>
      </w:r>
      <w:proofErr w:type="gramStart"/>
      <w:r w:rsidRPr="00D96CF6">
        <w:rPr>
          <w:rFonts w:ascii="Times New Roman" w:hAnsi="Times New Roman" w:cs="Times New Roman"/>
          <w:b/>
          <w:sz w:val="24"/>
          <w:szCs w:val="24"/>
        </w:rPr>
        <w:t>Обеспечительный платеж для участия в торговой процедуре № (указать номер процедуры на электронной площадке и лот.</w:t>
      </w:r>
      <w:r w:rsidRPr="004045E7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7.4.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Сумма обеспечительного платежа должна быть перечислена единым платежом.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 случае неверно заполненного назначения платежа, обеспечительный платеж считается невнесенным. В случае если обеспечительный платеж был внесен третьим лицом за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в назначении платежа необходимо дополнительно указать ИНН и наименование такого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за которого внесен обеспечительный платеж.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Обеспечительный платеж Участника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D96CF6">
        <w:rPr>
          <w:rFonts w:ascii="Times New Roman" w:hAnsi="Times New Roman" w:cs="Times New Roman"/>
          <w:sz w:val="24"/>
          <w:szCs w:val="24"/>
        </w:rPr>
        <w:t>асчитывается в счёт исполнения таким Участником 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7.6.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>После завершения процедуры, а также в случае отмен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96CF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отзыва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своей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аукционе, 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вправе обратиться за возвратом ему денежных средств, внесенных им в качестве обеспечительного платежа и не подлежащих зачету в счет исполнения </w:t>
      </w:r>
      <w:r>
        <w:rPr>
          <w:rFonts w:ascii="Times New Roman" w:hAnsi="Times New Roman" w:cs="Times New Roman"/>
          <w:sz w:val="24"/>
          <w:szCs w:val="24"/>
        </w:rPr>
        <w:t xml:space="preserve">его </w:t>
      </w:r>
      <w:r w:rsidRPr="00D96CF6">
        <w:rPr>
          <w:rFonts w:ascii="Times New Roman" w:hAnsi="Times New Roman" w:cs="Times New Roman"/>
          <w:sz w:val="24"/>
          <w:szCs w:val="24"/>
        </w:rPr>
        <w:t>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таких денежных средств осуществляется после направления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обращения (с указанием корректных банковских реквизитов) в адрес Оператора электронной площадки посредством системы обратной связи, размещенной на сайте оператора (</w:t>
      </w:r>
      <w:hyperlink r:id="rId52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https://www.fabrikant.ru/</w:t>
        </w:r>
      </w:hyperlink>
      <w:r w:rsidRPr="00D96CF6">
        <w:rPr>
          <w:rFonts w:ascii="Times New Roman" w:hAnsi="Times New Roman" w:cs="Times New Roman"/>
          <w:sz w:val="24"/>
          <w:szCs w:val="24"/>
        </w:rPr>
        <w:t xml:space="preserve">), либо путем направления официального письма в адрес Оператора </w:t>
      </w:r>
      <w:r>
        <w:rPr>
          <w:rFonts w:ascii="Times New Roman" w:hAnsi="Times New Roman" w:cs="Times New Roman"/>
          <w:sz w:val="24"/>
          <w:szCs w:val="24"/>
        </w:rPr>
        <w:t>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осуществляется Оператором </w:t>
      </w:r>
      <w:r>
        <w:rPr>
          <w:rFonts w:ascii="Times New Roman" w:hAnsi="Times New Roman" w:cs="Times New Roman"/>
          <w:sz w:val="24"/>
          <w:szCs w:val="24"/>
        </w:rPr>
        <w:t xml:space="preserve">электронной площадки </w:t>
      </w:r>
      <w:r w:rsidRPr="00D96CF6">
        <w:rPr>
          <w:rFonts w:ascii="Times New Roman" w:hAnsi="Times New Roman" w:cs="Times New Roman"/>
          <w:sz w:val="24"/>
          <w:szCs w:val="24"/>
        </w:rPr>
        <w:t>в течение 5 рабочих дней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D96CF6">
        <w:rPr>
          <w:rFonts w:ascii="Times New Roman" w:hAnsi="Times New Roman" w:cs="Times New Roman"/>
          <w:sz w:val="24"/>
          <w:szCs w:val="24"/>
        </w:rPr>
        <w:t>со дня, следующего за днем получения такого обращения Оператором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96CF6">
        <w:rPr>
          <w:rFonts w:ascii="Times New Roman" w:hAnsi="Times New Roman" w:cs="Times New Roman"/>
          <w:sz w:val="24"/>
          <w:szCs w:val="24"/>
        </w:rPr>
        <w:t xml:space="preserve"> при условии, </w:t>
      </w:r>
      <w:r>
        <w:rPr>
          <w:rFonts w:ascii="Times New Roman" w:hAnsi="Times New Roman" w:cs="Times New Roman"/>
          <w:sz w:val="24"/>
          <w:szCs w:val="24"/>
        </w:rPr>
        <w:t>что 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указал корректные банковские реквизиты.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по реквизитам третьих лиц не осуществляется. </w:t>
      </w:r>
    </w:p>
    <w:p w:rsidR="000466E4" w:rsidRDefault="000466E4" w:rsidP="000466E4">
      <w:pPr>
        <w:spacing w:line="36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82152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8.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>Порядок, форма и срок приема и отзыва Заявок</w:t>
      </w:r>
      <w:r w:rsidRPr="008215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8.1.</w:t>
      </w:r>
      <w:r>
        <w:rPr>
          <w:rFonts w:ascii="Times New Roman" w:hAnsi="Times New Roman" w:cs="Times New Roman"/>
          <w:sz w:val="24"/>
          <w:szCs w:val="24"/>
        </w:rPr>
        <w:t>  Прием 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аявок обеспечивается Оператором электронной площадки в соответствии с Регламентом и Инструкциями.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8.2.</w:t>
      </w:r>
      <w:r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 xml:space="preserve">Заявка </w:t>
      </w:r>
      <w:r>
        <w:rPr>
          <w:rFonts w:ascii="Times New Roman" w:hAnsi="Times New Roman" w:cs="Times New Roman"/>
          <w:sz w:val="24"/>
          <w:szCs w:val="24"/>
        </w:rPr>
        <w:t xml:space="preserve">(Приложение №2) </w:t>
      </w:r>
      <w:r w:rsidRPr="00821521">
        <w:rPr>
          <w:rFonts w:ascii="Times New Roman" w:hAnsi="Times New Roman" w:cs="Times New Roman"/>
          <w:sz w:val="24"/>
          <w:szCs w:val="24"/>
        </w:rPr>
        <w:t>направляется Заявителем Оператору электронной площадки в сроки, указанные в пунктах 2.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821521">
        <w:rPr>
          <w:rFonts w:ascii="Times New Roman" w:hAnsi="Times New Roman" w:cs="Times New Roman"/>
          <w:sz w:val="24"/>
          <w:szCs w:val="24"/>
        </w:rPr>
        <w:t>,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 </w:t>
      </w:r>
      <w:proofErr w:type="gramEnd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821521">
        <w:rPr>
          <w:rFonts w:ascii="Times New Roman" w:hAnsi="Times New Roman" w:cs="Times New Roman"/>
          <w:sz w:val="24"/>
          <w:szCs w:val="24"/>
        </w:rPr>
        <w:t>копии документов, удостоверяющих личность заявителя (</w:t>
      </w:r>
      <w:r>
        <w:rPr>
          <w:rFonts w:ascii="Times New Roman" w:hAnsi="Times New Roman" w:cs="Times New Roman"/>
          <w:sz w:val="24"/>
          <w:szCs w:val="24"/>
        </w:rPr>
        <w:t xml:space="preserve">копии разворотов паспорта с фотографией и пропиской </w:t>
      </w:r>
      <w:r>
        <w:rPr>
          <w:rFonts w:ascii="Times New Roman" w:hAnsi="Times New Roman" w:cs="Times New Roman"/>
          <w:sz w:val="24"/>
          <w:szCs w:val="24"/>
        </w:rPr>
        <w:noBreakHyphen/>
        <w:t xml:space="preserve"> для граждан)</w:t>
      </w:r>
      <w:r w:rsidRPr="00821521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0466E4" w:rsidRPr="00DF374A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noBreakHyphen/>
      </w:r>
      <w:r w:rsidRPr="00DF374A">
        <w:rPr>
          <w:rFonts w:ascii="Times New Roman" w:hAnsi="Times New Roman" w:cs="Times New Roman"/>
          <w:sz w:val="24"/>
          <w:szCs w:val="24"/>
        </w:rPr>
        <w:t xml:space="preserve"> надлежащим образом заверенный перевод </w:t>
      </w:r>
      <w:proofErr w:type="gramStart"/>
      <w:r w:rsidRPr="00DF374A">
        <w:rPr>
          <w:rFonts w:ascii="Times New Roman" w:hAnsi="Times New Roman" w:cs="Times New Roman"/>
          <w:sz w:val="24"/>
          <w:szCs w:val="24"/>
        </w:rP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 w:rsidRPr="00DF374A">
        <w:rPr>
          <w:rFonts w:ascii="Times New Roman" w:hAnsi="Times New Roman" w:cs="Times New Roman"/>
          <w:sz w:val="24"/>
          <w:szCs w:val="24"/>
        </w:rPr>
        <w:t>, если заявителем является иностранное юридическое лицо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Один Заявитель вправе подать только одну Заявку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59F4" w:rsidRDefault="00C259F4" w:rsidP="00C259F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Заявка на участие в электронном аукционе, а также прилагаемые к ней документы подписываются усиленной квалифицированной электронной подписью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аявителя.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Заявка и прилагаемые к ней документы направляются единовременно.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В соответствии с Регламентом и Инструкциями Оператор электронной площадки возвращает Заявку Заявителю в случае: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предоставления Заявки, подписанной ЭП лица, не уполномоченного действовать от имени Заявителя;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подачи одним Заявителем двух и более Заявок при условии, что поданные ранее Заявки не отозваны;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>получения Заявки после установленных в пункте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Извещении дня и времен</w:t>
      </w:r>
      <w:r>
        <w:rPr>
          <w:rFonts w:ascii="Times New Roman" w:hAnsi="Times New Roman" w:cs="Times New Roman"/>
          <w:sz w:val="24"/>
          <w:szCs w:val="24"/>
        </w:rPr>
        <w:t>и окончания срока приема Заявок;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C02790">
        <w:rPr>
          <w:rFonts w:ascii="Times New Roman" w:hAnsi="Times New Roman" w:cs="Times New Roman"/>
          <w:sz w:val="24"/>
          <w:szCs w:val="24"/>
        </w:rPr>
        <w:t xml:space="preserve">некорректного заполнения формы заявки, в том числе </w:t>
      </w:r>
      <w:proofErr w:type="spellStart"/>
      <w:r w:rsidRPr="00C02790">
        <w:rPr>
          <w:rFonts w:ascii="Times New Roman" w:hAnsi="Times New Roman" w:cs="Times New Roman"/>
          <w:sz w:val="24"/>
          <w:szCs w:val="24"/>
        </w:rPr>
        <w:t>незаполнения</w:t>
      </w:r>
      <w:proofErr w:type="spellEnd"/>
      <w:r w:rsidRPr="00C02790">
        <w:rPr>
          <w:rFonts w:ascii="Times New Roman" w:hAnsi="Times New Roman" w:cs="Times New Roman"/>
          <w:sz w:val="24"/>
          <w:szCs w:val="24"/>
        </w:rPr>
        <w:t xml:space="preserve"> полей, являющихся обязательными для заполнения;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C02790">
        <w:rPr>
          <w:rFonts w:ascii="Times New Roman" w:hAnsi="Times New Roman" w:cs="Times New Roman"/>
          <w:sz w:val="24"/>
          <w:szCs w:val="24"/>
        </w:rPr>
        <w:t>в других случаях, предусмотренных Регламентом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Одновременно с возвратом Заявки Оператор электронной площадки уведомляет Заявителя об основаниях ее возврата.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Возврат Заявок по иным основаниям не допускается.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В случае отсутствия у Оператора электронной площадки оснований возврата Заявки Заявителю, Оператор электронной площадки регистрирует Заявку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При этом Оператор электронной площадки направляет Заявителю </w:t>
      </w:r>
      <w:r>
        <w:rPr>
          <w:rFonts w:ascii="Times New Roman" w:hAnsi="Times New Roman" w:cs="Times New Roman"/>
          <w:sz w:val="24"/>
          <w:szCs w:val="24"/>
        </w:rPr>
        <w:t xml:space="preserve">соответствующее </w:t>
      </w:r>
      <w:r w:rsidRPr="00821521">
        <w:rPr>
          <w:rFonts w:ascii="Times New Roman" w:hAnsi="Times New Roman" w:cs="Times New Roman"/>
          <w:sz w:val="24"/>
          <w:szCs w:val="24"/>
        </w:rPr>
        <w:t>уведомление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вправе отозвать Заявку в любое время до установленных даты и времени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соответствии с Регламентом и Инструкциями.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после отзыва Заявки вправе повторно подать Заявку до установленных даты и времени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порядке, установленном пунктами 8.1-8.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lastRenderedPageBreak/>
        <w:t>8.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Прием Заявок прекращается Оператором электронной площадки с помощью программных и технических сре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>дств в д</w:t>
      </w:r>
      <w:proofErr w:type="gramEnd"/>
      <w:r w:rsidRPr="00821521">
        <w:rPr>
          <w:rFonts w:ascii="Times New Roman" w:hAnsi="Times New Roman" w:cs="Times New Roman"/>
          <w:sz w:val="24"/>
          <w:szCs w:val="24"/>
        </w:rPr>
        <w:t>ату и время окончания срока приема Заявок, указанные в пункте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Ответственность за достоверность указанной в Заявке информации и приложенных к ней документов несет Заявитель.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После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Оператор электронной площадки направляет Заявки Организатору аукциона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Pr="00A04F23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b/>
          <w:sz w:val="24"/>
          <w:szCs w:val="24"/>
        </w:rPr>
        <w:t>8.11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A04F23">
        <w:rPr>
          <w:rFonts w:ascii="Times New Roman" w:hAnsi="Times New Roman" w:cs="Times New Roman"/>
          <w:b/>
          <w:sz w:val="24"/>
          <w:szCs w:val="24"/>
        </w:rPr>
        <w:t>  </w:t>
      </w:r>
      <w:r w:rsidRPr="00A04F23">
        <w:rPr>
          <w:rFonts w:ascii="Times New Roman" w:hAnsi="Times New Roman" w:cs="Times New Roman"/>
          <w:sz w:val="24"/>
          <w:szCs w:val="24"/>
        </w:rPr>
        <w:t xml:space="preserve">Организатор </w:t>
      </w:r>
      <w:r>
        <w:rPr>
          <w:rFonts w:ascii="Times New Roman" w:hAnsi="Times New Roman" w:cs="Times New Roman"/>
          <w:sz w:val="24"/>
          <w:szCs w:val="24"/>
        </w:rPr>
        <w:t xml:space="preserve">аукциона </w:t>
      </w:r>
      <w:r w:rsidRPr="00A04F23">
        <w:rPr>
          <w:rFonts w:ascii="Times New Roman" w:hAnsi="Times New Roman" w:cs="Times New Roman"/>
          <w:sz w:val="24"/>
          <w:szCs w:val="24"/>
        </w:rPr>
        <w:t>вправе отказаться от проведения аукциона в случае выявления обстоятельств, предусмотренных пунктом 8 статьи 39.11 Земельного кодекса Российской Федерации.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sz w:val="24"/>
          <w:szCs w:val="24"/>
        </w:rPr>
        <w:t>Организатор аукциона в течение 3 (трех) дней со дня принятия решения об отказе в проведен</w:t>
      </w:r>
      <w:proofErr w:type="gramStart"/>
      <w:r w:rsidRPr="00A04F23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A04F23">
        <w:rPr>
          <w:rFonts w:ascii="Times New Roman" w:hAnsi="Times New Roman" w:cs="Times New Roman"/>
          <w:sz w:val="24"/>
          <w:szCs w:val="24"/>
        </w:rPr>
        <w:t>кциона обязан известить участников аукциона об отказе в проведении аукциона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Pr="00B35AA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B35AA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B35AA1">
        <w:rPr>
          <w:rFonts w:ascii="Times New Roman" w:hAnsi="Times New Roman" w:cs="Times New Roman"/>
          <w:b/>
          <w:sz w:val="28"/>
          <w:szCs w:val="28"/>
        </w:rPr>
        <w:t xml:space="preserve">Порядок рассмотрения Заявок </w:t>
      </w:r>
    </w:p>
    <w:p w:rsidR="000466E4" w:rsidRPr="00B35AA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Рассмотрение Заявок осуществляется Аукционной комиссией.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A36DAE">
        <w:rPr>
          <w:rFonts w:ascii="Times New Roman" w:hAnsi="Times New Roman" w:cs="Times New Roman"/>
          <w:b/>
          <w:sz w:val="24"/>
          <w:szCs w:val="24"/>
        </w:rPr>
        <w:t>.2.</w:t>
      </w:r>
      <w:r w:rsidRPr="00A36DAE">
        <w:rPr>
          <w:rFonts w:ascii="Times New Roman" w:hAnsi="Times New Roman" w:cs="Times New Roman"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Заявитель не допускается к участию в аукционе в следующих случаях: </w:t>
      </w:r>
    </w:p>
    <w:p w:rsidR="000466E4" w:rsidRPr="00A36DAE" w:rsidRDefault="000466E4" w:rsidP="000466E4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0466E4" w:rsidRDefault="000466E4" w:rsidP="000466E4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proofErr w:type="spellStart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непоступление</w:t>
      </w:r>
      <w:proofErr w:type="spellEnd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 заявителя задатка на дату рассмотрения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аявок на участие в аукционе;</w:t>
      </w:r>
    </w:p>
    <w:p w:rsidR="000466E4" w:rsidRPr="00A36DAE" w:rsidRDefault="000466E4" w:rsidP="000466E4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подача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аявки на участие в аукционе лицом, которое в соответствии с действующим законодательством не имеет права быть участником аукциона, покупателем земельного участка;</w:t>
      </w:r>
    </w:p>
    <w:p w:rsidR="000466E4" w:rsidRPr="00E262BC" w:rsidRDefault="000466E4" w:rsidP="000466E4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наличие сведений о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аявителе в реестре недобросовестных участников аукциона.</w:t>
      </w:r>
    </w:p>
    <w:p w:rsidR="000466E4" w:rsidRPr="00B35AA1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A36DAE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A36DAE">
        <w:rPr>
          <w:rFonts w:ascii="Times New Roman" w:hAnsi="Times New Roman" w:cs="Times New Roman"/>
          <w:b/>
          <w:sz w:val="24"/>
          <w:szCs w:val="24"/>
        </w:rPr>
        <w:t>.</w:t>
      </w:r>
      <w:r w:rsidRPr="00A36DAE"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Заявителям, признанным Участниками</w:t>
      </w:r>
      <w:r>
        <w:rPr>
          <w:rFonts w:ascii="Times New Roman" w:hAnsi="Times New Roman" w:cs="Times New Roman"/>
          <w:sz w:val="24"/>
          <w:szCs w:val="24"/>
        </w:rPr>
        <w:t xml:space="preserve">, и Заявителям, </w:t>
      </w:r>
      <w:r w:rsidRPr="00B35AA1">
        <w:rPr>
          <w:rFonts w:ascii="Times New Roman" w:hAnsi="Times New Roman" w:cs="Times New Roman"/>
          <w:sz w:val="24"/>
          <w:szCs w:val="24"/>
        </w:rPr>
        <w:t>не допущенным к участию в аукционе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35AA1">
        <w:rPr>
          <w:rFonts w:ascii="Times New Roman" w:hAnsi="Times New Roman" w:cs="Times New Roman"/>
          <w:sz w:val="24"/>
          <w:szCs w:val="24"/>
        </w:rPr>
        <w:t xml:space="preserve"> Оператор электронной площадки направляет</w:t>
      </w:r>
      <w:r>
        <w:rPr>
          <w:rFonts w:ascii="Times New Roman" w:hAnsi="Times New Roman" w:cs="Times New Roman"/>
          <w:sz w:val="24"/>
          <w:szCs w:val="24"/>
        </w:rPr>
        <w:t xml:space="preserve"> в электронной форме </w:t>
      </w:r>
      <w:r w:rsidRPr="00D20603">
        <w:rPr>
          <w:rFonts w:ascii="Times New Roman" w:hAnsi="Times New Roman" w:cs="Times New Roman"/>
          <w:sz w:val="24"/>
          <w:szCs w:val="24"/>
        </w:rPr>
        <w:t xml:space="preserve">в Личные кабинеты </w:t>
      </w:r>
      <w:r>
        <w:rPr>
          <w:rFonts w:ascii="Times New Roman" w:hAnsi="Times New Roman" w:cs="Times New Roman"/>
          <w:sz w:val="24"/>
          <w:szCs w:val="24"/>
        </w:rPr>
        <w:t xml:space="preserve">Заявителей </w:t>
      </w:r>
      <w:r w:rsidRPr="00B35AA1">
        <w:rPr>
          <w:rFonts w:ascii="Times New Roman" w:hAnsi="Times New Roman" w:cs="Times New Roman"/>
          <w:sz w:val="24"/>
          <w:szCs w:val="24"/>
        </w:rPr>
        <w:t xml:space="preserve">уведомления о принятых в их отношении решениях, </w:t>
      </w:r>
      <w:r w:rsidRPr="00D20603">
        <w:rPr>
          <w:rFonts w:ascii="Times New Roman" w:hAnsi="Times New Roman" w:cs="Times New Roman"/>
          <w:sz w:val="24"/>
          <w:szCs w:val="24"/>
        </w:rPr>
        <w:t>не позднее следующего рабочего дня после дня подписания протокола</w:t>
      </w:r>
      <w:r>
        <w:rPr>
          <w:rFonts w:ascii="Times New Roman" w:hAnsi="Times New Roman" w:cs="Times New Roman"/>
          <w:sz w:val="24"/>
          <w:szCs w:val="24"/>
        </w:rPr>
        <w:t xml:space="preserve"> рассмотрения заявок на участие в аукционе</w:t>
      </w:r>
      <w:r w:rsidRPr="00B35AA1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указанных</w:t>
      </w:r>
      <w:proofErr w:type="gramEnd"/>
      <w:r w:rsidRPr="00B35AA1">
        <w:rPr>
          <w:rFonts w:ascii="Times New Roman" w:hAnsi="Times New Roman" w:cs="Times New Roman"/>
          <w:sz w:val="24"/>
          <w:szCs w:val="24"/>
        </w:rPr>
        <w:t xml:space="preserve"> в пункте 2.1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35AA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0466E4" w:rsidRPr="00B6340D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66E4" w:rsidRDefault="000466E4" w:rsidP="000466E4">
      <w:pPr>
        <w:spacing w:line="360" w:lineRule="exact"/>
        <w:ind w:firstLine="709"/>
        <w:jc w:val="both"/>
      </w:pPr>
      <w:r w:rsidRPr="00B35AA1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0</w:t>
      </w:r>
      <w:r w:rsidRPr="00B35AA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B35AA1">
        <w:rPr>
          <w:rFonts w:ascii="Times New Roman" w:hAnsi="Times New Roman" w:cs="Times New Roman"/>
          <w:b/>
          <w:sz w:val="28"/>
          <w:szCs w:val="28"/>
        </w:rPr>
        <w:t>Порядок проведения аукциона</w:t>
      </w:r>
      <w: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Проведение аукциона обеспечивается Оператором электронной площадки.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F1211">
        <w:rPr>
          <w:rFonts w:ascii="Times New Roman" w:hAnsi="Times New Roman" w:cs="Times New Roman"/>
          <w:b/>
          <w:sz w:val="24"/>
          <w:szCs w:val="24"/>
        </w:rPr>
        <w:lastRenderedPageBreak/>
        <w:t>Для корректности участия в процедуре торгов, необходимо осуществить вход на электронную площадку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1211">
        <w:rPr>
          <w:rFonts w:ascii="Times New Roman" w:hAnsi="Times New Roman" w:cs="Times New Roman"/>
          <w:b/>
          <w:sz w:val="24"/>
          <w:szCs w:val="24"/>
          <w:u w:val="single"/>
        </w:rPr>
        <w:t>по электронной подписи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Процедура аукциона проводится в день и время, указанные в пункте 2.1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35AA1">
        <w:rPr>
          <w:rFonts w:ascii="Times New Roman" w:hAnsi="Times New Roman" w:cs="Times New Roman"/>
          <w:sz w:val="24"/>
          <w:szCs w:val="24"/>
        </w:rPr>
        <w:t xml:space="preserve"> Извещения. Время проведения аукциона не должно совпадать со временем проведения профилактических работ на электронной площадке.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.4.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Аукцион проводится путем повышения Начальной цены Предмета аукциона на «шаг аукциона», установленны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B35AA1">
        <w:rPr>
          <w:rFonts w:ascii="Times New Roman" w:hAnsi="Times New Roman" w:cs="Times New Roman"/>
          <w:sz w:val="24"/>
          <w:szCs w:val="24"/>
        </w:rPr>
        <w:t xml:space="preserve"> пунктом 2.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 w:rsidRPr="00B35AA1">
        <w:rPr>
          <w:rFonts w:ascii="Times New Roman" w:hAnsi="Times New Roman" w:cs="Times New Roman"/>
          <w:sz w:val="24"/>
          <w:szCs w:val="24"/>
        </w:rPr>
        <w:t xml:space="preserve">Извещения.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Если в течение 10 (десяти) минут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 аукцион завершается с помощью программных и технических средств электронной площадки.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.6.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случае поступления предложения о более высокой цене Предмета аукциона, время представления следующих предложений о цене Предм</w:t>
      </w:r>
      <w:r>
        <w:rPr>
          <w:rFonts w:ascii="Times New Roman" w:hAnsi="Times New Roman" w:cs="Times New Roman"/>
          <w:sz w:val="24"/>
          <w:szCs w:val="24"/>
        </w:rPr>
        <w:t>ета аукциона продлевается на 10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(десять) минут.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.7.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Предмета аукциона ни один Участник не сделал предложение о цене Предмета аукциона, которое предусматривало бы более высокую цену Предмета аукциона. </w:t>
      </w:r>
    </w:p>
    <w:p w:rsidR="000466E4" w:rsidRPr="00A3667E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.8.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Победителем признается Участник, предложивший наибольшую цену Предмета аукциона.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.9.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Ход проведения процедуры аукциона фиксируется Оператором электронной площадки в электронном журнале, который направляется Ор</w:t>
      </w:r>
      <w:r>
        <w:rPr>
          <w:rFonts w:ascii="Times New Roman" w:hAnsi="Times New Roman" w:cs="Times New Roman"/>
          <w:sz w:val="24"/>
          <w:szCs w:val="24"/>
        </w:rPr>
        <w:t>ганизатору аукциона в течение 1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(одного) часа со времени завершения аукциона для </w:t>
      </w:r>
      <w:r>
        <w:rPr>
          <w:rFonts w:ascii="Times New Roman" w:hAnsi="Times New Roman" w:cs="Times New Roman"/>
          <w:sz w:val="24"/>
          <w:szCs w:val="24"/>
        </w:rPr>
        <w:t>подготовки Организатором аукциона протокола о результатах аукциона.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.10.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 </w:t>
      </w:r>
    </w:p>
    <w:p w:rsidR="000466E4" w:rsidRPr="005D1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Организатор аукциона размещает Протокол о результатах аукциона на электронной площадке в течение одного рабочего дня со дня его подписания.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признается несостоявшимся в случаях, если: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</w:r>
      <w:r w:rsidRPr="00B35AA1">
        <w:rPr>
          <w:rFonts w:ascii="Times New Roman" w:hAnsi="Times New Roman" w:cs="Times New Roman"/>
          <w:sz w:val="24"/>
          <w:szCs w:val="24"/>
        </w:rPr>
        <w:t xml:space="preserve"> по окончании срока подачи Заявок не подано ни одной Заявки;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 окончании срока подачи Заявок была подана только одна Заявка;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об отказе в допуске к участию в аукционе</w:t>
      </w:r>
      <w:proofErr w:type="gramEnd"/>
      <w:r w:rsidRPr="00B35AA1">
        <w:rPr>
          <w:rFonts w:ascii="Times New Roman" w:hAnsi="Times New Roman" w:cs="Times New Roman"/>
          <w:sz w:val="24"/>
          <w:szCs w:val="24"/>
        </w:rPr>
        <w:t xml:space="preserve"> всех Заявителей;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r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 допуске к участию в аукционе и признании Участником только одного Заявителя;</w:t>
      </w:r>
    </w:p>
    <w:p w:rsidR="000466E4" w:rsidRDefault="000466E4" w:rsidP="000466E4">
      <w:pPr>
        <w:spacing w:line="360" w:lineRule="exact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B35AA1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в течение</w:t>
      </w:r>
      <w:r w:rsidRPr="00B35AA1">
        <w:rPr>
          <w:rFonts w:ascii="Times New Roman" w:hAnsi="Times New Roman" w:cs="Times New Roman"/>
          <w:sz w:val="24"/>
          <w:szCs w:val="24"/>
        </w:rPr>
        <w:t xml:space="preserve">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t xml:space="preserve"> </w:t>
      </w:r>
    </w:p>
    <w:p w:rsidR="000466E4" w:rsidRDefault="000466E4" w:rsidP="000466E4">
      <w:pPr>
        <w:spacing w:line="360" w:lineRule="exact"/>
        <w:ind w:firstLine="709"/>
        <w:jc w:val="both"/>
      </w:pP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1E67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841E6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41E67">
        <w:rPr>
          <w:rFonts w:ascii="Times New Roman" w:hAnsi="Times New Roman" w:cs="Times New Roman"/>
          <w:b/>
          <w:sz w:val="28"/>
          <w:szCs w:val="28"/>
        </w:rPr>
        <w:t xml:space="preserve">Условия и сроки заключения договора </w:t>
      </w:r>
      <w:r>
        <w:rPr>
          <w:rFonts w:ascii="Times New Roman" w:hAnsi="Times New Roman" w:cs="Times New Roman"/>
          <w:b/>
          <w:sz w:val="28"/>
          <w:szCs w:val="28"/>
        </w:rPr>
        <w:t>аренды</w:t>
      </w:r>
      <w:r w:rsidRPr="00841E67">
        <w:rPr>
          <w:rFonts w:ascii="Times New Roman" w:hAnsi="Times New Roman" w:cs="Times New Roman"/>
          <w:b/>
          <w:sz w:val="28"/>
          <w:szCs w:val="28"/>
        </w:rPr>
        <w:t xml:space="preserve"> земельного участка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Заключение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r w:rsidRPr="006E7A70">
        <w:rPr>
          <w:rFonts w:ascii="Times New Roman" w:hAnsi="Times New Roman" w:cs="Times New Roman"/>
          <w:sz w:val="24"/>
          <w:szCs w:val="24"/>
        </w:rPr>
        <w:t xml:space="preserve">(Приложение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6E7A70">
        <w:rPr>
          <w:rFonts w:ascii="Times New Roman" w:hAnsi="Times New Roman" w:cs="Times New Roman"/>
          <w:sz w:val="24"/>
          <w:szCs w:val="24"/>
        </w:rPr>
        <w:t>)</w:t>
      </w:r>
      <w:r w:rsidRPr="00841E67">
        <w:rPr>
          <w:rFonts w:ascii="Times New Roman" w:hAnsi="Times New Roman" w:cs="Times New Roman"/>
          <w:sz w:val="24"/>
          <w:szCs w:val="24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 </w:t>
      </w:r>
    </w:p>
    <w:p w:rsidR="000466E4" w:rsidRPr="00A3667E" w:rsidRDefault="000466E4" w:rsidP="000466E4">
      <w:pPr>
        <w:spacing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.2</w:t>
      </w:r>
      <w:r w:rsidRPr="00924E83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заключается в электронной форме и подписывается ЭП уполномоченного представителя Продавца и победителя аукциона или иного лица,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соответствии с Земельным кодексом Российской Федерации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Личного кабинета «Реестр договоров». Информация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3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t>.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Не допускается зак</w:t>
      </w:r>
      <w:r>
        <w:rPr>
          <w:rFonts w:ascii="Times New Roman" w:hAnsi="Times New Roman" w:cs="Times New Roman"/>
          <w:sz w:val="24"/>
          <w:szCs w:val="24"/>
        </w:rPr>
        <w:t>лючение договора 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ранее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чем через 10 (десять) дней со дня размещения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рассмотрения заявок на участие в аукционе в случае, если электронный аукцион признан несостоявшимся, либо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о результатах аукциона на Официальном сайте торгов. 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аукцион признан несостоявшимся и только один Заявитель </w:t>
      </w:r>
      <w:r>
        <w:rPr>
          <w:rFonts w:ascii="Times New Roman" w:hAnsi="Times New Roman" w:cs="Times New Roman"/>
          <w:sz w:val="24"/>
          <w:szCs w:val="24"/>
        </w:rPr>
        <w:t>признан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Участником, Продавец в течение 5 (пяти) дней со дня истечения срока, предусмотренного </w:t>
      </w:r>
      <w:r>
        <w:rPr>
          <w:rFonts w:ascii="Times New Roman" w:hAnsi="Times New Roman" w:cs="Times New Roman"/>
          <w:sz w:val="24"/>
          <w:szCs w:val="24"/>
        </w:rPr>
        <w:t>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Участнику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</w:t>
      </w:r>
      <w:r>
        <w:rPr>
          <w:rFonts w:ascii="Times New Roman" w:hAnsi="Times New Roman" w:cs="Times New Roman"/>
          <w:sz w:val="24"/>
          <w:szCs w:val="24"/>
        </w:rPr>
        <w:t xml:space="preserve"> проект договора 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</w:t>
      </w:r>
      <w:r>
        <w:rPr>
          <w:rFonts w:ascii="Times New Roman" w:hAnsi="Times New Roman" w:cs="Times New Roman"/>
          <w:sz w:val="24"/>
          <w:szCs w:val="24"/>
        </w:rPr>
        <w:t xml:space="preserve">арендная плата за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841E67">
        <w:rPr>
          <w:rFonts w:ascii="Times New Roman" w:hAnsi="Times New Roman" w:cs="Times New Roman"/>
          <w:sz w:val="24"/>
          <w:szCs w:val="24"/>
        </w:rPr>
        <w:t xml:space="preserve">к определяется в размере, равном начальной цене предмета аукциона. 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 окончании срока подачи Заявок подана только одна Заявка</w:t>
      </w:r>
      <w:r>
        <w:rPr>
          <w:rFonts w:ascii="Times New Roman" w:hAnsi="Times New Roman" w:cs="Times New Roman"/>
          <w:sz w:val="24"/>
          <w:szCs w:val="24"/>
        </w:rPr>
        <w:t xml:space="preserve"> на участие в аукционе</w:t>
      </w:r>
      <w:r w:rsidRPr="00841E67">
        <w:rPr>
          <w:rFonts w:ascii="Times New Roman" w:hAnsi="Times New Roman" w:cs="Times New Roman"/>
          <w:sz w:val="24"/>
          <w:szCs w:val="24"/>
        </w:rPr>
        <w:t>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 проект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</w:t>
      </w:r>
      <w:r>
        <w:rPr>
          <w:rFonts w:ascii="Times New Roman" w:hAnsi="Times New Roman" w:cs="Times New Roman"/>
          <w:sz w:val="24"/>
          <w:szCs w:val="24"/>
        </w:rPr>
        <w:t xml:space="preserve">арендная плата за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841E67">
        <w:rPr>
          <w:rFonts w:ascii="Times New Roman" w:hAnsi="Times New Roman" w:cs="Times New Roman"/>
          <w:sz w:val="24"/>
          <w:szCs w:val="24"/>
        </w:rPr>
        <w:t>к определяется в размере, равном начальной цене предмета аукциона.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Продавец направляет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подписанный проект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течение 5 (пяти) дней со дня истечения срока,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Победитель аукциона или иное лицо,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Федерации, обязаны подписать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земельного участка в течение 30 </w:t>
      </w:r>
      <w:r w:rsidRPr="00841E67">
        <w:rPr>
          <w:rFonts w:ascii="Times New Roman" w:hAnsi="Times New Roman" w:cs="Times New Roman"/>
          <w:sz w:val="24"/>
          <w:szCs w:val="24"/>
        </w:rPr>
        <w:t xml:space="preserve">(тридцати) дней со дня направления ему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такого договора. </w:t>
      </w:r>
    </w:p>
    <w:p w:rsidR="000466E4" w:rsidRPr="00841E67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Если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течение 30 (тридцати) дней со дня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 xml:space="preserve">направления проекта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не был им подписан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 </w:t>
      </w:r>
    </w:p>
    <w:p w:rsidR="000466E4" w:rsidRDefault="000466E4" w:rsidP="000466E4">
      <w:pPr>
        <w:spacing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в течение 30 (тридцати) дней со дня направления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Участнику, который сделал предпоследнее предложение о цене Предмета аукциона, проекта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участка, такой Участник не подписал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со своей стороны указанный договор, Продавец вправе объявить о проведении повторного аукциона или распорядиться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емельным участком иным образом в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соответствии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с Земельным кодексом Российской Федерации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6E4" w:rsidRPr="005D16E4" w:rsidRDefault="000466E4" w:rsidP="000466E4">
      <w:pPr>
        <w:spacing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победитель аукциона или иное лицо,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 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течение 30 (тридцати) дней со дня направления </w:t>
      </w:r>
      <w:r>
        <w:rPr>
          <w:rFonts w:ascii="Times New Roman" w:hAnsi="Times New Roman" w:cs="Times New Roman"/>
          <w:sz w:val="24"/>
          <w:szCs w:val="24"/>
        </w:rPr>
        <w:t xml:space="preserve">ему Организатором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проекта указанного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не подписал указанный договор, </w:t>
      </w:r>
      <w:r>
        <w:rPr>
          <w:rFonts w:ascii="Times New Roman" w:hAnsi="Times New Roman" w:cs="Times New Roman"/>
          <w:sz w:val="24"/>
          <w:szCs w:val="24"/>
        </w:rPr>
        <w:t>Организатор аукциона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направляет сведения</w:t>
      </w:r>
      <w:r>
        <w:rPr>
          <w:rFonts w:ascii="Times New Roman" w:hAnsi="Times New Roman" w:cs="Times New Roman"/>
          <w:sz w:val="24"/>
          <w:szCs w:val="24"/>
        </w:rPr>
        <w:t>, предусмотренные п.29 ст.39.12 Земельного кодекса Российской Федерации,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Федеральную антимонопольную службу России для включения в реестр недобросовестных участников аукциона.</w:t>
      </w:r>
    </w:p>
    <w:p w:rsidR="000466E4" w:rsidRPr="005D16E4" w:rsidRDefault="000466E4" w:rsidP="000466E4">
      <w:pPr>
        <w:autoSpaceDE w:val="0"/>
        <w:autoSpaceDN w:val="0"/>
        <w:adjustRightInd w:val="0"/>
        <w:spacing w:line="360" w:lineRule="exact"/>
        <w:ind w:firstLine="709"/>
        <w:jc w:val="both"/>
      </w:pPr>
    </w:p>
    <w:p w:rsidR="004536DB" w:rsidRPr="000466E4" w:rsidRDefault="004536DB" w:rsidP="000466E4">
      <w:pPr>
        <w:rPr>
          <w:szCs w:val="24"/>
        </w:rPr>
      </w:pPr>
    </w:p>
    <w:sectPr w:rsidR="004536DB" w:rsidRPr="000466E4" w:rsidSect="009059BF">
      <w:pgSz w:w="11906" w:h="16838"/>
      <w:pgMar w:top="567" w:right="709" w:bottom="709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6382" w:rsidRDefault="00466382" w:rsidP="00EA330C">
      <w:r>
        <w:separator/>
      </w:r>
    </w:p>
  </w:endnote>
  <w:endnote w:type="continuationSeparator" w:id="0">
    <w:p w:rsidR="00466382" w:rsidRDefault="00466382" w:rsidP="00EA330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6382" w:rsidRDefault="00466382" w:rsidP="00EA330C">
      <w:r>
        <w:separator/>
      </w:r>
    </w:p>
  </w:footnote>
  <w:footnote w:type="continuationSeparator" w:id="0">
    <w:p w:rsidR="00466382" w:rsidRDefault="00466382" w:rsidP="00EA330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639016"/>
      <w:docPartObj>
        <w:docPartGallery w:val="Page Numbers (Top of Page)"/>
        <w:docPartUnique/>
      </w:docPartObj>
    </w:sdtPr>
    <w:sdtContent>
      <w:p w:rsidR="00697F31" w:rsidRDefault="00927FAA">
        <w:pPr>
          <w:pStyle w:val="a4"/>
          <w:jc w:val="center"/>
        </w:pPr>
        <w:fldSimple w:instr=" PAGE   \* MERGEFORMAT ">
          <w:r w:rsidR="000973EC">
            <w:rPr>
              <w:noProof/>
            </w:rPr>
            <w:t>29</w:t>
          </w:r>
        </w:fldSimple>
      </w:p>
    </w:sdtContent>
  </w:sdt>
  <w:p w:rsidR="00697F31" w:rsidRDefault="00697F31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4D4B"/>
    <w:multiLevelType w:val="hybridMultilevel"/>
    <w:tmpl w:val="FED01CA4"/>
    <w:lvl w:ilvl="0" w:tplc="0419000F">
      <w:start w:val="1"/>
      <w:numFmt w:val="decimal"/>
      <w:lvlText w:val="%1."/>
      <w:lvlJc w:val="left"/>
      <w:pPr>
        <w:ind w:left="850" w:hanging="360"/>
      </w:pPr>
    </w:lvl>
    <w:lvl w:ilvl="1" w:tplc="04190019" w:tentative="1">
      <w:start w:val="1"/>
      <w:numFmt w:val="lowerLetter"/>
      <w:lvlText w:val="%2."/>
      <w:lvlJc w:val="left"/>
      <w:pPr>
        <w:ind w:left="1570" w:hanging="360"/>
      </w:p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1">
    <w:nsid w:val="0F2F356D"/>
    <w:multiLevelType w:val="hybridMultilevel"/>
    <w:tmpl w:val="5316EC0C"/>
    <w:lvl w:ilvl="0" w:tplc="728243E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6"/>
        <w:szCs w:val="26"/>
      </w:rPr>
    </w:lvl>
    <w:lvl w:ilvl="1" w:tplc="49CC6608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2">
    <w:nsid w:val="1B4D1743"/>
    <w:multiLevelType w:val="hybridMultilevel"/>
    <w:tmpl w:val="A99C33A0"/>
    <w:lvl w:ilvl="0" w:tplc="9CC6F2DC">
      <w:start w:val="1"/>
      <w:numFmt w:val="decimal"/>
      <w:lvlText w:val="%1."/>
      <w:lvlJc w:val="left"/>
      <w:pPr>
        <w:ind w:left="1135" w:hanging="36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855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5" w:hanging="360"/>
      </w:pPr>
      <w:rPr>
        <w:rFonts w:ascii="Wingdings" w:hAnsi="Wingdings" w:hint="default"/>
      </w:rPr>
    </w:lvl>
  </w:abstractNum>
  <w:abstractNum w:abstractNumId="3">
    <w:nsid w:val="27117E54"/>
    <w:multiLevelType w:val="hybridMultilevel"/>
    <w:tmpl w:val="33E8CE8A"/>
    <w:lvl w:ilvl="0" w:tplc="0419000F">
      <w:start w:val="1"/>
      <w:numFmt w:val="decimal"/>
      <w:lvlText w:val="%1."/>
      <w:lvlJc w:val="left"/>
      <w:pPr>
        <w:ind w:left="1265" w:hanging="360"/>
      </w:pPr>
    </w:lvl>
    <w:lvl w:ilvl="1" w:tplc="04190019">
      <w:start w:val="1"/>
      <w:numFmt w:val="lowerLetter"/>
      <w:lvlText w:val="%2."/>
      <w:lvlJc w:val="left"/>
      <w:pPr>
        <w:ind w:left="1985" w:hanging="360"/>
      </w:pPr>
    </w:lvl>
    <w:lvl w:ilvl="2" w:tplc="0419001B" w:tentative="1">
      <w:start w:val="1"/>
      <w:numFmt w:val="lowerRoman"/>
      <w:lvlText w:val="%3."/>
      <w:lvlJc w:val="right"/>
      <w:pPr>
        <w:ind w:left="2705" w:hanging="180"/>
      </w:pPr>
    </w:lvl>
    <w:lvl w:ilvl="3" w:tplc="0419000F" w:tentative="1">
      <w:start w:val="1"/>
      <w:numFmt w:val="decimal"/>
      <w:lvlText w:val="%4."/>
      <w:lvlJc w:val="left"/>
      <w:pPr>
        <w:ind w:left="3425" w:hanging="360"/>
      </w:pPr>
    </w:lvl>
    <w:lvl w:ilvl="4" w:tplc="04190019" w:tentative="1">
      <w:start w:val="1"/>
      <w:numFmt w:val="lowerLetter"/>
      <w:lvlText w:val="%5."/>
      <w:lvlJc w:val="left"/>
      <w:pPr>
        <w:ind w:left="4145" w:hanging="360"/>
      </w:pPr>
    </w:lvl>
    <w:lvl w:ilvl="5" w:tplc="0419001B" w:tentative="1">
      <w:start w:val="1"/>
      <w:numFmt w:val="lowerRoman"/>
      <w:lvlText w:val="%6."/>
      <w:lvlJc w:val="right"/>
      <w:pPr>
        <w:ind w:left="4865" w:hanging="180"/>
      </w:pPr>
    </w:lvl>
    <w:lvl w:ilvl="6" w:tplc="0419000F" w:tentative="1">
      <w:start w:val="1"/>
      <w:numFmt w:val="decimal"/>
      <w:lvlText w:val="%7."/>
      <w:lvlJc w:val="left"/>
      <w:pPr>
        <w:ind w:left="5585" w:hanging="360"/>
      </w:pPr>
    </w:lvl>
    <w:lvl w:ilvl="7" w:tplc="04190019" w:tentative="1">
      <w:start w:val="1"/>
      <w:numFmt w:val="lowerLetter"/>
      <w:lvlText w:val="%8."/>
      <w:lvlJc w:val="left"/>
      <w:pPr>
        <w:ind w:left="6305" w:hanging="360"/>
      </w:pPr>
    </w:lvl>
    <w:lvl w:ilvl="8" w:tplc="0419001B" w:tentative="1">
      <w:start w:val="1"/>
      <w:numFmt w:val="lowerRoman"/>
      <w:lvlText w:val="%9."/>
      <w:lvlJc w:val="right"/>
      <w:pPr>
        <w:ind w:left="7025" w:hanging="180"/>
      </w:pPr>
    </w:lvl>
  </w:abstractNum>
  <w:abstractNum w:abstractNumId="4">
    <w:nsid w:val="30DE6991"/>
    <w:multiLevelType w:val="hybridMultilevel"/>
    <w:tmpl w:val="D6BEB948"/>
    <w:lvl w:ilvl="0" w:tplc="9CC6F2DC">
      <w:start w:val="1"/>
      <w:numFmt w:val="decimal"/>
      <w:lvlText w:val="%1."/>
      <w:lvlJc w:val="left"/>
      <w:pPr>
        <w:ind w:left="673" w:hanging="39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363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>
    <w:nsid w:val="3ED837E8"/>
    <w:multiLevelType w:val="hybridMultilevel"/>
    <w:tmpl w:val="5066C26A"/>
    <w:lvl w:ilvl="0" w:tplc="E5101230">
      <w:start w:val="1"/>
      <w:numFmt w:val="bullet"/>
      <w:lvlText w:val=""/>
      <w:lvlJc w:val="left"/>
      <w:pPr>
        <w:ind w:left="85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5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0" w:hanging="360"/>
      </w:pPr>
      <w:rPr>
        <w:rFonts w:ascii="Wingdings" w:hAnsi="Wingdings" w:hint="default"/>
      </w:rPr>
    </w:lvl>
  </w:abstractNum>
  <w:abstractNum w:abstractNumId="6">
    <w:nsid w:val="4A846921"/>
    <w:multiLevelType w:val="hybridMultilevel"/>
    <w:tmpl w:val="ED649F1A"/>
    <w:lvl w:ilvl="0" w:tplc="2F52B08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AC45AB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6"/>
        <w:szCs w:val="26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7">
    <w:nsid w:val="4CB914F7"/>
    <w:multiLevelType w:val="hybridMultilevel"/>
    <w:tmpl w:val="ED822D00"/>
    <w:lvl w:ilvl="0" w:tplc="E5101230">
      <w:start w:val="1"/>
      <w:numFmt w:val="bullet"/>
      <w:lvlText w:val=""/>
      <w:lvlJc w:val="left"/>
      <w:pPr>
        <w:ind w:left="1239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9" w:hanging="360"/>
      </w:pPr>
      <w:rPr>
        <w:rFonts w:ascii="Wingdings" w:hAnsi="Wingdings" w:hint="default"/>
      </w:rPr>
    </w:lvl>
  </w:abstractNum>
  <w:abstractNum w:abstractNumId="8">
    <w:nsid w:val="5CCB107B"/>
    <w:multiLevelType w:val="hybridMultilevel"/>
    <w:tmpl w:val="BD50247C"/>
    <w:lvl w:ilvl="0" w:tplc="138637B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5D5C4C86"/>
    <w:multiLevelType w:val="hybridMultilevel"/>
    <w:tmpl w:val="DF705C74"/>
    <w:lvl w:ilvl="0" w:tplc="0AC45AB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78604B13"/>
    <w:multiLevelType w:val="hybridMultilevel"/>
    <w:tmpl w:val="3ABEE71E"/>
    <w:lvl w:ilvl="0" w:tplc="0AC45ABC">
      <w:start w:val="1"/>
      <w:numFmt w:val="bullet"/>
      <w:lvlText w:val="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11">
    <w:nsid w:val="7EF3746A"/>
    <w:multiLevelType w:val="hybridMultilevel"/>
    <w:tmpl w:val="1E10C9F4"/>
    <w:lvl w:ilvl="0" w:tplc="1D6E68AC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F382F5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num w:numId="1">
    <w:abstractNumId w:val="8"/>
  </w:num>
  <w:num w:numId="2">
    <w:abstractNumId w:val="4"/>
  </w:num>
  <w:num w:numId="3">
    <w:abstractNumId w:val="3"/>
  </w:num>
  <w:num w:numId="4">
    <w:abstractNumId w:val="2"/>
  </w:num>
  <w:num w:numId="5">
    <w:abstractNumId w:val="9"/>
  </w:num>
  <w:num w:numId="6">
    <w:abstractNumId w:val="6"/>
  </w:num>
  <w:num w:numId="7">
    <w:abstractNumId w:val="10"/>
  </w:num>
  <w:num w:numId="8">
    <w:abstractNumId w:val="1"/>
  </w:num>
  <w:num w:numId="9">
    <w:abstractNumId w:val="0"/>
  </w:num>
  <w:num w:numId="10">
    <w:abstractNumId w:val="11"/>
  </w:num>
  <w:num w:numId="11">
    <w:abstractNumId w:val="5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536DB"/>
    <w:rsid w:val="00010713"/>
    <w:rsid w:val="00042855"/>
    <w:rsid w:val="000466E4"/>
    <w:rsid w:val="00054BFD"/>
    <w:rsid w:val="00072246"/>
    <w:rsid w:val="00085A70"/>
    <w:rsid w:val="000973EC"/>
    <w:rsid w:val="000A401D"/>
    <w:rsid w:val="000F2C19"/>
    <w:rsid w:val="00106D07"/>
    <w:rsid w:val="001202B9"/>
    <w:rsid w:val="0012256A"/>
    <w:rsid w:val="0013141B"/>
    <w:rsid w:val="0013596B"/>
    <w:rsid w:val="00136DDD"/>
    <w:rsid w:val="00142D95"/>
    <w:rsid w:val="00143D0E"/>
    <w:rsid w:val="0014787E"/>
    <w:rsid w:val="00160BFF"/>
    <w:rsid w:val="00183AB9"/>
    <w:rsid w:val="00195B43"/>
    <w:rsid w:val="001D4778"/>
    <w:rsid w:val="001F1CE4"/>
    <w:rsid w:val="00210649"/>
    <w:rsid w:val="002258DE"/>
    <w:rsid w:val="00237195"/>
    <w:rsid w:val="00247262"/>
    <w:rsid w:val="0026685A"/>
    <w:rsid w:val="00284257"/>
    <w:rsid w:val="002852E7"/>
    <w:rsid w:val="002D27B0"/>
    <w:rsid w:val="002D72CC"/>
    <w:rsid w:val="00306E6B"/>
    <w:rsid w:val="00356327"/>
    <w:rsid w:val="003612BB"/>
    <w:rsid w:val="00362B87"/>
    <w:rsid w:val="00362BF2"/>
    <w:rsid w:val="00373003"/>
    <w:rsid w:val="00380D15"/>
    <w:rsid w:val="00397DBC"/>
    <w:rsid w:val="003A113C"/>
    <w:rsid w:val="003D4260"/>
    <w:rsid w:val="003E1ED9"/>
    <w:rsid w:val="003F2398"/>
    <w:rsid w:val="003F7308"/>
    <w:rsid w:val="004013C7"/>
    <w:rsid w:val="004307BA"/>
    <w:rsid w:val="004536DB"/>
    <w:rsid w:val="00466382"/>
    <w:rsid w:val="004950A0"/>
    <w:rsid w:val="004E7F60"/>
    <w:rsid w:val="00511230"/>
    <w:rsid w:val="00532E01"/>
    <w:rsid w:val="005609E0"/>
    <w:rsid w:val="00575237"/>
    <w:rsid w:val="00583930"/>
    <w:rsid w:val="00585590"/>
    <w:rsid w:val="005910B6"/>
    <w:rsid w:val="005C30AE"/>
    <w:rsid w:val="005C4317"/>
    <w:rsid w:val="005E11C3"/>
    <w:rsid w:val="0064443B"/>
    <w:rsid w:val="00651D5B"/>
    <w:rsid w:val="00652D23"/>
    <w:rsid w:val="00655C97"/>
    <w:rsid w:val="00657C1B"/>
    <w:rsid w:val="00697175"/>
    <w:rsid w:val="00697F31"/>
    <w:rsid w:val="006A49DF"/>
    <w:rsid w:val="006B0FDB"/>
    <w:rsid w:val="006C0962"/>
    <w:rsid w:val="006C121E"/>
    <w:rsid w:val="006C3934"/>
    <w:rsid w:val="006D3D7B"/>
    <w:rsid w:val="006F0DEE"/>
    <w:rsid w:val="006F2B0A"/>
    <w:rsid w:val="0070193D"/>
    <w:rsid w:val="007108D6"/>
    <w:rsid w:val="00715CAB"/>
    <w:rsid w:val="00717EC2"/>
    <w:rsid w:val="00745F81"/>
    <w:rsid w:val="007461CB"/>
    <w:rsid w:val="00747067"/>
    <w:rsid w:val="0075224F"/>
    <w:rsid w:val="0075513B"/>
    <w:rsid w:val="00797DA7"/>
    <w:rsid w:val="007C1792"/>
    <w:rsid w:val="007C2600"/>
    <w:rsid w:val="007C2C35"/>
    <w:rsid w:val="007C7C7F"/>
    <w:rsid w:val="007D0C75"/>
    <w:rsid w:val="007D1CDF"/>
    <w:rsid w:val="007D5E64"/>
    <w:rsid w:val="007E2DA5"/>
    <w:rsid w:val="00804D06"/>
    <w:rsid w:val="00833BD1"/>
    <w:rsid w:val="00836FEF"/>
    <w:rsid w:val="008430B6"/>
    <w:rsid w:val="0084433B"/>
    <w:rsid w:val="0085760C"/>
    <w:rsid w:val="008605DB"/>
    <w:rsid w:val="008D1B74"/>
    <w:rsid w:val="008F00C4"/>
    <w:rsid w:val="009052F4"/>
    <w:rsid w:val="009059BF"/>
    <w:rsid w:val="009250B9"/>
    <w:rsid w:val="009259A6"/>
    <w:rsid w:val="00926313"/>
    <w:rsid w:val="00927FAA"/>
    <w:rsid w:val="009429FB"/>
    <w:rsid w:val="00946131"/>
    <w:rsid w:val="009502F1"/>
    <w:rsid w:val="009631B1"/>
    <w:rsid w:val="00973993"/>
    <w:rsid w:val="009F37AC"/>
    <w:rsid w:val="00A03D8D"/>
    <w:rsid w:val="00A12C72"/>
    <w:rsid w:val="00A16D7D"/>
    <w:rsid w:val="00A24EBD"/>
    <w:rsid w:val="00A40952"/>
    <w:rsid w:val="00A44A91"/>
    <w:rsid w:val="00A46C43"/>
    <w:rsid w:val="00A750C0"/>
    <w:rsid w:val="00A759A9"/>
    <w:rsid w:val="00AB0DD4"/>
    <w:rsid w:val="00AB1F46"/>
    <w:rsid w:val="00AB6AE4"/>
    <w:rsid w:val="00AC2C15"/>
    <w:rsid w:val="00AC50A5"/>
    <w:rsid w:val="00AD628F"/>
    <w:rsid w:val="00B36E18"/>
    <w:rsid w:val="00B42367"/>
    <w:rsid w:val="00B528BB"/>
    <w:rsid w:val="00B64B0C"/>
    <w:rsid w:val="00B70CB9"/>
    <w:rsid w:val="00B80720"/>
    <w:rsid w:val="00B8241E"/>
    <w:rsid w:val="00B9105D"/>
    <w:rsid w:val="00B92B8B"/>
    <w:rsid w:val="00B96EA8"/>
    <w:rsid w:val="00BC5A22"/>
    <w:rsid w:val="00BD215E"/>
    <w:rsid w:val="00BD290C"/>
    <w:rsid w:val="00BD4039"/>
    <w:rsid w:val="00BD4450"/>
    <w:rsid w:val="00BE5DDA"/>
    <w:rsid w:val="00BE682C"/>
    <w:rsid w:val="00C01002"/>
    <w:rsid w:val="00C02AA4"/>
    <w:rsid w:val="00C10B3B"/>
    <w:rsid w:val="00C12ECE"/>
    <w:rsid w:val="00C22977"/>
    <w:rsid w:val="00C259F4"/>
    <w:rsid w:val="00C278B1"/>
    <w:rsid w:val="00C32943"/>
    <w:rsid w:val="00C45122"/>
    <w:rsid w:val="00C52757"/>
    <w:rsid w:val="00C84BCD"/>
    <w:rsid w:val="00C93787"/>
    <w:rsid w:val="00C95B4E"/>
    <w:rsid w:val="00C96904"/>
    <w:rsid w:val="00CD3149"/>
    <w:rsid w:val="00CD632F"/>
    <w:rsid w:val="00CE55E3"/>
    <w:rsid w:val="00CF1CCC"/>
    <w:rsid w:val="00D11FE2"/>
    <w:rsid w:val="00D1714A"/>
    <w:rsid w:val="00D31EBB"/>
    <w:rsid w:val="00D33675"/>
    <w:rsid w:val="00D73340"/>
    <w:rsid w:val="00D77430"/>
    <w:rsid w:val="00D80FDB"/>
    <w:rsid w:val="00DC32EF"/>
    <w:rsid w:val="00DD5E77"/>
    <w:rsid w:val="00E039D6"/>
    <w:rsid w:val="00E25E6D"/>
    <w:rsid w:val="00E40E93"/>
    <w:rsid w:val="00E56565"/>
    <w:rsid w:val="00E60EA2"/>
    <w:rsid w:val="00E671B5"/>
    <w:rsid w:val="00E73ABF"/>
    <w:rsid w:val="00E75D65"/>
    <w:rsid w:val="00E83BD9"/>
    <w:rsid w:val="00E8442A"/>
    <w:rsid w:val="00E86441"/>
    <w:rsid w:val="00E97406"/>
    <w:rsid w:val="00E97FF6"/>
    <w:rsid w:val="00EA330C"/>
    <w:rsid w:val="00EC4AE7"/>
    <w:rsid w:val="00ED4C04"/>
    <w:rsid w:val="00EE01BF"/>
    <w:rsid w:val="00EF4E0C"/>
    <w:rsid w:val="00EF63D6"/>
    <w:rsid w:val="00F16DA6"/>
    <w:rsid w:val="00F50359"/>
    <w:rsid w:val="00F55327"/>
    <w:rsid w:val="00F67E25"/>
    <w:rsid w:val="00F7303D"/>
    <w:rsid w:val="00F85374"/>
    <w:rsid w:val="00FA4D01"/>
    <w:rsid w:val="00FA66CD"/>
    <w:rsid w:val="00FB006A"/>
    <w:rsid w:val="00FB4035"/>
    <w:rsid w:val="00FB5503"/>
    <w:rsid w:val="00FB6B8E"/>
    <w:rsid w:val="00FC229C"/>
    <w:rsid w:val="00FC247F"/>
    <w:rsid w:val="00FC4BB4"/>
    <w:rsid w:val="00FD6AF7"/>
    <w:rsid w:val="00FF5652"/>
    <w:rsid w:val="00FF71C3"/>
    <w:rsid w:val="00FF75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90C"/>
    <w:pPr>
      <w:spacing w:after="0" w:line="240" w:lineRule="auto"/>
    </w:pPr>
    <w:rPr>
      <w:rFonts w:ascii="Courier New" w:hAnsi="Courier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1B74"/>
    <w:pPr>
      <w:ind w:left="720"/>
      <w:contextualSpacing/>
    </w:pPr>
  </w:style>
  <w:style w:type="paragraph" w:styleId="3">
    <w:name w:val="Body Text 3"/>
    <w:basedOn w:val="a"/>
    <w:link w:val="30"/>
    <w:rsid w:val="000466E4"/>
    <w:pPr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Основной текст 3 Знак"/>
    <w:basedOn w:val="a0"/>
    <w:link w:val="3"/>
    <w:rsid w:val="000466E4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0466E4"/>
    <w:pPr>
      <w:tabs>
        <w:tab w:val="center" w:pos="4677"/>
        <w:tab w:val="right" w:pos="9355"/>
      </w:tabs>
    </w:pPr>
    <w:rPr>
      <w:rFonts w:asciiTheme="minorHAnsi" w:hAnsiTheme="minorHAnsi"/>
    </w:rPr>
  </w:style>
  <w:style w:type="character" w:customStyle="1" w:styleId="a5">
    <w:name w:val="Верхний колонтитул Знак"/>
    <w:basedOn w:val="a0"/>
    <w:link w:val="a4"/>
    <w:uiPriority w:val="99"/>
    <w:rsid w:val="000466E4"/>
  </w:style>
  <w:style w:type="paragraph" w:styleId="a6">
    <w:name w:val="footer"/>
    <w:basedOn w:val="a"/>
    <w:link w:val="a7"/>
    <w:uiPriority w:val="99"/>
    <w:semiHidden/>
    <w:unhideWhenUsed/>
    <w:rsid w:val="000466E4"/>
    <w:pPr>
      <w:tabs>
        <w:tab w:val="center" w:pos="4677"/>
        <w:tab w:val="right" w:pos="9355"/>
      </w:tabs>
    </w:pPr>
    <w:rPr>
      <w:rFonts w:asciiTheme="minorHAnsi" w:hAnsiTheme="minorHAnsi"/>
    </w:rPr>
  </w:style>
  <w:style w:type="character" w:customStyle="1" w:styleId="a7">
    <w:name w:val="Нижний колонтитул Знак"/>
    <w:basedOn w:val="a0"/>
    <w:link w:val="a6"/>
    <w:uiPriority w:val="99"/>
    <w:semiHidden/>
    <w:rsid w:val="000466E4"/>
  </w:style>
  <w:style w:type="character" w:styleId="a8">
    <w:name w:val="Hyperlink"/>
    <w:basedOn w:val="a0"/>
    <w:uiPriority w:val="99"/>
    <w:unhideWhenUsed/>
    <w:rsid w:val="000466E4"/>
    <w:rPr>
      <w:color w:val="0000FF" w:themeColor="hyperlink"/>
      <w:u w:val="single"/>
    </w:rPr>
  </w:style>
  <w:style w:type="paragraph" w:styleId="2">
    <w:name w:val="Body Text 2"/>
    <w:basedOn w:val="a"/>
    <w:link w:val="20"/>
    <w:uiPriority w:val="99"/>
    <w:semiHidden/>
    <w:unhideWhenUsed/>
    <w:rsid w:val="000466E4"/>
    <w:pPr>
      <w:spacing w:after="120" w:line="480" w:lineRule="auto"/>
    </w:pPr>
    <w:rPr>
      <w:rFonts w:asciiTheme="minorHAnsi" w:hAnsiTheme="minorHAnsi"/>
    </w:rPr>
  </w:style>
  <w:style w:type="character" w:customStyle="1" w:styleId="20">
    <w:name w:val="Основной текст 2 Знак"/>
    <w:basedOn w:val="a0"/>
    <w:link w:val="2"/>
    <w:uiPriority w:val="99"/>
    <w:semiHidden/>
    <w:rsid w:val="000466E4"/>
  </w:style>
  <w:style w:type="paragraph" w:customStyle="1" w:styleId="ConsPlusNormal">
    <w:name w:val="ConsPlusNormal"/>
    <w:rsid w:val="000466E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Datenum">
    <w:name w:val="Date_num"/>
    <w:basedOn w:val="a0"/>
    <w:rsid w:val="000466E4"/>
  </w:style>
  <w:style w:type="character" w:customStyle="1" w:styleId="UnresolvedMention">
    <w:name w:val="Unresolved Mention"/>
    <w:basedOn w:val="a0"/>
    <w:uiPriority w:val="99"/>
    <w:semiHidden/>
    <w:unhideWhenUsed/>
    <w:rsid w:val="000466E4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0466E4"/>
    <w:rPr>
      <w:color w:val="800080" w:themeColor="followedHyperlink"/>
      <w:u w:val="single"/>
    </w:rPr>
  </w:style>
  <w:style w:type="paragraph" w:styleId="21">
    <w:name w:val="Body Text Indent 2"/>
    <w:basedOn w:val="a"/>
    <w:link w:val="22"/>
    <w:uiPriority w:val="99"/>
    <w:semiHidden/>
    <w:unhideWhenUsed/>
    <w:rsid w:val="000466E4"/>
    <w:pPr>
      <w:spacing w:after="120" w:line="480" w:lineRule="auto"/>
      <w:ind w:left="283"/>
    </w:pPr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0466E4"/>
    <w:rPr>
      <w:rFonts w:ascii="Times New Roman" w:eastAsia="Calibri" w:hAnsi="Times New Roman" w:cs="Times New Roman"/>
      <w:sz w:val="26"/>
      <w:szCs w:val="20"/>
      <w:lang w:eastAsia="ru-RU"/>
    </w:rPr>
  </w:style>
  <w:style w:type="paragraph" w:customStyle="1" w:styleId="Default">
    <w:name w:val="Default"/>
    <w:rsid w:val="000466E4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a">
    <w:name w:val="Table Grid"/>
    <w:basedOn w:val="a1"/>
    <w:uiPriority w:val="59"/>
    <w:rsid w:val="000466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0466E4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466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90C"/>
    <w:pPr>
      <w:spacing w:after="0" w:line="240" w:lineRule="auto"/>
    </w:pPr>
    <w:rPr>
      <w:rFonts w:ascii="Courier New" w:hAnsi="Courier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514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0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9.jpeg"/><Relationship Id="rId34" Type="http://schemas.openxmlformats.org/officeDocument/2006/relationships/image" Target="media/image21.jpeg"/><Relationship Id="rId42" Type="http://schemas.openxmlformats.org/officeDocument/2006/relationships/hyperlink" Target="http://www.fabrikant.ru" TargetMode="External"/><Relationship Id="rId47" Type="http://schemas.openxmlformats.org/officeDocument/2006/relationships/hyperlink" Target="http://www.torgi.gov.ru" TargetMode="External"/><Relationship Id="rId50" Type="http://schemas.openxmlformats.org/officeDocument/2006/relationships/hyperlink" Target="https://www.fabrikant.ru/rules/common?category-id=1705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realty@etpz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hyperlink" Target="http://www.torgi.gov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6.jpeg"/><Relationship Id="rId41" Type="http://schemas.openxmlformats.org/officeDocument/2006/relationships/hyperlink" Target="http://www.fabrikant.ru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abrikant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hyperlink" Target="https://www.fabrikant.ru/rules/common?category-id=1716" TargetMode="External"/><Relationship Id="rId45" Type="http://schemas.openxmlformats.org/officeDocument/2006/relationships/hyperlink" Target="http://www.fabrikant.ru" TargetMode="External"/><Relationship Id="rId53" Type="http://schemas.openxmlformats.org/officeDocument/2006/relationships/hyperlink" Target="https://www.fabrikant.ru/rules/common?category-id=1705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hyperlink" Target="http://www.fabrikant.ru" TargetMode="External"/><Relationship Id="rId10" Type="http://schemas.openxmlformats.org/officeDocument/2006/relationships/hyperlink" Target="mailto:kugi@admgor.nn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8.jpeg"/><Relationship Id="rId44" Type="http://schemas.openxmlformats.org/officeDocument/2006/relationships/hyperlink" Target="http://www.&#1085;&#1080;&#1078;&#1085;&#1080;&#1081;&#1085;&#1086;&#1074;&#1075;&#1086;&#1088;&#1086;&#1076;.&#1088;&#1092;" TargetMode="External"/><Relationship Id="rId52" Type="http://schemas.openxmlformats.org/officeDocument/2006/relationships/hyperlink" Target="https://www.fabrikant.ru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nn@admgor.nnov.ru" TargetMode="External"/><Relationship Id="rId14" Type="http://schemas.openxmlformats.org/officeDocument/2006/relationships/image" Target="media/image2.jpeg"/><Relationship Id="rId22" Type="http://schemas.openxmlformats.org/officeDocument/2006/relationships/header" Target="header1.xm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hyperlink" Target="http://www.torgi.gov.ru" TargetMode="External"/><Relationship Id="rId48" Type="http://schemas.openxmlformats.org/officeDocument/2006/relationships/hyperlink" Target="https://www.fabrikant.ru/rules/common?category-id=1547" TargetMode="External"/><Relationship Id="rId56" Type="http://schemas.microsoft.com/office/2007/relationships/stylesWithEffects" Target="stylesWithEffects.xml"/><Relationship Id="rId8" Type="http://schemas.openxmlformats.org/officeDocument/2006/relationships/hyperlink" Target="http://www.&#1085;&#1080;&#1078;&#1085;&#1080;&#1081;&#1085;&#1086;&#1074;&#1075;&#1086;&#1088;&#1086;&#1076;.&#1088;&#1092;" TargetMode="External"/><Relationship Id="rId51" Type="http://schemas.openxmlformats.org/officeDocument/2006/relationships/hyperlink" Target="https://www.fabrikant.ru/rules/common?category-id=1716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B8C4BF-8F4B-495E-806A-137A3562CA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38</Pages>
  <Words>5358</Words>
  <Characters>30547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В.П.Пильганов</dc:creator>
  <cp:lastModifiedBy>a.bushuev</cp:lastModifiedBy>
  <cp:revision>9</cp:revision>
  <cp:lastPrinted>2024-04-19T12:57:00Z</cp:lastPrinted>
  <dcterms:created xsi:type="dcterms:W3CDTF">2024-04-18T14:28:00Z</dcterms:created>
  <dcterms:modified xsi:type="dcterms:W3CDTF">2024-04-23T06:56:00Z</dcterms:modified>
</cp:coreProperties>
</file>