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71" w:rsidRDefault="00EA3D71">
      <w:pPr>
        <w:pStyle w:val="a3"/>
        <w:spacing w:before="0" w:beforeAutospacing="0" w:after="0" w:afterAutospacing="0"/>
        <w:rPr>
          <w:b/>
          <w:sz w:val="26"/>
          <w:szCs w:val="26"/>
        </w:rPr>
      </w:pPr>
    </w:p>
    <w:p w:rsidR="00EA3D71" w:rsidRDefault="00075B4C">
      <w:pPr>
        <w:tabs>
          <w:tab w:val="left" w:pos="1560"/>
          <w:tab w:val="left" w:pos="14601"/>
        </w:tabs>
        <w:jc w:val="center"/>
        <w:rPr>
          <w:b/>
        </w:rPr>
      </w:pPr>
      <w:r>
        <w:rPr>
          <w:b/>
        </w:rPr>
        <w:t xml:space="preserve">КОМИТЕТ ПО УПРАВЛЕНИЮ ГОРОДСКИМ ИМУЩЕСТВОМ И ЗЕМЕЛЬНЫМИ РЕСУРСАМИ </w:t>
      </w:r>
    </w:p>
    <w:p w:rsidR="00EA3D71" w:rsidRDefault="00075B4C">
      <w:pPr>
        <w:tabs>
          <w:tab w:val="left" w:pos="1560"/>
          <w:tab w:val="left" w:pos="14601"/>
        </w:tabs>
        <w:jc w:val="center"/>
        <w:rPr>
          <w:b/>
        </w:rPr>
      </w:pPr>
      <w:r>
        <w:rPr>
          <w:b/>
        </w:rPr>
        <w:t>АДМИНИСТРАЦИИ ГОРОДА НИЖНЕГО НОВГОРОДА</w:t>
      </w:r>
    </w:p>
    <w:p w:rsidR="00EA3D71" w:rsidRDefault="00075B4C">
      <w:pPr>
        <w:tabs>
          <w:tab w:val="left" w:pos="1560"/>
          <w:tab w:val="left" w:pos="14601"/>
        </w:tabs>
        <w:jc w:val="center"/>
        <w:rPr>
          <w:b/>
          <w:sz w:val="26"/>
          <w:szCs w:val="26"/>
        </w:rPr>
      </w:pPr>
      <w:r>
        <w:rPr>
          <w:b/>
          <w:sz w:val="28"/>
          <w:szCs w:val="28"/>
        </w:rPr>
        <w:t xml:space="preserve"> ИНФОРМАЦИОННОЕ СООБЩЕНИЕ </w:t>
      </w:r>
      <w:r w:rsidR="00A20735">
        <w:rPr>
          <w:b/>
          <w:sz w:val="26"/>
          <w:szCs w:val="26"/>
        </w:rPr>
        <w:t>№ 0</w:t>
      </w:r>
      <w:r w:rsidR="00B92E89">
        <w:rPr>
          <w:b/>
          <w:sz w:val="26"/>
          <w:szCs w:val="26"/>
        </w:rPr>
        <w:t>6</w:t>
      </w:r>
      <w:r w:rsidR="00AC4931">
        <w:rPr>
          <w:b/>
          <w:sz w:val="26"/>
          <w:szCs w:val="26"/>
        </w:rPr>
        <w:t>-П/2025</w:t>
      </w:r>
    </w:p>
    <w:p w:rsidR="00EA3D71" w:rsidRDefault="00075B4C">
      <w:pPr>
        <w:tabs>
          <w:tab w:val="left" w:pos="1560"/>
          <w:tab w:val="left" w:pos="14601"/>
        </w:tabs>
        <w:jc w:val="center"/>
        <w:rPr>
          <w:b/>
          <w:sz w:val="26"/>
          <w:szCs w:val="26"/>
        </w:rPr>
      </w:pPr>
      <w:r>
        <w:rPr>
          <w:b/>
          <w:sz w:val="26"/>
          <w:szCs w:val="26"/>
        </w:rPr>
        <w:t>о проведении</w:t>
      </w:r>
    </w:p>
    <w:p w:rsidR="00EA3D71" w:rsidRDefault="004B5B81">
      <w:pPr>
        <w:jc w:val="center"/>
        <w:rPr>
          <w:b/>
          <w:sz w:val="30"/>
          <w:szCs w:val="30"/>
          <w:u w:val="single"/>
        </w:rPr>
      </w:pPr>
      <w:r>
        <w:rPr>
          <w:b/>
          <w:sz w:val="30"/>
          <w:szCs w:val="30"/>
          <w:u w:val="single"/>
        </w:rPr>
        <w:t>«</w:t>
      </w:r>
      <w:r w:rsidR="00B92E89">
        <w:rPr>
          <w:b/>
          <w:sz w:val="30"/>
          <w:szCs w:val="30"/>
          <w:u w:val="single"/>
        </w:rPr>
        <w:t>03</w:t>
      </w:r>
      <w:r>
        <w:rPr>
          <w:b/>
          <w:sz w:val="30"/>
          <w:szCs w:val="30"/>
          <w:u w:val="single"/>
        </w:rPr>
        <w:t>»</w:t>
      </w:r>
      <w:r w:rsidR="00AC48DF">
        <w:rPr>
          <w:b/>
          <w:sz w:val="30"/>
          <w:szCs w:val="30"/>
          <w:u w:val="single"/>
        </w:rPr>
        <w:t xml:space="preserve"> </w:t>
      </w:r>
      <w:r w:rsidR="00B92E89">
        <w:rPr>
          <w:b/>
          <w:sz w:val="30"/>
          <w:szCs w:val="30"/>
          <w:u w:val="single"/>
        </w:rPr>
        <w:t xml:space="preserve">марта </w:t>
      </w:r>
      <w:r w:rsidR="00AC4931">
        <w:rPr>
          <w:b/>
          <w:sz w:val="30"/>
          <w:szCs w:val="30"/>
          <w:u w:val="single"/>
        </w:rPr>
        <w:t>2025</w:t>
      </w:r>
      <w:r w:rsidR="00075B4C">
        <w:rPr>
          <w:b/>
          <w:sz w:val="30"/>
          <w:szCs w:val="30"/>
          <w:u w:val="single"/>
        </w:rPr>
        <w:t xml:space="preserve"> года продажи посредством публичного предложения в электронной форме с открытой формой подачи предложений о цене </w:t>
      </w:r>
    </w:p>
    <w:p w:rsidR="00EA3D71" w:rsidRDefault="00075B4C">
      <w:pPr>
        <w:jc w:val="center"/>
        <w:rPr>
          <w:b/>
          <w:sz w:val="26"/>
          <w:szCs w:val="26"/>
        </w:rPr>
      </w:pPr>
      <w:r>
        <w:rPr>
          <w:b/>
          <w:sz w:val="26"/>
          <w:szCs w:val="26"/>
        </w:rPr>
        <w:t>имущества, находящегося в собственности муниципального образования город Нижний Новгород</w:t>
      </w:r>
    </w:p>
    <w:p w:rsidR="00EA3D71" w:rsidRDefault="00075B4C">
      <w:pPr>
        <w:jc w:val="center"/>
        <w:rPr>
          <w:b/>
          <w:sz w:val="26"/>
          <w:szCs w:val="26"/>
        </w:rPr>
      </w:pPr>
      <w:r>
        <w:rPr>
          <w:b/>
          <w:sz w:val="26"/>
          <w:szCs w:val="26"/>
        </w:rPr>
        <w:t xml:space="preserve">на Национальной электронной площадке </w:t>
      </w:r>
    </w:p>
    <w:p w:rsidR="00EA3D71" w:rsidRDefault="00075B4C">
      <w:pPr>
        <w:jc w:val="center"/>
        <w:rPr>
          <w:b/>
          <w:sz w:val="26"/>
          <w:szCs w:val="26"/>
        </w:rPr>
      </w:pPr>
      <w:r>
        <w:rPr>
          <w:b/>
          <w:sz w:val="26"/>
          <w:szCs w:val="26"/>
        </w:rPr>
        <w:t>https://www.fabrikant.ru/ в сети Интернет</w:t>
      </w:r>
    </w:p>
    <w:p w:rsidR="00EA3D71" w:rsidRDefault="00075B4C">
      <w:pPr>
        <w:pStyle w:val="21"/>
        <w:spacing w:before="0" w:beforeAutospacing="0" w:after="0" w:afterAutospacing="0"/>
        <w:ind w:firstLine="708"/>
        <w:contextualSpacing/>
        <w:jc w:val="both"/>
        <w:rPr>
          <w:bCs/>
          <w:sz w:val="26"/>
          <w:szCs w:val="26"/>
        </w:rPr>
      </w:pPr>
      <w:r>
        <w:rPr>
          <w:b/>
          <w:sz w:val="26"/>
          <w:szCs w:val="26"/>
        </w:rPr>
        <w:t>Продавец</w:t>
      </w:r>
      <w:r>
        <w:rPr>
          <w:sz w:val="26"/>
          <w:szCs w:val="26"/>
        </w:rPr>
        <w:t xml:space="preserve"> – Комитет по управлению городским имуществом и земельными ресурсами администрации города Нижнего Новгорода (</w:t>
      </w:r>
      <w:r>
        <w:rPr>
          <w:bCs/>
          <w:sz w:val="26"/>
          <w:szCs w:val="26"/>
        </w:rPr>
        <w:t xml:space="preserve">603005, г.Н.Новгород, улица Большая Покровская, дом 15; </w:t>
      </w:r>
      <w:r>
        <w:rPr>
          <w:sz w:val="26"/>
          <w:szCs w:val="26"/>
        </w:rPr>
        <w:t>тел.:</w:t>
      </w:r>
      <w:r>
        <w:rPr>
          <w:bCs/>
          <w:sz w:val="26"/>
          <w:szCs w:val="26"/>
        </w:rPr>
        <w:t xml:space="preserve"> </w:t>
      </w:r>
      <w:r>
        <w:rPr>
          <w:bCs/>
          <w:color w:val="000000"/>
          <w:sz w:val="26"/>
          <w:szCs w:val="26"/>
        </w:rPr>
        <w:t>(831) 435-69-23, 435-69-24,</w:t>
      </w:r>
      <w:r>
        <w:rPr>
          <w:bCs/>
          <w:sz w:val="26"/>
          <w:szCs w:val="26"/>
        </w:rPr>
        <w:t xml:space="preserve"> </w:t>
      </w:r>
      <w:r>
        <w:rPr>
          <w:sz w:val="26"/>
          <w:szCs w:val="26"/>
          <w:lang w:val="en-US"/>
        </w:rPr>
        <w:t>e</w:t>
      </w:r>
      <w:r>
        <w:rPr>
          <w:sz w:val="26"/>
          <w:szCs w:val="26"/>
        </w:rPr>
        <w:t>-</w:t>
      </w:r>
      <w:proofErr w:type="spellStart"/>
      <w:r>
        <w:rPr>
          <w:sz w:val="26"/>
          <w:szCs w:val="26"/>
        </w:rPr>
        <w:t>mail</w:t>
      </w:r>
      <w:proofErr w:type="spellEnd"/>
      <w:r>
        <w:rPr>
          <w:sz w:val="26"/>
          <w:szCs w:val="26"/>
        </w:rPr>
        <w:t xml:space="preserve">: </w:t>
      </w:r>
      <w:hyperlink r:id="rId8" w:history="1">
        <w:r>
          <w:rPr>
            <w:rStyle w:val="a9"/>
            <w:sz w:val="26"/>
            <w:szCs w:val="26"/>
            <w:lang w:val="en-US"/>
          </w:rPr>
          <w:t>kugi</w:t>
        </w:r>
        <w:r>
          <w:rPr>
            <w:rStyle w:val="a9"/>
            <w:sz w:val="26"/>
            <w:szCs w:val="26"/>
          </w:rPr>
          <w:t>@</w:t>
        </w:r>
        <w:r>
          <w:rPr>
            <w:rStyle w:val="a9"/>
            <w:sz w:val="26"/>
            <w:szCs w:val="26"/>
            <w:lang w:val="en-US"/>
          </w:rPr>
          <w:t>admgor</w:t>
        </w:r>
        <w:r>
          <w:rPr>
            <w:rStyle w:val="a9"/>
            <w:sz w:val="26"/>
            <w:szCs w:val="26"/>
          </w:rPr>
          <w:t>.</w:t>
        </w:r>
        <w:r>
          <w:rPr>
            <w:rStyle w:val="a9"/>
            <w:sz w:val="26"/>
            <w:szCs w:val="26"/>
            <w:lang w:val="en-US"/>
          </w:rPr>
          <w:t>nnov</w:t>
        </w:r>
        <w:r>
          <w:rPr>
            <w:rStyle w:val="a9"/>
            <w:sz w:val="26"/>
            <w:szCs w:val="26"/>
          </w:rPr>
          <w:t>.</w:t>
        </w:r>
        <w:r>
          <w:rPr>
            <w:rStyle w:val="a9"/>
            <w:sz w:val="26"/>
            <w:szCs w:val="26"/>
            <w:lang w:val="en-US"/>
          </w:rPr>
          <w:t>ru</w:t>
        </w:r>
      </w:hyperlink>
      <w:r>
        <w:rPr>
          <w:sz w:val="26"/>
          <w:szCs w:val="26"/>
        </w:rPr>
        <w:t>)</w:t>
      </w:r>
      <w:r>
        <w:rPr>
          <w:bCs/>
          <w:sz w:val="26"/>
          <w:szCs w:val="26"/>
        </w:rPr>
        <w:t>.</w:t>
      </w:r>
    </w:p>
    <w:p w:rsidR="00EA3D71" w:rsidRDefault="00075B4C">
      <w:pPr>
        <w:pStyle w:val="21"/>
        <w:spacing w:before="0" w:beforeAutospacing="0" w:after="0" w:afterAutospacing="0"/>
        <w:contextualSpacing/>
        <w:jc w:val="both"/>
        <w:rPr>
          <w:sz w:val="26"/>
          <w:szCs w:val="26"/>
        </w:rPr>
      </w:pPr>
      <w:r>
        <w:rPr>
          <w:bCs/>
          <w:sz w:val="26"/>
          <w:szCs w:val="26"/>
        </w:rPr>
        <w:t xml:space="preserve">Официальный сайт продавца: </w:t>
      </w:r>
      <w:hyperlink r:id="rId9" w:history="1">
        <w:r>
          <w:rPr>
            <w:rStyle w:val="a9"/>
            <w:bCs/>
            <w:sz w:val="26"/>
            <w:szCs w:val="26"/>
          </w:rPr>
          <w:t>www.нижнийновгород.рф</w:t>
        </w:r>
      </w:hyperlink>
      <w:r>
        <w:rPr>
          <w:bCs/>
          <w:sz w:val="26"/>
          <w:szCs w:val="26"/>
          <w:u w:val="single"/>
        </w:rPr>
        <w:t>.</w:t>
      </w:r>
    </w:p>
    <w:p w:rsidR="00EA3D71" w:rsidRDefault="00075B4C">
      <w:pPr>
        <w:pStyle w:val="21"/>
        <w:spacing w:before="0" w:beforeAutospacing="0" w:after="0" w:afterAutospacing="0"/>
        <w:ind w:firstLine="708"/>
        <w:contextualSpacing/>
        <w:jc w:val="both"/>
        <w:rPr>
          <w:sz w:val="26"/>
          <w:szCs w:val="26"/>
          <w:lang w:eastAsia="en-US"/>
        </w:rPr>
      </w:pPr>
      <w:r>
        <w:rPr>
          <w:b/>
          <w:sz w:val="26"/>
          <w:szCs w:val="26"/>
        </w:rPr>
        <w:t>Организатор торгов</w:t>
      </w:r>
      <w:r>
        <w:rPr>
          <w:sz w:val="26"/>
          <w:szCs w:val="26"/>
        </w:rPr>
        <w:t xml:space="preserve"> – АО «Электронные торговые системы» </w:t>
      </w:r>
      <w:r>
        <w:rPr>
          <w:sz w:val="26"/>
          <w:szCs w:val="26"/>
          <w:lang w:eastAsia="en-US"/>
        </w:rPr>
        <w:t>(</w:t>
      </w:r>
      <w:r>
        <w:rPr>
          <w:sz w:val="26"/>
          <w:szCs w:val="26"/>
        </w:rPr>
        <w:t>https://www.fabrikant.ru/).</w:t>
      </w:r>
    </w:p>
    <w:p w:rsidR="00EA3D71" w:rsidRDefault="00075B4C">
      <w:pPr>
        <w:pStyle w:val="21"/>
        <w:spacing w:before="0" w:beforeAutospacing="0" w:after="0" w:afterAutospacing="0"/>
        <w:ind w:firstLine="708"/>
        <w:contextualSpacing/>
        <w:jc w:val="both"/>
        <w:rPr>
          <w:sz w:val="26"/>
          <w:szCs w:val="26"/>
        </w:rPr>
      </w:pPr>
      <w:proofErr w:type="gramStart"/>
      <w:r>
        <w:rPr>
          <w:sz w:val="26"/>
          <w:szCs w:val="26"/>
        </w:rPr>
        <w:t>Продажа посредством публичного предложения с открытой формой подачи предложений о цене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w:t>
      </w:r>
      <w:proofErr w:type="gramEnd"/>
      <w:r>
        <w:rPr>
          <w:sz w:val="26"/>
          <w:szCs w:val="26"/>
        </w:rPr>
        <w:t xml:space="preserve"> или муниципального имущества в электронной форме», </w:t>
      </w:r>
      <w:r w:rsidR="001B1B20" w:rsidRPr="00FE2A2E">
        <w:rPr>
          <w:color w:val="000000"/>
          <w:sz w:val="26"/>
          <w:szCs w:val="26"/>
        </w:rPr>
        <w:t xml:space="preserve">Решения городской Думы города Нижнего Новгорода от </w:t>
      </w:r>
      <w:r w:rsidR="001B1B20" w:rsidRPr="00876EF4">
        <w:rPr>
          <w:color w:val="000000"/>
          <w:sz w:val="26"/>
          <w:szCs w:val="26"/>
        </w:rPr>
        <w:t>13.12.2023 № 276</w:t>
      </w:r>
      <w:r w:rsidR="001B1B20"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1B1B20">
        <w:rPr>
          <w:color w:val="000000"/>
          <w:sz w:val="26"/>
          <w:szCs w:val="26"/>
        </w:rPr>
        <w:t>г город Нижний Новгород, на 2024-2026</w:t>
      </w:r>
      <w:r w:rsidR="001B1B20" w:rsidRPr="00FE2A2E">
        <w:rPr>
          <w:color w:val="000000"/>
          <w:sz w:val="26"/>
          <w:szCs w:val="26"/>
        </w:rPr>
        <w:t xml:space="preserve"> годы»</w:t>
      </w:r>
      <w:r w:rsidR="001B1B20">
        <w:rPr>
          <w:color w:val="000000"/>
          <w:sz w:val="26"/>
          <w:szCs w:val="26"/>
        </w:rPr>
        <w:t>.</w:t>
      </w:r>
      <w:r>
        <w:rPr>
          <w:color w:val="000000"/>
          <w:sz w:val="26"/>
          <w:szCs w:val="26"/>
        </w:rPr>
        <w:t xml:space="preserve"> </w:t>
      </w:r>
    </w:p>
    <w:p w:rsidR="00EA3D71" w:rsidRPr="00184223" w:rsidRDefault="00075B4C">
      <w:pPr>
        <w:pStyle w:val="21"/>
        <w:spacing w:before="0" w:beforeAutospacing="0" w:after="0" w:afterAutospacing="0"/>
        <w:ind w:firstLine="708"/>
        <w:contextualSpacing/>
        <w:jc w:val="both"/>
        <w:rPr>
          <w:b/>
          <w:bCs/>
          <w:sz w:val="26"/>
          <w:szCs w:val="26"/>
        </w:rPr>
      </w:pPr>
      <w:r>
        <w:rPr>
          <w:b/>
          <w:bCs/>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proofErr w:type="spellStart"/>
      <w:r w:rsidRPr="00184223">
        <w:rPr>
          <w:b/>
          <w:bCs/>
          <w:sz w:val="26"/>
          <w:szCs w:val="26"/>
          <w:u w:val="single"/>
        </w:rPr>
        <w:t>www.нижнийновгород</w:t>
      </w:r>
      <w:proofErr w:type="gramStart"/>
      <w:r w:rsidRPr="00184223">
        <w:rPr>
          <w:b/>
          <w:bCs/>
          <w:sz w:val="26"/>
          <w:szCs w:val="26"/>
          <w:u w:val="single"/>
        </w:rPr>
        <w:t>.р</w:t>
      </w:r>
      <w:proofErr w:type="gramEnd"/>
      <w:r w:rsidRPr="00184223">
        <w:rPr>
          <w:b/>
          <w:bCs/>
          <w:sz w:val="26"/>
          <w:szCs w:val="26"/>
          <w:u w:val="single"/>
        </w:rPr>
        <w:t>ф</w:t>
      </w:r>
      <w:proofErr w:type="spellEnd"/>
      <w:r w:rsidRPr="00184223">
        <w:rPr>
          <w:b/>
          <w:bCs/>
          <w:sz w:val="26"/>
          <w:szCs w:val="26"/>
        </w:rPr>
        <w:t xml:space="preserve">, </w:t>
      </w:r>
      <w:hyperlink r:id="rId10" w:history="1">
        <w:r w:rsidRPr="00184223">
          <w:rPr>
            <w:b/>
            <w:bCs/>
            <w:sz w:val="26"/>
            <w:szCs w:val="26"/>
            <w:u w:val="single"/>
          </w:rPr>
          <w:t>www.torgi.gov.ru</w:t>
        </w:r>
      </w:hyperlink>
      <w:r w:rsidRPr="00184223">
        <w:rPr>
          <w:b/>
          <w:bCs/>
          <w:sz w:val="26"/>
          <w:szCs w:val="26"/>
        </w:rPr>
        <w:t>):</w:t>
      </w:r>
    </w:p>
    <w:p w:rsidR="00EA3D71" w:rsidRDefault="00EA3D71">
      <w:pPr>
        <w:ind w:firstLine="709"/>
        <w:jc w:val="both"/>
        <w:rPr>
          <w:b/>
          <w:sz w:val="26"/>
          <w:szCs w:val="26"/>
        </w:rPr>
      </w:pPr>
    </w:p>
    <w:p w:rsidR="00EA3D71" w:rsidRDefault="00EA3D71">
      <w:pPr>
        <w:ind w:firstLine="709"/>
        <w:jc w:val="both"/>
        <w:rPr>
          <w:b/>
          <w:sz w:val="26"/>
          <w:szCs w:val="26"/>
        </w:rPr>
      </w:pPr>
    </w:p>
    <w:p w:rsidR="00EA3D71" w:rsidRDefault="00EA3D71">
      <w:pPr>
        <w:tabs>
          <w:tab w:val="num" w:pos="0"/>
        </w:tabs>
        <w:ind w:firstLine="567"/>
        <w:jc w:val="both"/>
        <w:rPr>
          <w:b/>
          <w:sz w:val="26"/>
          <w:szCs w:val="26"/>
        </w:rPr>
      </w:pPr>
    </w:p>
    <w:tbl>
      <w:tblPr>
        <w:tblW w:w="16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9"/>
        <w:gridCol w:w="1345"/>
        <w:gridCol w:w="1671"/>
        <w:gridCol w:w="597"/>
        <w:gridCol w:w="890"/>
        <w:gridCol w:w="680"/>
        <w:gridCol w:w="1549"/>
        <w:gridCol w:w="1134"/>
        <w:gridCol w:w="1134"/>
        <w:gridCol w:w="1137"/>
        <w:gridCol w:w="1060"/>
        <w:gridCol w:w="1107"/>
        <w:gridCol w:w="1067"/>
        <w:gridCol w:w="600"/>
        <w:gridCol w:w="567"/>
        <w:gridCol w:w="1063"/>
      </w:tblGrid>
      <w:tr w:rsidR="00104439" w:rsidRPr="00932D65" w:rsidTr="001B1DBA">
        <w:trPr>
          <w:cantSplit/>
          <w:trHeight w:val="2686"/>
          <w:jc w:val="cent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104439" w:rsidRPr="00932D65" w:rsidRDefault="00104439" w:rsidP="00A47121">
            <w:pPr>
              <w:jc w:val="center"/>
              <w:rPr>
                <w:color w:val="000000"/>
                <w:sz w:val="20"/>
                <w:szCs w:val="20"/>
                <w:lang w:bidi="ru-RU"/>
              </w:rPr>
            </w:pPr>
            <w:r w:rsidRPr="00932D65">
              <w:rPr>
                <w:color w:val="000000"/>
                <w:sz w:val="20"/>
                <w:szCs w:val="20"/>
                <w:lang w:bidi="ru-RU"/>
              </w:rPr>
              <w:lastRenderedPageBreak/>
              <w:t>№</w:t>
            </w:r>
          </w:p>
          <w:p w:rsidR="00104439" w:rsidRPr="00932D65" w:rsidRDefault="00104439" w:rsidP="00A47121">
            <w:pPr>
              <w:jc w:val="center"/>
              <w:rPr>
                <w:color w:val="000000"/>
                <w:sz w:val="20"/>
                <w:szCs w:val="20"/>
                <w:lang w:bidi="ru-RU"/>
              </w:rPr>
            </w:pPr>
            <w:r w:rsidRPr="00932D65">
              <w:rPr>
                <w:color w:val="000000"/>
                <w:sz w:val="20"/>
                <w:szCs w:val="20"/>
                <w:lang w:bidi="ru-RU"/>
              </w:rPr>
              <w:t>лота</w:t>
            </w:r>
          </w:p>
        </w:tc>
        <w:tc>
          <w:tcPr>
            <w:tcW w:w="1345"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color w:val="000000"/>
                <w:sz w:val="20"/>
                <w:szCs w:val="20"/>
                <w:lang w:bidi="ru-RU"/>
              </w:rPr>
            </w:pPr>
            <w:r w:rsidRPr="00932D65">
              <w:rPr>
                <w:color w:val="000000"/>
                <w:sz w:val="20"/>
                <w:szCs w:val="20"/>
                <w:lang w:bidi="ru-RU"/>
              </w:rPr>
              <w:t>Наименование</w:t>
            </w:r>
          </w:p>
          <w:p w:rsidR="00104439" w:rsidRPr="00932D65" w:rsidRDefault="00104439" w:rsidP="00A47121">
            <w:pPr>
              <w:jc w:val="center"/>
              <w:rPr>
                <w:color w:val="000000"/>
                <w:sz w:val="20"/>
                <w:szCs w:val="20"/>
                <w:lang w:bidi="ru-RU"/>
              </w:rPr>
            </w:pPr>
            <w:r w:rsidRPr="00932D65">
              <w:rPr>
                <w:color w:val="000000"/>
                <w:sz w:val="20"/>
                <w:szCs w:val="20"/>
                <w:lang w:bidi="ru-RU"/>
              </w:rPr>
              <w:t>объекта</w:t>
            </w:r>
          </w:p>
        </w:tc>
        <w:tc>
          <w:tcPr>
            <w:tcW w:w="1671"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color w:val="000000"/>
                <w:sz w:val="20"/>
                <w:szCs w:val="20"/>
                <w:lang w:bidi="ru-RU"/>
              </w:rPr>
            </w:pPr>
            <w:r w:rsidRPr="00932D65">
              <w:rPr>
                <w:color w:val="000000"/>
                <w:sz w:val="20"/>
                <w:szCs w:val="20"/>
                <w:lang w:bidi="ru-RU"/>
              </w:rPr>
              <w:t>Местонахождение</w:t>
            </w:r>
          </w:p>
          <w:p w:rsidR="00104439" w:rsidRPr="00932D65" w:rsidRDefault="00104439" w:rsidP="00A47121">
            <w:pPr>
              <w:jc w:val="center"/>
              <w:rPr>
                <w:color w:val="000000"/>
                <w:sz w:val="20"/>
                <w:szCs w:val="20"/>
                <w:lang w:bidi="ru-RU"/>
              </w:rPr>
            </w:pPr>
            <w:r w:rsidRPr="00932D65">
              <w:rPr>
                <w:color w:val="000000"/>
                <w:sz w:val="20"/>
                <w:szCs w:val="20"/>
                <w:lang w:bidi="ru-RU"/>
              </w:rPr>
              <w:t>объекта</w:t>
            </w:r>
          </w:p>
        </w:tc>
        <w:tc>
          <w:tcPr>
            <w:tcW w:w="597"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color w:val="000000"/>
                <w:sz w:val="20"/>
                <w:szCs w:val="20"/>
                <w:lang w:bidi="ru-RU"/>
              </w:rPr>
            </w:pPr>
            <w:r w:rsidRPr="00932D65">
              <w:rPr>
                <w:color w:val="000000"/>
                <w:sz w:val="20"/>
                <w:szCs w:val="20"/>
                <w:lang w:bidi="ru-RU"/>
              </w:rPr>
              <w:t>Кадастровый номер</w:t>
            </w:r>
          </w:p>
        </w:tc>
        <w:tc>
          <w:tcPr>
            <w:tcW w:w="89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color w:val="000000"/>
                <w:sz w:val="20"/>
                <w:szCs w:val="20"/>
                <w:lang w:bidi="ru-RU"/>
              </w:rPr>
            </w:pPr>
            <w:r w:rsidRPr="00932D65">
              <w:rPr>
                <w:color w:val="000000"/>
                <w:sz w:val="20"/>
                <w:szCs w:val="20"/>
                <w:lang w:bidi="ru-RU"/>
              </w:rPr>
              <w:t>Общая площадь объекта,</w:t>
            </w:r>
          </w:p>
          <w:p w:rsidR="00104439" w:rsidRPr="00932D65" w:rsidRDefault="00104439" w:rsidP="00A47121">
            <w:pPr>
              <w:jc w:val="center"/>
              <w:rPr>
                <w:color w:val="000000"/>
                <w:sz w:val="20"/>
                <w:szCs w:val="20"/>
                <w:lang w:bidi="ru-RU"/>
              </w:rPr>
            </w:pPr>
            <w:r w:rsidRPr="00932D65">
              <w:rPr>
                <w:color w:val="000000"/>
                <w:sz w:val="20"/>
                <w:szCs w:val="20"/>
                <w:lang w:bidi="ru-RU"/>
              </w:rPr>
              <w:t>кв</w:t>
            </w:r>
            <w:proofErr w:type="gramStart"/>
            <w:r w:rsidRPr="00932D65">
              <w:rPr>
                <w:color w:val="000000"/>
                <w:sz w:val="20"/>
                <w:szCs w:val="20"/>
                <w:lang w:bidi="ru-RU"/>
              </w:rPr>
              <w:t>.м</w:t>
            </w:r>
            <w:proofErr w:type="gramEnd"/>
          </w:p>
        </w:tc>
        <w:tc>
          <w:tcPr>
            <w:tcW w:w="68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color w:val="000000"/>
                <w:sz w:val="20"/>
                <w:szCs w:val="20"/>
                <w:lang w:bidi="ru-RU"/>
              </w:rPr>
            </w:pPr>
            <w:r w:rsidRPr="00932D65">
              <w:rPr>
                <w:color w:val="000000"/>
                <w:sz w:val="20"/>
                <w:szCs w:val="20"/>
                <w:lang w:bidi="ru-RU"/>
              </w:rPr>
              <w:t>Год</w:t>
            </w:r>
          </w:p>
          <w:p w:rsidR="00104439" w:rsidRPr="00932D65" w:rsidRDefault="00104439" w:rsidP="00A47121">
            <w:pPr>
              <w:jc w:val="center"/>
              <w:rPr>
                <w:color w:val="000000"/>
                <w:sz w:val="20"/>
                <w:szCs w:val="20"/>
                <w:lang w:bidi="ru-RU"/>
              </w:rPr>
            </w:pPr>
            <w:r w:rsidRPr="00932D65">
              <w:rPr>
                <w:color w:val="000000"/>
                <w:sz w:val="20"/>
                <w:szCs w:val="20"/>
                <w:lang w:bidi="ru-RU"/>
              </w:rPr>
              <w:t>ввода</w:t>
            </w:r>
          </w:p>
          <w:p w:rsidR="00104439" w:rsidRPr="00932D65" w:rsidRDefault="00104439" w:rsidP="00A47121">
            <w:pPr>
              <w:jc w:val="center"/>
              <w:rPr>
                <w:color w:val="000000"/>
                <w:sz w:val="20"/>
                <w:szCs w:val="20"/>
                <w:lang w:bidi="ru-RU"/>
              </w:rPr>
            </w:pPr>
            <w:r w:rsidRPr="00932D65">
              <w:rPr>
                <w:color w:val="000000"/>
                <w:sz w:val="20"/>
                <w:szCs w:val="20"/>
                <w:lang w:bidi="ru-RU"/>
              </w:rPr>
              <w:t>дома в эксплуатацию</w:t>
            </w:r>
          </w:p>
        </w:tc>
        <w:tc>
          <w:tcPr>
            <w:tcW w:w="1549"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color w:val="000000"/>
                <w:sz w:val="20"/>
                <w:szCs w:val="20"/>
                <w:lang w:bidi="ru-RU"/>
              </w:rPr>
            </w:pPr>
            <w:r w:rsidRPr="00932D65">
              <w:rPr>
                <w:color w:val="000000"/>
                <w:sz w:val="20"/>
                <w:szCs w:val="20"/>
                <w:lang w:bidi="ru-RU"/>
              </w:rPr>
              <w:t>Описание объекта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4439" w:rsidRPr="00932D65" w:rsidRDefault="00104439" w:rsidP="00A47121">
            <w:pPr>
              <w:jc w:val="center"/>
              <w:rPr>
                <w:sz w:val="20"/>
                <w:szCs w:val="20"/>
              </w:rPr>
            </w:pPr>
            <w:r w:rsidRPr="00932D65">
              <w:rPr>
                <w:sz w:val="20"/>
                <w:szCs w:val="20"/>
              </w:rPr>
              <w:t>Начальная цена объекта  (цена первоначального предложения), руб. (с учетом НДС)</w:t>
            </w:r>
          </w:p>
        </w:tc>
        <w:tc>
          <w:tcPr>
            <w:tcW w:w="1134"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Величина задатка, руб. (10% от начальной цены)</w:t>
            </w:r>
          </w:p>
        </w:tc>
        <w:tc>
          <w:tcPr>
            <w:tcW w:w="1137"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Минимальная цена объекта (цена отсечения), руб. (с учетом НДС)</w:t>
            </w:r>
          </w:p>
        </w:tc>
        <w:tc>
          <w:tcPr>
            <w:tcW w:w="106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Величина снижения первоначального предложения («шаг понижения»), руб.</w:t>
            </w:r>
          </w:p>
        </w:tc>
        <w:tc>
          <w:tcPr>
            <w:tcW w:w="1107"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Порядок формирования цены (цена последовательно снижается на «шаг понижения»), руб.</w:t>
            </w:r>
          </w:p>
        </w:tc>
        <w:tc>
          <w:tcPr>
            <w:tcW w:w="1067"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Величина повышения цены («шаг аукциона»), руб.</w:t>
            </w:r>
          </w:p>
        </w:tc>
        <w:tc>
          <w:tcPr>
            <w:tcW w:w="60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Площадь земельного участка, кв</w:t>
            </w:r>
            <w:proofErr w:type="gramStart"/>
            <w:r w:rsidRPr="00932D65">
              <w:rPr>
                <w:sz w:val="20"/>
                <w:szCs w:val="20"/>
              </w:rPr>
              <w:t>.м</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Кадастровый номер земельного участка</w:t>
            </w:r>
          </w:p>
        </w:tc>
        <w:tc>
          <w:tcPr>
            <w:tcW w:w="1063"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Стоимость земельного участка (руб.) (НДС не облагается)</w:t>
            </w:r>
          </w:p>
        </w:tc>
      </w:tr>
      <w:tr w:rsidR="00104439" w:rsidRPr="00932D65" w:rsidTr="001B1DBA">
        <w:trPr>
          <w:cantSplit/>
          <w:trHeight w:val="2692"/>
          <w:jc w:val="center"/>
        </w:trPr>
        <w:tc>
          <w:tcPr>
            <w:tcW w:w="409" w:type="dxa"/>
            <w:tcBorders>
              <w:left w:val="single" w:sz="4" w:space="0" w:color="auto"/>
              <w:right w:val="single" w:sz="4" w:space="0" w:color="auto"/>
            </w:tcBorders>
            <w:shd w:val="clear" w:color="auto" w:fill="auto"/>
            <w:vAlign w:val="center"/>
          </w:tcPr>
          <w:p w:rsidR="00104439" w:rsidRPr="00932D65" w:rsidRDefault="00104439" w:rsidP="00A47121">
            <w:pPr>
              <w:jc w:val="center"/>
              <w:rPr>
                <w:sz w:val="20"/>
                <w:szCs w:val="20"/>
              </w:rPr>
            </w:pPr>
            <w:r w:rsidRPr="00932D65">
              <w:rPr>
                <w:sz w:val="20"/>
                <w:szCs w:val="20"/>
              </w:rPr>
              <w:t>1</w:t>
            </w:r>
          </w:p>
        </w:tc>
        <w:tc>
          <w:tcPr>
            <w:tcW w:w="1345"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 xml:space="preserve">Нежилое помещение </w:t>
            </w:r>
          </w:p>
          <w:p w:rsidR="00104439" w:rsidRPr="00932D65" w:rsidRDefault="00CA5532" w:rsidP="00A47121">
            <w:pPr>
              <w:ind w:left="57" w:right="57"/>
              <w:jc w:val="center"/>
              <w:rPr>
                <w:sz w:val="20"/>
                <w:szCs w:val="20"/>
              </w:rPr>
            </w:pPr>
            <w:r>
              <w:rPr>
                <w:sz w:val="20"/>
                <w:szCs w:val="20"/>
              </w:rPr>
              <w:t>(этаж №</w:t>
            </w:r>
            <w:r w:rsidR="00104439" w:rsidRPr="00932D65">
              <w:rPr>
                <w:sz w:val="20"/>
                <w:szCs w:val="20"/>
              </w:rPr>
              <w:t>2)</w:t>
            </w:r>
          </w:p>
        </w:tc>
        <w:tc>
          <w:tcPr>
            <w:tcW w:w="1671"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г</w:t>
            </w:r>
            <w:proofErr w:type="gramStart"/>
            <w:r w:rsidRPr="00932D65">
              <w:rPr>
                <w:sz w:val="20"/>
                <w:szCs w:val="20"/>
              </w:rPr>
              <w:t>.Н</w:t>
            </w:r>
            <w:proofErr w:type="gramEnd"/>
            <w:r w:rsidRPr="00932D65">
              <w:rPr>
                <w:sz w:val="20"/>
                <w:szCs w:val="20"/>
              </w:rPr>
              <w:t xml:space="preserve">ижний Новгород, </w:t>
            </w:r>
            <w:proofErr w:type="spellStart"/>
            <w:r w:rsidRPr="00932D65">
              <w:rPr>
                <w:sz w:val="20"/>
                <w:szCs w:val="20"/>
              </w:rPr>
              <w:t>Сормовский</w:t>
            </w:r>
            <w:proofErr w:type="spellEnd"/>
            <w:r w:rsidRPr="00932D65">
              <w:rPr>
                <w:sz w:val="20"/>
                <w:szCs w:val="20"/>
              </w:rPr>
              <w:t xml:space="preserve"> район, ул.Планетная, д.24Б, </w:t>
            </w:r>
            <w:proofErr w:type="spellStart"/>
            <w:r w:rsidRPr="00932D65">
              <w:rPr>
                <w:sz w:val="20"/>
                <w:szCs w:val="20"/>
              </w:rPr>
              <w:t>пом</w:t>
            </w:r>
            <w:proofErr w:type="spellEnd"/>
            <w:r w:rsidRPr="00932D65">
              <w:rPr>
                <w:sz w:val="20"/>
                <w:szCs w:val="20"/>
              </w:rPr>
              <w:t xml:space="preserve"> П5</w:t>
            </w:r>
          </w:p>
        </w:tc>
        <w:tc>
          <w:tcPr>
            <w:tcW w:w="597"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52:18:0010311:588</w:t>
            </w:r>
          </w:p>
        </w:tc>
        <w:tc>
          <w:tcPr>
            <w:tcW w:w="89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162,5</w:t>
            </w:r>
          </w:p>
        </w:tc>
        <w:tc>
          <w:tcPr>
            <w:tcW w:w="68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1959</w:t>
            </w:r>
          </w:p>
        </w:tc>
        <w:tc>
          <w:tcPr>
            <w:tcW w:w="1549"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Нежилое помещение расположено на втором этаже двухэтажного нежилого здания. Вход совместный.</w:t>
            </w:r>
          </w:p>
        </w:tc>
        <w:tc>
          <w:tcPr>
            <w:tcW w:w="1134" w:type="dxa"/>
            <w:tcBorders>
              <w:left w:val="single" w:sz="4" w:space="0" w:color="auto"/>
              <w:right w:val="single" w:sz="4" w:space="0" w:color="auto"/>
            </w:tcBorders>
            <w:shd w:val="clear" w:color="auto" w:fill="auto"/>
            <w:vAlign w:val="center"/>
          </w:tcPr>
          <w:p w:rsidR="00104439" w:rsidRPr="00932D65" w:rsidRDefault="00104439" w:rsidP="00A47121">
            <w:pPr>
              <w:ind w:left="57" w:right="57"/>
              <w:jc w:val="center"/>
              <w:rPr>
                <w:b/>
                <w:sz w:val="20"/>
                <w:szCs w:val="20"/>
              </w:rPr>
            </w:pPr>
            <w:r w:rsidRPr="00932D65">
              <w:rPr>
                <w:b/>
                <w:sz w:val="20"/>
                <w:szCs w:val="20"/>
              </w:rPr>
              <w:t>4 533 750</w:t>
            </w:r>
          </w:p>
        </w:tc>
        <w:tc>
          <w:tcPr>
            <w:tcW w:w="1134"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453 375</w:t>
            </w:r>
          </w:p>
        </w:tc>
        <w:tc>
          <w:tcPr>
            <w:tcW w:w="1137" w:type="dxa"/>
            <w:tcBorders>
              <w:left w:val="single" w:sz="4" w:space="0" w:color="auto"/>
              <w:right w:val="single" w:sz="4" w:space="0" w:color="auto"/>
            </w:tcBorders>
            <w:vAlign w:val="center"/>
          </w:tcPr>
          <w:p w:rsidR="00104439" w:rsidRPr="00932D65" w:rsidRDefault="00932D65" w:rsidP="00A47121">
            <w:pPr>
              <w:ind w:left="-57" w:right="-57"/>
              <w:jc w:val="center"/>
              <w:rPr>
                <w:b/>
                <w:sz w:val="20"/>
                <w:szCs w:val="20"/>
              </w:rPr>
            </w:pPr>
            <w:r w:rsidRPr="00932D65">
              <w:rPr>
                <w:b/>
                <w:sz w:val="20"/>
                <w:szCs w:val="20"/>
              </w:rPr>
              <w:t>2 266 875</w:t>
            </w:r>
          </w:p>
        </w:tc>
        <w:tc>
          <w:tcPr>
            <w:tcW w:w="1060"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453 375</w:t>
            </w:r>
          </w:p>
        </w:tc>
        <w:tc>
          <w:tcPr>
            <w:tcW w:w="1107" w:type="dxa"/>
            <w:tcBorders>
              <w:left w:val="single" w:sz="4" w:space="0" w:color="auto"/>
              <w:right w:val="single" w:sz="4" w:space="0" w:color="auto"/>
            </w:tcBorders>
            <w:vAlign w:val="center"/>
          </w:tcPr>
          <w:p w:rsidR="00104439" w:rsidRDefault="00932D65" w:rsidP="00A47121">
            <w:pPr>
              <w:ind w:left="-57" w:right="-57"/>
              <w:jc w:val="center"/>
              <w:rPr>
                <w:b/>
                <w:sz w:val="20"/>
                <w:szCs w:val="20"/>
              </w:rPr>
            </w:pPr>
            <w:r w:rsidRPr="00932D65">
              <w:rPr>
                <w:b/>
                <w:sz w:val="20"/>
                <w:szCs w:val="20"/>
              </w:rPr>
              <w:t>4</w:t>
            </w:r>
            <w:r>
              <w:rPr>
                <w:b/>
                <w:sz w:val="20"/>
                <w:szCs w:val="20"/>
              </w:rPr>
              <w:t xml:space="preserve"> </w:t>
            </w:r>
            <w:r w:rsidRPr="00932D65">
              <w:rPr>
                <w:b/>
                <w:sz w:val="20"/>
                <w:szCs w:val="20"/>
              </w:rPr>
              <w:t>533</w:t>
            </w:r>
            <w:r>
              <w:rPr>
                <w:b/>
                <w:sz w:val="20"/>
                <w:szCs w:val="20"/>
              </w:rPr>
              <w:t> </w:t>
            </w:r>
            <w:r w:rsidRPr="00932D65">
              <w:rPr>
                <w:b/>
                <w:sz w:val="20"/>
                <w:szCs w:val="20"/>
              </w:rPr>
              <w:t>750</w:t>
            </w:r>
          </w:p>
          <w:p w:rsidR="00932D65" w:rsidRDefault="00932D65" w:rsidP="00A47121">
            <w:pPr>
              <w:ind w:left="-57" w:right="-57"/>
              <w:jc w:val="center"/>
              <w:rPr>
                <w:b/>
                <w:sz w:val="20"/>
                <w:szCs w:val="20"/>
              </w:rPr>
            </w:pPr>
          </w:p>
          <w:p w:rsidR="00932D65" w:rsidRDefault="00932D65" w:rsidP="00A47121">
            <w:pPr>
              <w:ind w:left="-57" w:right="-57"/>
              <w:jc w:val="center"/>
              <w:rPr>
                <w:b/>
                <w:sz w:val="20"/>
                <w:szCs w:val="20"/>
              </w:rPr>
            </w:pPr>
            <w:r w:rsidRPr="00932D65">
              <w:rPr>
                <w:b/>
                <w:sz w:val="20"/>
                <w:szCs w:val="20"/>
              </w:rPr>
              <w:t>4</w:t>
            </w:r>
            <w:r>
              <w:rPr>
                <w:b/>
                <w:sz w:val="20"/>
                <w:szCs w:val="20"/>
              </w:rPr>
              <w:t xml:space="preserve"> </w:t>
            </w:r>
            <w:r w:rsidRPr="00932D65">
              <w:rPr>
                <w:b/>
                <w:sz w:val="20"/>
                <w:szCs w:val="20"/>
              </w:rPr>
              <w:t>080</w:t>
            </w:r>
            <w:r>
              <w:rPr>
                <w:b/>
                <w:sz w:val="20"/>
                <w:szCs w:val="20"/>
              </w:rPr>
              <w:t> </w:t>
            </w:r>
            <w:r w:rsidRPr="00932D65">
              <w:rPr>
                <w:b/>
                <w:sz w:val="20"/>
                <w:szCs w:val="20"/>
              </w:rPr>
              <w:t>375</w:t>
            </w:r>
          </w:p>
          <w:p w:rsidR="00932D65" w:rsidRDefault="00932D65" w:rsidP="00A47121">
            <w:pPr>
              <w:ind w:left="-57" w:right="-57"/>
              <w:jc w:val="center"/>
              <w:rPr>
                <w:b/>
                <w:sz w:val="20"/>
                <w:szCs w:val="20"/>
              </w:rPr>
            </w:pPr>
          </w:p>
          <w:p w:rsidR="00932D65" w:rsidRDefault="00932D65" w:rsidP="00A47121">
            <w:pPr>
              <w:ind w:left="-57" w:right="-57"/>
              <w:jc w:val="center"/>
              <w:rPr>
                <w:b/>
                <w:sz w:val="20"/>
                <w:szCs w:val="20"/>
              </w:rPr>
            </w:pPr>
            <w:r w:rsidRPr="00932D65">
              <w:rPr>
                <w:b/>
                <w:sz w:val="20"/>
                <w:szCs w:val="20"/>
              </w:rPr>
              <w:t>3</w:t>
            </w:r>
            <w:r>
              <w:rPr>
                <w:b/>
                <w:sz w:val="20"/>
                <w:szCs w:val="20"/>
              </w:rPr>
              <w:t xml:space="preserve"> </w:t>
            </w:r>
            <w:r w:rsidRPr="00932D65">
              <w:rPr>
                <w:b/>
                <w:sz w:val="20"/>
                <w:szCs w:val="20"/>
              </w:rPr>
              <w:t>627</w:t>
            </w:r>
            <w:r>
              <w:rPr>
                <w:b/>
                <w:sz w:val="20"/>
                <w:szCs w:val="20"/>
              </w:rPr>
              <w:t> </w:t>
            </w:r>
            <w:r w:rsidRPr="00932D65">
              <w:rPr>
                <w:b/>
                <w:sz w:val="20"/>
                <w:szCs w:val="20"/>
              </w:rPr>
              <w:t>000</w:t>
            </w:r>
          </w:p>
          <w:p w:rsidR="00932D65" w:rsidRDefault="00932D65" w:rsidP="00A47121">
            <w:pPr>
              <w:ind w:left="-57" w:right="-57"/>
              <w:jc w:val="center"/>
              <w:rPr>
                <w:b/>
                <w:sz w:val="20"/>
                <w:szCs w:val="20"/>
              </w:rPr>
            </w:pPr>
          </w:p>
          <w:p w:rsidR="00932D65" w:rsidRDefault="00932D65" w:rsidP="00A47121">
            <w:pPr>
              <w:ind w:left="-57" w:right="-57"/>
              <w:jc w:val="center"/>
              <w:rPr>
                <w:b/>
                <w:sz w:val="20"/>
                <w:szCs w:val="20"/>
              </w:rPr>
            </w:pPr>
            <w:r w:rsidRPr="00932D65">
              <w:rPr>
                <w:b/>
                <w:sz w:val="20"/>
                <w:szCs w:val="20"/>
              </w:rPr>
              <w:t>3</w:t>
            </w:r>
            <w:r>
              <w:rPr>
                <w:b/>
                <w:sz w:val="20"/>
                <w:szCs w:val="20"/>
              </w:rPr>
              <w:t xml:space="preserve"> </w:t>
            </w:r>
            <w:r w:rsidRPr="00932D65">
              <w:rPr>
                <w:b/>
                <w:sz w:val="20"/>
                <w:szCs w:val="20"/>
              </w:rPr>
              <w:t>173</w:t>
            </w:r>
            <w:r>
              <w:rPr>
                <w:b/>
                <w:sz w:val="20"/>
                <w:szCs w:val="20"/>
              </w:rPr>
              <w:t> </w:t>
            </w:r>
            <w:r w:rsidRPr="00932D65">
              <w:rPr>
                <w:b/>
                <w:sz w:val="20"/>
                <w:szCs w:val="20"/>
              </w:rPr>
              <w:t>625</w:t>
            </w:r>
          </w:p>
          <w:p w:rsidR="00932D65" w:rsidRDefault="00932D65" w:rsidP="00A47121">
            <w:pPr>
              <w:ind w:left="-57" w:right="-57"/>
              <w:jc w:val="center"/>
              <w:rPr>
                <w:b/>
                <w:sz w:val="20"/>
                <w:szCs w:val="20"/>
              </w:rPr>
            </w:pPr>
          </w:p>
          <w:p w:rsidR="00932D65" w:rsidRDefault="00932D65" w:rsidP="00A47121">
            <w:pPr>
              <w:ind w:left="-57" w:right="-57"/>
              <w:jc w:val="center"/>
              <w:rPr>
                <w:b/>
                <w:sz w:val="20"/>
                <w:szCs w:val="20"/>
              </w:rPr>
            </w:pPr>
            <w:r w:rsidRPr="00932D65">
              <w:rPr>
                <w:b/>
                <w:sz w:val="20"/>
                <w:szCs w:val="20"/>
              </w:rPr>
              <w:t>2</w:t>
            </w:r>
            <w:r>
              <w:rPr>
                <w:b/>
                <w:sz w:val="20"/>
                <w:szCs w:val="20"/>
              </w:rPr>
              <w:t xml:space="preserve"> </w:t>
            </w:r>
            <w:r w:rsidRPr="00932D65">
              <w:rPr>
                <w:b/>
                <w:sz w:val="20"/>
                <w:szCs w:val="20"/>
              </w:rPr>
              <w:t>720</w:t>
            </w:r>
            <w:r>
              <w:rPr>
                <w:b/>
                <w:sz w:val="20"/>
                <w:szCs w:val="20"/>
              </w:rPr>
              <w:t> </w:t>
            </w:r>
            <w:r w:rsidRPr="00932D65">
              <w:rPr>
                <w:b/>
                <w:sz w:val="20"/>
                <w:szCs w:val="20"/>
              </w:rPr>
              <w:t>250</w:t>
            </w:r>
          </w:p>
          <w:p w:rsid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2</w:t>
            </w:r>
            <w:r>
              <w:rPr>
                <w:b/>
                <w:sz w:val="20"/>
                <w:szCs w:val="20"/>
              </w:rPr>
              <w:t xml:space="preserve"> </w:t>
            </w:r>
            <w:r w:rsidRPr="00932D65">
              <w:rPr>
                <w:b/>
                <w:sz w:val="20"/>
                <w:szCs w:val="20"/>
              </w:rPr>
              <w:t>266</w:t>
            </w:r>
            <w:r>
              <w:rPr>
                <w:b/>
                <w:sz w:val="20"/>
                <w:szCs w:val="20"/>
              </w:rPr>
              <w:t xml:space="preserve"> </w:t>
            </w:r>
            <w:r w:rsidRPr="00932D65">
              <w:rPr>
                <w:b/>
                <w:sz w:val="20"/>
                <w:szCs w:val="20"/>
              </w:rPr>
              <w:t>875</w:t>
            </w:r>
          </w:p>
        </w:tc>
        <w:tc>
          <w:tcPr>
            <w:tcW w:w="1067"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226 687,5</w:t>
            </w:r>
          </w:p>
        </w:tc>
        <w:tc>
          <w:tcPr>
            <w:tcW w:w="600" w:type="dxa"/>
            <w:tcBorders>
              <w:left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w:t>
            </w:r>
          </w:p>
        </w:tc>
        <w:tc>
          <w:tcPr>
            <w:tcW w:w="567" w:type="dxa"/>
            <w:tcBorders>
              <w:left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w:t>
            </w:r>
          </w:p>
        </w:tc>
        <w:tc>
          <w:tcPr>
            <w:tcW w:w="1063"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w:t>
            </w:r>
          </w:p>
        </w:tc>
      </w:tr>
      <w:tr w:rsidR="00104439" w:rsidRPr="00932D65" w:rsidTr="001B1DBA">
        <w:trPr>
          <w:cantSplit/>
          <w:trHeight w:val="2362"/>
          <w:jc w:val="center"/>
        </w:trPr>
        <w:tc>
          <w:tcPr>
            <w:tcW w:w="409" w:type="dxa"/>
            <w:tcBorders>
              <w:left w:val="single" w:sz="4" w:space="0" w:color="auto"/>
              <w:right w:val="single" w:sz="4" w:space="0" w:color="auto"/>
            </w:tcBorders>
            <w:shd w:val="clear" w:color="auto" w:fill="auto"/>
            <w:vAlign w:val="center"/>
          </w:tcPr>
          <w:p w:rsidR="00104439" w:rsidRPr="00932D65" w:rsidRDefault="00104439" w:rsidP="00A47121">
            <w:pPr>
              <w:jc w:val="center"/>
              <w:rPr>
                <w:sz w:val="20"/>
                <w:szCs w:val="20"/>
              </w:rPr>
            </w:pPr>
            <w:r w:rsidRPr="00932D65">
              <w:rPr>
                <w:sz w:val="20"/>
                <w:szCs w:val="20"/>
              </w:rPr>
              <w:t>2</w:t>
            </w:r>
          </w:p>
        </w:tc>
        <w:tc>
          <w:tcPr>
            <w:tcW w:w="1345" w:type="dxa"/>
            <w:tcBorders>
              <w:top w:val="single" w:sz="4" w:space="0" w:color="auto"/>
              <w:left w:val="single" w:sz="4" w:space="0" w:color="auto"/>
              <w:bottom w:val="single" w:sz="4" w:space="0" w:color="auto"/>
              <w:right w:val="single" w:sz="4" w:space="0" w:color="auto"/>
            </w:tcBorders>
            <w:vAlign w:val="center"/>
          </w:tcPr>
          <w:p w:rsidR="00104439" w:rsidRPr="00932D65" w:rsidRDefault="00CA5532" w:rsidP="00A47121">
            <w:pPr>
              <w:ind w:left="57" w:right="57"/>
              <w:jc w:val="center"/>
              <w:rPr>
                <w:sz w:val="20"/>
                <w:szCs w:val="20"/>
              </w:rPr>
            </w:pPr>
            <w:r>
              <w:rPr>
                <w:sz w:val="20"/>
                <w:szCs w:val="20"/>
              </w:rPr>
              <w:t>Нежилое помещение (этаж №</w:t>
            </w:r>
            <w:r w:rsidR="00104439" w:rsidRPr="00932D65">
              <w:rPr>
                <w:sz w:val="20"/>
                <w:szCs w:val="20"/>
              </w:rPr>
              <w:t>1)</w:t>
            </w:r>
          </w:p>
        </w:tc>
        <w:tc>
          <w:tcPr>
            <w:tcW w:w="1671"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г</w:t>
            </w:r>
            <w:proofErr w:type="gramStart"/>
            <w:r w:rsidRPr="00932D65">
              <w:rPr>
                <w:sz w:val="20"/>
                <w:szCs w:val="20"/>
              </w:rPr>
              <w:t>.Н</w:t>
            </w:r>
            <w:proofErr w:type="gramEnd"/>
            <w:r w:rsidRPr="00932D65">
              <w:rPr>
                <w:sz w:val="20"/>
                <w:szCs w:val="20"/>
              </w:rPr>
              <w:t xml:space="preserve">ижний Новгород, Московский район, ул.50-летия Победы, д.34А, </w:t>
            </w:r>
            <w:proofErr w:type="spellStart"/>
            <w:r w:rsidRPr="00932D65">
              <w:rPr>
                <w:sz w:val="20"/>
                <w:szCs w:val="20"/>
              </w:rPr>
              <w:t>пом</w:t>
            </w:r>
            <w:proofErr w:type="spellEnd"/>
            <w:r w:rsidRPr="00932D65">
              <w:rPr>
                <w:sz w:val="20"/>
                <w:szCs w:val="20"/>
              </w:rPr>
              <w:t xml:space="preserve"> П1</w:t>
            </w:r>
          </w:p>
        </w:tc>
        <w:tc>
          <w:tcPr>
            <w:tcW w:w="597"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52:18:0020074:577</w:t>
            </w:r>
          </w:p>
        </w:tc>
        <w:tc>
          <w:tcPr>
            <w:tcW w:w="89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152,8</w:t>
            </w:r>
          </w:p>
        </w:tc>
        <w:tc>
          <w:tcPr>
            <w:tcW w:w="68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1984</w:t>
            </w:r>
          </w:p>
        </w:tc>
        <w:tc>
          <w:tcPr>
            <w:tcW w:w="1549"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 xml:space="preserve">Нежилое помещение расположено на первом этаже двухэтажного нежилого здания. Имеются 3 </w:t>
            </w:r>
            <w:proofErr w:type="gramStart"/>
            <w:r w:rsidRPr="00932D65">
              <w:rPr>
                <w:sz w:val="20"/>
                <w:szCs w:val="20"/>
              </w:rPr>
              <w:t>отдельных</w:t>
            </w:r>
            <w:proofErr w:type="gramEnd"/>
            <w:r w:rsidRPr="00932D65">
              <w:rPr>
                <w:sz w:val="20"/>
                <w:szCs w:val="20"/>
              </w:rPr>
              <w:t xml:space="preserve"> входа.</w:t>
            </w:r>
          </w:p>
        </w:tc>
        <w:tc>
          <w:tcPr>
            <w:tcW w:w="1134" w:type="dxa"/>
            <w:tcBorders>
              <w:left w:val="single" w:sz="4" w:space="0" w:color="auto"/>
              <w:right w:val="single" w:sz="4" w:space="0" w:color="auto"/>
            </w:tcBorders>
            <w:shd w:val="clear" w:color="auto" w:fill="auto"/>
            <w:vAlign w:val="center"/>
          </w:tcPr>
          <w:p w:rsidR="00104439" w:rsidRPr="00932D65" w:rsidRDefault="00104439" w:rsidP="00A47121">
            <w:pPr>
              <w:ind w:left="57" w:right="57"/>
              <w:jc w:val="center"/>
              <w:rPr>
                <w:b/>
                <w:sz w:val="20"/>
                <w:szCs w:val="20"/>
              </w:rPr>
            </w:pPr>
            <w:r w:rsidRPr="00932D65">
              <w:rPr>
                <w:b/>
                <w:sz w:val="20"/>
                <w:szCs w:val="20"/>
              </w:rPr>
              <w:t>3 056 000</w:t>
            </w:r>
          </w:p>
        </w:tc>
        <w:tc>
          <w:tcPr>
            <w:tcW w:w="1134"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305 600</w:t>
            </w:r>
          </w:p>
        </w:tc>
        <w:tc>
          <w:tcPr>
            <w:tcW w:w="1137" w:type="dxa"/>
            <w:tcBorders>
              <w:left w:val="single" w:sz="4" w:space="0" w:color="auto"/>
              <w:right w:val="single" w:sz="4" w:space="0" w:color="auto"/>
            </w:tcBorders>
            <w:vAlign w:val="center"/>
          </w:tcPr>
          <w:p w:rsidR="00104439" w:rsidRPr="00932D65" w:rsidRDefault="00932D65" w:rsidP="00A47121">
            <w:pPr>
              <w:ind w:left="-57" w:right="-57"/>
              <w:jc w:val="center"/>
              <w:rPr>
                <w:b/>
                <w:color w:val="000000"/>
                <w:sz w:val="20"/>
                <w:szCs w:val="20"/>
              </w:rPr>
            </w:pPr>
            <w:r w:rsidRPr="00932D65">
              <w:rPr>
                <w:b/>
                <w:color w:val="000000"/>
                <w:sz w:val="20"/>
                <w:szCs w:val="20"/>
              </w:rPr>
              <w:t>1 528 000</w:t>
            </w:r>
          </w:p>
        </w:tc>
        <w:tc>
          <w:tcPr>
            <w:tcW w:w="1060"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305 600</w:t>
            </w:r>
          </w:p>
        </w:tc>
        <w:tc>
          <w:tcPr>
            <w:tcW w:w="1107" w:type="dxa"/>
            <w:tcBorders>
              <w:left w:val="single" w:sz="4" w:space="0" w:color="auto"/>
              <w:right w:val="single" w:sz="4" w:space="0" w:color="auto"/>
            </w:tcBorders>
            <w:vAlign w:val="center"/>
          </w:tcPr>
          <w:p w:rsidR="00104439" w:rsidRDefault="00932D65" w:rsidP="00A47121">
            <w:pPr>
              <w:ind w:left="-57" w:right="-57"/>
              <w:jc w:val="center"/>
              <w:rPr>
                <w:b/>
                <w:sz w:val="20"/>
                <w:szCs w:val="20"/>
              </w:rPr>
            </w:pPr>
            <w:r w:rsidRPr="00932D65">
              <w:rPr>
                <w:b/>
                <w:sz w:val="20"/>
                <w:szCs w:val="20"/>
              </w:rPr>
              <w:t>3</w:t>
            </w:r>
            <w:r>
              <w:rPr>
                <w:b/>
                <w:sz w:val="20"/>
                <w:szCs w:val="20"/>
              </w:rPr>
              <w:t xml:space="preserve"> </w:t>
            </w:r>
            <w:r w:rsidRPr="00932D65">
              <w:rPr>
                <w:b/>
                <w:sz w:val="20"/>
                <w:szCs w:val="20"/>
              </w:rPr>
              <w:t>056</w:t>
            </w:r>
            <w:r>
              <w:rPr>
                <w:b/>
                <w:sz w:val="20"/>
                <w:szCs w:val="20"/>
              </w:rPr>
              <w:t> </w:t>
            </w:r>
            <w:r w:rsidRPr="00932D65">
              <w:rPr>
                <w:b/>
                <w:sz w:val="20"/>
                <w:szCs w:val="20"/>
              </w:rPr>
              <w:t>000</w:t>
            </w:r>
          </w:p>
          <w:p w:rsidR="00932D65" w:rsidRDefault="00932D65" w:rsidP="00A47121">
            <w:pPr>
              <w:ind w:left="-57" w:right="-57"/>
              <w:jc w:val="center"/>
              <w:rPr>
                <w:b/>
                <w:sz w:val="20"/>
                <w:szCs w:val="20"/>
              </w:rPr>
            </w:pPr>
          </w:p>
          <w:p w:rsidR="00932D65" w:rsidRDefault="00932D65" w:rsidP="00A47121">
            <w:pPr>
              <w:ind w:left="-57" w:right="-57"/>
              <w:jc w:val="center"/>
              <w:rPr>
                <w:b/>
                <w:sz w:val="20"/>
                <w:szCs w:val="20"/>
              </w:rPr>
            </w:pPr>
            <w:r w:rsidRPr="00932D65">
              <w:rPr>
                <w:b/>
                <w:sz w:val="20"/>
                <w:szCs w:val="20"/>
              </w:rPr>
              <w:t>2</w:t>
            </w:r>
            <w:r>
              <w:rPr>
                <w:b/>
                <w:sz w:val="20"/>
                <w:szCs w:val="20"/>
              </w:rPr>
              <w:t xml:space="preserve"> </w:t>
            </w:r>
            <w:r w:rsidRPr="00932D65">
              <w:rPr>
                <w:b/>
                <w:sz w:val="20"/>
                <w:szCs w:val="20"/>
              </w:rPr>
              <w:t>750</w:t>
            </w:r>
            <w:r>
              <w:rPr>
                <w:b/>
                <w:sz w:val="20"/>
                <w:szCs w:val="20"/>
              </w:rPr>
              <w:t> </w:t>
            </w:r>
            <w:r w:rsidRPr="00932D65">
              <w:rPr>
                <w:b/>
                <w:sz w:val="20"/>
                <w:szCs w:val="20"/>
              </w:rPr>
              <w:t>400</w:t>
            </w:r>
          </w:p>
          <w:p w:rsidR="00932D65" w:rsidRDefault="00932D65" w:rsidP="00A47121">
            <w:pPr>
              <w:ind w:left="-57" w:right="-57"/>
              <w:jc w:val="center"/>
              <w:rPr>
                <w:b/>
                <w:sz w:val="20"/>
                <w:szCs w:val="20"/>
              </w:rPr>
            </w:pPr>
          </w:p>
          <w:p w:rsidR="00932D65" w:rsidRDefault="00932D65" w:rsidP="00A47121">
            <w:pPr>
              <w:ind w:left="-57" w:right="-57"/>
              <w:jc w:val="center"/>
              <w:rPr>
                <w:b/>
                <w:sz w:val="20"/>
                <w:szCs w:val="20"/>
              </w:rPr>
            </w:pPr>
            <w:r w:rsidRPr="00932D65">
              <w:rPr>
                <w:b/>
                <w:sz w:val="20"/>
                <w:szCs w:val="20"/>
              </w:rPr>
              <w:t>2</w:t>
            </w:r>
            <w:r>
              <w:rPr>
                <w:b/>
                <w:sz w:val="20"/>
                <w:szCs w:val="20"/>
              </w:rPr>
              <w:t xml:space="preserve"> </w:t>
            </w:r>
            <w:r w:rsidRPr="00932D65">
              <w:rPr>
                <w:b/>
                <w:sz w:val="20"/>
                <w:szCs w:val="20"/>
              </w:rPr>
              <w:t>444</w:t>
            </w:r>
            <w:r>
              <w:rPr>
                <w:b/>
                <w:sz w:val="20"/>
                <w:szCs w:val="20"/>
              </w:rPr>
              <w:t> </w:t>
            </w:r>
            <w:r w:rsidRPr="00932D65">
              <w:rPr>
                <w:b/>
                <w:sz w:val="20"/>
                <w:szCs w:val="20"/>
              </w:rPr>
              <w:t>800</w:t>
            </w:r>
          </w:p>
          <w:p w:rsidR="00932D65" w:rsidRDefault="00932D65" w:rsidP="00A47121">
            <w:pPr>
              <w:ind w:left="-57" w:right="-57"/>
              <w:jc w:val="center"/>
              <w:rPr>
                <w:b/>
                <w:sz w:val="20"/>
                <w:szCs w:val="20"/>
              </w:rPr>
            </w:pPr>
          </w:p>
          <w:p w:rsidR="00932D65" w:rsidRDefault="00932D65" w:rsidP="00A47121">
            <w:pPr>
              <w:ind w:left="-57" w:right="-57"/>
              <w:jc w:val="center"/>
              <w:rPr>
                <w:b/>
                <w:sz w:val="20"/>
                <w:szCs w:val="20"/>
              </w:rPr>
            </w:pPr>
            <w:r w:rsidRPr="00932D65">
              <w:rPr>
                <w:b/>
                <w:sz w:val="20"/>
                <w:szCs w:val="20"/>
              </w:rPr>
              <w:t>2</w:t>
            </w:r>
            <w:r>
              <w:rPr>
                <w:b/>
                <w:sz w:val="20"/>
                <w:szCs w:val="20"/>
              </w:rPr>
              <w:t xml:space="preserve"> </w:t>
            </w:r>
            <w:r w:rsidRPr="00932D65">
              <w:rPr>
                <w:b/>
                <w:sz w:val="20"/>
                <w:szCs w:val="20"/>
              </w:rPr>
              <w:t>139</w:t>
            </w:r>
            <w:r>
              <w:rPr>
                <w:b/>
                <w:sz w:val="20"/>
                <w:szCs w:val="20"/>
              </w:rPr>
              <w:t> </w:t>
            </w:r>
            <w:r w:rsidRPr="00932D65">
              <w:rPr>
                <w:b/>
                <w:sz w:val="20"/>
                <w:szCs w:val="20"/>
              </w:rPr>
              <w:t>200</w:t>
            </w:r>
          </w:p>
          <w:p w:rsidR="00932D65" w:rsidRDefault="00932D65" w:rsidP="00A47121">
            <w:pPr>
              <w:ind w:left="-57" w:right="-57"/>
              <w:jc w:val="center"/>
              <w:rPr>
                <w:b/>
                <w:sz w:val="20"/>
                <w:szCs w:val="20"/>
              </w:rPr>
            </w:pPr>
          </w:p>
          <w:p w:rsidR="00932D65" w:rsidRDefault="00932D65" w:rsidP="00A47121">
            <w:pPr>
              <w:ind w:left="-57" w:right="-57"/>
              <w:jc w:val="center"/>
              <w:rPr>
                <w:b/>
                <w:sz w:val="20"/>
                <w:szCs w:val="20"/>
              </w:rPr>
            </w:pPr>
            <w:r w:rsidRPr="00932D65">
              <w:rPr>
                <w:b/>
                <w:sz w:val="20"/>
                <w:szCs w:val="20"/>
              </w:rPr>
              <w:t>1</w:t>
            </w:r>
            <w:r>
              <w:rPr>
                <w:b/>
                <w:sz w:val="20"/>
                <w:szCs w:val="20"/>
              </w:rPr>
              <w:t xml:space="preserve"> </w:t>
            </w:r>
            <w:r w:rsidRPr="00932D65">
              <w:rPr>
                <w:b/>
                <w:sz w:val="20"/>
                <w:szCs w:val="20"/>
              </w:rPr>
              <w:t>833</w:t>
            </w:r>
            <w:r>
              <w:rPr>
                <w:b/>
                <w:sz w:val="20"/>
                <w:szCs w:val="20"/>
              </w:rPr>
              <w:t> </w:t>
            </w:r>
            <w:r w:rsidRPr="00932D65">
              <w:rPr>
                <w:b/>
                <w:sz w:val="20"/>
                <w:szCs w:val="20"/>
              </w:rPr>
              <w:t>600</w:t>
            </w:r>
          </w:p>
          <w:p w:rsid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1</w:t>
            </w:r>
            <w:r>
              <w:rPr>
                <w:b/>
                <w:sz w:val="20"/>
                <w:szCs w:val="20"/>
              </w:rPr>
              <w:t xml:space="preserve"> </w:t>
            </w:r>
            <w:r w:rsidRPr="00932D65">
              <w:rPr>
                <w:b/>
                <w:sz w:val="20"/>
                <w:szCs w:val="20"/>
              </w:rPr>
              <w:t>528</w:t>
            </w:r>
            <w:r>
              <w:rPr>
                <w:b/>
                <w:sz w:val="20"/>
                <w:szCs w:val="20"/>
              </w:rPr>
              <w:t xml:space="preserve"> </w:t>
            </w:r>
            <w:r w:rsidRPr="00932D65">
              <w:rPr>
                <w:b/>
                <w:sz w:val="20"/>
                <w:szCs w:val="20"/>
              </w:rPr>
              <w:t>000</w:t>
            </w:r>
          </w:p>
        </w:tc>
        <w:tc>
          <w:tcPr>
            <w:tcW w:w="1067"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152 800</w:t>
            </w:r>
          </w:p>
        </w:tc>
        <w:tc>
          <w:tcPr>
            <w:tcW w:w="600" w:type="dxa"/>
            <w:tcBorders>
              <w:left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w:t>
            </w:r>
          </w:p>
        </w:tc>
        <w:tc>
          <w:tcPr>
            <w:tcW w:w="567" w:type="dxa"/>
            <w:tcBorders>
              <w:left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w:t>
            </w:r>
          </w:p>
        </w:tc>
        <w:tc>
          <w:tcPr>
            <w:tcW w:w="1063"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w:t>
            </w:r>
          </w:p>
        </w:tc>
      </w:tr>
      <w:tr w:rsidR="00104439" w:rsidRPr="00932D65" w:rsidTr="001B1DBA">
        <w:trPr>
          <w:cantSplit/>
          <w:trHeight w:val="3264"/>
          <w:jc w:val="center"/>
        </w:trPr>
        <w:tc>
          <w:tcPr>
            <w:tcW w:w="409" w:type="dxa"/>
            <w:tcBorders>
              <w:left w:val="single" w:sz="4" w:space="0" w:color="auto"/>
              <w:right w:val="single" w:sz="4" w:space="0" w:color="auto"/>
            </w:tcBorders>
            <w:shd w:val="clear" w:color="auto" w:fill="auto"/>
            <w:vAlign w:val="center"/>
          </w:tcPr>
          <w:p w:rsidR="00104439" w:rsidRPr="00932D65" w:rsidRDefault="00104439" w:rsidP="00A47121">
            <w:pPr>
              <w:jc w:val="center"/>
              <w:rPr>
                <w:color w:val="000000"/>
                <w:sz w:val="20"/>
                <w:szCs w:val="20"/>
                <w:lang w:bidi="ru-RU"/>
              </w:rPr>
            </w:pPr>
            <w:r w:rsidRPr="00932D65">
              <w:rPr>
                <w:color w:val="000000"/>
                <w:sz w:val="20"/>
                <w:szCs w:val="20"/>
                <w:lang w:bidi="ru-RU"/>
              </w:rPr>
              <w:lastRenderedPageBreak/>
              <w:t>3</w:t>
            </w:r>
          </w:p>
        </w:tc>
        <w:tc>
          <w:tcPr>
            <w:tcW w:w="1345"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proofErr w:type="gramStart"/>
            <w:r w:rsidRPr="00932D65">
              <w:rPr>
                <w:sz w:val="20"/>
                <w:szCs w:val="20"/>
              </w:rPr>
              <w:t>Нежилое помещение (этаж №1,</w:t>
            </w:r>
            <w:proofErr w:type="gramEnd"/>
          </w:p>
          <w:p w:rsidR="00104439" w:rsidRPr="00932D65" w:rsidRDefault="00CA5532" w:rsidP="00A47121">
            <w:pPr>
              <w:ind w:left="57" w:right="57"/>
              <w:jc w:val="center"/>
              <w:rPr>
                <w:sz w:val="20"/>
                <w:szCs w:val="20"/>
              </w:rPr>
            </w:pPr>
            <w:r>
              <w:rPr>
                <w:sz w:val="20"/>
                <w:szCs w:val="20"/>
              </w:rPr>
              <w:t xml:space="preserve"> этаж №</w:t>
            </w:r>
            <w:r w:rsidR="00104439" w:rsidRPr="00932D65">
              <w:rPr>
                <w:sz w:val="20"/>
                <w:szCs w:val="20"/>
              </w:rPr>
              <w:t>2)</w:t>
            </w:r>
          </w:p>
        </w:tc>
        <w:tc>
          <w:tcPr>
            <w:tcW w:w="1671"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г</w:t>
            </w:r>
            <w:proofErr w:type="gramStart"/>
            <w:r w:rsidRPr="00932D65">
              <w:rPr>
                <w:sz w:val="20"/>
                <w:szCs w:val="20"/>
              </w:rPr>
              <w:t>.Н</w:t>
            </w:r>
            <w:proofErr w:type="gramEnd"/>
            <w:r w:rsidRPr="00932D65">
              <w:rPr>
                <w:sz w:val="20"/>
                <w:szCs w:val="20"/>
              </w:rPr>
              <w:t xml:space="preserve">ижний Новгород, Московский район, ул.50-летия Победы, д.34А, </w:t>
            </w:r>
            <w:proofErr w:type="spellStart"/>
            <w:r w:rsidRPr="00932D65">
              <w:rPr>
                <w:sz w:val="20"/>
                <w:szCs w:val="20"/>
              </w:rPr>
              <w:t>пом</w:t>
            </w:r>
            <w:proofErr w:type="spellEnd"/>
            <w:r w:rsidRPr="00932D65">
              <w:rPr>
                <w:sz w:val="20"/>
                <w:szCs w:val="20"/>
              </w:rPr>
              <w:t xml:space="preserve"> П3</w:t>
            </w:r>
          </w:p>
        </w:tc>
        <w:tc>
          <w:tcPr>
            <w:tcW w:w="597"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52:18:0020074:579</w:t>
            </w:r>
          </w:p>
        </w:tc>
        <w:tc>
          <w:tcPr>
            <w:tcW w:w="89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237,8</w:t>
            </w:r>
          </w:p>
        </w:tc>
        <w:tc>
          <w:tcPr>
            <w:tcW w:w="68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1984</w:t>
            </w:r>
          </w:p>
        </w:tc>
        <w:tc>
          <w:tcPr>
            <w:tcW w:w="1549"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 xml:space="preserve">Нежилое помещение расположено на первом и втором этажах двухэтажного нежилого здания. Имеются 2 </w:t>
            </w:r>
            <w:proofErr w:type="gramStart"/>
            <w:r w:rsidRPr="00932D65">
              <w:rPr>
                <w:sz w:val="20"/>
                <w:szCs w:val="20"/>
              </w:rPr>
              <w:t>отдельных</w:t>
            </w:r>
            <w:proofErr w:type="gramEnd"/>
            <w:r w:rsidRPr="00932D65">
              <w:rPr>
                <w:sz w:val="20"/>
                <w:szCs w:val="20"/>
              </w:rPr>
              <w:t xml:space="preserve"> входа: 1 – с фасада, 1 – по лестничному маршу с торца здания.</w:t>
            </w:r>
          </w:p>
        </w:tc>
        <w:tc>
          <w:tcPr>
            <w:tcW w:w="1134" w:type="dxa"/>
            <w:tcBorders>
              <w:left w:val="single" w:sz="4" w:space="0" w:color="auto"/>
              <w:right w:val="single" w:sz="4" w:space="0" w:color="auto"/>
            </w:tcBorders>
            <w:shd w:val="clear" w:color="auto" w:fill="auto"/>
            <w:vAlign w:val="center"/>
          </w:tcPr>
          <w:p w:rsidR="00104439" w:rsidRPr="00932D65" w:rsidRDefault="00104439" w:rsidP="00A47121">
            <w:pPr>
              <w:ind w:left="57" w:right="57"/>
              <w:jc w:val="center"/>
              <w:rPr>
                <w:b/>
                <w:sz w:val="20"/>
                <w:szCs w:val="20"/>
              </w:rPr>
            </w:pPr>
            <w:r w:rsidRPr="00932D65">
              <w:rPr>
                <w:b/>
                <w:sz w:val="20"/>
                <w:szCs w:val="20"/>
              </w:rPr>
              <w:t>4 756 000</w:t>
            </w:r>
          </w:p>
        </w:tc>
        <w:tc>
          <w:tcPr>
            <w:tcW w:w="1134"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475 600</w:t>
            </w:r>
          </w:p>
        </w:tc>
        <w:tc>
          <w:tcPr>
            <w:tcW w:w="1137" w:type="dxa"/>
            <w:tcBorders>
              <w:left w:val="single" w:sz="4" w:space="0" w:color="auto"/>
              <w:right w:val="single" w:sz="4" w:space="0" w:color="auto"/>
            </w:tcBorders>
            <w:vAlign w:val="center"/>
          </w:tcPr>
          <w:p w:rsidR="00104439" w:rsidRPr="00932D65" w:rsidRDefault="00932D65" w:rsidP="00A47121">
            <w:pPr>
              <w:ind w:left="-57" w:right="-57"/>
              <w:jc w:val="center"/>
              <w:rPr>
                <w:b/>
                <w:sz w:val="20"/>
                <w:szCs w:val="20"/>
              </w:rPr>
            </w:pPr>
            <w:r w:rsidRPr="00932D65">
              <w:rPr>
                <w:b/>
                <w:sz w:val="20"/>
                <w:szCs w:val="20"/>
              </w:rPr>
              <w:t>2 378 000</w:t>
            </w:r>
          </w:p>
        </w:tc>
        <w:tc>
          <w:tcPr>
            <w:tcW w:w="1060"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475 600</w:t>
            </w:r>
          </w:p>
        </w:tc>
        <w:tc>
          <w:tcPr>
            <w:tcW w:w="1107" w:type="dxa"/>
            <w:tcBorders>
              <w:left w:val="single" w:sz="4" w:space="0" w:color="auto"/>
              <w:right w:val="single" w:sz="4" w:space="0" w:color="auto"/>
            </w:tcBorders>
            <w:vAlign w:val="center"/>
          </w:tcPr>
          <w:p w:rsidR="00104439" w:rsidRPr="00932D65" w:rsidRDefault="00932D65" w:rsidP="00A47121">
            <w:pPr>
              <w:ind w:left="-57" w:right="-57"/>
              <w:jc w:val="center"/>
              <w:rPr>
                <w:b/>
                <w:sz w:val="20"/>
                <w:szCs w:val="20"/>
              </w:rPr>
            </w:pPr>
            <w:r w:rsidRPr="00932D65">
              <w:rPr>
                <w:b/>
                <w:sz w:val="20"/>
                <w:szCs w:val="20"/>
              </w:rPr>
              <w:t>4 756 000</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4 280 400</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3 804 800</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3 329 200</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2 853 600</w:t>
            </w:r>
          </w:p>
          <w:p w:rsidR="00932D65" w:rsidRPr="00932D65" w:rsidRDefault="00932D65" w:rsidP="00A47121">
            <w:pPr>
              <w:ind w:left="-57" w:right="-57"/>
              <w:jc w:val="center"/>
              <w:rPr>
                <w:b/>
                <w:sz w:val="20"/>
                <w:szCs w:val="20"/>
              </w:rPr>
            </w:pPr>
          </w:p>
          <w:p w:rsidR="00932D65" w:rsidRPr="00932D65" w:rsidRDefault="00932D65" w:rsidP="00932D65">
            <w:pPr>
              <w:ind w:left="-57" w:right="-57"/>
              <w:jc w:val="center"/>
              <w:rPr>
                <w:b/>
                <w:sz w:val="20"/>
                <w:szCs w:val="20"/>
              </w:rPr>
            </w:pPr>
            <w:r w:rsidRPr="00932D65">
              <w:rPr>
                <w:b/>
                <w:sz w:val="20"/>
                <w:szCs w:val="20"/>
              </w:rPr>
              <w:t>2 378 000</w:t>
            </w:r>
          </w:p>
        </w:tc>
        <w:tc>
          <w:tcPr>
            <w:tcW w:w="1067"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237 800</w:t>
            </w:r>
          </w:p>
        </w:tc>
        <w:tc>
          <w:tcPr>
            <w:tcW w:w="600"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w:t>
            </w:r>
          </w:p>
        </w:tc>
        <w:tc>
          <w:tcPr>
            <w:tcW w:w="567" w:type="dxa"/>
            <w:tcBorders>
              <w:left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w:t>
            </w:r>
          </w:p>
        </w:tc>
        <w:tc>
          <w:tcPr>
            <w:tcW w:w="1063"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w:t>
            </w:r>
          </w:p>
        </w:tc>
      </w:tr>
      <w:tr w:rsidR="00104439" w:rsidRPr="00932D65" w:rsidTr="001B1DBA">
        <w:trPr>
          <w:cantSplit/>
          <w:trHeight w:val="2814"/>
          <w:jc w:val="center"/>
        </w:trPr>
        <w:tc>
          <w:tcPr>
            <w:tcW w:w="409" w:type="dxa"/>
            <w:tcBorders>
              <w:left w:val="single" w:sz="4" w:space="0" w:color="auto"/>
              <w:right w:val="single" w:sz="4" w:space="0" w:color="auto"/>
            </w:tcBorders>
            <w:shd w:val="clear" w:color="auto" w:fill="auto"/>
            <w:vAlign w:val="center"/>
          </w:tcPr>
          <w:p w:rsidR="00104439" w:rsidRPr="00932D65" w:rsidRDefault="00104439" w:rsidP="00A47121">
            <w:pPr>
              <w:jc w:val="center"/>
              <w:rPr>
                <w:color w:val="000000"/>
                <w:sz w:val="20"/>
                <w:szCs w:val="20"/>
                <w:lang w:bidi="ru-RU"/>
              </w:rPr>
            </w:pPr>
            <w:r w:rsidRPr="00932D65">
              <w:rPr>
                <w:color w:val="000000"/>
                <w:sz w:val="20"/>
                <w:szCs w:val="20"/>
                <w:lang w:bidi="ru-RU"/>
              </w:rPr>
              <w:t>4</w:t>
            </w:r>
          </w:p>
        </w:tc>
        <w:tc>
          <w:tcPr>
            <w:tcW w:w="1345"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 xml:space="preserve">Нежилое помещение </w:t>
            </w:r>
          </w:p>
          <w:p w:rsidR="00104439" w:rsidRPr="00932D65" w:rsidRDefault="00104439" w:rsidP="00CA5532">
            <w:pPr>
              <w:ind w:left="57" w:right="57"/>
              <w:jc w:val="center"/>
              <w:rPr>
                <w:sz w:val="20"/>
                <w:szCs w:val="20"/>
              </w:rPr>
            </w:pPr>
            <w:r w:rsidRPr="00932D65">
              <w:rPr>
                <w:sz w:val="20"/>
                <w:szCs w:val="20"/>
              </w:rPr>
              <w:t>(подвал №1)</w:t>
            </w:r>
          </w:p>
        </w:tc>
        <w:tc>
          <w:tcPr>
            <w:tcW w:w="1671"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г</w:t>
            </w:r>
            <w:proofErr w:type="gramStart"/>
            <w:r w:rsidRPr="00932D65">
              <w:rPr>
                <w:sz w:val="20"/>
                <w:szCs w:val="20"/>
              </w:rPr>
              <w:t>.Н</w:t>
            </w:r>
            <w:proofErr w:type="gramEnd"/>
            <w:r w:rsidRPr="00932D65">
              <w:rPr>
                <w:sz w:val="20"/>
                <w:szCs w:val="20"/>
              </w:rPr>
              <w:t xml:space="preserve">ижний Новгород, Ленинский район, ул.Космонавта Комарова, д.13А, </w:t>
            </w:r>
            <w:proofErr w:type="spellStart"/>
            <w:r w:rsidRPr="00932D65">
              <w:rPr>
                <w:sz w:val="20"/>
                <w:szCs w:val="20"/>
              </w:rPr>
              <w:t>пом</w:t>
            </w:r>
            <w:proofErr w:type="spellEnd"/>
            <w:r w:rsidRPr="00932D65">
              <w:rPr>
                <w:sz w:val="20"/>
                <w:szCs w:val="20"/>
              </w:rPr>
              <w:t xml:space="preserve"> ВП1</w:t>
            </w:r>
          </w:p>
        </w:tc>
        <w:tc>
          <w:tcPr>
            <w:tcW w:w="597"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52:18:0050238:2712</w:t>
            </w:r>
          </w:p>
        </w:tc>
        <w:tc>
          <w:tcPr>
            <w:tcW w:w="89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216</w:t>
            </w:r>
          </w:p>
        </w:tc>
        <w:tc>
          <w:tcPr>
            <w:tcW w:w="68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1958</w:t>
            </w:r>
          </w:p>
        </w:tc>
        <w:tc>
          <w:tcPr>
            <w:tcW w:w="1549"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Нежилое помещение расположено в подвале пятиэтажного жилого дома. Вход отдельный со двора жилого дома.</w:t>
            </w:r>
          </w:p>
        </w:tc>
        <w:tc>
          <w:tcPr>
            <w:tcW w:w="1134" w:type="dxa"/>
            <w:tcBorders>
              <w:left w:val="single" w:sz="4" w:space="0" w:color="auto"/>
              <w:right w:val="single" w:sz="4" w:space="0" w:color="auto"/>
            </w:tcBorders>
            <w:shd w:val="clear" w:color="auto" w:fill="auto"/>
            <w:vAlign w:val="center"/>
          </w:tcPr>
          <w:p w:rsidR="00104439" w:rsidRPr="00932D65" w:rsidRDefault="00104439" w:rsidP="00A47121">
            <w:pPr>
              <w:jc w:val="center"/>
              <w:rPr>
                <w:b/>
                <w:sz w:val="20"/>
                <w:szCs w:val="20"/>
              </w:rPr>
            </w:pPr>
            <w:r w:rsidRPr="00932D65">
              <w:rPr>
                <w:b/>
                <w:sz w:val="20"/>
                <w:szCs w:val="20"/>
              </w:rPr>
              <w:t>7 382 880</w:t>
            </w:r>
          </w:p>
        </w:tc>
        <w:tc>
          <w:tcPr>
            <w:tcW w:w="1134" w:type="dxa"/>
            <w:tcBorders>
              <w:left w:val="single" w:sz="4" w:space="0" w:color="auto"/>
              <w:right w:val="single" w:sz="4" w:space="0" w:color="auto"/>
            </w:tcBorders>
            <w:vAlign w:val="center"/>
          </w:tcPr>
          <w:p w:rsidR="00104439" w:rsidRPr="00932D65" w:rsidRDefault="00104439" w:rsidP="00A47121">
            <w:pPr>
              <w:jc w:val="center"/>
              <w:rPr>
                <w:b/>
                <w:sz w:val="20"/>
                <w:szCs w:val="20"/>
              </w:rPr>
            </w:pPr>
            <w:r w:rsidRPr="00932D65">
              <w:rPr>
                <w:b/>
                <w:sz w:val="20"/>
                <w:szCs w:val="20"/>
              </w:rPr>
              <w:t>738 288</w:t>
            </w:r>
          </w:p>
        </w:tc>
        <w:tc>
          <w:tcPr>
            <w:tcW w:w="1137" w:type="dxa"/>
            <w:tcBorders>
              <w:left w:val="single" w:sz="4" w:space="0" w:color="auto"/>
              <w:right w:val="single" w:sz="4" w:space="0" w:color="auto"/>
            </w:tcBorders>
            <w:vAlign w:val="center"/>
          </w:tcPr>
          <w:p w:rsidR="00104439" w:rsidRPr="00932D65" w:rsidRDefault="00932D65" w:rsidP="00A47121">
            <w:pPr>
              <w:ind w:left="-57" w:right="-57"/>
              <w:jc w:val="center"/>
              <w:rPr>
                <w:b/>
                <w:sz w:val="20"/>
                <w:szCs w:val="20"/>
              </w:rPr>
            </w:pPr>
            <w:r w:rsidRPr="00932D65">
              <w:rPr>
                <w:b/>
                <w:sz w:val="20"/>
                <w:szCs w:val="20"/>
              </w:rPr>
              <w:t>3 691 440</w:t>
            </w:r>
          </w:p>
        </w:tc>
        <w:tc>
          <w:tcPr>
            <w:tcW w:w="1060" w:type="dxa"/>
            <w:tcBorders>
              <w:left w:val="single" w:sz="4" w:space="0" w:color="auto"/>
              <w:right w:val="single" w:sz="4" w:space="0" w:color="auto"/>
            </w:tcBorders>
            <w:vAlign w:val="center"/>
          </w:tcPr>
          <w:p w:rsidR="00104439" w:rsidRPr="00932D65" w:rsidRDefault="00104439" w:rsidP="00A47121">
            <w:pPr>
              <w:jc w:val="center"/>
              <w:rPr>
                <w:b/>
                <w:sz w:val="20"/>
                <w:szCs w:val="20"/>
              </w:rPr>
            </w:pPr>
            <w:r w:rsidRPr="00932D65">
              <w:rPr>
                <w:b/>
                <w:sz w:val="20"/>
                <w:szCs w:val="20"/>
              </w:rPr>
              <w:t>738 288</w:t>
            </w:r>
          </w:p>
        </w:tc>
        <w:tc>
          <w:tcPr>
            <w:tcW w:w="1107" w:type="dxa"/>
            <w:tcBorders>
              <w:left w:val="single" w:sz="4" w:space="0" w:color="auto"/>
              <w:right w:val="single" w:sz="4" w:space="0" w:color="auto"/>
            </w:tcBorders>
            <w:vAlign w:val="center"/>
          </w:tcPr>
          <w:p w:rsidR="00104439" w:rsidRPr="00932D65" w:rsidRDefault="00932D65" w:rsidP="00A47121">
            <w:pPr>
              <w:ind w:left="-57" w:right="-57"/>
              <w:jc w:val="center"/>
              <w:rPr>
                <w:b/>
                <w:sz w:val="20"/>
                <w:szCs w:val="20"/>
              </w:rPr>
            </w:pPr>
            <w:r w:rsidRPr="00932D65">
              <w:rPr>
                <w:b/>
                <w:sz w:val="20"/>
                <w:szCs w:val="20"/>
              </w:rPr>
              <w:t>7 382 880</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6 644 592</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5 906 304</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5 168 016</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4 429 728</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3 691 440</w:t>
            </w:r>
          </w:p>
        </w:tc>
        <w:tc>
          <w:tcPr>
            <w:tcW w:w="1067" w:type="dxa"/>
            <w:tcBorders>
              <w:left w:val="single" w:sz="4" w:space="0" w:color="auto"/>
              <w:right w:val="single" w:sz="4" w:space="0" w:color="auto"/>
            </w:tcBorders>
            <w:vAlign w:val="center"/>
          </w:tcPr>
          <w:p w:rsidR="00104439" w:rsidRPr="00932D65" w:rsidRDefault="00104439" w:rsidP="00A47121">
            <w:pPr>
              <w:jc w:val="center"/>
              <w:rPr>
                <w:b/>
                <w:sz w:val="20"/>
                <w:szCs w:val="20"/>
              </w:rPr>
            </w:pPr>
            <w:r w:rsidRPr="00932D65">
              <w:rPr>
                <w:b/>
                <w:sz w:val="20"/>
                <w:szCs w:val="20"/>
              </w:rPr>
              <w:t>369 144</w:t>
            </w:r>
          </w:p>
        </w:tc>
        <w:tc>
          <w:tcPr>
            <w:tcW w:w="600" w:type="dxa"/>
            <w:tcBorders>
              <w:left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w:t>
            </w:r>
          </w:p>
        </w:tc>
        <w:tc>
          <w:tcPr>
            <w:tcW w:w="567" w:type="dxa"/>
            <w:tcBorders>
              <w:left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w:t>
            </w:r>
          </w:p>
        </w:tc>
        <w:tc>
          <w:tcPr>
            <w:tcW w:w="1063" w:type="dxa"/>
            <w:tcBorders>
              <w:left w:val="single" w:sz="4" w:space="0" w:color="auto"/>
              <w:right w:val="single" w:sz="4" w:space="0" w:color="auto"/>
            </w:tcBorders>
            <w:vAlign w:val="center"/>
          </w:tcPr>
          <w:p w:rsidR="00104439" w:rsidRPr="00932D65" w:rsidRDefault="00104439" w:rsidP="00A47121">
            <w:pPr>
              <w:ind w:left="-57" w:right="-57"/>
              <w:jc w:val="center"/>
              <w:rPr>
                <w:b/>
                <w:sz w:val="20"/>
                <w:szCs w:val="20"/>
              </w:rPr>
            </w:pPr>
            <w:r w:rsidRPr="00932D65">
              <w:rPr>
                <w:b/>
                <w:sz w:val="20"/>
                <w:szCs w:val="20"/>
              </w:rPr>
              <w:t>-</w:t>
            </w:r>
          </w:p>
        </w:tc>
      </w:tr>
      <w:tr w:rsidR="00104439" w:rsidRPr="00932D65" w:rsidTr="001B1DBA">
        <w:trPr>
          <w:cantSplit/>
          <w:trHeight w:val="2557"/>
          <w:jc w:val="center"/>
        </w:trPr>
        <w:tc>
          <w:tcPr>
            <w:tcW w:w="409" w:type="dxa"/>
            <w:tcBorders>
              <w:left w:val="single" w:sz="4" w:space="0" w:color="auto"/>
              <w:right w:val="single" w:sz="4" w:space="0" w:color="auto"/>
            </w:tcBorders>
            <w:shd w:val="clear" w:color="auto" w:fill="auto"/>
            <w:vAlign w:val="center"/>
          </w:tcPr>
          <w:p w:rsidR="00104439" w:rsidRPr="00932D65" w:rsidRDefault="00104439" w:rsidP="00A47121">
            <w:pPr>
              <w:jc w:val="center"/>
              <w:rPr>
                <w:color w:val="000000"/>
                <w:sz w:val="20"/>
                <w:szCs w:val="20"/>
                <w:lang w:bidi="ru-RU"/>
              </w:rPr>
            </w:pPr>
            <w:r w:rsidRPr="00932D65">
              <w:rPr>
                <w:color w:val="000000"/>
                <w:sz w:val="20"/>
                <w:szCs w:val="20"/>
                <w:lang w:bidi="ru-RU"/>
              </w:rPr>
              <w:t>5</w:t>
            </w:r>
          </w:p>
        </w:tc>
        <w:tc>
          <w:tcPr>
            <w:tcW w:w="1345"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Нежилое здание</w:t>
            </w:r>
          </w:p>
          <w:p w:rsidR="00104439" w:rsidRPr="00932D65" w:rsidRDefault="00104439" w:rsidP="00A47121">
            <w:pPr>
              <w:jc w:val="center"/>
              <w:rPr>
                <w:sz w:val="20"/>
                <w:szCs w:val="20"/>
              </w:rPr>
            </w:pPr>
            <w:r w:rsidRPr="00932D65">
              <w:rPr>
                <w:sz w:val="20"/>
                <w:szCs w:val="20"/>
              </w:rPr>
              <w:t>(количество этажей: 1, в том числе подземных 0)</w:t>
            </w:r>
          </w:p>
        </w:tc>
        <w:tc>
          <w:tcPr>
            <w:tcW w:w="1671"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 xml:space="preserve">Нижегородская область, </w:t>
            </w:r>
            <w:proofErr w:type="gramStart"/>
            <w:r w:rsidRPr="00932D65">
              <w:rPr>
                <w:sz w:val="20"/>
                <w:szCs w:val="20"/>
              </w:rPr>
              <w:t>г</w:t>
            </w:r>
            <w:proofErr w:type="gramEnd"/>
            <w:r w:rsidRPr="00932D65">
              <w:rPr>
                <w:sz w:val="20"/>
                <w:szCs w:val="20"/>
              </w:rPr>
              <w:t xml:space="preserve"> Нижний Новгород, р-н Автозаводский, совхоз </w:t>
            </w:r>
            <w:proofErr w:type="spellStart"/>
            <w:r w:rsidRPr="00932D65">
              <w:rPr>
                <w:sz w:val="20"/>
                <w:szCs w:val="20"/>
              </w:rPr>
              <w:t>Доскино</w:t>
            </w:r>
            <w:proofErr w:type="spellEnd"/>
            <w:r w:rsidRPr="00932D65">
              <w:rPr>
                <w:sz w:val="20"/>
                <w:szCs w:val="20"/>
              </w:rPr>
              <w:t xml:space="preserve"> у здания № 20 </w:t>
            </w:r>
            <w:proofErr w:type="spellStart"/>
            <w:r w:rsidRPr="00932D65">
              <w:rPr>
                <w:sz w:val="20"/>
                <w:szCs w:val="20"/>
              </w:rPr>
              <w:t>крпус</w:t>
            </w:r>
            <w:proofErr w:type="spellEnd"/>
            <w:r w:rsidRPr="00932D65">
              <w:rPr>
                <w:sz w:val="20"/>
                <w:szCs w:val="20"/>
              </w:rPr>
              <w:t xml:space="preserve"> 5 по улице </w:t>
            </w:r>
            <w:proofErr w:type="spellStart"/>
            <w:r w:rsidRPr="00932D65">
              <w:rPr>
                <w:sz w:val="20"/>
                <w:szCs w:val="20"/>
              </w:rPr>
              <w:t>Заслонова</w:t>
            </w:r>
            <w:proofErr w:type="spellEnd"/>
          </w:p>
        </w:tc>
        <w:tc>
          <w:tcPr>
            <w:tcW w:w="597"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52:18:0040150:170</w:t>
            </w:r>
          </w:p>
        </w:tc>
        <w:tc>
          <w:tcPr>
            <w:tcW w:w="89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963,9</w:t>
            </w:r>
          </w:p>
        </w:tc>
        <w:tc>
          <w:tcPr>
            <w:tcW w:w="680"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1968</w:t>
            </w:r>
          </w:p>
        </w:tc>
        <w:tc>
          <w:tcPr>
            <w:tcW w:w="1549" w:type="dxa"/>
            <w:tcBorders>
              <w:top w:val="single" w:sz="4" w:space="0" w:color="auto"/>
              <w:left w:val="single" w:sz="4" w:space="0" w:color="auto"/>
              <w:bottom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Нежилое отдельно стоящее одноэтажное здание.</w:t>
            </w:r>
          </w:p>
        </w:tc>
        <w:tc>
          <w:tcPr>
            <w:tcW w:w="1134" w:type="dxa"/>
            <w:tcBorders>
              <w:left w:val="single" w:sz="4" w:space="0" w:color="auto"/>
              <w:right w:val="single" w:sz="4" w:space="0" w:color="auto"/>
            </w:tcBorders>
            <w:shd w:val="clear" w:color="auto" w:fill="auto"/>
            <w:vAlign w:val="center"/>
          </w:tcPr>
          <w:p w:rsidR="00104439" w:rsidRPr="00932D65" w:rsidRDefault="00104439" w:rsidP="00A47121">
            <w:pPr>
              <w:ind w:left="57" w:right="57"/>
              <w:jc w:val="center"/>
              <w:rPr>
                <w:rStyle w:val="Bodytext2"/>
                <w:b/>
                <w:sz w:val="20"/>
                <w:szCs w:val="20"/>
              </w:rPr>
            </w:pPr>
            <w:r w:rsidRPr="00932D65">
              <w:rPr>
                <w:rStyle w:val="Bodytext2"/>
                <w:b/>
                <w:sz w:val="20"/>
                <w:szCs w:val="20"/>
              </w:rPr>
              <w:t>2 929 990</w:t>
            </w:r>
          </w:p>
        </w:tc>
        <w:tc>
          <w:tcPr>
            <w:tcW w:w="1134" w:type="dxa"/>
            <w:tcBorders>
              <w:left w:val="single" w:sz="4" w:space="0" w:color="auto"/>
              <w:right w:val="single" w:sz="4" w:space="0" w:color="auto"/>
            </w:tcBorders>
            <w:vAlign w:val="center"/>
          </w:tcPr>
          <w:p w:rsidR="00104439" w:rsidRPr="00932D65" w:rsidRDefault="00104439" w:rsidP="00A47121">
            <w:pPr>
              <w:ind w:left="57" w:right="57"/>
              <w:jc w:val="center"/>
              <w:rPr>
                <w:rStyle w:val="Bodytext2"/>
                <w:b/>
                <w:sz w:val="20"/>
                <w:szCs w:val="20"/>
              </w:rPr>
            </w:pPr>
            <w:r w:rsidRPr="00932D65">
              <w:rPr>
                <w:rStyle w:val="Bodytext2"/>
                <w:b/>
                <w:sz w:val="20"/>
                <w:szCs w:val="20"/>
              </w:rPr>
              <w:t>292 999</w:t>
            </w:r>
          </w:p>
        </w:tc>
        <w:tc>
          <w:tcPr>
            <w:tcW w:w="1137" w:type="dxa"/>
            <w:tcBorders>
              <w:left w:val="single" w:sz="4" w:space="0" w:color="auto"/>
              <w:right w:val="single" w:sz="4" w:space="0" w:color="auto"/>
            </w:tcBorders>
            <w:vAlign w:val="center"/>
          </w:tcPr>
          <w:p w:rsidR="00104439" w:rsidRPr="00932D65" w:rsidRDefault="00932D65" w:rsidP="00A47121">
            <w:pPr>
              <w:ind w:left="57" w:right="57"/>
              <w:jc w:val="center"/>
              <w:rPr>
                <w:rStyle w:val="Bodytext2"/>
                <w:b/>
                <w:sz w:val="20"/>
                <w:szCs w:val="20"/>
              </w:rPr>
            </w:pPr>
            <w:r w:rsidRPr="00932D65">
              <w:rPr>
                <w:rStyle w:val="Bodytext2"/>
                <w:b/>
                <w:sz w:val="20"/>
                <w:szCs w:val="20"/>
              </w:rPr>
              <w:t>1 464 995</w:t>
            </w:r>
          </w:p>
        </w:tc>
        <w:tc>
          <w:tcPr>
            <w:tcW w:w="1060" w:type="dxa"/>
            <w:tcBorders>
              <w:left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rStyle w:val="Bodytext2"/>
                <w:b/>
                <w:sz w:val="20"/>
                <w:szCs w:val="20"/>
              </w:rPr>
              <w:t>292 999</w:t>
            </w:r>
          </w:p>
        </w:tc>
        <w:tc>
          <w:tcPr>
            <w:tcW w:w="1107" w:type="dxa"/>
            <w:tcBorders>
              <w:left w:val="single" w:sz="4" w:space="0" w:color="auto"/>
              <w:right w:val="single" w:sz="4" w:space="0" w:color="auto"/>
            </w:tcBorders>
            <w:vAlign w:val="center"/>
          </w:tcPr>
          <w:p w:rsidR="00104439" w:rsidRPr="00932D65" w:rsidRDefault="00932D65" w:rsidP="00932D65">
            <w:pPr>
              <w:ind w:left="57" w:right="57"/>
              <w:jc w:val="center"/>
              <w:rPr>
                <w:rStyle w:val="Bodytext2"/>
                <w:b/>
                <w:sz w:val="20"/>
                <w:szCs w:val="20"/>
              </w:rPr>
            </w:pPr>
            <w:r w:rsidRPr="00932D65">
              <w:rPr>
                <w:rStyle w:val="Bodytext2"/>
                <w:b/>
                <w:sz w:val="20"/>
                <w:szCs w:val="20"/>
              </w:rPr>
              <w:t>2 929 990</w:t>
            </w:r>
          </w:p>
          <w:p w:rsidR="00932D65" w:rsidRPr="00932D65" w:rsidRDefault="00932D65" w:rsidP="00932D65">
            <w:pPr>
              <w:ind w:left="57" w:right="57"/>
              <w:jc w:val="center"/>
              <w:rPr>
                <w:rStyle w:val="Bodytext2"/>
                <w:b/>
                <w:sz w:val="20"/>
                <w:szCs w:val="20"/>
              </w:rPr>
            </w:pPr>
          </w:p>
          <w:p w:rsidR="00932D65" w:rsidRPr="00932D65" w:rsidRDefault="00932D65" w:rsidP="00932D65">
            <w:pPr>
              <w:ind w:left="57" w:right="57"/>
              <w:jc w:val="center"/>
              <w:rPr>
                <w:rStyle w:val="Bodytext2"/>
                <w:b/>
                <w:sz w:val="20"/>
                <w:szCs w:val="20"/>
              </w:rPr>
            </w:pPr>
            <w:r w:rsidRPr="00932D65">
              <w:rPr>
                <w:rStyle w:val="Bodytext2"/>
                <w:b/>
                <w:sz w:val="20"/>
                <w:szCs w:val="20"/>
              </w:rPr>
              <w:t>2 636 991</w:t>
            </w:r>
          </w:p>
          <w:p w:rsidR="00932D65" w:rsidRPr="00932D65" w:rsidRDefault="00932D65" w:rsidP="00932D65">
            <w:pPr>
              <w:ind w:left="57" w:right="57"/>
              <w:jc w:val="center"/>
              <w:rPr>
                <w:rStyle w:val="Bodytext2"/>
                <w:b/>
                <w:sz w:val="20"/>
                <w:szCs w:val="20"/>
              </w:rPr>
            </w:pPr>
          </w:p>
          <w:p w:rsidR="00932D65" w:rsidRPr="00932D65" w:rsidRDefault="00932D65" w:rsidP="00932D65">
            <w:pPr>
              <w:ind w:left="57" w:right="57"/>
              <w:jc w:val="center"/>
              <w:rPr>
                <w:rStyle w:val="Bodytext2"/>
                <w:b/>
                <w:sz w:val="20"/>
                <w:szCs w:val="20"/>
              </w:rPr>
            </w:pPr>
            <w:r w:rsidRPr="00932D65">
              <w:rPr>
                <w:rStyle w:val="Bodytext2"/>
                <w:b/>
                <w:sz w:val="20"/>
                <w:szCs w:val="20"/>
              </w:rPr>
              <w:t>2 343 992</w:t>
            </w:r>
          </w:p>
          <w:p w:rsidR="00932D65" w:rsidRPr="00932D65" w:rsidRDefault="00932D65" w:rsidP="00932D65">
            <w:pPr>
              <w:ind w:left="57" w:right="57"/>
              <w:jc w:val="center"/>
              <w:rPr>
                <w:rStyle w:val="Bodytext2"/>
                <w:b/>
                <w:sz w:val="20"/>
                <w:szCs w:val="20"/>
              </w:rPr>
            </w:pPr>
          </w:p>
          <w:p w:rsidR="00932D65" w:rsidRPr="00932D65" w:rsidRDefault="00932D65" w:rsidP="00932D65">
            <w:pPr>
              <w:ind w:left="57" w:right="57"/>
              <w:jc w:val="center"/>
              <w:rPr>
                <w:rStyle w:val="Bodytext2"/>
                <w:b/>
                <w:sz w:val="20"/>
                <w:szCs w:val="20"/>
              </w:rPr>
            </w:pPr>
            <w:r w:rsidRPr="00932D65">
              <w:rPr>
                <w:rStyle w:val="Bodytext2"/>
                <w:b/>
                <w:sz w:val="20"/>
                <w:szCs w:val="20"/>
              </w:rPr>
              <w:t>2 050 993</w:t>
            </w:r>
          </w:p>
          <w:p w:rsidR="00932D65" w:rsidRPr="00932D65" w:rsidRDefault="00932D65" w:rsidP="00932D65">
            <w:pPr>
              <w:ind w:left="57" w:right="57"/>
              <w:jc w:val="center"/>
              <w:rPr>
                <w:rStyle w:val="Bodytext2"/>
                <w:b/>
                <w:sz w:val="20"/>
                <w:szCs w:val="20"/>
              </w:rPr>
            </w:pPr>
          </w:p>
          <w:p w:rsidR="00932D65" w:rsidRPr="00932D65" w:rsidRDefault="00932D65" w:rsidP="00932D65">
            <w:pPr>
              <w:ind w:left="57" w:right="57"/>
              <w:jc w:val="center"/>
              <w:rPr>
                <w:rStyle w:val="Bodytext2"/>
                <w:b/>
                <w:sz w:val="20"/>
                <w:szCs w:val="20"/>
              </w:rPr>
            </w:pPr>
            <w:r w:rsidRPr="00932D65">
              <w:rPr>
                <w:rStyle w:val="Bodytext2"/>
                <w:b/>
                <w:sz w:val="20"/>
                <w:szCs w:val="20"/>
              </w:rPr>
              <w:t>1 757 994</w:t>
            </w:r>
          </w:p>
          <w:p w:rsidR="00932D65" w:rsidRPr="00932D65" w:rsidRDefault="00932D65" w:rsidP="00932D65">
            <w:pPr>
              <w:ind w:left="57" w:right="57"/>
              <w:jc w:val="center"/>
              <w:rPr>
                <w:rStyle w:val="Bodytext2"/>
                <w:b/>
                <w:sz w:val="20"/>
                <w:szCs w:val="20"/>
              </w:rPr>
            </w:pPr>
          </w:p>
          <w:p w:rsidR="00932D65" w:rsidRPr="00932D65" w:rsidRDefault="00932D65" w:rsidP="00932D65">
            <w:pPr>
              <w:ind w:left="57" w:right="57"/>
              <w:jc w:val="center"/>
              <w:rPr>
                <w:rStyle w:val="Bodytext2"/>
                <w:b/>
                <w:sz w:val="20"/>
                <w:szCs w:val="20"/>
              </w:rPr>
            </w:pPr>
            <w:r w:rsidRPr="00932D65">
              <w:rPr>
                <w:rStyle w:val="Bodytext2"/>
                <w:b/>
                <w:sz w:val="20"/>
                <w:szCs w:val="20"/>
              </w:rPr>
              <w:t>1 464 995</w:t>
            </w:r>
          </w:p>
        </w:tc>
        <w:tc>
          <w:tcPr>
            <w:tcW w:w="1067" w:type="dxa"/>
            <w:tcBorders>
              <w:left w:val="single" w:sz="4" w:space="0" w:color="auto"/>
              <w:right w:val="single" w:sz="4" w:space="0" w:color="auto"/>
            </w:tcBorders>
            <w:vAlign w:val="center"/>
          </w:tcPr>
          <w:p w:rsidR="00104439" w:rsidRPr="00932D65" w:rsidRDefault="00104439" w:rsidP="00932D65">
            <w:pPr>
              <w:ind w:left="57" w:right="57"/>
              <w:jc w:val="center"/>
              <w:rPr>
                <w:rStyle w:val="Bodytext2"/>
                <w:b/>
                <w:sz w:val="20"/>
                <w:szCs w:val="20"/>
              </w:rPr>
            </w:pPr>
            <w:r w:rsidRPr="00932D65">
              <w:rPr>
                <w:rStyle w:val="Bodytext2"/>
                <w:b/>
                <w:sz w:val="20"/>
                <w:szCs w:val="20"/>
              </w:rPr>
              <w:t>146 499,5</w:t>
            </w:r>
          </w:p>
        </w:tc>
        <w:tc>
          <w:tcPr>
            <w:tcW w:w="600" w:type="dxa"/>
            <w:tcBorders>
              <w:left w:val="single" w:sz="4" w:space="0" w:color="auto"/>
              <w:right w:val="single" w:sz="4" w:space="0" w:color="auto"/>
            </w:tcBorders>
            <w:vAlign w:val="center"/>
          </w:tcPr>
          <w:p w:rsidR="00104439" w:rsidRPr="00932D65" w:rsidRDefault="00104439" w:rsidP="00A47121">
            <w:pPr>
              <w:ind w:left="-57" w:right="-57"/>
              <w:jc w:val="center"/>
              <w:rPr>
                <w:sz w:val="20"/>
                <w:szCs w:val="20"/>
              </w:rPr>
            </w:pPr>
            <w:r w:rsidRPr="00932D65">
              <w:rPr>
                <w:sz w:val="20"/>
                <w:szCs w:val="20"/>
              </w:rPr>
              <w:t>2 220</w:t>
            </w:r>
          </w:p>
        </w:tc>
        <w:tc>
          <w:tcPr>
            <w:tcW w:w="567" w:type="dxa"/>
            <w:tcBorders>
              <w:left w:val="single" w:sz="4" w:space="0" w:color="auto"/>
              <w:right w:val="single" w:sz="4" w:space="0" w:color="auto"/>
            </w:tcBorders>
            <w:vAlign w:val="center"/>
          </w:tcPr>
          <w:p w:rsidR="00104439" w:rsidRPr="00932D65" w:rsidRDefault="00104439" w:rsidP="00A47121">
            <w:pPr>
              <w:jc w:val="center"/>
              <w:rPr>
                <w:sz w:val="20"/>
                <w:szCs w:val="20"/>
              </w:rPr>
            </w:pPr>
            <w:r w:rsidRPr="00932D65">
              <w:rPr>
                <w:sz w:val="20"/>
                <w:szCs w:val="20"/>
              </w:rPr>
              <w:t>52:18:0040150:332</w:t>
            </w:r>
          </w:p>
        </w:tc>
        <w:tc>
          <w:tcPr>
            <w:tcW w:w="1063" w:type="dxa"/>
            <w:tcBorders>
              <w:left w:val="single" w:sz="4" w:space="0" w:color="auto"/>
              <w:right w:val="single" w:sz="4" w:space="0" w:color="auto"/>
            </w:tcBorders>
            <w:vAlign w:val="center"/>
          </w:tcPr>
          <w:p w:rsidR="00104439" w:rsidRPr="00932D65" w:rsidRDefault="00104439" w:rsidP="00A47121">
            <w:pPr>
              <w:jc w:val="center"/>
              <w:rPr>
                <w:rStyle w:val="Bodytext2"/>
                <w:b/>
                <w:sz w:val="20"/>
                <w:szCs w:val="20"/>
              </w:rPr>
            </w:pPr>
            <w:r w:rsidRPr="00932D65">
              <w:rPr>
                <w:rStyle w:val="Bodytext2"/>
                <w:b/>
                <w:sz w:val="20"/>
                <w:szCs w:val="20"/>
              </w:rPr>
              <w:t>4 389 000</w:t>
            </w:r>
          </w:p>
        </w:tc>
      </w:tr>
      <w:tr w:rsidR="00932D65" w:rsidRPr="00932D65" w:rsidTr="001B1DBA">
        <w:trPr>
          <w:cantSplit/>
          <w:trHeight w:val="2557"/>
          <w:jc w:val="center"/>
        </w:trPr>
        <w:tc>
          <w:tcPr>
            <w:tcW w:w="409" w:type="dxa"/>
            <w:tcBorders>
              <w:left w:val="single" w:sz="4" w:space="0" w:color="auto"/>
              <w:right w:val="single" w:sz="4" w:space="0" w:color="auto"/>
            </w:tcBorders>
            <w:shd w:val="clear" w:color="auto" w:fill="auto"/>
            <w:vAlign w:val="center"/>
          </w:tcPr>
          <w:p w:rsidR="00932D65" w:rsidRPr="00932D65" w:rsidRDefault="00932D65" w:rsidP="00A47121">
            <w:pPr>
              <w:jc w:val="center"/>
              <w:rPr>
                <w:color w:val="000000"/>
                <w:sz w:val="20"/>
                <w:szCs w:val="20"/>
                <w:lang w:bidi="ru-RU"/>
              </w:rPr>
            </w:pPr>
            <w:r w:rsidRPr="00932D65">
              <w:rPr>
                <w:color w:val="000000"/>
                <w:sz w:val="20"/>
                <w:szCs w:val="20"/>
                <w:lang w:bidi="ru-RU"/>
              </w:rPr>
              <w:lastRenderedPageBreak/>
              <w:t>6</w:t>
            </w:r>
          </w:p>
        </w:tc>
        <w:tc>
          <w:tcPr>
            <w:tcW w:w="1345"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Нежилое помещение</w:t>
            </w:r>
          </w:p>
          <w:p w:rsidR="00932D65" w:rsidRPr="00932D65" w:rsidRDefault="00932D65" w:rsidP="00CA5532">
            <w:pPr>
              <w:ind w:left="57" w:right="57"/>
              <w:jc w:val="center"/>
              <w:rPr>
                <w:sz w:val="20"/>
                <w:szCs w:val="20"/>
              </w:rPr>
            </w:pPr>
            <w:r w:rsidRPr="00932D65">
              <w:rPr>
                <w:sz w:val="20"/>
                <w:szCs w:val="20"/>
              </w:rPr>
              <w:t>(подвал №1)</w:t>
            </w:r>
          </w:p>
        </w:tc>
        <w:tc>
          <w:tcPr>
            <w:tcW w:w="1671"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г</w:t>
            </w:r>
            <w:proofErr w:type="gramStart"/>
            <w:r w:rsidRPr="00932D65">
              <w:rPr>
                <w:sz w:val="20"/>
                <w:szCs w:val="20"/>
              </w:rPr>
              <w:t>.Н</w:t>
            </w:r>
            <w:proofErr w:type="gramEnd"/>
            <w:r w:rsidRPr="00932D65">
              <w:rPr>
                <w:sz w:val="20"/>
                <w:szCs w:val="20"/>
              </w:rPr>
              <w:t xml:space="preserve">ижний Новгород, Автозаводский район, </w:t>
            </w:r>
            <w:proofErr w:type="spellStart"/>
            <w:r w:rsidRPr="00932D65">
              <w:rPr>
                <w:sz w:val="20"/>
                <w:szCs w:val="20"/>
              </w:rPr>
              <w:t>пр-кт</w:t>
            </w:r>
            <w:proofErr w:type="spellEnd"/>
            <w:r w:rsidRPr="00932D65">
              <w:rPr>
                <w:sz w:val="20"/>
                <w:szCs w:val="20"/>
              </w:rPr>
              <w:t xml:space="preserve"> Ильича, д.34, </w:t>
            </w:r>
            <w:proofErr w:type="spellStart"/>
            <w:r w:rsidRPr="00932D65">
              <w:rPr>
                <w:sz w:val="20"/>
                <w:szCs w:val="20"/>
              </w:rPr>
              <w:t>пом</w:t>
            </w:r>
            <w:proofErr w:type="spellEnd"/>
            <w:r w:rsidRPr="00932D65">
              <w:rPr>
                <w:sz w:val="20"/>
                <w:szCs w:val="20"/>
              </w:rPr>
              <w:t xml:space="preserve"> П2</w:t>
            </w:r>
          </w:p>
        </w:tc>
        <w:tc>
          <w:tcPr>
            <w:tcW w:w="597"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52:18:0040267:161</w:t>
            </w:r>
          </w:p>
        </w:tc>
        <w:tc>
          <w:tcPr>
            <w:tcW w:w="890"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146,8</w:t>
            </w:r>
          </w:p>
        </w:tc>
        <w:tc>
          <w:tcPr>
            <w:tcW w:w="680"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1941</w:t>
            </w:r>
          </w:p>
        </w:tc>
        <w:tc>
          <w:tcPr>
            <w:tcW w:w="1549"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Нежилое помещение расположено в подвале пятиэтажного жилого дома. Имеются один совместный и один отдельный входы.</w:t>
            </w:r>
          </w:p>
        </w:tc>
        <w:tc>
          <w:tcPr>
            <w:tcW w:w="1134" w:type="dxa"/>
            <w:tcBorders>
              <w:left w:val="single" w:sz="4" w:space="0" w:color="auto"/>
              <w:right w:val="single" w:sz="4" w:space="0" w:color="auto"/>
            </w:tcBorders>
            <w:shd w:val="clear" w:color="auto" w:fill="auto"/>
            <w:vAlign w:val="center"/>
          </w:tcPr>
          <w:p w:rsidR="00932D65" w:rsidRPr="00932D65" w:rsidRDefault="00932D65" w:rsidP="00A47121">
            <w:pPr>
              <w:jc w:val="center"/>
              <w:rPr>
                <w:b/>
                <w:sz w:val="20"/>
                <w:szCs w:val="20"/>
              </w:rPr>
            </w:pPr>
            <w:r w:rsidRPr="00932D65">
              <w:rPr>
                <w:b/>
                <w:sz w:val="20"/>
                <w:szCs w:val="20"/>
              </w:rPr>
              <w:t>3 035 824</w:t>
            </w:r>
          </w:p>
        </w:tc>
        <w:tc>
          <w:tcPr>
            <w:tcW w:w="1134" w:type="dxa"/>
            <w:tcBorders>
              <w:left w:val="single" w:sz="4" w:space="0" w:color="auto"/>
              <w:right w:val="single" w:sz="4" w:space="0" w:color="auto"/>
            </w:tcBorders>
            <w:vAlign w:val="center"/>
          </w:tcPr>
          <w:p w:rsidR="00932D65" w:rsidRPr="00932D65" w:rsidRDefault="00932D65" w:rsidP="00A47121">
            <w:pPr>
              <w:jc w:val="center"/>
              <w:rPr>
                <w:b/>
                <w:sz w:val="20"/>
                <w:szCs w:val="20"/>
              </w:rPr>
            </w:pPr>
            <w:r w:rsidRPr="00932D65">
              <w:rPr>
                <w:b/>
                <w:sz w:val="20"/>
                <w:szCs w:val="20"/>
              </w:rPr>
              <w:t>303 582,4</w:t>
            </w:r>
          </w:p>
        </w:tc>
        <w:tc>
          <w:tcPr>
            <w:tcW w:w="1137" w:type="dxa"/>
            <w:tcBorders>
              <w:left w:val="single" w:sz="4" w:space="0" w:color="auto"/>
              <w:right w:val="single" w:sz="4" w:space="0" w:color="auto"/>
            </w:tcBorders>
            <w:vAlign w:val="center"/>
          </w:tcPr>
          <w:p w:rsidR="00932D65" w:rsidRPr="00932D65" w:rsidRDefault="00932D65" w:rsidP="00A47121">
            <w:pPr>
              <w:jc w:val="center"/>
              <w:rPr>
                <w:b/>
                <w:sz w:val="20"/>
                <w:szCs w:val="20"/>
              </w:rPr>
            </w:pPr>
            <w:r w:rsidRPr="00932D65">
              <w:rPr>
                <w:b/>
                <w:sz w:val="20"/>
                <w:szCs w:val="20"/>
              </w:rPr>
              <w:t>1 517 912</w:t>
            </w:r>
          </w:p>
        </w:tc>
        <w:tc>
          <w:tcPr>
            <w:tcW w:w="1060" w:type="dxa"/>
            <w:tcBorders>
              <w:left w:val="single" w:sz="4" w:space="0" w:color="auto"/>
              <w:right w:val="single" w:sz="4" w:space="0" w:color="auto"/>
            </w:tcBorders>
            <w:vAlign w:val="center"/>
          </w:tcPr>
          <w:p w:rsidR="00932D65" w:rsidRPr="00932D65" w:rsidRDefault="00932D65" w:rsidP="00A47121">
            <w:pPr>
              <w:jc w:val="center"/>
              <w:rPr>
                <w:b/>
                <w:sz w:val="20"/>
                <w:szCs w:val="20"/>
              </w:rPr>
            </w:pPr>
            <w:r w:rsidRPr="00932D65">
              <w:rPr>
                <w:b/>
                <w:sz w:val="20"/>
                <w:szCs w:val="20"/>
              </w:rPr>
              <w:t>303 582,4</w:t>
            </w:r>
          </w:p>
        </w:tc>
        <w:tc>
          <w:tcPr>
            <w:tcW w:w="1107" w:type="dxa"/>
            <w:tcBorders>
              <w:left w:val="single" w:sz="4" w:space="0" w:color="auto"/>
              <w:right w:val="single" w:sz="4" w:space="0" w:color="auto"/>
            </w:tcBorders>
            <w:vAlign w:val="center"/>
          </w:tcPr>
          <w:p w:rsidR="00932D65" w:rsidRPr="00932D65" w:rsidRDefault="00932D65" w:rsidP="00A47121">
            <w:pPr>
              <w:ind w:left="-57" w:right="-57"/>
              <w:jc w:val="center"/>
              <w:rPr>
                <w:b/>
                <w:sz w:val="20"/>
                <w:szCs w:val="20"/>
              </w:rPr>
            </w:pPr>
            <w:r w:rsidRPr="00932D65">
              <w:rPr>
                <w:b/>
                <w:sz w:val="20"/>
                <w:szCs w:val="20"/>
              </w:rPr>
              <w:t>3 035 824</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2 732 241,6</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2 428 659,2</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2 125 076,8</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1 821 494,4</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1 517 912</w:t>
            </w:r>
          </w:p>
        </w:tc>
        <w:tc>
          <w:tcPr>
            <w:tcW w:w="1067" w:type="dxa"/>
            <w:tcBorders>
              <w:left w:val="single" w:sz="4" w:space="0" w:color="auto"/>
              <w:right w:val="single" w:sz="4" w:space="0" w:color="auto"/>
            </w:tcBorders>
            <w:vAlign w:val="center"/>
          </w:tcPr>
          <w:p w:rsidR="00932D65" w:rsidRPr="00932D65" w:rsidRDefault="00932D65" w:rsidP="00A47121">
            <w:pPr>
              <w:jc w:val="center"/>
              <w:rPr>
                <w:b/>
                <w:sz w:val="20"/>
                <w:szCs w:val="20"/>
              </w:rPr>
            </w:pPr>
            <w:r w:rsidRPr="00932D65">
              <w:rPr>
                <w:b/>
                <w:sz w:val="20"/>
                <w:szCs w:val="20"/>
              </w:rPr>
              <w:t>151 791,2</w:t>
            </w:r>
          </w:p>
        </w:tc>
        <w:tc>
          <w:tcPr>
            <w:tcW w:w="600" w:type="dxa"/>
            <w:tcBorders>
              <w:left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w:t>
            </w:r>
          </w:p>
        </w:tc>
        <w:tc>
          <w:tcPr>
            <w:tcW w:w="567" w:type="dxa"/>
            <w:tcBorders>
              <w:left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w:t>
            </w:r>
          </w:p>
        </w:tc>
        <w:tc>
          <w:tcPr>
            <w:tcW w:w="1063" w:type="dxa"/>
            <w:tcBorders>
              <w:left w:val="single" w:sz="4" w:space="0" w:color="auto"/>
              <w:right w:val="single" w:sz="4" w:space="0" w:color="auto"/>
            </w:tcBorders>
            <w:vAlign w:val="center"/>
          </w:tcPr>
          <w:p w:rsidR="00932D65" w:rsidRPr="00932D65" w:rsidRDefault="00932D65" w:rsidP="00A47121">
            <w:pPr>
              <w:ind w:left="-57" w:right="-57"/>
              <w:jc w:val="center"/>
              <w:rPr>
                <w:b/>
                <w:sz w:val="20"/>
                <w:szCs w:val="20"/>
              </w:rPr>
            </w:pPr>
            <w:r w:rsidRPr="00932D65">
              <w:rPr>
                <w:b/>
                <w:sz w:val="20"/>
                <w:szCs w:val="20"/>
              </w:rPr>
              <w:t>-</w:t>
            </w:r>
          </w:p>
        </w:tc>
      </w:tr>
      <w:tr w:rsidR="00932D65" w:rsidRPr="00932D65" w:rsidTr="001B1DBA">
        <w:trPr>
          <w:cantSplit/>
          <w:trHeight w:val="2557"/>
          <w:jc w:val="center"/>
        </w:trPr>
        <w:tc>
          <w:tcPr>
            <w:tcW w:w="409" w:type="dxa"/>
            <w:tcBorders>
              <w:left w:val="single" w:sz="4" w:space="0" w:color="auto"/>
              <w:right w:val="single" w:sz="4" w:space="0" w:color="auto"/>
            </w:tcBorders>
            <w:shd w:val="clear" w:color="auto" w:fill="auto"/>
            <w:vAlign w:val="center"/>
          </w:tcPr>
          <w:p w:rsidR="00932D65" w:rsidRPr="00932D65" w:rsidRDefault="00932D65" w:rsidP="00A47121">
            <w:pPr>
              <w:jc w:val="center"/>
              <w:rPr>
                <w:color w:val="000000"/>
                <w:sz w:val="20"/>
                <w:szCs w:val="20"/>
                <w:lang w:bidi="ru-RU"/>
              </w:rPr>
            </w:pPr>
            <w:r w:rsidRPr="00932D65">
              <w:rPr>
                <w:color w:val="000000"/>
                <w:sz w:val="20"/>
                <w:szCs w:val="20"/>
                <w:lang w:bidi="ru-RU"/>
              </w:rPr>
              <w:t>7</w:t>
            </w:r>
          </w:p>
        </w:tc>
        <w:tc>
          <w:tcPr>
            <w:tcW w:w="1345"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Нежилое встроенное помещение</w:t>
            </w:r>
          </w:p>
          <w:p w:rsidR="00932D65" w:rsidRPr="00932D65" w:rsidRDefault="00932D65" w:rsidP="00CA5532">
            <w:pPr>
              <w:ind w:left="57" w:right="57"/>
              <w:jc w:val="center"/>
              <w:rPr>
                <w:sz w:val="20"/>
                <w:szCs w:val="20"/>
              </w:rPr>
            </w:pPr>
            <w:r w:rsidRPr="00932D65">
              <w:rPr>
                <w:sz w:val="20"/>
                <w:szCs w:val="20"/>
              </w:rPr>
              <w:t>(подвал №1)</w:t>
            </w:r>
          </w:p>
        </w:tc>
        <w:tc>
          <w:tcPr>
            <w:tcW w:w="1671"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г</w:t>
            </w:r>
            <w:proofErr w:type="gramStart"/>
            <w:r w:rsidRPr="00932D65">
              <w:rPr>
                <w:sz w:val="20"/>
                <w:szCs w:val="20"/>
              </w:rPr>
              <w:t>.Н</w:t>
            </w:r>
            <w:proofErr w:type="gramEnd"/>
            <w:r w:rsidRPr="00932D65">
              <w:rPr>
                <w:sz w:val="20"/>
                <w:szCs w:val="20"/>
              </w:rPr>
              <w:t xml:space="preserve">ижний Новгород, Автозаводский район, </w:t>
            </w:r>
            <w:proofErr w:type="spellStart"/>
            <w:r w:rsidRPr="00932D65">
              <w:rPr>
                <w:sz w:val="20"/>
                <w:szCs w:val="20"/>
              </w:rPr>
              <w:t>пр-кт</w:t>
            </w:r>
            <w:proofErr w:type="spellEnd"/>
            <w:r w:rsidRPr="00932D65">
              <w:rPr>
                <w:sz w:val="20"/>
                <w:szCs w:val="20"/>
              </w:rPr>
              <w:t xml:space="preserve"> Ильича, д.34, </w:t>
            </w:r>
            <w:proofErr w:type="spellStart"/>
            <w:r w:rsidRPr="00932D65">
              <w:rPr>
                <w:sz w:val="20"/>
                <w:szCs w:val="20"/>
              </w:rPr>
              <w:t>пом</w:t>
            </w:r>
            <w:proofErr w:type="spellEnd"/>
            <w:r w:rsidRPr="00932D65">
              <w:rPr>
                <w:sz w:val="20"/>
                <w:szCs w:val="20"/>
              </w:rPr>
              <w:t xml:space="preserve"> П7</w:t>
            </w:r>
          </w:p>
        </w:tc>
        <w:tc>
          <w:tcPr>
            <w:tcW w:w="597"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52:18:0040267:163</w:t>
            </w:r>
          </w:p>
        </w:tc>
        <w:tc>
          <w:tcPr>
            <w:tcW w:w="890"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150,2</w:t>
            </w:r>
          </w:p>
        </w:tc>
        <w:tc>
          <w:tcPr>
            <w:tcW w:w="680"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1941</w:t>
            </w:r>
          </w:p>
        </w:tc>
        <w:tc>
          <w:tcPr>
            <w:tcW w:w="1549" w:type="dxa"/>
            <w:tcBorders>
              <w:top w:val="single" w:sz="4" w:space="0" w:color="auto"/>
              <w:left w:val="single" w:sz="4" w:space="0" w:color="auto"/>
              <w:bottom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Нежилое помещение расположено в подвале пятиэтажного жилого дома. Вход совместный.</w:t>
            </w:r>
          </w:p>
        </w:tc>
        <w:tc>
          <w:tcPr>
            <w:tcW w:w="1134" w:type="dxa"/>
            <w:tcBorders>
              <w:left w:val="single" w:sz="4" w:space="0" w:color="auto"/>
              <w:right w:val="single" w:sz="4" w:space="0" w:color="auto"/>
            </w:tcBorders>
            <w:shd w:val="clear" w:color="auto" w:fill="auto"/>
            <w:vAlign w:val="center"/>
          </w:tcPr>
          <w:p w:rsidR="00932D65" w:rsidRPr="00932D65" w:rsidRDefault="00932D65" w:rsidP="00A47121">
            <w:pPr>
              <w:jc w:val="center"/>
              <w:rPr>
                <w:b/>
                <w:sz w:val="20"/>
                <w:szCs w:val="20"/>
              </w:rPr>
            </w:pPr>
            <w:r w:rsidRPr="00932D65">
              <w:rPr>
                <w:b/>
                <w:sz w:val="20"/>
                <w:szCs w:val="20"/>
              </w:rPr>
              <w:t>3 106 136</w:t>
            </w:r>
          </w:p>
        </w:tc>
        <w:tc>
          <w:tcPr>
            <w:tcW w:w="1134" w:type="dxa"/>
            <w:tcBorders>
              <w:left w:val="single" w:sz="4" w:space="0" w:color="auto"/>
              <w:right w:val="single" w:sz="4" w:space="0" w:color="auto"/>
            </w:tcBorders>
            <w:vAlign w:val="center"/>
          </w:tcPr>
          <w:p w:rsidR="00932D65" w:rsidRPr="00932D65" w:rsidRDefault="00932D65" w:rsidP="00A47121">
            <w:pPr>
              <w:jc w:val="center"/>
              <w:rPr>
                <w:b/>
                <w:sz w:val="20"/>
                <w:szCs w:val="20"/>
              </w:rPr>
            </w:pPr>
            <w:r w:rsidRPr="00932D65">
              <w:rPr>
                <w:b/>
                <w:sz w:val="20"/>
                <w:szCs w:val="20"/>
              </w:rPr>
              <w:t>310 613,6</w:t>
            </w:r>
          </w:p>
        </w:tc>
        <w:tc>
          <w:tcPr>
            <w:tcW w:w="1137" w:type="dxa"/>
            <w:tcBorders>
              <w:left w:val="single" w:sz="4" w:space="0" w:color="auto"/>
              <w:right w:val="single" w:sz="4" w:space="0" w:color="auto"/>
            </w:tcBorders>
            <w:vAlign w:val="center"/>
          </w:tcPr>
          <w:p w:rsidR="00932D65" w:rsidRPr="00932D65" w:rsidRDefault="00932D65" w:rsidP="00A47121">
            <w:pPr>
              <w:jc w:val="center"/>
              <w:rPr>
                <w:b/>
                <w:sz w:val="20"/>
                <w:szCs w:val="20"/>
              </w:rPr>
            </w:pPr>
            <w:r w:rsidRPr="00932D65">
              <w:rPr>
                <w:b/>
                <w:sz w:val="20"/>
                <w:szCs w:val="20"/>
              </w:rPr>
              <w:t>1 553 068</w:t>
            </w:r>
          </w:p>
        </w:tc>
        <w:tc>
          <w:tcPr>
            <w:tcW w:w="1060" w:type="dxa"/>
            <w:tcBorders>
              <w:left w:val="single" w:sz="4" w:space="0" w:color="auto"/>
              <w:right w:val="single" w:sz="4" w:space="0" w:color="auto"/>
            </w:tcBorders>
            <w:vAlign w:val="center"/>
          </w:tcPr>
          <w:p w:rsidR="00932D65" w:rsidRPr="00932D65" w:rsidRDefault="00932D65" w:rsidP="00A47121">
            <w:pPr>
              <w:jc w:val="center"/>
              <w:rPr>
                <w:b/>
                <w:sz w:val="20"/>
                <w:szCs w:val="20"/>
              </w:rPr>
            </w:pPr>
            <w:r w:rsidRPr="00932D65">
              <w:rPr>
                <w:b/>
                <w:sz w:val="20"/>
                <w:szCs w:val="20"/>
              </w:rPr>
              <w:t>310 613,6</w:t>
            </w:r>
          </w:p>
        </w:tc>
        <w:tc>
          <w:tcPr>
            <w:tcW w:w="1107" w:type="dxa"/>
            <w:tcBorders>
              <w:left w:val="single" w:sz="4" w:space="0" w:color="auto"/>
              <w:right w:val="single" w:sz="4" w:space="0" w:color="auto"/>
            </w:tcBorders>
            <w:vAlign w:val="center"/>
          </w:tcPr>
          <w:p w:rsidR="00932D65" w:rsidRPr="00932D65" w:rsidRDefault="00932D65" w:rsidP="00A47121">
            <w:pPr>
              <w:ind w:left="-57" w:right="-57"/>
              <w:jc w:val="center"/>
              <w:rPr>
                <w:b/>
                <w:sz w:val="20"/>
                <w:szCs w:val="20"/>
              </w:rPr>
            </w:pPr>
            <w:r w:rsidRPr="00932D65">
              <w:rPr>
                <w:b/>
                <w:sz w:val="20"/>
                <w:szCs w:val="20"/>
              </w:rPr>
              <w:t>3 106 136</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2 795 522,4</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2 484 908,8</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2 174 295,2</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1 863 681,6</w:t>
            </w:r>
          </w:p>
          <w:p w:rsidR="00932D65" w:rsidRPr="00932D65" w:rsidRDefault="00932D65" w:rsidP="00A47121">
            <w:pPr>
              <w:ind w:left="-57" w:right="-57"/>
              <w:jc w:val="center"/>
              <w:rPr>
                <w:b/>
                <w:sz w:val="20"/>
                <w:szCs w:val="20"/>
              </w:rPr>
            </w:pPr>
          </w:p>
          <w:p w:rsidR="00932D65" w:rsidRPr="00932D65" w:rsidRDefault="00932D65" w:rsidP="00A47121">
            <w:pPr>
              <w:ind w:left="-57" w:right="-57"/>
              <w:jc w:val="center"/>
              <w:rPr>
                <w:b/>
                <w:sz w:val="20"/>
                <w:szCs w:val="20"/>
              </w:rPr>
            </w:pPr>
            <w:r w:rsidRPr="00932D65">
              <w:rPr>
                <w:b/>
                <w:sz w:val="20"/>
                <w:szCs w:val="20"/>
              </w:rPr>
              <w:t>1 553 068</w:t>
            </w:r>
          </w:p>
        </w:tc>
        <w:tc>
          <w:tcPr>
            <w:tcW w:w="1067" w:type="dxa"/>
            <w:tcBorders>
              <w:left w:val="single" w:sz="4" w:space="0" w:color="auto"/>
              <w:right w:val="single" w:sz="4" w:space="0" w:color="auto"/>
            </w:tcBorders>
            <w:vAlign w:val="center"/>
          </w:tcPr>
          <w:p w:rsidR="00932D65" w:rsidRPr="00932D65" w:rsidRDefault="00932D65" w:rsidP="00A47121">
            <w:pPr>
              <w:jc w:val="center"/>
              <w:rPr>
                <w:b/>
                <w:sz w:val="20"/>
                <w:szCs w:val="20"/>
              </w:rPr>
            </w:pPr>
            <w:r w:rsidRPr="00932D65">
              <w:rPr>
                <w:b/>
                <w:sz w:val="20"/>
                <w:szCs w:val="20"/>
              </w:rPr>
              <w:t>155 306,8</w:t>
            </w:r>
          </w:p>
        </w:tc>
        <w:tc>
          <w:tcPr>
            <w:tcW w:w="600" w:type="dxa"/>
            <w:tcBorders>
              <w:left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w:t>
            </w:r>
          </w:p>
        </w:tc>
        <w:tc>
          <w:tcPr>
            <w:tcW w:w="567" w:type="dxa"/>
            <w:tcBorders>
              <w:left w:val="single" w:sz="4" w:space="0" w:color="auto"/>
              <w:right w:val="single" w:sz="4" w:space="0" w:color="auto"/>
            </w:tcBorders>
            <w:vAlign w:val="center"/>
          </w:tcPr>
          <w:p w:rsidR="00932D65" w:rsidRPr="00932D65" w:rsidRDefault="00932D65" w:rsidP="00A47121">
            <w:pPr>
              <w:ind w:left="-57" w:right="-57"/>
              <w:jc w:val="center"/>
              <w:rPr>
                <w:sz w:val="20"/>
                <w:szCs w:val="20"/>
              </w:rPr>
            </w:pPr>
            <w:r w:rsidRPr="00932D65">
              <w:rPr>
                <w:sz w:val="20"/>
                <w:szCs w:val="20"/>
              </w:rPr>
              <w:t>-</w:t>
            </w:r>
          </w:p>
        </w:tc>
        <w:tc>
          <w:tcPr>
            <w:tcW w:w="1063" w:type="dxa"/>
            <w:tcBorders>
              <w:left w:val="single" w:sz="4" w:space="0" w:color="auto"/>
              <w:right w:val="single" w:sz="4" w:space="0" w:color="auto"/>
            </w:tcBorders>
            <w:vAlign w:val="center"/>
          </w:tcPr>
          <w:p w:rsidR="00932D65" w:rsidRPr="00932D65" w:rsidRDefault="00932D65" w:rsidP="00A47121">
            <w:pPr>
              <w:ind w:left="-57" w:right="-57"/>
              <w:jc w:val="center"/>
              <w:rPr>
                <w:b/>
                <w:sz w:val="20"/>
                <w:szCs w:val="20"/>
              </w:rPr>
            </w:pPr>
            <w:r w:rsidRPr="00932D65">
              <w:rPr>
                <w:b/>
                <w:sz w:val="20"/>
                <w:szCs w:val="20"/>
              </w:rPr>
              <w:t>-</w:t>
            </w:r>
          </w:p>
        </w:tc>
      </w:tr>
    </w:tbl>
    <w:p w:rsidR="004E10DD" w:rsidRDefault="004E10DD">
      <w:pPr>
        <w:tabs>
          <w:tab w:val="num" w:pos="0"/>
        </w:tabs>
        <w:ind w:firstLine="567"/>
        <w:jc w:val="both"/>
        <w:rPr>
          <w:b/>
          <w:sz w:val="26"/>
          <w:szCs w:val="26"/>
        </w:rPr>
      </w:pPr>
    </w:p>
    <w:p w:rsidR="0027207A" w:rsidRDefault="00075B4C" w:rsidP="0027207A">
      <w:pPr>
        <w:tabs>
          <w:tab w:val="num" w:pos="0"/>
        </w:tabs>
        <w:ind w:firstLine="567"/>
        <w:jc w:val="both"/>
        <w:rPr>
          <w:b/>
          <w:sz w:val="26"/>
          <w:szCs w:val="26"/>
        </w:rPr>
      </w:pPr>
      <w:r>
        <w:rPr>
          <w:b/>
          <w:sz w:val="26"/>
          <w:szCs w:val="26"/>
        </w:rPr>
        <w:t>Примечание:</w:t>
      </w:r>
    </w:p>
    <w:p w:rsidR="0052528C" w:rsidRDefault="0052528C" w:rsidP="00932D65">
      <w:pPr>
        <w:tabs>
          <w:tab w:val="num" w:pos="0"/>
        </w:tabs>
        <w:ind w:firstLine="567"/>
        <w:jc w:val="both"/>
        <w:rPr>
          <w:b/>
          <w:sz w:val="26"/>
          <w:szCs w:val="26"/>
          <w:u w:val="single"/>
        </w:rPr>
      </w:pPr>
    </w:p>
    <w:p w:rsidR="0052528C" w:rsidRDefault="0052528C" w:rsidP="0052528C">
      <w:pPr>
        <w:tabs>
          <w:tab w:val="num" w:pos="0"/>
        </w:tabs>
        <w:ind w:firstLine="567"/>
        <w:jc w:val="both"/>
        <w:rPr>
          <w:b/>
          <w:sz w:val="26"/>
          <w:szCs w:val="26"/>
        </w:rPr>
      </w:pPr>
      <w:r w:rsidRPr="00C77FA0">
        <w:rPr>
          <w:b/>
          <w:sz w:val="26"/>
          <w:szCs w:val="26"/>
          <w:u w:val="single"/>
        </w:rPr>
        <w:t xml:space="preserve">По лоту № </w:t>
      </w:r>
      <w:r>
        <w:rPr>
          <w:b/>
          <w:sz w:val="26"/>
          <w:szCs w:val="26"/>
          <w:u w:val="single"/>
        </w:rPr>
        <w:t>5</w:t>
      </w:r>
      <w:r w:rsidRPr="00C77FA0">
        <w:rPr>
          <w:b/>
          <w:sz w:val="26"/>
          <w:szCs w:val="26"/>
          <w:u w:val="single"/>
        </w:rPr>
        <w:t>:</w:t>
      </w:r>
      <w:r w:rsidRPr="008C2487">
        <w:rPr>
          <w:b/>
          <w:sz w:val="26"/>
          <w:szCs w:val="26"/>
        </w:rPr>
        <w:t xml:space="preserve"> </w:t>
      </w:r>
      <w:r>
        <w:rPr>
          <w:b/>
          <w:sz w:val="26"/>
          <w:szCs w:val="26"/>
        </w:rPr>
        <w:t>в</w:t>
      </w:r>
      <w:r w:rsidRPr="008C2487">
        <w:rPr>
          <w:b/>
          <w:sz w:val="26"/>
          <w:szCs w:val="26"/>
        </w:rPr>
        <w:t xml:space="preserve"> соответствии со ст. 28 ФЗ «О приватизации государственного и муниципального имущества» № 178-ФЗ от 21.12.2001 г. 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52528C" w:rsidRDefault="0052528C" w:rsidP="0052528C">
      <w:pPr>
        <w:tabs>
          <w:tab w:val="num" w:pos="0"/>
        </w:tabs>
        <w:ind w:firstLine="567"/>
        <w:jc w:val="both"/>
        <w:rPr>
          <w:b/>
          <w:sz w:val="26"/>
          <w:szCs w:val="26"/>
        </w:rPr>
      </w:pPr>
      <w:r>
        <w:rPr>
          <w:b/>
          <w:sz w:val="26"/>
          <w:szCs w:val="26"/>
        </w:rPr>
        <w:t>О</w:t>
      </w:r>
      <w:r w:rsidRPr="008C2487">
        <w:rPr>
          <w:b/>
          <w:sz w:val="26"/>
          <w:szCs w:val="26"/>
        </w:rPr>
        <w:t xml:space="preserve">бъект недвижимости расположен на земельном участке с кадастровым номером </w:t>
      </w:r>
      <w:r w:rsidRPr="000A4945">
        <w:rPr>
          <w:b/>
          <w:sz w:val="26"/>
          <w:szCs w:val="26"/>
        </w:rPr>
        <w:t>52:18:0040150:332</w:t>
      </w:r>
      <w:r w:rsidRPr="008C2487">
        <w:rPr>
          <w:b/>
          <w:sz w:val="26"/>
          <w:szCs w:val="26"/>
        </w:rPr>
        <w:t xml:space="preserve">, площадь </w:t>
      </w:r>
      <w:r w:rsidRPr="008C2487">
        <w:rPr>
          <w:b/>
          <w:sz w:val="26"/>
          <w:szCs w:val="26"/>
        </w:rPr>
        <w:br/>
      </w:r>
      <w:r>
        <w:rPr>
          <w:b/>
          <w:sz w:val="26"/>
          <w:szCs w:val="26"/>
        </w:rPr>
        <w:t>2 220,0</w:t>
      </w:r>
      <w:r w:rsidRPr="003F5A1C">
        <w:rPr>
          <w:b/>
          <w:sz w:val="26"/>
          <w:szCs w:val="26"/>
        </w:rPr>
        <w:t xml:space="preserve"> </w:t>
      </w:r>
      <w:r w:rsidRPr="008C2487">
        <w:rPr>
          <w:b/>
          <w:sz w:val="26"/>
          <w:szCs w:val="26"/>
        </w:rPr>
        <w:t>кв</w:t>
      </w:r>
      <w:proofErr w:type="gramStart"/>
      <w:r w:rsidRPr="008C2487">
        <w:rPr>
          <w:b/>
          <w:sz w:val="26"/>
          <w:szCs w:val="26"/>
        </w:rPr>
        <w:t>.м</w:t>
      </w:r>
      <w:proofErr w:type="gramEnd"/>
      <w:r w:rsidRPr="008C2487">
        <w:rPr>
          <w:b/>
          <w:sz w:val="26"/>
          <w:szCs w:val="26"/>
        </w:rPr>
        <w:t xml:space="preserve">, категория земель: земли населенных пунктов, виды разрешенного использования: </w:t>
      </w:r>
      <w:r>
        <w:rPr>
          <w:b/>
          <w:sz w:val="26"/>
          <w:szCs w:val="26"/>
        </w:rPr>
        <w:t>склады</w:t>
      </w:r>
      <w:r w:rsidRPr="008C2487">
        <w:rPr>
          <w:b/>
          <w:sz w:val="26"/>
          <w:szCs w:val="26"/>
        </w:rPr>
        <w:t>.</w:t>
      </w:r>
      <w:r w:rsidRPr="001031AC">
        <w:rPr>
          <w:b/>
          <w:sz w:val="26"/>
          <w:szCs w:val="26"/>
        </w:rPr>
        <w:t xml:space="preserve"> </w:t>
      </w:r>
    </w:p>
    <w:p w:rsidR="0052528C" w:rsidRDefault="0052528C" w:rsidP="0052528C">
      <w:pPr>
        <w:tabs>
          <w:tab w:val="num" w:pos="0"/>
        </w:tabs>
        <w:ind w:firstLine="567"/>
        <w:jc w:val="both"/>
        <w:rPr>
          <w:b/>
          <w:sz w:val="26"/>
          <w:szCs w:val="26"/>
        </w:rPr>
      </w:pPr>
      <w:r w:rsidRPr="0032003E">
        <w:rPr>
          <w:b/>
          <w:sz w:val="26"/>
          <w:szCs w:val="26"/>
        </w:rPr>
        <w:t xml:space="preserve">Стоимость земельного участка в размере </w:t>
      </w:r>
      <w:r>
        <w:rPr>
          <w:b/>
          <w:sz w:val="26"/>
          <w:szCs w:val="26"/>
        </w:rPr>
        <w:t>4 389 000</w:t>
      </w:r>
      <w:r w:rsidRPr="0032003E">
        <w:rPr>
          <w:b/>
          <w:sz w:val="26"/>
          <w:szCs w:val="26"/>
        </w:rPr>
        <w:t xml:space="preserve"> (</w:t>
      </w:r>
      <w:r>
        <w:rPr>
          <w:b/>
          <w:sz w:val="26"/>
          <w:szCs w:val="26"/>
        </w:rPr>
        <w:t>ч</w:t>
      </w:r>
      <w:r w:rsidRPr="0002198F">
        <w:rPr>
          <w:b/>
          <w:sz w:val="26"/>
          <w:szCs w:val="26"/>
        </w:rPr>
        <w:t>етыре миллиона триста восемьдесят девять тысяч</w:t>
      </w:r>
      <w:r w:rsidRPr="0032003E">
        <w:rPr>
          <w:b/>
          <w:sz w:val="26"/>
          <w:szCs w:val="26"/>
        </w:rPr>
        <w:t xml:space="preserve">) рублей </w:t>
      </w:r>
      <w:r>
        <w:rPr>
          <w:b/>
          <w:sz w:val="26"/>
          <w:szCs w:val="26"/>
        </w:rPr>
        <w:t xml:space="preserve">оплачивается единовременным платежом победителем торгов по договору купли-продажи муниципального имущества в течение 15 календарных дней </w:t>
      </w:r>
      <w:proofErr w:type="gramStart"/>
      <w:r>
        <w:rPr>
          <w:b/>
          <w:sz w:val="26"/>
          <w:szCs w:val="26"/>
        </w:rPr>
        <w:t>с даты заключения</w:t>
      </w:r>
      <w:proofErr w:type="gramEnd"/>
      <w:r>
        <w:rPr>
          <w:b/>
          <w:sz w:val="26"/>
          <w:szCs w:val="26"/>
        </w:rPr>
        <w:t xml:space="preserve"> договора купли-продажи.</w:t>
      </w:r>
    </w:p>
    <w:p w:rsidR="0052528C" w:rsidRPr="000A4945" w:rsidRDefault="0052528C" w:rsidP="0052528C">
      <w:pPr>
        <w:tabs>
          <w:tab w:val="num" w:pos="0"/>
        </w:tabs>
        <w:ind w:firstLine="567"/>
        <w:jc w:val="both"/>
        <w:rPr>
          <w:b/>
          <w:sz w:val="26"/>
          <w:szCs w:val="26"/>
        </w:rPr>
      </w:pPr>
      <w:proofErr w:type="gramStart"/>
      <w:r w:rsidRPr="000A4945">
        <w:rPr>
          <w:b/>
          <w:sz w:val="26"/>
          <w:szCs w:val="26"/>
        </w:rPr>
        <w:t>В соответствии с Правилами землепользования и застройки города Нижнего Новгорода (Далее – Правила), утвержденными приказом департамента градостроительной деятельности и развития агломераций Нижегородской области от 30.03.2018 № 07-01-06/22 «Об утверждении Правил землепользования и застройки города Нижнего Новгорода»</w:t>
      </w:r>
      <w:r>
        <w:rPr>
          <w:b/>
          <w:sz w:val="26"/>
          <w:szCs w:val="26"/>
        </w:rPr>
        <w:t>,</w:t>
      </w:r>
      <w:r w:rsidRPr="000A4945">
        <w:rPr>
          <w:b/>
          <w:sz w:val="26"/>
          <w:szCs w:val="26"/>
        </w:rPr>
        <w:t xml:space="preserve"> земельный участок расположен в границах территориальной зоны </w:t>
      </w:r>
      <w:proofErr w:type="spellStart"/>
      <w:r w:rsidRPr="000A4945">
        <w:rPr>
          <w:b/>
          <w:sz w:val="26"/>
          <w:szCs w:val="26"/>
        </w:rPr>
        <w:t>ТПК-о</w:t>
      </w:r>
      <w:proofErr w:type="spellEnd"/>
      <w:r w:rsidRPr="000A4945">
        <w:rPr>
          <w:b/>
          <w:sz w:val="26"/>
          <w:szCs w:val="26"/>
        </w:rPr>
        <w:t xml:space="preserve"> (зона коммунально-обслуживающих объектов, предусматривающих небольшие посетительские потоки, V класса опасности).</w:t>
      </w:r>
      <w:proofErr w:type="gramEnd"/>
    </w:p>
    <w:p w:rsidR="0052528C" w:rsidRPr="000A4945" w:rsidRDefault="0052528C" w:rsidP="0052528C">
      <w:pPr>
        <w:tabs>
          <w:tab w:val="num" w:pos="0"/>
        </w:tabs>
        <w:ind w:firstLine="567"/>
        <w:jc w:val="both"/>
        <w:rPr>
          <w:b/>
          <w:sz w:val="26"/>
          <w:szCs w:val="26"/>
        </w:rPr>
      </w:pPr>
      <w:r w:rsidRPr="000A4945">
        <w:rPr>
          <w:b/>
          <w:sz w:val="26"/>
          <w:szCs w:val="26"/>
        </w:rPr>
        <w:lastRenderedPageBreak/>
        <w:t>Согласно данным автоматизированной информационной системы учета объектов нового строительства и закрепления существующих земельных участков администрации города Нижнего Новгорода земельный участок расположен в границах:</w:t>
      </w:r>
    </w:p>
    <w:p w:rsidR="0052528C" w:rsidRPr="000A4945" w:rsidRDefault="0052528C" w:rsidP="0052528C">
      <w:pPr>
        <w:tabs>
          <w:tab w:val="num" w:pos="0"/>
        </w:tabs>
        <w:ind w:firstLine="567"/>
        <w:jc w:val="both"/>
        <w:rPr>
          <w:b/>
          <w:sz w:val="26"/>
          <w:szCs w:val="26"/>
        </w:rPr>
      </w:pPr>
      <w:r w:rsidRPr="000A4945">
        <w:rPr>
          <w:b/>
          <w:sz w:val="26"/>
          <w:szCs w:val="26"/>
        </w:rPr>
        <w:t>- зоны санитарного разрыва вдоль стандартных маршрутов взлета и посадки воздушных судов ОАО «Международный аэропорт Нижний Новгород» - зоны «Б» и</w:t>
      </w:r>
      <w:r>
        <w:rPr>
          <w:b/>
          <w:sz w:val="26"/>
          <w:szCs w:val="26"/>
        </w:rPr>
        <w:t xml:space="preserve"> </w:t>
      </w:r>
      <w:r w:rsidRPr="000A4945">
        <w:rPr>
          <w:b/>
          <w:sz w:val="26"/>
          <w:szCs w:val="26"/>
        </w:rPr>
        <w:t>«В» (санитарно-эпидемиологическое заключение Управления Федеральной службы по надзору в сфере защиты прав потребителей и благополучия человека по Нижегородской области № 52.НЦ.04.000.Т.001034.09.13 от 05.09.2013);</w:t>
      </w:r>
    </w:p>
    <w:p w:rsidR="0052528C" w:rsidRPr="000A4945" w:rsidRDefault="0052528C" w:rsidP="0052528C">
      <w:pPr>
        <w:tabs>
          <w:tab w:val="num" w:pos="0"/>
        </w:tabs>
        <w:ind w:firstLine="567"/>
        <w:jc w:val="both"/>
        <w:rPr>
          <w:b/>
          <w:sz w:val="26"/>
          <w:szCs w:val="26"/>
        </w:rPr>
      </w:pPr>
      <w:r>
        <w:rPr>
          <w:b/>
          <w:sz w:val="26"/>
          <w:szCs w:val="26"/>
        </w:rPr>
        <w:t xml:space="preserve">- </w:t>
      </w:r>
      <w:r w:rsidRPr="000A4945">
        <w:rPr>
          <w:b/>
          <w:sz w:val="26"/>
          <w:szCs w:val="26"/>
        </w:rPr>
        <w:t>зоны санитарного разрыва вдоль стандартных маршрутов взлета и посадки воздушных судов ОАО «</w:t>
      </w:r>
      <w:proofErr w:type="gramStart"/>
      <w:r w:rsidRPr="000A4945">
        <w:rPr>
          <w:b/>
          <w:sz w:val="26"/>
          <w:szCs w:val="26"/>
        </w:rPr>
        <w:t>НАЗ</w:t>
      </w:r>
      <w:proofErr w:type="gramEnd"/>
      <w:r w:rsidRPr="000A4945">
        <w:rPr>
          <w:b/>
          <w:sz w:val="26"/>
          <w:szCs w:val="26"/>
        </w:rPr>
        <w:t xml:space="preserve"> «Сокол» - зона «А» (санитарно-эпидемиологическое заключение Управления Федеральной службы по надзору в сфере защиты прав потребителей и благополучия человека по Нижегородской области № 52.НЦ.04.000.Т.000203.03.14 от 20.03.2014);</w:t>
      </w:r>
    </w:p>
    <w:p w:rsidR="0052528C" w:rsidRPr="000A4945" w:rsidRDefault="0052528C" w:rsidP="0052528C">
      <w:pPr>
        <w:tabs>
          <w:tab w:val="num" w:pos="0"/>
        </w:tabs>
        <w:ind w:firstLine="567"/>
        <w:jc w:val="both"/>
        <w:rPr>
          <w:b/>
          <w:sz w:val="26"/>
          <w:szCs w:val="26"/>
        </w:rPr>
      </w:pPr>
      <w:r>
        <w:rPr>
          <w:b/>
          <w:sz w:val="26"/>
          <w:szCs w:val="26"/>
        </w:rPr>
        <w:t xml:space="preserve">- </w:t>
      </w:r>
      <w:r w:rsidRPr="000A4945">
        <w:rPr>
          <w:b/>
          <w:sz w:val="26"/>
          <w:szCs w:val="26"/>
        </w:rPr>
        <w:t xml:space="preserve">зоны санитарной охраны водозаборов (3 пояс), (подающих воду из поверхностного источника питьевого и хозяйственно-бытового водоснабжения - </w:t>
      </w:r>
      <w:proofErr w:type="spellStart"/>
      <w:r w:rsidRPr="000A4945">
        <w:rPr>
          <w:b/>
          <w:sz w:val="26"/>
          <w:szCs w:val="26"/>
        </w:rPr>
        <w:t>Чебоксарское</w:t>
      </w:r>
      <w:proofErr w:type="spellEnd"/>
      <w:r w:rsidRPr="000A4945">
        <w:rPr>
          <w:b/>
          <w:sz w:val="26"/>
          <w:szCs w:val="26"/>
        </w:rPr>
        <w:t xml:space="preserve"> водохранилище: р</w:t>
      </w:r>
      <w:proofErr w:type="gramStart"/>
      <w:r w:rsidRPr="000A4945">
        <w:rPr>
          <w:b/>
          <w:sz w:val="26"/>
          <w:szCs w:val="26"/>
        </w:rPr>
        <w:t>.О</w:t>
      </w:r>
      <w:proofErr w:type="gramEnd"/>
      <w:r w:rsidRPr="000A4945">
        <w:rPr>
          <w:b/>
          <w:sz w:val="26"/>
          <w:szCs w:val="26"/>
        </w:rPr>
        <w:t>ка, р.Волга)(Схема комплексной оценки состояния окружающей среды (прогноз) с границами зон с особыми условиями использования территорий (утверждена в составе генерального плана города Нижнего Новгорода постановлением городской Думы города Нижнего Новгорода от 17.03.2010 г. № 22));</w:t>
      </w:r>
    </w:p>
    <w:p w:rsidR="0052528C" w:rsidRPr="000A4945" w:rsidRDefault="0052528C" w:rsidP="0052528C">
      <w:pPr>
        <w:tabs>
          <w:tab w:val="num" w:pos="0"/>
        </w:tabs>
        <w:ind w:firstLine="567"/>
        <w:jc w:val="both"/>
        <w:rPr>
          <w:b/>
          <w:sz w:val="26"/>
          <w:szCs w:val="26"/>
        </w:rPr>
      </w:pPr>
      <w:r>
        <w:rPr>
          <w:b/>
          <w:sz w:val="26"/>
          <w:szCs w:val="26"/>
        </w:rPr>
        <w:t xml:space="preserve">- </w:t>
      </w:r>
      <w:r w:rsidRPr="000A4945">
        <w:rPr>
          <w:b/>
          <w:sz w:val="26"/>
          <w:szCs w:val="26"/>
        </w:rPr>
        <w:t>санитарно-защитной зоны по фактору электромагнитного воздействия (Постановление городской Думы города Нижнего Новгорода от 17.03.2010 № 22 "О генеральном плане города Нижнего Новгорода");</w:t>
      </w:r>
    </w:p>
    <w:p w:rsidR="0052528C" w:rsidRPr="000A4945" w:rsidRDefault="0052528C" w:rsidP="0052528C">
      <w:pPr>
        <w:tabs>
          <w:tab w:val="num" w:pos="0"/>
        </w:tabs>
        <w:ind w:firstLine="567"/>
        <w:jc w:val="both"/>
        <w:rPr>
          <w:b/>
          <w:sz w:val="26"/>
          <w:szCs w:val="26"/>
        </w:rPr>
      </w:pPr>
      <w:proofErr w:type="gramStart"/>
      <w:r>
        <w:rPr>
          <w:b/>
          <w:sz w:val="26"/>
          <w:szCs w:val="26"/>
        </w:rPr>
        <w:t xml:space="preserve">- </w:t>
      </w:r>
      <w:r w:rsidRPr="000A4945">
        <w:rPr>
          <w:b/>
          <w:sz w:val="26"/>
          <w:szCs w:val="26"/>
        </w:rPr>
        <w:t>(проектная) санитарно-защитной зоны для ООО "Нижегородский инновационный оптовый продовольственный центр" Объединенный рынок сельхозпродукции (Санитарно-эпидемиологическое заключение ФБУЗ «Центр гигиены и эпидемиологии в нижегородской области в Автозаводском, Ленинском районах г. Нижнего Новгорода, Богородском районе»);</w:t>
      </w:r>
      <w:proofErr w:type="gramEnd"/>
    </w:p>
    <w:p w:rsidR="0052528C" w:rsidRDefault="0052528C" w:rsidP="0052528C">
      <w:pPr>
        <w:tabs>
          <w:tab w:val="num" w:pos="0"/>
        </w:tabs>
        <w:ind w:firstLine="567"/>
        <w:jc w:val="both"/>
        <w:rPr>
          <w:b/>
          <w:sz w:val="26"/>
          <w:szCs w:val="26"/>
        </w:rPr>
      </w:pPr>
      <w:proofErr w:type="gramStart"/>
      <w:r>
        <w:rPr>
          <w:b/>
          <w:sz w:val="26"/>
          <w:szCs w:val="26"/>
        </w:rPr>
        <w:t xml:space="preserve">- </w:t>
      </w:r>
      <w:r w:rsidRPr="000A4945">
        <w:rPr>
          <w:b/>
          <w:sz w:val="26"/>
          <w:szCs w:val="26"/>
        </w:rPr>
        <w:t>(орие</w:t>
      </w:r>
      <w:r>
        <w:rPr>
          <w:b/>
          <w:sz w:val="26"/>
          <w:szCs w:val="26"/>
        </w:rPr>
        <w:t>н</w:t>
      </w:r>
      <w:r w:rsidRPr="000A4945">
        <w:rPr>
          <w:b/>
          <w:sz w:val="26"/>
          <w:szCs w:val="26"/>
        </w:rPr>
        <w:t>тировочной) санитарно-защитной зоны для сельскохозяйственного производства (</w:t>
      </w:r>
      <w:proofErr w:type="spellStart"/>
      <w:r w:rsidRPr="000A4945">
        <w:rPr>
          <w:b/>
          <w:sz w:val="26"/>
          <w:szCs w:val="26"/>
        </w:rPr>
        <w:t>СанПиН</w:t>
      </w:r>
      <w:proofErr w:type="spellEnd"/>
      <w:r w:rsidRPr="000A4945">
        <w:rPr>
          <w:b/>
          <w:sz w:val="26"/>
          <w:szCs w:val="26"/>
        </w:rPr>
        <w:t xml:space="preserve"> 2.2.1/2.1.1.1200-03 "Санитарно-защитные зоны и санитарная классификация предприятий, сооружений и иных объектов" (утверждены постановлением Главного государственного санитарного врача РФ от 25.09.2007 № 74 "О введении в действие новой редакции санитарно-эпидемиологических правил и нормативов </w:t>
      </w:r>
      <w:proofErr w:type="spellStart"/>
      <w:r w:rsidRPr="000A4945">
        <w:rPr>
          <w:b/>
          <w:sz w:val="26"/>
          <w:szCs w:val="26"/>
        </w:rPr>
        <w:t>СанПиН</w:t>
      </w:r>
      <w:proofErr w:type="spellEnd"/>
      <w:r w:rsidRPr="000A4945">
        <w:rPr>
          <w:b/>
          <w:sz w:val="26"/>
          <w:szCs w:val="26"/>
        </w:rPr>
        <w:t xml:space="preserve"> 2.2.1/2.1.1.1200-03 "Санитарно-защитные зоны и санитарная классификация предприятий</w:t>
      </w:r>
      <w:r>
        <w:rPr>
          <w:b/>
          <w:sz w:val="26"/>
          <w:szCs w:val="26"/>
        </w:rPr>
        <w:t>, сооружений и иных объектов")).</w:t>
      </w:r>
      <w:proofErr w:type="gramEnd"/>
    </w:p>
    <w:p w:rsidR="0052528C" w:rsidRDefault="0052528C" w:rsidP="0052528C">
      <w:pPr>
        <w:tabs>
          <w:tab w:val="num" w:pos="0"/>
        </w:tabs>
        <w:ind w:firstLine="567"/>
        <w:jc w:val="both"/>
        <w:rPr>
          <w:b/>
          <w:sz w:val="26"/>
          <w:szCs w:val="26"/>
        </w:rPr>
      </w:pPr>
      <w:r w:rsidRPr="000B46BF">
        <w:rPr>
          <w:b/>
          <w:sz w:val="26"/>
          <w:szCs w:val="26"/>
        </w:rPr>
        <w:t>У</w:t>
      </w:r>
      <w:r w:rsidRPr="008C2487">
        <w:rPr>
          <w:b/>
          <w:sz w:val="26"/>
          <w:szCs w:val="26"/>
        </w:rPr>
        <w:t>словием договора купли-продажи объекта является обязательство покупателя при использовании земельного участка 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w:t>
      </w:r>
    </w:p>
    <w:p w:rsidR="0052528C" w:rsidRDefault="0052528C" w:rsidP="00932D65">
      <w:pPr>
        <w:tabs>
          <w:tab w:val="num" w:pos="0"/>
        </w:tabs>
        <w:ind w:firstLine="567"/>
        <w:jc w:val="both"/>
        <w:rPr>
          <w:b/>
          <w:sz w:val="26"/>
          <w:szCs w:val="26"/>
          <w:u w:val="single"/>
        </w:rPr>
      </w:pPr>
    </w:p>
    <w:p w:rsidR="00932D65" w:rsidRPr="00932D65" w:rsidRDefault="00932D65" w:rsidP="00932D65">
      <w:pPr>
        <w:tabs>
          <w:tab w:val="num" w:pos="0"/>
        </w:tabs>
        <w:ind w:firstLine="567"/>
        <w:jc w:val="both"/>
        <w:rPr>
          <w:b/>
          <w:sz w:val="26"/>
          <w:szCs w:val="26"/>
        </w:rPr>
      </w:pPr>
      <w:r w:rsidRPr="00932D65">
        <w:rPr>
          <w:b/>
          <w:sz w:val="26"/>
          <w:szCs w:val="26"/>
          <w:u w:val="single"/>
        </w:rPr>
        <w:t xml:space="preserve">По </w:t>
      </w:r>
      <w:r>
        <w:rPr>
          <w:b/>
          <w:sz w:val="26"/>
          <w:szCs w:val="26"/>
          <w:u w:val="single"/>
        </w:rPr>
        <w:t>лотам</w:t>
      </w:r>
      <w:r w:rsidRPr="00932D65">
        <w:rPr>
          <w:b/>
          <w:sz w:val="26"/>
          <w:szCs w:val="26"/>
          <w:u w:val="single"/>
        </w:rPr>
        <w:t xml:space="preserve"> </w:t>
      </w:r>
      <w:r>
        <w:rPr>
          <w:b/>
          <w:sz w:val="26"/>
          <w:szCs w:val="26"/>
          <w:u w:val="single"/>
        </w:rPr>
        <w:t>№</w:t>
      </w:r>
      <w:r w:rsidRPr="00932D65">
        <w:rPr>
          <w:b/>
          <w:sz w:val="26"/>
          <w:szCs w:val="26"/>
          <w:u w:val="single"/>
        </w:rPr>
        <w:t>№ 4</w:t>
      </w:r>
      <w:r>
        <w:rPr>
          <w:b/>
          <w:sz w:val="26"/>
          <w:szCs w:val="26"/>
          <w:u w:val="single"/>
        </w:rPr>
        <w:t>, 6, 7</w:t>
      </w:r>
      <w:r w:rsidRPr="00932D65">
        <w:rPr>
          <w:b/>
          <w:sz w:val="26"/>
          <w:szCs w:val="26"/>
          <w:u w:val="single"/>
        </w:rPr>
        <w:t>:</w:t>
      </w:r>
      <w:r w:rsidRPr="00932D65">
        <w:rPr>
          <w:b/>
          <w:sz w:val="26"/>
          <w:szCs w:val="26"/>
        </w:rPr>
        <w:t xml:space="preserve"> условием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932D65">
        <w:rPr>
          <w:b/>
          <w:sz w:val="26"/>
          <w:szCs w:val="26"/>
        </w:rPr>
        <w:t>общедомовых</w:t>
      </w:r>
      <w:proofErr w:type="spellEnd"/>
      <w:r w:rsidRPr="00932D65">
        <w:rPr>
          <w:b/>
          <w:sz w:val="26"/>
          <w:szCs w:val="26"/>
        </w:rPr>
        <w:t xml:space="preserve"> инженерных коммуникаций, а также для ликвидации аварий.</w:t>
      </w:r>
    </w:p>
    <w:p w:rsidR="00932D65" w:rsidRDefault="00932D65" w:rsidP="00932D65">
      <w:pPr>
        <w:tabs>
          <w:tab w:val="num" w:pos="0"/>
        </w:tabs>
        <w:ind w:firstLine="567"/>
        <w:jc w:val="both"/>
        <w:rPr>
          <w:b/>
          <w:sz w:val="26"/>
          <w:szCs w:val="26"/>
          <w:u w:val="single"/>
        </w:rPr>
      </w:pPr>
    </w:p>
    <w:p w:rsidR="00932D65" w:rsidRDefault="00932D65" w:rsidP="00932D65">
      <w:pPr>
        <w:jc w:val="both"/>
        <w:rPr>
          <w:sz w:val="26"/>
          <w:szCs w:val="26"/>
        </w:rPr>
      </w:pPr>
      <w:r>
        <w:rPr>
          <w:color w:val="000000"/>
          <w:sz w:val="26"/>
          <w:szCs w:val="26"/>
          <w:u w:val="single"/>
          <w:lang w:bidi="ru-RU"/>
        </w:rPr>
        <w:t>По лоту №</w:t>
      </w:r>
      <w:r w:rsidRPr="00B25097">
        <w:rPr>
          <w:color w:val="000000"/>
          <w:sz w:val="26"/>
          <w:szCs w:val="26"/>
          <w:u w:val="single"/>
          <w:lang w:bidi="ru-RU"/>
        </w:rPr>
        <w:t xml:space="preserve"> </w:t>
      </w:r>
      <w:r>
        <w:rPr>
          <w:color w:val="000000"/>
          <w:sz w:val="26"/>
          <w:szCs w:val="26"/>
          <w:u w:val="single"/>
          <w:lang w:bidi="ru-RU"/>
        </w:rPr>
        <w:t>1</w:t>
      </w:r>
      <w:r w:rsidRPr="0013139B">
        <w:rPr>
          <w:color w:val="000000"/>
          <w:sz w:val="26"/>
          <w:szCs w:val="26"/>
          <w:lang w:bidi="ru-RU"/>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19.04.2024 № 69 и постановлениями </w:t>
      </w:r>
      <w:r w:rsidRPr="00811F90">
        <w:rPr>
          <w:sz w:val="26"/>
          <w:szCs w:val="26"/>
        </w:rPr>
        <w:t>администрации г</w:t>
      </w:r>
      <w:r>
        <w:rPr>
          <w:sz w:val="26"/>
          <w:szCs w:val="26"/>
        </w:rPr>
        <w:t>орода Нижнего Новгорода от 31.05.2024 № 3985, от 23.01.2025 № 688.</w:t>
      </w:r>
    </w:p>
    <w:p w:rsidR="00932D65" w:rsidRDefault="00932D65" w:rsidP="00932D65">
      <w:pPr>
        <w:tabs>
          <w:tab w:val="num" w:pos="0"/>
        </w:tabs>
        <w:jc w:val="both"/>
        <w:rPr>
          <w:sz w:val="26"/>
          <w:szCs w:val="26"/>
        </w:rPr>
      </w:pPr>
      <w:r>
        <w:rPr>
          <w:sz w:val="26"/>
          <w:szCs w:val="26"/>
        </w:rPr>
        <w:t xml:space="preserve">Аукционы </w:t>
      </w:r>
      <w:r>
        <w:rPr>
          <w:color w:val="000000"/>
          <w:sz w:val="26"/>
          <w:szCs w:val="26"/>
          <w:lang w:bidi="ru-RU"/>
        </w:rPr>
        <w:t>от 21.10.2024 № 5371394, от 27.11.2024 № 5380576</w:t>
      </w:r>
      <w:r>
        <w:rPr>
          <w:sz w:val="26"/>
          <w:szCs w:val="26"/>
        </w:rPr>
        <w:t xml:space="preserve"> по продаже не состоялись в связи с тем, что не было подано ни одной заявки на участие либо ни один из претендентов не признан участником.</w:t>
      </w:r>
    </w:p>
    <w:p w:rsidR="00932D65" w:rsidRDefault="00932D65" w:rsidP="00932D65">
      <w:pPr>
        <w:tabs>
          <w:tab w:val="num" w:pos="0"/>
        </w:tabs>
        <w:jc w:val="both"/>
        <w:rPr>
          <w:color w:val="000000"/>
          <w:sz w:val="26"/>
          <w:szCs w:val="26"/>
          <w:u w:val="single"/>
        </w:rPr>
      </w:pPr>
    </w:p>
    <w:p w:rsidR="00932D65" w:rsidRDefault="00932D65" w:rsidP="00932D65">
      <w:pPr>
        <w:jc w:val="both"/>
        <w:rPr>
          <w:color w:val="000000"/>
          <w:sz w:val="26"/>
          <w:szCs w:val="26"/>
          <w:lang w:bidi="ru-RU"/>
        </w:rPr>
      </w:pPr>
      <w:r>
        <w:rPr>
          <w:color w:val="000000"/>
          <w:sz w:val="26"/>
          <w:szCs w:val="26"/>
          <w:u w:val="single"/>
          <w:lang w:bidi="ru-RU"/>
        </w:rPr>
        <w:t>По лотам №№ 2-3</w:t>
      </w:r>
      <w:r>
        <w:rPr>
          <w:color w:val="000000"/>
          <w:sz w:val="26"/>
          <w:szCs w:val="26"/>
          <w:lang w:bidi="ru-RU"/>
        </w:rPr>
        <w:t xml:space="preserve"> </w:t>
      </w:r>
      <w:r>
        <w:rPr>
          <w:color w:val="000000"/>
          <w:sz w:val="26"/>
          <w:szCs w:val="26"/>
        </w:rPr>
        <w:t>решение об условиях приватизации принято решением городской Думы города Нижнего Новгорода от 24.01.2024 № 10 и постановлениями администрации города Нижнего Новгорода от 21.03.2024 № 1863,</w:t>
      </w:r>
      <w:r w:rsidRPr="00932D65">
        <w:rPr>
          <w:sz w:val="26"/>
          <w:szCs w:val="26"/>
        </w:rPr>
        <w:t xml:space="preserve"> </w:t>
      </w:r>
      <w:r>
        <w:rPr>
          <w:sz w:val="26"/>
          <w:szCs w:val="26"/>
        </w:rPr>
        <w:t>от 23.01.2025 № 688.</w:t>
      </w:r>
    </w:p>
    <w:p w:rsidR="00932D65" w:rsidRDefault="00932D65" w:rsidP="00932D65">
      <w:pPr>
        <w:tabs>
          <w:tab w:val="num" w:pos="0"/>
        </w:tabs>
        <w:jc w:val="both"/>
        <w:rPr>
          <w:sz w:val="26"/>
          <w:szCs w:val="26"/>
        </w:rPr>
      </w:pPr>
      <w:proofErr w:type="gramStart"/>
      <w:r>
        <w:rPr>
          <w:sz w:val="26"/>
          <w:szCs w:val="26"/>
        </w:rPr>
        <w:t xml:space="preserve">Аукционы от </w:t>
      </w:r>
      <w:r>
        <w:rPr>
          <w:color w:val="000000"/>
          <w:sz w:val="26"/>
          <w:szCs w:val="26"/>
          <w:lang w:bidi="ru-RU"/>
        </w:rPr>
        <w:t xml:space="preserve">21.10.2024 № 5371394 по продаже не </w:t>
      </w:r>
      <w:r>
        <w:rPr>
          <w:sz w:val="26"/>
          <w:szCs w:val="26"/>
        </w:rPr>
        <w:t>состоялся в связи с тем, что ни один из участников не сделал предложение о начальной цене имущества,</w:t>
      </w:r>
      <w:r w:rsidRPr="00932D65">
        <w:rPr>
          <w:sz w:val="26"/>
          <w:szCs w:val="26"/>
        </w:rPr>
        <w:t xml:space="preserve"> </w:t>
      </w:r>
      <w:r>
        <w:rPr>
          <w:sz w:val="26"/>
          <w:szCs w:val="26"/>
        </w:rPr>
        <w:t xml:space="preserve">от </w:t>
      </w:r>
      <w:r>
        <w:rPr>
          <w:color w:val="000000"/>
          <w:sz w:val="26"/>
          <w:szCs w:val="26"/>
          <w:lang w:bidi="ru-RU"/>
        </w:rPr>
        <w:t>27.11.2024 № 5380576</w:t>
      </w:r>
      <w:r>
        <w:rPr>
          <w:sz w:val="26"/>
          <w:szCs w:val="26"/>
        </w:rPr>
        <w:t xml:space="preserve"> по продаже не состоялся в связи с тем, что не было подано ни одной заявки на участие либо ни один из претендентов не признан участником.</w:t>
      </w:r>
      <w:proofErr w:type="gramEnd"/>
    </w:p>
    <w:p w:rsidR="00932D65" w:rsidRDefault="00932D65" w:rsidP="00932D65">
      <w:pPr>
        <w:jc w:val="both"/>
        <w:rPr>
          <w:color w:val="000000"/>
          <w:sz w:val="26"/>
          <w:szCs w:val="26"/>
          <w:u w:val="single"/>
          <w:lang w:bidi="ru-RU"/>
        </w:rPr>
      </w:pPr>
    </w:p>
    <w:p w:rsidR="00932D65" w:rsidRDefault="00932D65" w:rsidP="00932D65">
      <w:pPr>
        <w:jc w:val="both"/>
        <w:rPr>
          <w:sz w:val="26"/>
          <w:szCs w:val="26"/>
        </w:rPr>
      </w:pPr>
      <w:r>
        <w:rPr>
          <w:color w:val="000000"/>
          <w:sz w:val="26"/>
          <w:szCs w:val="26"/>
          <w:u w:val="single"/>
          <w:lang w:bidi="ru-RU"/>
        </w:rPr>
        <w:t>По лоту №</w:t>
      </w:r>
      <w:r w:rsidRPr="00B25097">
        <w:rPr>
          <w:color w:val="000000"/>
          <w:sz w:val="26"/>
          <w:szCs w:val="26"/>
          <w:u w:val="single"/>
          <w:lang w:bidi="ru-RU"/>
        </w:rPr>
        <w:t xml:space="preserve"> </w:t>
      </w:r>
      <w:r>
        <w:rPr>
          <w:color w:val="000000"/>
          <w:sz w:val="26"/>
          <w:szCs w:val="26"/>
          <w:u w:val="single"/>
          <w:lang w:bidi="ru-RU"/>
        </w:rPr>
        <w:t>4</w:t>
      </w:r>
      <w:r w:rsidRPr="0013139B">
        <w:rPr>
          <w:color w:val="000000"/>
          <w:sz w:val="26"/>
          <w:szCs w:val="26"/>
          <w:lang w:bidi="ru-RU"/>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22.05.2024 № 99 и постановлениями </w:t>
      </w:r>
      <w:r w:rsidRPr="00811F90">
        <w:rPr>
          <w:sz w:val="26"/>
          <w:szCs w:val="26"/>
        </w:rPr>
        <w:t>администрации г</w:t>
      </w:r>
      <w:r>
        <w:rPr>
          <w:sz w:val="26"/>
          <w:szCs w:val="26"/>
        </w:rPr>
        <w:t>орода Нижнего Новгорода от 04.07.2024 № 5235, от 23.01.2025 № 688.</w:t>
      </w:r>
    </w:p>
    <w:p w:rsidR="00932D65" w:rsidRDefault="00932D65" w:rsidP="00932D65">
      <w:pPr>
        <w:tabs>
          <w:tab w:val="num" w:pos="0"/>
        </w:tabs>
        <w:jc w:val="both"/>
        <w:rPr>
          <w:sz w:val="26"/>
          <w:szCs w:val="26"/>
        </w:rPr>
      </w:pPr>
      <w:r>
        <w:rPr>
          <w:sz w:val="26"/>
          <w:szCs w:val="26"/>
        </w:rPr>
        <w:t xml:space="preserve">Аукцион от </w:t>
      </w:r>
      <w:r>
        <w:rPr>
          <w:color w:val="000000"/>
          <w:sz w:val="26"/>
          <w:szCs w:val="26"/>
          <w:lang w:bidi="ru-RU"/>
        </w:rPr>
        <w:t>27.11.2024 № 5380576</w:t>
      </w:r>
      <w:r>
        <w:rPr>
          <w:sz w:val="26"/>
          <w:szCs w:val="26"/>
        </w:rPr>
        <w:t xml:space="preserve"> по продаже не состоялся в связи с тем, что не было подано ни одной заявки на участие либо ни один из претендентов не признан участником.</w:t>
      </w:r>
    </w:p>
    <w:p w:rsidR="00837906" w:rsidRDefault="00837906" w:rsidP="00932D65">
      <w:pPr>
        <w:tabs>
          <w:tab w:val="num" w:pos="0"/>
        </w:tabs>
        <w:jc w:val="both"/>
        <w:rPr>
          <w:sz w:val="26"/>
          <w:szCs w:val="26"/>
        </w:rPr>
      </w:pPr>
    </w:p>
    <w:p w:rsidR="00837906" w:rsidRDefault="00837906" w:rsidP="00837906">
      <w:pPr>
        <w:jc w:val="both"/>
        <w:rPr>
          <w:color w:val="000000"/>
          <w:sz w:val="26"/>
          <w:szCs w:val="26"/>
          <w:lang w:bidi="ru-RU"/>
        </w:rPr>
      </w:pPr>
      <w:r>
        <w:rPr>
          <w:sz w:val="26"/>
          <w:szCs w:val="26"/>
          <w:u w:val="single"/>
        </w:rPr>
        <w:t>По лоту №</w:t>
      </w:r>
      <w:r w:rsidRPr="00515A62">
        <w:rPr>
          <w:sz w:val="26"/>
          <w:szCs w:val="26"/>
          <w:u w:val="single"/>
        </w:rPr>
        <w:t xml:space="preserve"> </w:t>
      </w:r>
      <w:r>
        <w:rPr>
          <w:sz w:val="26"/>
          <w:szCs w:val="26"/>
          <w:u w:val="single"/>
        </w:rPr>
        <w:t>5</w:t>
      </w:r>
      <w:r w:rsidRPr="008C2487">
        <w:rPr>
          <w:sz w:val="26"/>
          <w:szCs w:val="26"/>
        </w:rPr>
        <w:t xml:space="preserve"> решение об условиях приватизации принято решением городской Думы города </w:t>
      </w:r>
      <w:r w:rsidRPr="000B46BF">
        <w:rPr>
          <w:color w:val="000000"/>
          <w:sz w:val="26"/>
          <w:szCs w:val="26"/>
          <w:lang w:bidi="ru-RU"/>
        </w:rPr>
        <w:t xml:space="preserve">Нижнего Новгорода от </w:t>
      </w:r>
      <w:r>
        <w:rPr>
          <w:color w:val="000000"/>
          <w:sz w:val="26"/>
          <w:szCs w:val="26"/>
          <w:lang w:bidi="ru-RU"/>
        </w:rPr>
        <w:t>24.01.2024 № 10 и постановлениями</w:t>
      </w:r>
      <w:r w:rsidRPr="000B46BF">
        <w:rPr>
          <w:color w:val="000000"/>
          <w:sz w:val="26"/>
          <w:szCs w:val="26"/>
          <w:lang w:bidi="ru-RU"/>
        </w:rPr>
        <w:t xml:space="preserve"> администрации города Нижнего</w:t>
      </w:r>
      <w:r>
        <w:rPr>
          <w:color w:val="000000"/>
          <w:sz w:val="26"/>
          <w:szCs w:val="26"/>
          <w:lang w:bidi="ru-RU"/>
        </w:rPr>
        <w:t xml:space="preserve"> Новгорода от 21.03.2024 № 1863, от </w:t>
      </w:r>
      <w:r>
        <w:rPr>
          <w:sz w:val="26"/>
          <w:szCs w:val="26"/>
        </w:rPr>
        <w:t>23.01.2025 № 688.</w:t>
      </w:r>
    </w:p>
    <w:p w:rsidR="00837906" w:rsidRDefault="00837906" w:rsidP="00837906">
      <w:pPr>
        <w:tabs>
          <w:tab w:val="num" w:pos="0"/>
        </w:tabs>
        <w:jc w:val="both"/>
        <w:rPr>
          <w:rFonts w:eastAsia="Calibri"/>
          <w:b/>
          <w:sz w:val="26"/>
          <w:szCs w:val="26"/>
        </w:rPr>
      </w:pPr>
      <w:r>
        <w:rPr>
          <w:color w:val="000000"/>
          <w:sz w:val="26"/>
          <w:szCs w:val="26"/>
          <w:lang w:bidi="ru-RU"/>
        </w:rPr>
        <w:t>Аукцион</w:t>
      </w:r>
      <w:r w:rsidRPr="000B46BF">
        <w:rPr>
          <w:color w:val="000000"/>
          <w:sz w:val="26"/>
          <w:szCs w:val="26"/>
          <w:lang w:bidi="ru-RU"/>
        </w:rPr>
        <w:t xml:space="preserve"> </w:t>
      </w:r>
      <w:r>
        <w:rPr>
          <w:color w:val="000000"/>
          <w:sz w:val="26"/>
          <w:szCs w:val="26"/>
          <w:lang w:bidi="ru-RU"/>
        </w:rPr>
        <w:t>от 02.12.2024 № 5381858 по продаже не состоял</w:t>
      </w:r>
      <w:r w:rsidRPr="000B46BF">
        <w:rPr>
          <w:color w:val="000000"/>
          <w:sz w:val="26"/>
          <w:szCs w:val="26"/>
          <w:lang w:bidi="ru-RU"/>
        </w:rPr>
        <w:t>с</w:t>
      </w:r>
      <w:r>
        <w:rPr>
          <w:color w:val="000000"/>
          <w:sz w:val="26"/>
          <w:szCs w:val="26"/>
          <w:lang w:bidi="ru-RU"/>
        </w:rPr>
        <w:t>я</w:t>
      </w:r>
      <w:r w:rsidRPr="000B46BF">
        <w:rPr>
          <w:color w:val="000000"/>
          <w:sz w:val="26"/>
          <w:szCs w:val="26"/>
          <w:lang w:bidi="ru-RU"/>
        </w:rPr>
        <w:t xml:space="preserve"> в связи с тем, что не было подано ни одной заявки на участие либо ни один из претендентов не признан участником.</w:t>
      </w:r>
    </w:p>
    <w:p w:rsidR="00837906" w:rsidRDefault="00837906" w:rsidP="00932D65">
      <w:pPr>
        <w:tabs>
          <w:tab w:val="num" w:pos="0"/>
        </w:tabs>
        <w:jc w:val="both"/>
        <w:rPr>
          <w:b/>
          <w:sz w:val="26"/>
          <w:szCs w:val="26"/>
          <w:u w:val="single"/>
        </w:rPr>
      </w:pPr>
    </w:p>
    <w:p w:rsidR="00FC7DD3" w:rsidRDefault="00FC7DD3" w:rsidP="00FC7DD3">
      <w:pPr>
        <w:tabs>
          <w:tab w:val="num" w:pos="0"/>
        </w:tabs>
        <w:jc w:val="both"/>
        <w:rPr>
          <w:sz w:val="26"/>
          <w:szCs w:val="26"/>
        </w:rPr>
      </w:pPr>
      <w:r>
        <w:rPr>
          <w:color w:val="000000"/>
          <w:sz w:val="26"/>
          <w:szCs w:val="26"/>
          <w:u w:val="single"/>
          <w:lang w:bidi="ru-RU"/>
        </w:rPr>
        <w:t>По лотам №№</w:t>
      </w:r>
      <w:r w:rsidRPr="00B25097">
        <w:rPr>
          <w:color w:val="000000"/>
          <w:sz w:val="26"/>
          <w:szCs w:val="26"/>
          <w:u w:val="single"/>
          <w:lang w:bidi="ru-RU"/>
        </w:rPr>
        <w:t xml:space="preserve"> </w:t>
      </w:r>
      <w:r>
        <w:rPr>
          <w:color w:val="000000"/>
          <w:sz w:val="26"/>
          <w:szCs w:val="26"/>
          <w:u w:val="single"/>
          <w:lang w:bidi="ru-RU"/>
        </w:rPr>
        <w:t>6-7</w:t>
      </w:r>
      <w:r w:rsidRPr="0013139B">
        <w:rPr>
          <w:color w:val="000000"/>
          <w:sz w:val="26"/>
          <w:szCs w:val="26"/>
          <w:lang w:bidi="ru-RU"/>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22.05.2024 № 99 и постановлениями </w:t>
      </w:r>
      <w:r w:rsidRPr="00811F90">
        <w:rPr>
          <w:sz w:val="26"/>
          <w:szCs w:val="26"/>
        </w:rPr>
        <w:t>администрации г</w:t>
      </w:r>
      <w:r>
        <w:rPr>
          <w:sz w:val="26"/>
          <w:szCs w:val="26"/>
        </w:rPr>
        <w:t>орода Нижнего Новгорода от 04.07.2024 № 5235, от 23.01.2025 № 688.</w:t>
      </w:r>
    </w:p>
    <w:p w:rsidR="00FC7DD3" w:rsidRDefault="00FC7DD3" w:rsidP="00FC7DD3">
      <w:pPr>
        <w:tabs>
          <w:tab w:val="num" w:pos="0"/>
        </w:tabs>
        <w:jc w:val="both"/>
        <w:rPr>
          <w:sz w:val="26"/>
          <w:szCs w:val="26"/>
        </w:rPr>
      </w:pPr>
      <w:r>
        <w:rPr>
          <w:color w:val="000000"/>
          <w:sz w:val="26"/>
          <w:szCs w:val="26"/>
          <w:lang w:bidi="ru-RU"/>
        </w:rPr>
        <w:t xml:space="preserve">Аукционы от 06.11.2024 № 5375124, от 11.12.2024 № 5384144 </w:t>
      </w:r>
      <w:r>
        <w:rPr>
          <w:sz w:val="26"/>
          <w:szCs w:val="26"/>
        </w:rPr>
        <w:t>по продаже</w:t>
      </w:r>
      <w:r w:rsidRPr="00B12192">
        <w:rPr>
          <w:color w:val="000000"/>
          <w:sz w:val="26"/>
          <w:szCs w:val="26"/>
          <w:lang w:bidi="ru-RU"/>
        </w:rPr>
        <w:t xml:space="preserve"> не состоял</w:t>
      </w:r>
      <w:r>
        <w:rPr>
          <w:color w:val="000000"/>
          <w:sz w:val="26"/>
          <w:szCs w:val="26"/>
          <w:lang w:bidi="ru-RU"/>
        </w:rPr>
        <w:t xml:space="preserve">ись </w:t>
      </w:r>
      <w:r w:rsidRPr="00B12192">
        <w:rPr>
          <w:color w:val="000000"/>
          <w:sz w:val="26"/>
          <w:szCs w:val="26"/>
          <w:lang w:bidi="ru-RU"/>
        </w:rPr>
        <w:t>в связи с тем, что не было подано ни одной заявки на участие либо ни один из претендентов не признан участником.</w:t>
      </w:r>
    </w:p>
    <w:p w:rsidR="005D0257" w:rsidRDefault="005D0257">
      <w:pPr>
        <w:jc w:val="both"/>
        <w:rPr>
          <w:b/>
          <w:sz w:val="26"/>
          <w:szCs w:val="26"/>
        </w:rPr>
      </w:pPr>
    </w:p>
    <w:p w:rsidR="00EA3D71" w:rsidRDefault="00075B4C">
      <w:pPr>
        <w:jc w:val="both"/>
        <w:rPr>
          <w:sz w:val="26"/>
          <w:szCs w:val="26"/>
        </w:rPr>
      </w:pPr>
      <w:r>
        <w:rPr>
          <w:b/>
          <w:sz w:val="26"/>
          <w:szCs w:val="26"/>
        </w:rPr>
        <w:t>Начало приема заявок на участие в продаже посредством публичного предложения</w:t>
      </w:r>
      <w:r>
        <w:rPr>
          <w:sz w:val="26"/>
          <w:szCs w:val="26"/>
        </w:rPr>
        <w:t xml:space="preserve"> –</w:t>
      </w:r>
      <w:r w:rsidR="00F05611">
        <w:rPr>
          <w:sz w:val="26"/>
          <w:szCs w:val="26"/>
        </w:rPr>
        <w:t xml:space="preserve"> </w:t>
      </w:r>
      <w:r w:rsidR="0004180D">
        <w:rPr>
          <w:sz w:val="26"/>
          <w:szCs w:val="26"/>
        </w:rPr>
        <w:t>29</w:t>
      </w:r>
      <w:r w:rsidR="00AC48DF">
        <w:rPr>
          <w:sz w:val="26"/>
          <w:szCs w:val="26"/>
        </w:rPr>
        <w:t>.01.2025</w:t>
      </w:r>
      <w:r>
        <w:rPr>
          <w:sz w:val="26"/>
          <w:szCs w:val="26"/>
        </w:rPr>
        <w:t xml:space="preserve"> в 15:00.</w:t>
      </w:r>
    </w:p>
    <w:p w:rsidR="00EA3D71" w:rsidRDefault="00075B4C">
      <w:pPr>
        <w:jc w:val="both"/>
        <w:rPr>
          <w:sz w:val="26"/>
          <w:szCs w:val="26"/>
        </w:rPr>
      </w:pPr>
      <w:r>
        <w:rPr>
          <w:b/>
          <w:sz w:val="26"/>
          <w:szCs w:val="26"/>
        </w:rPr>
        <w:t>Окончание приема заявок на участие в продаже посредством публичного предложения</w:t>
      </w:r>
      <w:r>
        <w:rPr>
          <w:sz w:val="26"/>
          <w:szCs w:val="26"/>
        </w:rPr>
        <w:t xml:space="preserve"> –</w:t>
      </w:r>
      <w:r w:rsidR="002C0FEF">
        <w:rPr>
          <w:sz w:val="26"/>
          <w:szCs w:val="26"/>
        </w:rPr>
        <w:t xml:space="preserve"> </w:t>
      </w:r>
      <w:r w:rsidR="0004180D">
        <w:rPr>
          <w:sz w:val="26"/>
          <w:szCs w:val="26"/>
        </w:rPr>
        <w:t>24</w:t>
      </w:r>
      <w:r w:rsidR="00AC48DF">
        <w:rPr>
          <w:sz w:val="26"/>
          <w:szCs w:val="26"/>
        </w:rPr>
        <w:t>.02</w:t>
      </w:r>
      <w:r w:rsidR="00950073">
        <w:rPr>
          <w:sz w:val="26"/>
          <w:szCs w:val="26"/>
        </w:rPr>
        <w:t>.</w:t>
      </w:r>
      <w:r w:rsidR="00AC4931">
        <w:rPr>
          <w:sz w:val="26"/>
          <w:szCs w:val="26"/>
        </w:rPr>
        <w:t>2025</w:t>
      </w:r>
      <w:r>
        <w:rPr>
          <w:sz w:val="26"/>
          <w:szCs w:val="26"/>
        </w:rPr>
        <w:t xml:space="preserve"> в 15:00.</w:t>
      </w:r>
    </w:p>
    <w:p w:rsidR="00EA3D71" w:rsidRDefault="00075B4C">
      <w:pPr>
        <w:jc w:val="both"/>
        <w:rPr>
          <w:sz w:val="26"/>
          <w:szCs w:val="26"/>
        </w:rPr>
      </w:pPr>
      <w:r>
        <w:rPr>
          <w:b/>
          <w:sz w:val="26"/>
          <w:szCs w:val="26"/>
        </w:rPr>
        <w:t>Срок поступления задатка на счет организатора (дата и время блокирования задатка)</w:t>
      </w:r>
      <w:r>
        <w:rPr>
          <w:sz w:val="26"/>
          <w:szCs w:val="26"/>
        </w:rPr>
        <w:t xml:space="preserve"> –</w:t>
      </w:r>
      <w:r w:rsidR="00AC4931">
        <w:rPr>
          <w:sz w:val="26"/>
          <w:szCs w:val="26"/>
        </w:rPr>
        <w:t xml:space="preserve"> </w:t>
      </w:r>
      <w:r w:rsidR="0004180D">
        <w:rPr>
          <w:sz w:val="26"/>
          <w:szCs w:val="26"/>
        </w:rPr>
        <w:t>24</w:t>
      </w:r>
      <w:r w:rsidR="00AC48DF">
        <w:rPr>
          <w:sz w:val="26"/>
          <w:szCs w:val="26"/>
        </w:rPr>
        <w:t>.02</w:t>
      </w:r>
      <w:r w:rsidR="00AC4931">
        <w:rPr>
          <w:sz w:val="26"/>
          <w:szCs w:val="26"/>
        </w:rPr>
        <w:t>.2025</w:t>
      </w:r>
      <w:r>
        <w:rPr>
          <w:sz w:val="26"/>
          <w:szCs w:val="26"/>
        </w:rPr>
        <w:t xml:space="preserve"> до 15:00.</w:t>
      </w:r>
    </w:p>
    <w:p w:rsidR="00EA3D71" w:rsidRDefault="00075B4C">
      <w:pPr>
        <w:jc w:val="both"/>
        <w:rPr>
          <w:sz w:val="26"/>
          <w:szCs w:val="26"/>
        </w:rPr>
      </w:pPr>
      <w:r>
        <w:rPr>
          <w:b/>
          <w:sz w:val="26"/>
          <w:szCs w:val="26"/>
        </w:rPr>
        <w:t>Определение участников продажи посредством публичного предложения</w:t>
      </w:r>
      <w:r>
        <w:rPr>
          <w:sz w:val="26"/>
          <w:szCs w:val="26"/>
        </w:rPr>
        <w:t xml:space="preserve"> –</w:t>
      </w:r>
      <w:r w:rsidR="00AC4931">
        <w:rPr>
          <w:sz w:val="26"/>
          <w:szCs w:val="26"/>
        </w:rPr>
        <w:t xml:space="preserve"> </w:t>
      </w:r>
      <w:r w:rsidR="0004180D">
        <w:rPr>
          <w:sz w:val="26"/>
          <w:szCs w:val="26"/>
        </w:rPr>
        <w:t>28</w:t>
      </w:r>
      <w:r w:rsidR="00AC48DF">
        <w:rPr>
          <w:sz w:val="26"/>
          <w:szCs w:val="26"/>
        </w:rPr>
        <w:t>.02</w:t>
      </w:r>
      <w:r w:rsidR="00AC4931">
        <w:rPr>
          <w:sz w:val="26"/>
          <w:szCs w:val="26"/>
        </w:rPr>
        <w:t>.2025</w:t>
      </w:r>
      <w:r>
        <w:rPr>
          <w:sz w:val="26"/>
          <w:szCs w:val="26"/>
        </w:rPr>
        <w:t xml:space="preserve"> до 23:59.</w:t>
      </w:r>
    </w:p>
    <w:p w:rsidR="00EA3D71" w:rsidRDefault="00075B4C">
      <w:pPr>
        <w:jc w:val="both"/>
        <w:rPr>
          <w:sz w:val="26"/>
          <w:szCs w:val="26"/>
        </w:rPr>
      </w:pPr>
      <w:r>
        <w:rPr>
          <w:b/>
          <w:sz w:val="26"/>
          <w:szCs w:val="26"/>
        </w:rPr>
        <w:t>Проведение продажи (дата и время начала приема предложений от участников продажи)</w:t>
      </w:r>
      <w:r>
        <w:rPr>
          <w:sz w:val="26"/>
          <w:szCs w:val="26"/>
        </w:rPr>
        <w:t xml:space="preserve"> –</w:t>
      </w:r>
      <w:r w:rsidR="00AC4931">
        <w:rPr>
          <w:b/>
          <w:sz w:val="26"/>
          <w:szCs w:val="26"/>
          <w:u w:val="single"/>
        </w:rPr>
        <w:t xml:space="preserve"> </w:t>
      </w:r>
      <w:r w:rsidR="0004180D">
        <w:rPr>
          <w:b/>
          <w:sz w:val="26"/>
          <w:szCs w:val="26"/>
          <w:u w:val="single"/>
        </w:rPr>
        <w:t>03.03</w:t>
      </w:r>
      <w:r w:rsidR="00AC4931">
        <w:rPr>
          <w:b/>
          <w:sz w:val="26"/>
          <w:szCs w:val="26"/>
          <w:u w:val="single"/>
        </w:rPr>
        <w:t>.2025</w:t>
      </w:r>
      <w:r>
        <w:rPr>
          <w:b/>
          <w:sz w:val="26"/>
          <w:szCs w:val="26"/>
          <w:u w:val="single"/>
        </w:rPr>
        <w:t xml:space="preserve"> в 9:30</w:t>
      </w:r>
      <w:r>
        <w:rPr>
          <w:b/>
          <w:sz w:val="30"/>
          <w:szCs w:val="30"/>
          <w:u w:val="single"/>
        </w:rPr>
        <w:t>.</w:t>
      </w:r>
    </w:p>
    <w:p w:rsidR="00EA3D71" w:rsidRDefault="00075B4C">
      <w:pPr>
        <w:tabs>
          <w:tab w:val="num" w:pos="0"/>
        </w:tabs>
        <w:jc w:val="both"/>
        <w:rPr>
          <w:b/>
          <w:sz w:val="26"/>
          <w:szCs w:val="26"/>
        </w:rPr>
      </w:pPr>
      <w:r>
        <w:rPr>
          <w:b/>
          <w:sz w:val="26"/>
          <w:szCs w:val="26"/>
        </w:rPr>
        <w:t>Подведение итогов продажи посредством публичного предложения:</w:t>
      </w:r>
      <w:r>
        <w:rPr>
          <w:sz w:val="26"/>
          <w:szCs w:val="26"/>
        </w:rPr>
        <w:t xml:space="preserve"> процедура продажи считается завершенной со времени</w:t>
      </w:r>
      <w:r>
        <w:rPr>
          <w:rFonts w:eastAsia="Calibri"/>
          <w:sz w:val="26"/>
          <w:szCs w:val="26"/>
        </w:rPr>
        <w:t xml:space="preserve"> подписания продавцом протокола об итогах продажи.</w:t>
      </w:r>
    </w:p>
    <w:p w:rsidR="00400318" w:rsidRDefault="004003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и мониторингу объектов нежилого имущества города Нижнего Новгорода» по телефонам:</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Автозаводский район, Ленинский район: 251-47-57;</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lastRenderedPageBreak/>
        <w:t xml:space="preserve">- Нижегородский район, Советский район, </w:t>
      </w:r>
      <w:proofErr w:type="spellStart"/>
      <w:r w:rsidRPr="0026073E">
        <w:rPr>
          <w:sz w:val="26"/>
          <w:szCs w:val="26"/>
          <w:lang w:val="ru-RU"/>
        </w:rPr>
        <w:t>Приокский</w:t>
      </w:r>
      <w:proofErr w:type="spellEnd"/>
      <w:r w:rsidRPr="0026073E">
        <w:rPr>
          <w:sz w:val="26"/>
          <w:szCs w:val="26"/>
          <w:lang w:val="ru-RU"/>
        </w:rPr>
        <w:t xml:space="preserve"> район: 434-16-36;</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w:t>
      </w:r>
      <w:proofErr w:type="spellStart"/>
      <w:r w:rsidRPr="0026073E">
        <w:rPr>
          <w:sz w:val="26"/>
          <w:szCs w:val="26"/>
          <w:lang w:val="ru-RU"/>
        </w:rPr>
        <w:t>Сормовский</w:t>
      </w:r>
      <w:proofErr w:type="spellEnd"/>
      <w:r w:rsidRPr="0026073E">
        <w:rPr>
          <w:sz w:val="26"/>
          <w:szCs w:val="26"/>
          <w:lang w:val="ru-RU"/>
        </w:rPr>
        <w:t xml:space="preserve"> район, Канавинский район, Московский район: 222-22-65.</w:t>
      </w:r>
    </w:p>
    <w:p w:rsidR="00EA3D71" w:rsidRDefault="00A7106B" w:rsidP="00A7106B">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roofErr w:type="gramStart"/>
      <w:r>
        <w:rPr>
          <w:rFonts w:eastAsia="Calibri"/>
          <w:b w:val="0"/>
          <w:bCs/>
          <w:color w:val="000000"/>
          <w:sz w:val="26"/>
          <w:szCs w:val="26"/>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Организатора).</w:t>
      </w:r>
      <w:proofErr w:type="gramEnd"/>
    </w:p>
    <w:p w:rsidR="00C12C1D" w:rsidRDefault="00C12C1D" w:rsidP="00C12C1D">
      <w:pPr>
        <w:ind w:firstLine="426"/>
        <w:jc w:val="both"/>
        <w:rPr>
          <w:rFonts w:eastAsia="Calibri"/>
          <w:color w:val="000000"/>
          <w:sz w:val="26"/>
          <w:szCs w:val="26"/>
        </w:rPr>
      </w:pPr>
      <w:r>
        <w:rPr>
          <w:rFonts w:eastAsia="Calibri"/>
          <w:color w:val="000000"/>
          <w:sz w:val="26"/>
          <w:szCs w:val="26"/>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C12C1D" w:rsidRDefault="00C12C1D" w:rsidP="00C12C1D">
      <w:pPr>
        <w:pStyle w:val="TextBoldCenter"/>
        <w:spacing w:before="0"/>
        <w:ind w:firstLine="426"/>
        <w:jc w:val="both"/>
        <w:outlineLvl w:val="0"/>
        <w:rPr>
          <w:b w:val="0"/>
          <w:color w:val="000000"/>
        </w:rPr>
      </w:pPr>
      <w:r>
        <w:rPr>
          <w:color w:val="000000"/>
        </w:rPr>
        <w:t>Задаток</w:t>
      </w:r>
      <w:r>
        <w:rPr>
          <w:b w:val="0"/>
          <w:color w:val="000000"/>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12C1D" w:rsidRDefault="00C12C1D" w:rsidP="00C12C1D">
      <w:pPr>
        <w:pStyle w:val="TextBoldCenter"/>
        <w:tabs>
          <w:tab w:val="left" w:pos="284"/>
        </w:tabs>
        <w:spacing w:before="0"/>
        <w:ind w:firstLine="426"/>
        <w:jc w:val="both"/>
        <w:outlineLvl w:val="0"/>
        <w:rPr>
          <w:b w:val="0"/>
          <w:color w:val="000000"/>
        </w:rPr>
      </w:pPr>
      <w:r>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12C1D" w:rsidRDefault="00C12C1D" w:rsidP="00C12C1D">
      <w:pPr>
        <w:ind w:firstLine="426"/>
        <w:jc w:val="both"/>
        <w:rPr>
          <w:rFonts w:eastAsia="Calibri"/>
          <w:b/>
          <w:color w:val="000000"/>
          <w:sz w:val="26"/>
          <w:szCs w:val="26"/>
        </w:rPr>
      </w:pPr>
      <w:r>
        <w:rPr>
          <w:rFonts w:eastAsia="Calibri"/>
          <w:b/>
          <w:color w:val="000000"/>
          <w:sz w:val="26"/>
          <w:szCs w:val="26"/>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C12C1D" w:rsidRDefault="00C12C1D" w:rsidP="00C12C1D">
      <w:pPr>
        <w:ind w:firstLine="426"/>
        <w:jc w:val="both"/>
        <w:rPr>
          <w:rFonts w:eastAsia="Calibri"/>
          <w:color w:val="000000"/>
          <w:sz w:val="26"/>
          <w:szCs w:val="26"/>
        </w:rPr>
      </w:pPr>
      <w:r>
        <w:rPr>
          <w:rFonts w:eastAsia="Calibri"/>
          <w:color w:val="000000"/>
          <w:sz w:val="26"/>
          <w:szCs w:val="26"/>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C12C1D" w:rsidRDefault="00C12C1D" w:rsidP="00C12C1D">
      <w:pPr>
        <w:ind w:firstLine="426"/>
        <w:jc w:val="both"/>
        <w:rPr>
          <w:color w:val="000000"/>
          <w:sz w:val="26"/>
          <w:szCs w:val="26"/>
        </w:rPr>
      </w:pPr>
      <w:r>
        <w:rPr>
          <w:rFonts w:eastAsia="Calibri"/>
          <w:color w:val="000000"/>
          <w:sz w:val="26"/>
          <w:szCs w:val="26"/>
        </w:rPr>
        <w:t>б) претендентам</w:t>
      </w:r>
      <w:r>
        <w:rPr>
          <w:color w:val="000000"/>
          <w:sz w:val="26"/>
          <w:szCs w:val="26"/>
        </w:rPr>
        <w:t>, не допущенным к участию в продаже имущества,</w:t>
      </w:r>
      <w:r>
        <w:rPr>
          <w:rFonts w:eastAsia="Calibri"/>
          <w:color w:val="000000"/>
          <w:sz w:val="26"/>
          <w:szCs w:val="26"/>
        </w:rPr>
        <w:t xml:space="preserve"> а также претендентам, отозвавшим заявки не позднее дня окончания приема заявок, </w:t>
      </w:r>
      <w:r>
        <w:rPr>
          <w:color w:val="000000"/>
          <w:sz w:val="26"/>
          <w:szCs w:val="26"/>
        </w:rPr>
        <w:t>- в течение 5 календарных дней со дня подписания протокола о признании претендентов участниками.</w:t>
      </w:r>
    </w:p>
    <w:p w:rsidR="00C12C1D" w:rsidRDefault="00C12C1D" w:rsidP="00C12C1D">
      <w:pPr>
        <w:pStyle w:val="TextBoldCenter"/>
        <w:spacing w:before="0"/>
        <w:ind w:firstLine="426"/>
        <w:jc w:val="both"/>
        <w:outlineLvl w:val="0"/>
        <w:rPr>
          <w:b w:val="0"/>
          <w:color w:val="000000"/>
        </w:rPr>
      </w:pPr>
      <w:r>
        <w:rPr>
          <w:b w:val="0"/>
          <w:color w:val="000000"/>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C12C1D" w:rsidRDefault="00C12C1D" w:rsidP="00C12C1D">
      <w:pPr>
        <w:ind w:firstLine="426"/>
        <w:jc w:val="both"/>
        <w:rPr>
          <w:b/>
          <w:color w:val="000000"/>
          <w:sz w:val="26"/>
          <w:szCs w:val="26"/>
        </w:rPr>
      </w:pPr>
      <w:r>
        <w:rPr>
          <w:b/>
          <w:color w:val="000000"/>
          <w:sz w:val="26"/>
          <w:szCs w:val="26"/>
        </w:rPr>
        <w:t>Сумма задатка не возвращается при уклонении или отказе победителя продажи:</w:t>
      </w:r>
    </w:p>
    <w:p w:rsidR="00C12C1D" w:rsidRDefault="00C12C1D" w:rsidP="00C12C1D">
      <w:pPr>
        <w:ind w:firstLine="426"/>
        <w:jc w:val="both"/>
        <w:rPr>
          <w:color w:val="000000"/>
          <w:sz w:val="26"/>
          <w:szCs w:val="26"/>
        </w:rPr>
      </w:pPr>
      <w:r>
        <w:rPr>
          <w:color w:val="000000"/>
          <w:sz w:val="26"/>
          <w:szCs w:val="26"/>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C12C1D" w:rsidRDefault="00C12C1D" w:rsidP="00C12C1D">
      <w:pPr>
        <w:ind w:firstLine="426"/>
        <w:jc w:val="both"/>
        <w:rPr>
          <w:color w:val="000000"/>
          <w:sz w:val="26"/>
          <w:szCs w:val="26"/>
        </w:rPr>
      </w:pPr>
      <w:r>
        <w:rPr>
          <w:color w:val="000000"/>
          <w:sz w:val="26"/>
          <w:szCs w:val="26"/>
        </w:rPr>
        <w:t>- от исполнения покупателем обязательств по оплате по договору купли-продажи.</w:t>
      </w:r>
    </w:p>
    <w:p w:rsidR="00C12C1D" w:rsidRDefault="00C12C1D" w:rsidP="00C12C1D">
      <w:pPr>
        <w:ind w:firstLine="426"/>
        <w:jc w:val="both"/>
        <w:rPr>
          <w:rFonts w:eastAsia="Calibri"/>
          <w:color w:val="000000"/>
          <w:sz w:val="26"/>
          <w:szCs w:val="26"/>
        </w:rPr>
      </w:pPr>
      <w:r>
        <w:rPr>
          <w:b/>
          <w:color w:val="000000"/>
          <w:sz w:val="30"/>
          <w:szCs w:val="30"/>
          <w:u w:val="single"/>
        </w:rPr>
        <w:lastRenderedPageBreak/>
        <w:t>Оплата имущества, приобретенного на продаже посредством публичного предложения, производится победителем продажи единовременно в соответствии с договором купли-</w:t>
      </w:r>
      <w:r>
        <w:rPr>
          <w:rFonts w:eastAsia="Calibri"/>
          <w:b/>
          <w:color w:val="000000"/>
          <w:sz w:val="30"/>
          <w:szCs w:val="30"/>
          <w:u w:val="single"/>
        </w:rPr>
        <w:t>продажи в течение 15 (пятнадцати) календарных дней со дня его заключения.</w:t>
      </w:r>
      <w:r>
        <w:rPr>
          <w:rFonts w:eastAsia="Calibri"/>
          <w:color w:val="000000"/>
          <w:sz w:val="26"/>
          <w:szCs w:val="26"/>
        </w:rPr>
        <w:t xml:space="preserve"> Задаток, внесенный покупателем,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Подтверждением оплаты имущества является акт приема-передачи имущества.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Оплата имущества, приобретаемого на аукционе, производится победителем путем перечисления денежных средств по следующим реквизитам:</w:t>
      </w:r>
    </w:p>
    <w:p w:rsidR="00C12C1D" w:rsidRDefault="00C12C1D" w:rsidP="00C12C1D">
      <w:pPr>
        <w:jc w:val="both"/>
        <w:rPr>
          <w:b/>
          <w:sz w:val="26"/>
          <w:szCs w:val="26"/>
        </w:rPr>
      </w:pPr>
      <w:r>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Pr>
          <w:b/>
          <w:sz w:val="26"/>
          <w:szCs w:val="26"/>
        </w:rPr>
        <w:t>л</w:t>
      </w:r>
      <w:proofErr w:type="gramEnd"/>
      <w:r>
        <w:rPr>
          <w:b/>
          <w:sz w:val="26"/>
          <w:szCs w:val="26"/>
        </w:rPr>
        <w:t xml:space="preserve">/с 04323024880), ИНН 5253000265, БИК 012202102, КПП 526001001, ОКТМО 22701000, </w:t>
      </w:r>
    </w:p>
    <w:p w:rsidR="00C12C1D" w:rsidRDefault="00C12C1D" w:rsidP="00C12C1D">
      <w:pPr>
        <w:jc w:val="both"/>
        <w:rPr>
          <w:b/>
          <w:sz w:val="26"/>
          <w:szCs w:val="26"/>
        </w:rPr>
      </w:pPr>
      <w:r>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Pr>
          <w:b/>
          <w:sz w:val="26"/>
          <w:szCs w:val="26"/>
        </w:rPr>
        <w:t>.Н</w:t>
      </w:r>
      <w:proofErr w:type="gramEnd"/>
      <w:r>
        <w:rPr>
          <w:b/>
          <w:sz w:val="26"/>
          <w:szCs w:val="26"/>
        </w:rPr>
        <w:t>ижний Новгород, Код бюджетной классификации: 36611413040041000410.</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Реквизиты для перечисления налога на добавленную стоимость (в случае, если победитель является физическим лицом, не зарегистрированным в качестве  индивидуального предпринимателя):</w:t>
      </w:r>
    </w:p>
    <w:p w:rsidR="00C12C1D" w:rsidRDefault="00C12C1D" w:rsidP="00C12C1D">
      <w:pPr>
        <w:jc w:val="both"/>
        <w:rPr>
          <w:sz w:val="26"/>
          <w:szCs w:val="26"/>
          <w:u w:val="single"/>
        </w:rPr>
      </w:pPr>
      <w:r>
        <w:rPr>
          <w:b/>
          <w:sz w:val="26"/>
          <w:szCs w:val="26"/>
        </w:rPr>
        <w:t xml:space="preserve">Получатель: УФК по Нижегородской области (Департамент финансов </w:t>
      </w:r>
      <w:proofErr w:type="gramStart"/>
      <w:r>
        <w:rPr>
          <w:b/>
          <w:sz w:val="26"/>
          <w:szCs w:val="26"/>
        </w:rPr>
        <w:t>г</w:t>
      </w:r>
      <w:proofErr w:type="gramEnd"/>
      <w:r>
        <w:rPr>
          <w:b/>
          <w:sz w:val="26"/>
          <w:szCs w:val="26"/>
        </w:rPr>
        <w:t>.Н.Новгорода,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w:t>
      </w:r>
      <w:proofErr w:type="gramStart"/>
      <w:r>
        <w:rPr>
          <w:b/>
          <w:sz w:val="26"/>
          <w:szCs w:val="26"/>
        </w:rPr>
        <w:t>.Н</w:t>
      </w:r>
      <w:proofErr w:type="gramEnd"/>
      <w:r>
        <w:rPr>
          <w:b/>
          <w:sz w:val="26"/>
          <w:szCs w:val="26"/>
        </w:rPr>
        <w:t xml:space="preserve">ижний Новгород, казначейский счет: 03232643227010003200, единый казначейский счет: 40102810745370000024. </w:t>
      </w:r>
    </w:p>
    <w:p w:rsidR="00C12C1D" w:rsidRDefault="00C12C1D" w:rsidP="00C12C1D">
      <w:pPr>
        <w:jc w:val="both"/>
        <w:rPr>
          <w:b/>
          <w:sz w:val="26"/>
          <w:szCs w:val="26"/>
        </w:rPr>
      </w:pPr>
      <w:r>
        <w:rPr>
          <w:b/>
          <w:sz w:val="26"/>
          <w:szCs w:val="26"/>
        </w:rPr>
        <w:t xml:space="preserve">Назначение платежа – «(05143660026) - оплата суммы НДС по договору купли-продажи </w:t>
      </w:r>
      <w:proofErr w:type="gramStart"/>
      <w:r>
        <w:rPr>
          <w:b/>
          <w:sz w:val="26"/>
          <w:szCs w:val="26"/>
        </w:rPr>
        <w:t>от</w:t>
      </w:r>
      <w:proofErr w:type="gramEnd"/>
      <w:r>
        <w:rPr>
          <w:b/>
          <w:sz w:val="26"/>
          <w:szCs w:val="26"/>
        </w:rPr>
        <w:t xml:space="preserve"> _______ № _____».</w:t>
      </w:r>
    </w:p>
    <w:p w:rsidR="00C12C1D" w:rsidRDefault="00C12C1D" w:rsidP="00C12C1D">
      <w:pPr>
        <w:ind w:firstLine="426"/>
        <w:jc w:val="both"/>
        <w:rPr>
          <w:rFonts w:eastAsia="Calibri"/>
          <w:color w:val="000000"/>
          <w:sz w:val="26"/>
          <w:szCs w:val="26"/>
        </w:rPr>
      </w:pPr>
      <w:r>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C12C1D" w:rsidRDefault="00C12C1D" w:rsidP="00C12C1D">
      <w:pPr>
        <w:jc w:val="both"/>
        <w:rPr>
          <w:b/>
        </w:rPr>
      </w:pPr>
    </w:p>
    <w:p w:rsidR="00C12C1D" w:rsidRDefault="00C12C1D" w:rsidP="00C12C1D">
      <w:pPr>
        <w:ind w:firstLine="426"/>
        <w:jc w:val="both"/>
        <w:rPr>
          <w:rFonts w:eastAsia="Calibri"/>
          <w:color w:val="000000"/>
          <w:sz w:val="26"/>
          <w:szCs w:val="26"/>
        </w:rPr>
      </w:pPr>
      <w:r>
        <w:rPr>
          <w:rFonts w:eastAsia="Calibri"/>
          <w:color w:val="000000"/>
          <w:sz w:val="26"/>
          <w:szCs w:val="26"/>
        </w:rPr>
        <w:t xml:space="preserve">Форма оплаты по договору купли-продажи: безналичная. </w:t>
      </w:r>
    </w:p>
    <w:p w:rsidR="00C12C1D" w:rsidRDefault="00C12C1D" w:rsidP="00C12C1D">
      <w:pPr>
        <w:ind w:firstLine="426"/>
        <w:jc w:val="both"/>
        <w:rPr>
          <w:rFonts w:eastAsia="Calibri"/>
          <w:color w:val="000000"/>
          <w:sz w:val="26"/>
          <w:szCs w:val="26"/>
        </w:rPr>
      </w:pPr>
    </w:p>
    <w:p w:rsidR="00C12C1D" w:rsidRDefault="00C12C1D" w:rsidP="00C12C1D">
      <w:pPr>
        <w:ind w:firstLine="426"/>
        <w:jc w:val="both"/>
        <w:rPr>
          <w:rFonts w:eastAsia="Calibri"/>
          <w:b/>
          <w:color w:val="000000"/>
          <w:sz w:val="26"/>
          <w:szCs w:val="26"/>
        </w:rPr>
      </w:pPr>
      <w:r>
        <w:rPr>
          <w:rFonts w:eastAsia="Calibri"/>
          <w:b/>
          <w:color w:val="000000"/>
          <w:sz w:val="26"/>
          <w:szCs w:val="26"/>
        </w:rPr>
        <w:t xml:space="preserve">Договор купли-продажи имущества заключается с победителем в течение 5 (пяти) рабочих дней со дня подведения итогов продажи.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Pr>
          <w:b w:val="0"/>
          <w:sz w:val="26"/>
          <w:szCs w:val="26"/>
          <w:lang w:val="ru-RU"/>
        </w:rPr>
        <w:t>Закона о приватизации</w:t>
      </w:r>
      <w:r>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Pr>
          <w:rFonts w:eastAsia="Calibri"/>
          <w:b w:val="0"/>
          <w:bCs/>
          <w:color w:val="000000"/>
          <w:sz w:val="26"/>
          <w:szCs w:val="26"/>
          <w:lang w:val="ru-RU" w:eastAsia="ru-RU"/>
        </w:rPr>
        <w:t>задатки</w:t>
      </w:r>
      <w:proofErr w:type="gramEnd"/>
      <w:r>
        <w:rPr>
          <w:rFonts w:eastAsia="Calibri"/>
          <w:b w:val="0"/>
          <w:bCs/>
          <w:color w:val="000000"/>
          <w:sz w:val="26"/>
          <w:szCs w:val="26"/>
          <w:lang w:val="ru-RU" w:eastAsia="ru-RU"/>
        </w:rPr>
        <w:t xml:space="preserve"> которых поступили на счет Организатора в установленный в информационном сообщении срок.</w:t>
      </w:r>
    </w:p>
    <w:p w:rsidR="00C12C1D" w:rsidRDefault="00C12C1D" w:rsidP="00C12C1D">
      <w:pPr>
        <w:pStyle w:val="rezul"/>
        <w:ind w:firstLine="426"/>
        <w:rPr>
          <w:rFonts w:eastAsia="Calibri"/>
          <w:bCs/>
          <w:color w:val="000000"/>
          <w:sz w:val="26"/>
          <w:szCs w:val="26"/>
          <w:lang w:val="ru-RU"/>
        </w:rPr>
      </w:pPr>
      <w:r>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proofErr w:type="gramStart"/>
      <w:r>
        <w:rPr>
          <w:rFonts w:eastAsia="Calibri"/>
          <w:b w:val="0"/>
          <w:bCs/>
          <w:color w:val="000000"/>
          <w:sz w:val="26"/>
          <w:szCs w:val="26"/>
          <w:lang w:val="ru-RU" w:eastAsia="ru-RU"/>
        </w:rPr>
        <w:lastRenderedPageBreak/>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Pr>
          <w:rFonts w:eastAsia="Calibri"/>
          <w:b w:val="0"/>
          <w:bCs/>
          <w:color w:val="000000"/>
          <w:sz w:val="26"/>
          <w:szCs w:val="26"/>
          <w:lang w:val="ru-RU" w:eastAsia="ru-RU"/>
        </w:rPr>
        <w:t xml:space="preserve"> Федеральным законом о приватизации:</w:t>
      </w:r>
      <w:r>
        <w:rPr>
          <w:lang w:val="ru-RU"/>
        </w:rPr>
        <w:t xml:space="preserve">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Для участия в продаже посредством публичного предложения о</w:t>
      </w:r>
      <w:r>
        <w:rPr>
          <w:rFonts w:eastAsia="Calibri"/>
          <w:bCs/>
          <w:color w:val="000000"/>
          <w:sz w:val="26"/>
          <w:szCs w:val="26"/>
          <w:lang w:val="ru-RU"/>
        </w:rPr>
        <w:t xml:space="preserve">дновременно с заявкой </w:t>
      </w:r>
      <w:r>
        <w:rPr>
          <w:rFonts w:eastAsia="Calibri"/>
          <w:b w:val="0"/>
          <w:bCs/>
          <w:color w:val="000000"/>
          <w:sz w:val="26"/>
          <w:szCs w:val="26"/>
          <w:lang w:val="ru-RU" w:eastAsia="ru-RU"/>
        </w:rPr>
        <w:t>(приложение 1 к информационному сообщению)</w:t>
      </w:r>
      <w:r>
        <w:rPr>
          <w:rFonts w:eastAsia="Calibri"/>
          <w:bCs/>
          <w:color w:val="000000"/>
          <w:sz w:val="26"/>
          <w:szCs w:val="26"/>
          <w:lang w:val="ru-RU" w:eastAsia="ru-RU"/>
        </w:rPr>
        <w:t xml:space="preserve"> представляются документы: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Для юридических лиц</w:t>
      </w:r>
      <w:r>
        <w:rPr>
          <w:rFonts w:eastAsia="Calibri"/>
          <w:bCs/>
          <w:color w:val="000000"/>
          <w:sz w:val="26"/>
          <w:szCs w:val="26"/>
          <w:lang w:val="ru-RU" w:eastAsia="ru-RU"/>
        </w:rPr>
        <w:t>:</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 xml:space="preserve">- </w:t>
      </w:r>
      <w:r>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заверенные копии учредительных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b w:val="0"/>
          <w:sz w:val="26"/>
          <w:szCs w:val="26"/>
          <w:lang w:val="ru-RU"/>
        </w:rPr>
        <w:t xml:space="preserve">- выписка из единого государственного реестра юридических лиц, </w:t>
      </w:r>
      <w:proofErr w:type="gramStart"/>
      <w:r>
        <w:rPr>
          <w:b w:val="0"/>
          <w:sz w:val="26"/>
          <w:szCs w:val="26"/>
          <w:lang w:val="ru-RU"/>
        </w:rPr>
        <w:t>выданную</w:t>
      </w:r>
      <w:proofErr w:type="gramEnd"/>
      <w:r>
        <w:rPr>
          <w:b w:val="0"/>
          <w:sz w:val="26"/>
          <w:szCs w:val="26"/>
          <w:lang w:val="ru-RU"/>
        </w:rPr>
        <w:t xml:space="preserve"> не ранее 1 месяца до даты подачи заявки (</w:t>
      </w:r>
      <w:r>
        <w:rPr>
          <w:b w:val="0"/>
          <w:bCs/>
          <w:sz w:val="26"/>
          <w:szCs w:val="26"/>
          <w:lang w:val="ru-RU"/>
        </w:rPr>
        <w:t xml:space="preserve">выписка, 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r w:rsidR="001B479E">
        <w:fldChar w:fldCharType="begin"/>
      </w:r>
      <w:r w:rsidR="001B479E">
        <w:instrText>HYPERLINK</w:instrText>
      </w:r>
      <w:r w:rsidR="001B479E" w:rsidRPr="005F0928">
        <w:rPr>
          <w:lang w:val="ru-RU"/>
        </w:rPr>
        <w:instrText xml:space="preserve"> "</w:instrText>
      </w:r>
      <w:r w:rsidR="001B479E">
        <w:instrText>https</w:instrText>
      </w:r>
      <w:r w:rsidR="001B479E" w:rsidRPr="005F0928">
        <w:rPr>
          <w:lang w:val="ru-RU"/>
        </w:rPr>
        <w:instrText>://</w:instrText>
      </w:r>
      <w:r w:rsidR="001B479E">
        <w:instrText>egrul</w:instrText>
      </w:r>
      <w:r w:rsidR="001B479E" w:rsidRPr="005F0928">
        <w:rPr>
          <w:lang w:val="ru-RU"/>
        </w:rPr>
        <w:instrText>.</w:instrText>
      </w:r>
      <w:r w:rsidR="001B479E">
        <w:instrText>nalog</w:instrText>
      </w:r>
      <w:r w:rsidR="001B479E" w:rsidRPr="005F0928">
        <w:rPr>
          <w:lang w:val="ru-RU"/>
        </w:rPr>
        <w:instrText>.</w:instrText>
      </w:r>
      <w:r w:rsidR="001B479E">
        <w:instrText>ru</w:instrText>
      </w:r>
      <w:r w:rsidR="001B479E" w:rsidRPr="005F0928">
        <w:rPr>
          <w:lang w:val="ru-RU"/>
        </w:rPr>
        <w:instrText>"</w:instrText>
      </w:r>
      <w:r w:rsidR="001B479E">
        <w:fldChar w:fldCharType="separate"/>
      </w:r>
      <w:r>
        <w:rPr>
          <w:rFonts w:eastAsia="Calibri"/>
          <w:b w:val="0"/>
          <w:bCs/>
          <w:color w:val="000000"/>
          <w:sz w:val="26"/>
          <w:szCs w:val="26"/>
          <w:lang w:val="ru-RU" w:eastAsia="ru-RU"/>
        </w:rPr>
        <w:t>https://egrul.nalog.ru</w:t>
      </w:r>
      <w:r w:rsidR="001B479E">
        <w:fldChar w:fldCharType="end"/>
      </w:r>
      <w:r>
        <w:rPr>
          <w:rFonts w:eastAsia="Calibri"/>
          <w:b w:val="0"/>
          <w:bCs/>
          <w:color w:val="000000"/>
          <w:sz w:val="26"/>
          <w:szCs w:val="26"/>
          <w:lang w:val="ru-RU" w:eastAsia="ru-RU"/>
        </w:rPr>
        <w:t xml:space="preserve"> и</w:t>
      </w:r>
      <w:r>
        <w:rPr>
          <w:b w:val="0"/>
          <w:bCs/>
          <w:sz w:val="26"/>
          <w:szCs w:val="26"/>
          <w:lang w:val="ru-RU"/>
        </w:rPr>
        <w:t xml:space="preserve"> подписанная усиленной квалифицированной электронной подписью);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Файл с заявкой и документы необходимо загрузить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Pr>
          <w:rFonts w:eastAsia="Calibri"/>
          <w:bCs/>
          <w:color w:val="000000"/>
          <w:sz w:val="26"/>
          <w:szCs w:val="26"/>
          <w:u w:val="single"/>
          <w:lang w:val="ru-RU" w:eastAsia="ru-RU"/>
        </w:rPr>
        <w:t>Для физических лиц:</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 xml:space="preserve">- </w:t>
      </w:r>
      <w:r>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копию паспорта, удостоверяющего личность (всех его листов).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Файл с заявкой и документы необходимо загрузить на электронную площадку.</w:t>
      </w:r>
    </w:p>
    <w:p w:rsidR="00C12C1D" w:rsidRDefault="00C12C1D" w:rsidP="00C12C1D">
      <w:pPr>
        <w:pStyle w:val="210"/>
        <w:jc w:val="both"/>
        <w:rPr>
          <w:rFonts w:eastAsia="Calibri"/>
          <w:b/>
          <w:bCs/>
          <w:color w:val="000000"/>
          <w:sz w:val="26"/>
          <w:szCs w:val="26"/>
        </w:rPr>
      </w:pPr>
    </w:p>
    <w:p w:rsidR="00C12C1D" w:rsidRDefault="00C12C1D" w:rsidP="00C12C1D">
      <w:pPr>
        <w:pStyle w:val="210"/>
        <w:jc w:val="both"/>
        <w:rPr>
          <w:rFonts w:eastAsia="Calibri"/>
          <w:bCs/>
          <w:color w:val="000000"/>
          <w:sz w:val="26"/>
          <w:szCs w:val="26"/>
        </w:rPr>
      </w:pPr>
      <w:proofErr w:type="gramStart"/>
      <w:r>
        <w:rPr>
          <w:rFonts w:eastAsia="Calibri"/>
          <w:b/>
          <w:bCs/>
          <w:color w:val="000000"/>
          <w:sz w:val="26"/>
          <w:szCs w:val="26"/>
          <w:u w:val="single"/>
        </w:rPr>
        <w:t>Индивидуальные предприниматели</w:t>
      </w:r>
      <w:r>
        <w:rPr>
          <w:sz w:val="22"/>
          <w:szCs w:val="22"/>
        </w:rPr>
        <w:t xml:space="preserve"> </w:t>
      </w:r>
      <w:r>
        <w:rPr>
          <w:rFonts w:eastAsia="Calibri"/>
          <w:bCs/>
          <w:color w:val="000000"/>
          <w:sz w:val="26"/>
          <w:szCs w:val="26"/>
        </w:rPr>
        <w:t xml:space="preserve">дополнительно представляют - выписку из единого государственного реестра индивидуальных предпринимателей, выданную не ранее 1 месяца до даты подачи заявки (выписка, 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11" w:history="1">
        <w:r>
          <w:rPr>
            <w:rFonts w:eastAsia="Calibri"/>
            <w:bCs/>
            <w:color w:val="000000"/>
            <w:sz w:val="26"/>
            <w:szCs w:val="26"/>
          </w:rPr>
          <w:t>https://egrul.nalog.ru</w:t>
        </w:r>
      </w:hyperlink>
      <w:r>
        <w:rPr>
          <w:rFonts w:eastAsia="Calibri"/>
          <w:bCs/>
          <w:color w:val="000000"/>
          <w:sz w:val="26"/>
          <w:szCs w:val="26"/>
        </w:rPr>
        <w:t xml:space="preserve"> и подписанная усиленной квалифицированной электронной подписью);</w:t>
      </w:r>
      <w:proofErr w:type="gramEnd"/>
      <w:r>
        <w:rPr>
          <w:rFonts w:eastAsia="Calibri"/>
          <w:bCs/>
          <w:color w:val="000000"/>
          <w:sz w:val="26"/>
          <w:szCs w:val="26"/>
        </w:rPr>
        <w:t xml:space="preserve"> - копию свидетельства о государственной регистрации (при наличии), копию свидетельства о постановке на налоговый учет.</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lastRenderedPageBreak/>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Заявки подаются на электронную площадку начиная </w:t>
      </w:r>
      <w:proofErr w:type="gramStart"/>
      <w:r>
        <w:rPr>
          <w:rFonts w:eastAsia="Calibri"/>
          <w:b w:val="0"/>
          <w:bCs/>
          <w:color w:val="000000"/>
          <w:sz w:val="26"/>
          <w:szCs w:val="26"/>
          <w:lang w:val="ru-RU"/>
        </w:rPr>
        <w:t>с даты начала</w:t>
      </w:r>
      <w:proofErr w:type="gramEnd"/>
      <w:r>
        <w:rPr>
          <w:rFonts w:eastAsia="Calibri"/>
          <w:b w:val="0"/>
          <w:bCs/>
          <w:color w:val="000000"/>
          <w:sz w:val="26"/>
          <w:szCs w:val="26"/>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Pr>
          <w:rFonts w:eastAsia="Calibri"/>
          <w:b w:val="0"/>
          <w:bCs/>
          <w:color w:val="000000"/>
          <w:sz w:val="26"/>
          <w:szCs w:val="26"/>
          <w:lang w:val="ru-RU"/>
        </w:rPr>
        <w:t>решении</w:t>
      </w:r>
      <w:proofErr w:type="gramEnd"/>
      <w:r>
        <w:rPr>
          <w:rFonts w:eastAsia="Calibri"/>
          <w:b w:val="0"/>
          <w:bCs/>
          <w:color w:val="000000"/>
          <w:sz w:val="26"/>
          <w:szCs w:val="26"/>
          <w:lang w:val="ru-RU"/>
        </w:rPr>
        <w:t xml:space="preserve"> о признании их участниками либо об отказе в допуске к участию в продаже имущества.</w:t>
      </w:r>
    </w:p>
    <w:p w:rsidR="00C12C1D" w:rsidRDefault="00C12C1D" w:rsidP="00C12C1D">
      <w:pPr>
        <w:autoSpaceDE w:val="0"/>
        <w:autoSpaceDN w:val="0"/>
        <w:adjustRightInd w:val="0"/>
        <w:ind w:firstLine="426"/>
        <w:jc w:val="both"/>
        <w:rPr>
          <w:sz w:val="26"/>
          <w:szCs w:val="26"/>
        </w:rPr>
      </w:pPr>
      <w:r>
        <w:rPr>
          <w:sz w:val="26"/>
          <w:szCs w:val="26"/>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sz w:val="26"/>
          <w:szCs w:val="26"/>
        </w:rPr>
        <w:t>уведомления</w:t>
      </w:r>
      <w:proofErr w:type="gramEnd"/>
      <w:r>
        <w:rPr>
          <w:sz w:val="26"/>
          <w:szCs w:val="26"/>
        </w:rPr>
        <w:t xml:space="preserve"> с приложением электронных копий зарегистрированной заявки и прилагаемых к ней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Cs/>
          <w:color w:val="000000"/>
          <w:sz w:val="26"/>
          <w:szCs w:val="26"/>
          <w:lang w:val="ru-RU"/>
        </w:rPr>
        <w:t>Порядок ознакомления участников торгов с условиями договора</w:t>
      </w:r>
      <w:r>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r w:rsidR="001B479E">
        <w:fldChar w:fldCharType="begin"/>
      </w:r>
      <w:r w:rsidR="001B479E">
        <w:instrText>HYPERLINK</w:instrText>
      </w:r>
      <w:r w:rsidR="001B479E" w:rsidRPr="005F0928">
        <w:rPr>
          <w:lang w:val="ru-RU"/>
        </w:rPr>
        <w:instrText xml:space="preserve"> "</w:instrText>
      </w:r>
      <w:r w:rsidR="001B479E">
        <w:instrText>http</w:instrText>
      </w:r>
      <w:r w:rsidR="001B479E" w:rsidRPr="005F0928">
        <w:rPr>
          <w:lang w:val="ru-RU"/>
        </w:rPr>
        <w:instrText>://</w:instrText>
      </w:r>
      <w:r w:rsidR="001B479E">
        <w:instrText>www</w:instrText>
      </w:r>
      <w:r w:rsidR="001B479E" w:rsidRPr="005F0928">
        <w:rPr>
          <w:lang w:val="ru-RU"/>
        </w:rPr>
        <w:instrText>.</w:instrText>
      </w:r>
      <w:r w:rsidR="001B479E">
        <w:instrText>torgi</w:instrText>
      </w:r>
      <w:r w:rsidR="001B479E" w:rsidRPr="005F0928">
        <w:rPr>
          <w:lang w:val="ru-RU"/>
        </w:rPr>
        <w:instrText>.</w:instrText>
      </w:r>
      <w:r w:rsidR="001B479E">
        <w:instrText>gov</w:instrText>
      </w:r>
      <w:r w:rsidR="001B479E" w:rsidRPr="005F0928">
        <w:rPr>
          <w:lang w:val="ru-RU"/>
        </w:rPr>
        <w:instrText>.</w:instrText>
      </w:r>
      <w:r w:rsidR="001B479E">
        <w:instrText>ru</w:instrText>
      </w:r>
      <w:r w:rsidR="001B479E" w:rsidRPr="005F0928">
        <w:rPr>
          <w:lang w:val="ru-RU"/>
        </w:rPr>
        <w:instrText>"</w:instrText>
      </w:r>
      <w:r w:rsidR="001B479E">
        <w:fldChar w:fldCharType="separate"/>
      </w:r>
      <w:r>
        <w:rPr>
          <w:rFonts w:eastAsia="Calibri"/>
          <w:b w:val="0"/>
          <w:bCs/>
          <w:color w:val="000000"/>
          <w:sz w:val="26"/>
          <w:szCs w:val="26"/>
          <w:lang w:val="ru-RU"/>
        </w:rPr>
        <w:t>www.torgi.gov.ru</w:t>
      </w:r>
      <w:r w:rsidR="001B479E">
        <w:fldChar w:fldCharType="end"/>
      </w:r>
      <w:r>
        <w:rPr>
          <w:rFonts w:eastAsia="Calibri"/>
          <w:b w:val="0"/>
          <w:bCs/>
          <w:color w:val="000000"/>
          <w:sz w:val="26"/>
          <w:szCs w:val="26"/>
          <w:lang w:val="ru-RU"/>
        </w:rPr>
        <w:t xml:space="preserve">, </w:t>
      </w:r>
      <w:proofErr w:type="spellStart"/>
      <w:r>
        <w:rPr>
          <w:rFonts w:eastAsia="Calibri"/>
          <w:b w:val="0"/>
          <w:bCs/>
          <w:color w:val="000000"/>
          <w:sz w:val="26"/>
          <w:szCs w:val="26"/>
          <w:lang w:val="ru-RU"/>
        </w:rPr>
        <w:t>www.нижнийновгород</w:t>
      </w:r>
      <w:proofErr w:type="gramStart"/>
      <w:r>
        <w:rPr>
          <w:rFonts w:eastAsia="Calibri"/>
          <w:b w:val="0"/>
          <w:bCs/>
          <w:color w:val="000000"/>
          <w:sz w:val="26"/>
          <w:szCs w:val="26"/>
          <w:lang w:val="ru-RU"/>
        </w:rPr>
        <w:t>.р</w:t>
      </w:r>
      <w:proofErr w:type="gramEnd"/>
      <w:r>
        <w:rPr>
          <w:rFonts w:eastAsia="Calibri"/>
          <w:b w:val="0"/>
          <w:bCs/>
          <w:color w:val="000000"/>
          <w:sz w:val="26"/>
          <w:szCs w:val="26"/>
          <w:lang w:val="ru-RU"/>
        </w:rPr>
        <w:t>ф</w:t>
      </w:r>
      <w:proofErr w:type="spellEnd"/>
      <w:r>
        <w:rPr>
          <w:rFonts w:eastAsia="Calibri"/>
          <w:b w:val="0"/>
          <w:bCs/>
          <w:color w:val="000000"/>
          <w:sz w:val="26"/>
          <w:szCs w:val="26"/>
          <w:lang w:val="ru-RU"/>
        </w:rPr>
        <w:t xml:space="preserve"> и на электронной площадке </w:t>
      </w:r>
      <w:proofErr w:type="spellStart"/>
      <w:r>
        <w:rPr>
          <w:rFonts w:eastAsia="Calibri"/>
          <w:b w:val="0"/>
          <w:bCs/>
          <w:color w:val="000000"/>
          <w:sz w:val="26"/>
          <w:szCs w:val="26"/>
          <w:lang w:val="ru-RU"/>
        </w:rPr>
        <w:t>www.fabrikant.ru</w:t>
      </w:r>
      <w:proofErr w:type="spellEnd"/>
      <w:r>
        <w:rPr>
          <w:rFonts w:eastAsia="Calibri"/>
          <w:b w:val="0"/>
          <w:bCs/>
          <w:color w:val="000000"/>
          <w:sz w:val="26"/>
          <w:szCs w:val="26"/>
          <w:lang w:val="ru-RU"/>
        </w:rPr>
        <w:t xml:space="preserve"> (приложение №2 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Любое заинтересованное лицо независимо </w:t>
      </w:r>
      <w:proofErr w:type="gramStart"/>
      <w:r>
        <w:rPr>
          <w:rFonts w:eastAsia="Calibri"/>
          <w:b w:val="0"/>
          <w:bCs/>
          <w:color w:val="000000"/>
          <w:sz w:val="26"/>
          <w:szCs w:val="26"/>
          <w:lang w:val="ru-RU"/>
        </w:rPr>
        <w:t>от регистрации на электронной площадке с даты размещения информационного сообщения на официальном сайте торгов до даты</w:t>
      </w:r>
      <w:proofErr w:type="gramEnd"/>
      <w:r>
        <w:rPr>
          <w:rFonts w:eastAsia="Calibri"/>
          <w:b w:val="0"/>
          <w:bCs/>
          <w:color w:val="000000"/>
          <w:sz w:val="26"/>
          <w:szCs w:val="26"/>
          <w:lang w:val="ru-RU"/>
        </w:rPr>
        <w:t xml:space="preserve"> окончания срока приема заявок на участие в продаже вправе осмотреть выставленное на продажу имущество. </w:t>
      </w:r>
    </w:p>
    <w:p w:rsidR="00C12C1D" w:rsidRDefault="00C12C1D" w:rsidP="00C12C1D">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 w:val="0"/>
          <w:bCs/>
          <w:color w:val="000000"/>
          <w:sz w:val="26"/>
          <w:szCs w:val="26"/>
          <w:lang w:val="ru-RU"/>
        </w:rPr>
        <w:tab/>
      </w:r>
      <w:r>
        <w:rPr>
          <w:rFonts w:eastAsia="Calibri"/>
          <w:bCs/>
          <w:color w:val="000000"/>
          <w:sz w:val="26"/>
          <w:szCs w:val="26"/>
          <w:lang w:val="ru-RU"/>
        </w:rPr>
        <w:t>Порядок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осуществляется без взимания платы.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проводится в соответствии с Регламентом электронной площадки https://www.fabrikant.ru.</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w:t>
      </w:r>
      <w:r>
        <w:rPr>
          <w:rFonts w:eastAsia="Calibri"/>
          <w:b w:val="0"/>
          <w:bCs/>
          <w:color w:val="000000"/>
          <w:sz w:val="26"/>
          <w:szCs w:val="26"/>
          <w:lang w:val="ru-RU"/>
        </w:rPr>
        <w:lastRenderedPageBreak/>
        <w:t>процентов, а также за исключением случаев ограничения участия лиц, предусмотренных статьей 5 Закона о приватизации.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Cs/>
          <w:color w:val="000000"/>
          <w:sz w:val="26"/>
          <w:szCs w:val="26"/>
          <w:lang w:val="ru-RU"/>
        </w:rPr>
        <w:t>Претендент не допускается к участию в продаже по следующим основаниям: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Не</w:t>
      </w:r>
      <w:r>
        <w:rPr>
          <w:rFonts w:eastAsia="Calibri"/>
          <w:b w:val="0"/>
          <w:bCs/>
          <w:color w:val="FF0000"/>
          <w:sz w:val="26"/>
          <w:szCs w:val="26"/>
          <w:lang w:val="ru-RU"/>
        </w:rPr>
        <w:t xml:space="preserve"> </w:t>
      </w:r>
      <w:r>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Перечень указанных оснований отказа Претенденту в участии в продаже является исчерпывающим.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и срок отзыва заявок, порядок внесения изменений в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Pr>
          <w:rFonts w:eastAsia="Calibri"/>
          <w:bCs/>
          <w:color w:val="000000"/>
          <w:sz w:val="26"/>
          <w:szCs w:val="26"/>
          <w:lang w:val="ru-RU"/>
        </w:rPr>
        <w:t>Продавец вправе: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отказаться от проведения продажи не </w:t>
      </w:r>
      <w:proofErr w:type="gramStart"/>
      <w:r>
        <w:rPr>
          <w:rFonts w:eastAsia="Calibri"/>
          <w:b w:val="0"/>
          <w:bCs/>
          <w:color w:val="000000"/>
          <w:sz w:val="26"/>
          <w:szCs w:val="26"/>
          <w:lang w:val="ru-RU"/>
        </w:rPr>
        <w:t>позднее</w:t>
      </w:r>
      <w:proofErr w:type="gramEnd"/>
      <w:r>
        <w:rPr>
          <w:rFonts w:eastAsia="Calibri"/>
          <w:b w:val="0"/>
          <w:bCs/>
          <w:color w:val="000000"/>
          <w:sz w:val="26"/>
          <w:szCs w:val="26"/>
          <w:lang w:val="ru-RU"/>
        </w:rPr>
        <w:t xml:space="preserve"> чем за 3 (три) дня до даты проведения продажи.</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 этом задатки возвращаются заявителям в течение 5 (пяти) дней </w:t>
      </w:r>
      <w:proofErr w:type="gramStart"/>
      <w:r>
        <w:rPr>
          <w:rFonts w:eastAsia="Calibri"/>
          <w:b w:val="0"/>
          <w:bCs/>
          <w:color w:val="000000"/>
          <w:sz w:val="26"/>
          <w:szCs w:val="26"/>
          <w:lang w:val="ru-RU"/>
        </w:rPr>
        <w:t>с даты публикации</w:t>
      </w:r>
      <w:proofErr w:type="gramEnd"/>
      <w:r>
        <w:rPr>
          <w:rFonts w:eastAsia="Calibri"/>
          <w:b w:val="0"/>
          <w:bCs/>
          <w:color w:val="000000"/>
          <w:sz w:val="26"/>
          <w:szCs w:val="26"/>
          <w:lang w:val="ru-RU"/>
        </w:rPr>
        <w:t xml:space="preserve"> извещения об отказе от проведения продажи на официальных сайтах торгов, электронной площадке.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12C1D" w:rsidRDefault="00C12C1D" w:rsidP="00C12C1D">
      <w:pPr>
        <w:pStyle w:val="ac"/>
        <w:tabs>
          <w:tab w:val="left" w:pos="0"/>
        </w:tabs>
        <w:ind w:firstLine="567"/>
        <w:jc w:val="both"/>
        <w:rPr>
          <w:rFonts w:ascii="Times New Roman" w:eastAsia="Calibri" w:hAnsi="Times New Roman"/>
          <w:bCs/>
          <w:color w:val="000000"/>
          <w:sz w:val="26"/>
          <w:szCs w:val="26"/>
        </w:rPr>
      </w:pPr>
      <w:r>
        <w:rPr>
          <w:rFonts w:ascii="Times New Roman" w:eastAsia="Calibri" w:hAnsi="Times New Roman"/>
          <w:bCs/>
          <w:color w:val="000000"/>
          <w:sz w:val="26"/>
          <w:szCs w:val="26"/>
        </w:rPr>
        <w:t xml:space="preserve">При внесении изменений срок подачи заявок на участие в продаже продлевается таким образом, чтобы </w:t>
      </w:r>
      <w:proofErr w:type="gramStart"/>
      <w:r>
        <w:rPr>
          <w:rFonts w:ascii="Times New Roman" w:eastAsia="Calibri" w:hAnsi="Times New Roman"/>
          <w:bCs/>
          <w:color w:val="000000"/>
          <w:sz w:val="26"/>
          <w:szCs w:val="26"/>
        </w:rPr>
        <w:t>с даты размещения</w:t>
      </w:r>
      <w:proofErr w:type="gramEnd"/>
      <w:r>
        <w:rPr>
          <w:rFonts w:ascii="Times New Roman" w:eastAsia="Calibri" w:hAnsi="Times New Roman"/>
          <w:bCs/>
          <w:color w:val="000000"/>
          <w:sz w:val="26"/>
          <w:szCs w:val="26"/>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Правила проведения продажи в электронной форме: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Рассмотрение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 xml:space="preserve">Для участия в продаже имущества посредством публичного предложения Претенденты перечисляют задаток в размере 10 процентов </w:t>
      </w:r>
      <w:r>
        <w:rPr>
          <w:rFonts w:eastAsia="Calibri"/>
          <w:b w:val="0"/>
          <w:bCs/>
          <w:color w:val="000000"/>
          <w:sz w:val="26"/>
          <w:szCs w:val="26"/>
          <w:lang w:val="ru-RU"/>
        </w:rPr>
        <w:lastRenderedPageBreak/>
        <w:t>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проведения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lastRenderedPageBreak/>
        <w:t>В случае</w:t>
      </w:r>
      <w:proofErr w:type="gramStart"/>
      <w:r>
        <w:rPr>
          <w:rFonts w:eastAsia="Calibri"/>
          <w:b w:val="0"/>
          <w:bCs/>
          <w:color w:val="000000"/>
          <w:sz w:val="26"/>
          <w:szCs w:val="26"/>
          <w:lang w:val="ru-RU"/>
        </w:rPr>
        <w:t>,</w:t>
      </w:r>
      <w:proofErr w:type="gramEnd"/>
      <w:r>
        <w:rPr>
          <w:rFonts w:eastAsia="Calibri"/>
          <w:b w:val="0"/>
          <w:bCs/>
          <w:color w:val="000000"/>
          <w:sz w:val="26"/>
          <w:szCs w:val="26"/>
          <w:lang w:val="ru-RU"/>
        </w:rPr>
        <w:t xml:space="preserve"> если в течение указанного времени: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Со времени начала проведения процедуры продажи имущества посредством публичного предложения организатором размещается: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Pr>
          <w:rFonts w:eastAsia="Calibri"/>
          <w:bCs/>
          <w:color w:val="000000"/>
          <w:sz w:val="26"/>
          <w:szCs w:val="26"/>
          <w:lang w:eastAsia="en-US"/>
        </w:rPr>
        <w:t>неподтверждения</w:t>
      </w:r>
      <w:proofErr w:type="spellEnd"/>
      <w:r>
        <w:rPr>
          <w:rFonts w:eastAsia="Calibri"/>
          <w:bCs/>
          <w:color w:val="000000"/>
          <w:sz w:val="26"/>
          <w:szCs w:val="26"/>
          <w:lang w:eastAsia="en-US"/>
        </w:rPr>
        <w:t>) участниками предложения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наименование имущества и иные позволяющие его индивидуализировать сведения (спецификация лота);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цена сделки;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фамилия, имя, отчество физического лица или наименование юридического лица - победителя.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Продажа имущества посредством публичного предложения признается несостоявшейся в следующих случаях:</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принято решение о признании только одного претендента участником;</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Cs/>
          <w:color w:val="000000"/>
          <w:sz w:val="26"/>
          <w:szCs w:val="26"/>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
          <w:bCs/>
          <w:color w:val="000000"/>
          <w:sz w:val="26"/>
          <w:szCs w:val="26"/>
          <w:lang w:eastAsia="en-US"/>
        </w:rPr>
        <w:t xml:space="preserve">Не позднее чем через 5 рабочих дней </w:t>
      </w:r>
      <w:proofErr w:type="gramStart"/>
      <w:r>
        <w:rPr>
          <w:rFonts w:eastAsia="Calibri"/>
          <w:b/>
          <w:bCs/>
          <w:color w:val="000000"/>
          <w:sz w:val="26"/>
          <w:szCs w:val="26"/>
          <w:lang w:eastAsia="en-US"/>
        </w:rPr>
        <w:t>с даты проведения</w:t>
      </w:r>
      <w:proofErr w:type="gramEnd"/>
      <w:r>
        <w:rPr>
          <w:rFonts w:eastAsia="Calibri"/>
          <w:b/>
          <w:bCs/>
          <w:color w:val="000000"/>
          <w:sz w:val="26"/>
          <w:szCs w:val="26"/>
          <w:lang w:eastAsia="en-US"/>
        </w:rPr>
        <w:t xml:space="preserve"> продажи с победителем заключается договор купли-продажи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C12C1D" w:rsidRP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C12C1D">
        <w:rPr>
          <w:rFonts w:eastAsia="Calibri"/>
          <w:bCs/>
          <w:color w:val="000000"/>
          <w:sz w:val="26"/>
          <w:szCs w:val="26"/>
          <w:lang w:val="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2D43C5" w:rsidRDefault="002D43C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EA3D71" w:rsidRDefault="00075B4C">
      <w:pPr>
        <w:rPr>
          <w:rFonts w:eastAsia="Calibri"/>
          <w:bCs/>
          <w:color w:val="000000"/>
          <w:sz w:val="26"/>
          <w:szCs w:val="26"/>
          <w:lang w:eastAsia="en-US"/>
        </w:rPr>
      </w:pPr>
      <w:r>
        <w:rPr>
          <w:rFonts w:eastAsia="Calibri"/>
          <w:b/>
          <w:bCs/>
          <w:color w:val="000000"/>
          <w:sz w:val="26"/>
          <w:szCs w:val="26"/>
        </w:rPr>
        <w:br w:type="page"/>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lastRenderedPageBreak/>
        <w:t>Приложение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t>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Pr>
          <w:rFonts w:eastAsia="Calibri"/>
          <w:b w:val="0"/>
          <w:bCs/>
          <w:color w:val="000000"/>
          <w:sz w:val="26"/>
          <w:szCs w:val="26"/>
          <w:lang w:val="ru-RU"/>
        </w:rPr>
        <w:t>(заполненный файл с заявкой загружается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12C1D" w:rsidRDefault="00C12C1D" w:rsidP="00C12C1D">
      <w:pPr>
        <w:jc w:val="both"/>
      </w:pPr>
      <w:r>
        <w:t>Продавец: Комитет по управлению</w:t>
      </w:r>
    </w:p>
    <w:p w:rsidR="00C12C1D" w:rsidRDefault="00C12C1D" w:rsidP="00C12C1D">
      <w:pPr>
        <w:jc w:val="both"/>
      </w:pPr>
      <w:r>
        <w:t xml:space="preserve">городским имуществом и земельными ресурсами </w:t>
      </w:r>
    </w:p>
    <w:p w:rsidR="00C12C1D" w:rsidRDefault="00C12C1D" w:rsidP="00C12C1D">
      <w:pPr>
        <w:jc w:val="both"/>
      </w:pPr>
      <w:r>
        <w:t>администрации города Нижнего Новгорода</w:t>
      </w:r>
    </w:p>
    <w:p w:rsidR="00C12C1D" w:rsidRDefault="00C12C1D" w:rsidP="00C12C1D">
      <w:pPr>
        <w:jc w:val="both"/>
      </w:pPr>
    </w:p>
    <w:p w:rsidR="00C12C1D" w:rsidRDefault="00C12C1D" w:rsidP="00C12C1D">
      <w:pPr>
        <w:jc w:val="center"/>
        <w:rPr>
          <w:b/>
          <w:sz w:val="38"/>
          <w:szCs w:val="38"/>
        </w:rPr>
      </w:pPr>
      <w:r>
        <w:rPr>
          <w:b/>
          <w:sz w:val="38"/>
          <w:szCs w:val="38"/>
        </w:rPr>
        <w:t>Заявка</w:t>
      </w:r>
    </w:p>
    <w:p w:rsidR="00C12C1D" w:rsidRDefault="00C12C1D" w:rsidP="00C12C1D">
      <w:pPr>
        <w:jc w:val="center"/>
        <w:rPr>
          <w:b/>
          <w:sz w:val="18"/>
          <w:szCs w:val="18"/>
        </w:rPr>
      </w:pPr>
    </w:p>
    <w:p w:rsidR="00C12C1D" w:rsidRDefault="00C12C1D" w:rsidP="00C12C1D">
      <w:pPr>
        <w:jc w:val="center"/>
        <w:rPr>
          <w:b/>
          <w:sz w:val="30"/>
          <w:szCs w:val="30"/>
        </w:rPr>
      </w:pPr>
      <w:proofErr w:type="gramStart"/>
      <w:r>
        <w:rPr>
          <w:b/>
          <w:sz w:val="30"/>
          <w:szCs w:val="30"/>
        </w:rPr>
        <w:t>на участие в продаже посредством публичного предложения в электронной форме с открытой формой подачи предложений о цене</w:t>
      </w:r>
      <w:proofErr w:type="gramEnd"/>
      <w:r>
        <w:rPr>
          <w:b/>
          <w:sz w:val="30"/>
          <w:szCs w:val="30"/>
        </w:rPr>
        <w:t xml:space="preserve"> имущества, находящегося в собственности муниципального образования город Нижний Новгород </w:t>
      </w:r>
    </w:p>
    <w:p w:rsidR="00C12C1D" w:rsidRDefault="00C12C1D" w:rsidP="00C12C1D">
      <w:pPr>
        <w:jc w:val="center"/>
        <w:rPr>
          <w:b/>
          <w:sz w:val="30"/>
          <w:szCs w:val="30"/>
        </w:rPr>
      </w:pPr>
    </w:p>
    <w:p w:rsidR="00C12C1D" w:rsidRDefault="00C12C1D" w:rsidP="00C12C1D">
      <w:pPr>
        <w:jc w:val="center"/>
        <w:rPr>
          <w:b/>
          <w:sz w:val="28"/>
          <w:szCs w:val="28"/>
        </w:rPr>
      </w:pPr>
      <w:r>
        <w:rPr>
          <w:b/>
          <w:sz w:val="28"/>
          <w:szCs w:val="28"/>
        </w:rPr>
        <w:t>Лот №_________ Номер электронных торгов № ____________ Дата электронных</w:t>
      </w:r>
      <w:r w:rsidR="0044574C">
        <w:rPr>
          <w:b/>
          <w:sz w:val="28"/>
          <w:szCs w:val="28"/>
        </w:rPr>
        <w:t xml:space="preserve"> торгов «____»______________202_</w:t>
      </w:r>
      <w:r>
        <w:rPr>
          <w:b/>
          <w:sz w:val="28"/>
          <w:szCs w:val="28"/>
        </w:rPr>
        <w:t xml:space="preserve">г. </w:t>
      </w:r>
    </w:p>
    <w:p w:rsidR="00C12C1D" w:rsidRDefault="00C12C1D" w:rsidP="00C12C1D">
      <w:pPr>
        <w:jc w:val="center"/>
        <w:rPr>
          <w:b/>
          <w:sz w:val="30"/>
          <w:szCs w:val="30"/>
        </w:rPr>
      </w:pPr>
    </w:p>
    <w:p w:rsidR="00C12C1D" w:rsidRDefault="00C12C1D" w:rsidP="00C12C1D">
      <w:pPr>
        <w:jc w:val="both"/>
        <w:rPr>
          <w:sz w:val="30"/>
          <w:szCs w:val="30"/>
        </w:rPr>
      </w:pPr>
      <w:r>
        <w:rPr>
          <w:sz w:val="30"/>
          <w:szCs w:val="30"/>
        </w:rPr>
        <w:t>Претендент_____________________________________________________________________________________________</w:t>
      </w:r>
    </w:p>
    <w:p w:rsidR="00C12C1D" w:rsidRDefault="00C12C1D" w:rsidP="00C12C1D">
      <w:pPr>
        <w:jc w:val="center"/>
      </w:pPr>
      <w:r>
        <w:t>(Ф.И.О. физического лица либо полное наименование юридического лица)</w:t>
      </w:r>
    </w:p>
    <w:p w:rsidR="00C12C1D" w:rsidRDefault="00C12C1D" w:rsidP="00C12C1D">
      <w:pPr>
        <w:jc w:val="center"/>
      </w:pPr>
    </w:p>
    <w:p w:rsidR="00C12C1D" w:rsidRDefault="00C12C1D" w:rsidP="00C12C1D">
      <w:pPr>
        <w:jc w:val="both"/>
        <w:rPr>
          <w:b/>
          <w:sz w:val="26"/>
          <w:szCs w:val="26"/>
          <w:u w:val="single"/>
        </w:rPr>
      </w:pPr>
      <w:r>
        <w:rPr>
          <w:b/>
          <w:sz w:val="26"/>
          <w:szCs w:val="26"/>
          <w:u w:val="single"/>
        </w:rPr>
        <w:t>Для физических лиц (индивидуальных предпринимателей):</w:t>
      </w:r>
    </w:p>
    <w:p w:rsidR="00C12C1D" w:rsidRDefault="00C12C1D" w:rsidP="00C12C1D">
      <w:pPr>
        <w:jc w:val="both"/>
        <w:rPr>
          <w:sz w:val="26"/>
          <w:szCs w:val="26"/>
        </w:rPr>
      </w:pPr>
      <w:r>
        <w:rPr>
          <w:sz w:val="26"/>
          <w:szCs w:val="26"/>
        </w:rPr>
        <w:t xml:space="preserve">Документ, удостоверяющий личность: паспорт </w:t>
      </w:r>
      <w:proofErr w:type="spellStart"/>
      <w:r>
        <w:rPr>
          <w:sz w:val="26"/>
          <w:szCs w:val="26"/>
        </w:rPr>
        <w:t>серия___________</w:t>
      </w:r>
      <w:proofErr w:type="spellEnd"/>
      <w:r>
        <w:rPr>
          <w:sz w:val="26"/>
          <w:szCs w:val="26"/>
        </w:rPr>
        <w:t>, № ___________________, выдан «____»_________________ года (кем выдан)__________________________________________________________________________________________________________________</w:t>
      </w:r>
    </w:p>
    <w:p w:rsidR="00C12C1D" w:rsidRDefault="00C12C1D" w:rsidP="00C12C1D">
      <w:pPr>
        <w:jc w:val="both"/>
        <w:rPr>
          <w:sz w:val="26"/>
          <w:szCs w:val="26"/>
        </w:rPr>
      </w:pPr>
      <w:r>
        <w:rPr>
          <w:sz w:val="26"/>
          <w:szCs w:val="26"/>
        </w:rPr>
        <w:t>Дата рождения «____»</w:t>
      </w:r>
      <w:proofErr w:type="spellStart"/>
      <w:r>
        <w:rPr>
          <w:sz w:val="26"/>
          <w:szCs w:val="26"/>
        </w:rPr>
        <w:t>________________года</w:t>
      </w:r>
      <w:proofErr w:type="spellEnd"/>
      <w:r>
        <w:rPr>
          <w:sz w:val="26"/>
          <w:szCs w:val="26"/>
        </w:rPr>
        <w:t>.</w:t>
      </w:r>
    </w:p>
    <w:p w:rsidR="00C12C1D" w:rsidRDefault="00C12C1D" w:rsidP="00C12C1D">
      <w:pPr>
        <w:jc w:val="both"/>
        <w:rPr>
          <w:sz w:val="26"/>
          <w:szCs w:val="26"/>
        </w:rPr>
      </w:pPr>
      <w:r>
        <w:rPr>
          <w:sz w:val="26"/>
          <w:szCs w:val="26"/>
        </w:rPr>
        <w:t>Адрес __________________________________________________________________________________________________________________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 адрес электронной почты_____________________________</w:t>
      </w:r>
    </w:p>
    <w:p w:rsidR="00C12C1D" w:rsidRDefault="00C12C1D" w:rsidP="00C12C1D">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C12C1D" w:rsidRDefault="00C12C1D" w:rsidP="00C12C1D">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C12C1D" w:rsidRDefault="00C12C1D" w:rsidP="00C12C1D">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C12C1D" w:rsidRDefault="00C12C1D" w:rsidP="00C12C1D">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C12C1D" w:rsidRDefault="00C12C1D" w:rsidP="00C12C1D">
      <w:pPr>
        <w:jc w:val="center"/>
      </w:pPr>
      <w:r>
        <w:t xml:space="preserve"> (наименование документа, серия, дата и место выдачи)</w:t>
      </w:r>
    </w:p>
    <w:p w:rsidR="00C12C1D" w:rsidRDefault="00C12C1D" w:rsidP="00C12C1D">
      <w:pPr>
        <w:jc w:val="both"/>
        <w:rPr>
          <w:b/>
          <w:sz w:val="26"/>
          <w:szCs w:val="26"/>
          <w:u w:val="single"/>
        </w:rPr>
      </w:pPr>
    </w:p>
    <w:p w:rsidR="00C12C1D" w:rsidRDefault="00C12C1D" w:rsidP="00C12C1D">
      <w:pPr>
        <w:jc w:val="both"/>
        <w:rPr>
          <w:b/>
          <w:sz w:val="26"/>
          <w:szCs w:val="26"/>
          <w:u w:val="single"/>
        </w:rPr>
      </w:pPr>
    </w:p>
    <w:p w:rsidR="00C12C1D" w:rsidRDefault="00C12C1D" w:rsidP="00C12C1D">
      <w:pPr>
        <w:jc w:val="both"/>
        <w:rPr>
          <w:b/>
          <w:sz w:val="26"/>
          <w:szCs w:val="26"/>
          <w:u w:val="single"/>
        </w:rPr>
      </w:pPr>
      <w:r>
        <w:rPr>
          <w:b/>
          <w:sz w:val="26"/>
          <w:szCs w:val="26"/>
          <w:u w:val="single"/>
        </w:rPr>
        <w:lastRenderedPageBreak/>
        <w:t>Для юридических лиц:</w:t>
      </w:r>
    </w:p>
    <w:p w:rsidR="00C12C1D" w:rsidRDefault="00C12C1D" w:rsidP="00C12C1D">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C1D" w:rsidRDefault="00C12C1D" w:rsidP="00C12C1D">
      <w:pPr>
        <w:jc w:val="center"/>
      </w:pPr>
      <w:r>
        <w:t>(наименование, номер, дата регистрации, орган, осуществивший регистрацию)</w:t>
      </w:r>
    </w:p>
    <w:p w:rsidR="00C12C1D" w:rsidRDefault="00C12C1D" w:rsidP="00C12C1D">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C12C1D" w:rsidRDefault="00C12C1D" w:rsidP="00C12C1D">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C12C1D" w:rsidRDefault="00C12C1D" w:rsidP="00C12C1D">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C12C1D" w:rsidRDefault="00C12C1D" w:rsidP="00C12C1D">
      <w:pPr>
        <w:jc w:val="both"/>
        <w:rPr>
          <w:sz w:val="26"/>
          <w:szCs w:val="26"/>
        </w:rPr>
      </w:pPr>
      <w:r>
        <w:rPr>
          <w:sz w:val="26"/>
          <w:szCs w:val="26"/>
        </w:rPr>
        <w:t>Почтовый адрес_____________________________________________________________________________________________________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Телефон_________________________ Факс _________________________________________</w:t>
      </w:r>
    </w:p>
    <w:p w:rsidR="00C12C1D" w:rsidRDefault="00C12C1D" w:rsidP="00C12C1D">
      <w:pPr>
        <w:jc w:val="both"/>
        <w:rPr>
          <w:sz w:val="26"/>
          <w:szCs w:val="26"/>
        </w:rPr>
      </w:pPr>
      <w:r>
        <w:rPr>
          <w:sz w:val="26"/>
          <w:szCs w:val="26"/>
        </w:rPr>
        <w:t>в лице Представителя претендента _____________________________________________________________________________________</w:t>
      </w:r>
    </w:p>
    <w:p w:rsidR="00C12C1D" w:rsidRDefault="00C12C1D" w:rsidP="00C12C1D">
      <w:pPr>
        <w:jc w:val="both"/>
        <w:rPr>
          <w:sz w:val="26"/>
          <w:szCs w:val="26"/>
        </w:rPr>
      </w:pPr>
      <w:r>
        <w:rPr>
          <w:sz w:val="26"/>
          <w:szCs w:val="26"/>
        </w:rPr>
        <w:t>Действует на основании доверенности № ____________  «____» _________ 20_________года</w:t>
      </w:r>
    </w:p>
    <w:p w:rsidR="00C12C1D" w:rsidRDefault="00C12C1D" w:rsidP="00C12C1D">
      <w:pPr>
        <w:jc w:val="both"/>
        <w:rPr>
          <w:sz w:val="26"/>
          <w:szCs w:val="26"/>
        </w:rPr>
      </w:pPr>
      <w:r>
        <w:rPr>
          <w:sz w:val="26"/>
          <w:szCs w:val="26"/>
        </w:rPr>
        <w:t>Документ, удостоверяющий личность доверенного лица ___________________________________________________________________</w:t>
      </w:r>
    </w:p>
    <w:p w:rsidR="00C12C1D" w:rsidRDefault="00C12C1D" w:rsidP="00C12C1D">
      <w:pPr>
        <w:jc w:val="center"/>
        <w:rPr>
          <w:sz w:val="26"/>
          <w:szCs w:val="26"/>
        </w:rPr>
      </w:pPr>
      <w:r>
        <w:t xml:space="preserve">                                                                                              (наименование документа, серия, номер, дата, кем выдан)</w:t>
      </w:r>
    </w:p>
    <w:p w:rsidR="00C12C1D" w:rsidRDefault="00C12C1D" w:rsidP="00C12C1D">
      <w:pPr>
        <w:jc w:val="both"/>
        <w:rPr>
          <w:i/>
          <w:sz w:val="22"/>
        </w:rPr>
      </w:pPr>
      <w:r>
        <w:rPr>
          <w:b/>
          <w:sz w:val="28"/>
          <w:szCs w:val="28"/>
        </w:rPr>
        <w:t>Принимая решение о приобретении имущества</w:t>
      </w:r>
      <w:r>
        <w:rPr>
          <w:b/>
          <w:sz w:val="26"/>
          <w:szCs w:val="26"/>
        </w:rPr>
        <w:t xml:space="preserve"> </w:t>
      </w:r>
      <w:r>
        <w:rPr>
          <w:b/>
          <w:i/>
          <w:sz w:val="26"/>
          <w:szCs w:val="26"/>
        </w:rPr>
        <w:t>(далее указывается наименование и местонахождение имущества)</w:t>
      </w:r>
      <w:r>
        <w:rPr>
          <w:i/>
          <w:sz w:val="26"/>
          <w:szCs w:val="26"/>
        </w:rPr>
        <w:t>:</w:t>
      </w:r>
      <w:r>
        <w:rPr>
          <w:i/>
          <w:sz w:val="22"/>
        </w:rPr>
        <w:t xml:space="preserve"> ___________________________________________________________________________________________________________________________________________</w:t>
      </w:r>
    </w:p>
    <w:p w:rsidR="00C12C1D" w:rsidRDefault="00C12C1D" w:rsidP="00C12C1D">
      <w:pPr>
        <w:jc w:val="both"/>
        <w:rPr>
          <w:i/>
          <w:sz w:val="22"/>
        </w:rPr>
      </w:pPr>
      <w:r>
        <w:rPr>
          <w:i/>
          <w:sz w:val="22"/>
        </w:rPr>
        <w:t>___________________________________________________________________________________________________________________________________________.</w:t>
      </w:r>
    </w:p>
    <w:p w:rsidR="00C12C1D" w:rsidRDefault="00C12C1D" w:rsidP="00C12C1D">
      <w:pPr>
        <w:jc w:val="both"/>
        <w:rPr>
          <w:sz w:val="30"/>
          <w:szCs w:val="30"/>
        </w:rPr>
      </w:pPr>
      <w:r>
        <w:rPr>
          <w:b/>
          <w:sz w:val="30"/>
          <w:szCs w:val="30"/>
        </w:rPr>
        <w:t>Обязуюсь:</w:t>
      </w:r>
    </w:p>
    <w:p w:rsidR="00C12C1D" w:rsidRDefault="00C12C1D" w:rsidP="00C12C1D">
      <w:pPr>
        <w:ind w:firstLine="709"/>
        <w:jc w:val="both"/>
        <w:rPr>
          <w:sz w:val="26"/>
          <w:szCs w:val="26"/>
        </w:rPr>
      </w:pPr>
      <w:r>
        <w:rPr>
          <w:sz w:val="26"/>
          <w:szCs w:val="26"/>
        </w:rPr>
        <w:t>1.</w:t>
      </w:r>
      <w:r>
        <w:rPr>
          <w:sz w:val="26"/>
          <w:szCs w:val="26"/>
        </w:rPr>
        <w:tab/>
      </w:r>
      <w:proofErr w:type="spellStart"/>
      <w:r>
        <w:rPr>
          <w:sz w:val="26"/>
          <w:szCs w:val="26"/>
        </w:rPr>
        <w:t>Cоблюдать</w:t>
      </w:r>
      <w:proofErr w:type="spellEnd"/>
      <w:r>
        <w:rPr>
          <w:sz w:val="26"/>
          <w:szCs w:val="26"/>
        </w:rPr>
        <w:t xml:space="preserve"> условия продажи, содержащиеся в информационном сообщении и в опубликованных изменениях, размещаемых на сайтах </w:t>
      </w:r>
      <w:proofErr w:type="spellStart"/>
      <w:r>
        <w:rPr>
          <w:sz w:val="26"/>
          <w:szCs w:val="26"/>
        </w:rPr>
        <w:t>www.нижнийновгород</w:t>
      </w:r>
      <w:proofErr w:type="gramStart"/>
      <w:r>
        <w:rPr>
          <w:sz w:val="26"/>
          <w:szCs w:val="26"/>
        </w:rPr>
        <w:t>.р</w:t>
      </w:r>
      <w:proofErr w:type="gramEnd"/>
      <w:r>
        <w:rPr>
          <w:sz w:val="26"/>
          <w:szCs w:val="26"/>
        </w:rPr>
        <w:t>ф</w:t>
      </w:r>
      <w:proofErr w:type="spellEnd"/>
      <w:r>
        <w:rPr>
          <w:sz w:val="26"/>
          <w:szCs w:val="26"/>
        </w:rPr>
        <w:t xml:space="preserve">, </w:t>
      </w:r>
      <w:proofErr w:type="spellStart"/>
      <w:r>
        <w:rPr>
          <w:sz w:val="26"/>
          <w:szCs w:val="26"/>
        </w:rPr>
        <w:t>www.torgi.gov.ru</w:t>
      </w:r>
      <w:proofErr w:type="spellEnd"/>
      <w:r>
        <w:rPr>
          <w:sz w:val="26"/>
          <w:szCs w:val="26"/>
        </w:rPr>
        <w:t xml:space="preserve">, </w:t>
      </w:r>
      <w:proofErr w:type="spellStart"/>
      <w:r>
        <w:rPr>
          <w:sz w:val="26"/>
          <w:szCs w:val="26"/>
        </w:rPr>
        <w:t>www.fabrikant.ru</w:t>
      </w:r>
      <w:proofErr w:type="spellEnd"/>
      <w:r>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C12C1D" w:rsidRDefault="00C12C1D" w:rsidP="00C12C1D">
      <w:pPr>
        <w:ind w:firstLine="709"/>
        <w:jc w:val="both"/>
        <w:rPr>
          <w:sz w:val="26"/>
          <w:szCs w:val="26"/>
        </w:rPr>
      </w:pPr>
      <w:r>
        <w:rPr>
          <w:sz w:val="26"/>
          <w:szCs w:val="26"/>
        </w:rPr>
        <w:t>2.</w:t>
      </w:r>
      <w:r>
        <w:rPr>
          <w:sz w:val="26"/>
          <w:szCs w:val="26"/>
        </w:rPr>
        <w:tab/>
        <w:t>В случае признания победителем продажи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аннулируются.</w:t>
      </w:r>
    </w:p>
    <w:p w:rsidR="00C12C1D" w:rsidRDefault="00C12C1D" w:rsidP="00C12C1D">
      <w:pPr>
        <w:ind w:firstLine="709"/>
        <w:jc w:val="both"/>
        <w:rPr>
          <w:sz w:val="26"/>
          <w:szCs w:val="26"/>
        </w:rPr>
      </w:pPr>
      <w:r>
        <w:rPr>
          <w:sz w:val="26"/>
          <w:szCs w:val="26"/>
        </w:rPr>
        <w:t>Настоящей заявкой подтверждае</w:t>
      </w:r>
      <w:proofErr w:type="gramStart"/>
      <w:r>
        <w:rPr>
          <w:sz w:val="26"/>
          <w:szCs w:val="26"/>
        </w:rPr>
        <w:t>м(</w:t>
      </w:r>
      <w:proofErr w:type="gramEnd"/>
      <w:r>
        <w:rPr>
          <w:sz w:val="26"/>
          <w:szCs w:val="26"/>
        </w:rPr>
        <w:t>-</w:t>
      </w:r>
      <w:proofErr w:type="spellStart"/>
      <w:r>
        <w:rPr>
          <w:sz w:val="26"/>
          <w:szCs w:val="26"/>
        </w:rPr>
        <w:t>ю</w:t>
      </w:r>
      <w:proofErr w:type="spellEnd"/>
      <w:r>
        <w:rPr>
          <w:sz w:val="26"/>
          <w:szCs w:val="26"/>
        </w:rPr>
        <w:t>), что:</w:t>
      </w:r>
    </w:p>
    <w:p w:rsidR="00C12C1D" w:rsidRDefault="00C12C1D" w:rsidP="00C12C1D">
      <w:pPr>
        <w:ind w:firstLine="709"/>
        <w:jc w:val="both"/>
        <w:rPr>
          <w:sz w:val="26"/>
          <w:szCs w:val="26"/>
        </w:rPr>
      </w:pPr>
      <w:r>
        <w:rPr>
          <w:sz w:val="26"/>
          <w:szCs w:val="26"/>
        </w:rPr>
        <w:t>- против нас (меня) не проводится процедура ликвидации;</w:t>
      </w:r>
    </w:p>
    <w:p w:rsidR="00C12C1D" w:rsidRDefault="00C12C1D" w:rsidP="00C12C1D">
      <w:pPr>
        <w:ind w:firstLine="709"/>
        <w:jc w:val="both"/>
        <w:rPr>
          <w:sz w:val="26"/>
          <w:szCs w:val="26"/>
        </w:rPr>
      </w:pPr>
      <w:r>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C12C1D" w:rsidRDefault="00C12C1D" w:rsidP="00C12C1D">
      <w:pPr>
        <w:ind w:firstLine="709"/>
        <w:jc w:val="both"/>
        <w:rPr>
          <w:sz w:val="26"/>
          <w:szCs w:val="26"/>
        </w:rPr>
      </w:pPr>
      <w:r>
        <w:rPr>
          <w:sz w:val="26"/>
          <w:szCs w:val="26"/>
        </w:rPr>
        <w:t>- наша (моя) деятельность не приостановлена;</w:t>
      </w:r>
    </w:p>
    <w:p w:rsidR="00C12C1D" w:rsidRDefault="00C12C1D" w:rsidP="00C12C1D">
      <w:pPr>
        <w:ind w:firstLine="709"/>
        <w:jc w:val="both"/>
        <w:rPr>
          <w:sz w:val="26"/>
          <w:szCs w:val="26"/>
        </w:rPr>
      </w:pPr>
      <w:r>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12C1D" w:rsidRDefault="00C12C1D" w:rsidP="00C12C1D">
      <w:pPr>
        <w:ind w:firstLine="709"/>
        <w:jc w:val="both"/>
        <w:rPr>
          <w:sz w:val="26"/>
          <w:szCs w:val="26"/>
        </w:rPr>
      </w:pPr>
      <w:r>
        <w:rPr>
          <w:sz w:val="26"/>
          <w:szCs w:val="26"/>
        </w:rPr>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w:t>
      </w:r>
    </w:p>
    <w:p w:rsidR="00C12C1D" w:rsidRDefault="00C12C1D" w:rsidP="00C12C1D">
      <w:pPr>
        <w:ind w:firstLine="709"/>
        <w:jc w:val="both"/>
        <w:rPr>
          <w:sz w:val="26"/>
          <w:szCs w:val="26"/>
        </w:rPr>
      </w:pPr>
      <w:r>
        <w:rPr>
          <w:sz w:val="26"/>
          <w:szCs w:val="26"/>
        </w:rPr>
        <w:lastRenderedPageBreak/>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Pr>
          <w:sz w:val="26"/>
          <w:szCs w:val="26"/>
        </w:rPr>
        <w:t>ю</w:t>
      </w:r>
      <w:proofErr w:type="spellEnd"/>
      <w:r>
        <w:rPr>
          <w:sz w:val="26"/>
          <w:szCs w:val="26"/>
        </w:rPr>
        <w:t>).</w:t>
      </w:r>
    </w:p>
    <w:p w:rsidR="00C12C1D" w:rsidRDefault="00C12C1D" w:rsidP="00C12C1D">
      <w:pPr>
        <w:ind w:firstLine="709"/>
        <w:jc w:val="both"/>
        <w:rPr>
          <w:sz w:val="26"/>
          <w:szCs w:val="26"/>
        </w:rPr>
      </w:pPr>
      <w:r>
        <w:rPr>
          <w:sz w:val="26"/>
          <w:szCs w:val="26"/>
        </w:rPr>
        <w:t>Настоящей заявкой также подтверждаем (-</w:t>
      </w:r>
      <w:proofErr w:type="spellStart"/>
      <w:r>
        <w:rPr>
          <w:sz w:val="26"/>
          <w:szCs w:val="26"/>
        </w:rPr>
        <w:t>ю</w:t>
      </w:r>
      <w:proofErr w:type="spellEnd"/>
      <w:r>
        <w:rPr>
          <w:sz w:val="26"/>
          <w:szCs w:val="26"/>
        </w:rPr>
        <w:t>), что мы (я), ознакомлен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Pr>
            <w:sz w:val="26"/>
            <w:szCs w:val="26"/>
          </w:rPr>
          <w:t>2006 г</w:t>
        </w:r>
      </w:smartTag>
      <w:r>
        <w:rPr>
          <w:sz w:val="26"/>
          <w:szCs w:val="26"/>
        </w:rPr>
        <w:t xml:space="preserve">. № 152-ФЗ «О персональных данных», </w:t>
      </w:r>
    </w:p>
    <w:p w:rsidR="00C12C1D" w:rsidRDefault="00C12C1D" w:rsidP="00C12C1D">
      <w:pPr>
        <w:jc w:val="both"/>
        <w:rPr>
          <w:sz w:val="26"/>
          <w:szCs w:val="26"/>
        </w:rPr>
      </w:pPr>
      <w:r>
        <w:rPr>
          <w:sz w:val="26"/>
          <w:szCs w:val="26"/>
        </w:rPr>
        <w:t>согласн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на обработку своих персональных данных и персональных данных доверителя (в случае передоверия).</w:t>
      </w:r>
    </w:p>
    <w:p w:rsidR="00C12C1D" w:rsidRDefault="00C12C1D" w:rsidP="00C12C1D">
      <w:pPr>
        <w:jc w:val="center"/>
        <w:rPr>
          <w:sz w:val="22"/>
          <w:szCs w:val="22"/>
        </w:rPr>
      </w:pPr>
      <w:r>
        <w:rPr>
          <w:sz w:val="22"/>
          <w:szCs w:val="22"/>
        </w:rPr>
        <w:t>«___»________________20___ года</w:t>
      </w:r>
    </w:p>
    <w:p w:rsidR="00C12C1D" w:rsidRDefault="00C12C1D" w:rsidP="00C12C1D">
      <w:pPr>
        <w:jc w:val="center"/>
      </w:pPr>
      <w:r>
        <w:rPr>
          <w:sz w:val="22"/>
          <w:szCs w:val="22"/>
        </w:rPr>
        <w:t>(дата заполнения заявки)</w:t>
      </w:r>
    </w:p>
    <w:p w:rsidR="00C12C1D" w:rsidRDefault="00C12C1D" w:rsidP="00C12C1D">
      <w:pPr>
        <w:rPr>
          <w:sz w:val="26"/>
          <w:szCs w:val="26"/>
        </w:rPr>
      </w:pPr>
      <w:r>
        <w:rPr>
          <w:b/>
          <w:sz w:val="26"/>
          <w:szCs w:val="26"/>
        </w:rPr>
        <w:br w:type="page"/>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C12C1D" w:rsidRPr="00FE2A2E" w:rsidRDefault="00C12C1D" w:rsidP="00C12C1D">
      <w:pPr>
        <w:tabs>
          <w:tab w:val="right" w:pos="9072"/>
        </w:tabs>
        <w:suppressAutoHyphens/>
        <w:ind w:firstLine="810"/>
        <w:jc w:val="center"/>
        <w:rPr>
          <w:b/>
          <w:spacing w:val="-3"/>
          <w:sz w:val="26"/>
          <w:szCs w:val="26"/>
        </w:rPr>
      </w:pPr>
    </w:p>
    <w:p w:rsidR="00C12C1D" w:rsidRPr="00FE2A2E" w:rsidRDefault="00C12C1D" w:rsidP="00C12C1D">
      <w:pPr>
        <w:pStyle w:val="a3"/>
        <w:tabs>
          <w:tab w:val="right" w:pos="12150"/>
        </w:tabs>
        <w:ind w:firstLine="810"/>
        <w:jc w:val="center"/>
        <w:rPr>
          <w:sz w:val="26"/>
          <w:szCs w:val="26"/>
        </w:rPr>
      </w:pPr>
      <w:r w:rsidRPr="00FE2A2E">
        <w:rPr>
          <w:sz w:val="26"/>
          <w:szCs w:val="26"/>
        </w:rPr>
        <w:t xml:space="preserve">г. Нижний Новгород                                                                                                                        </w:t>
      </w:r>
      <w:r w:rsidR="00AC4931">
        <w:rPr>
          <w:sz w:val="26"/>
          <w:szCs w:val="26"/>
        </w:rPr>
        <w:t>№______ от «____»___________2025</w:t>
      </w:r>
      <w:r w:rsidRPr="00FE2A2E">
        <w:rPr>
          <w:sz w:val="26"/>
          <w:szCs w:val="26"/>
        </w:rPr>
        <w:t xml:space="preserve"> года</w:t>
      </w:r>
    </w:p>
    <w:p w:rsidR="00C12C1D" w:rsidRPr="00FE2A2E" w:rsidRDefault="00C12C1D" w:rsidP="00C12C1D">
      <w:pPr>
        <w:pStyle w:val="a3"/>
        <w:tabs>
          <w:tab w:val="right" w:pos="12150"/>
        </w:tabs>
        <w:ind w:firstLine="810"/>
        <w:jc w:val="center"/>
        <w:rPr>
          <w:sz w:val="26"/>
          <w:szCs w:val="26"/>
        </w:rPr>
      </w:pP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proofErr w:type="gramStart"/>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w:t>
      </w:r>
      <w:proofErr w:type="gramEnd"/>
      <w:r w:rsidRPr="00FE2A2E">
        <w:rPr>
          <w:spacing w:val="-3"/>
          <w:sz w:val="26"/>
          <w:szCs w:val="26"/>
        </w:rPr>
        <w:t xml:space="preserve">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w:t>
      </w:r>
      <w:proofErr w:type="gramStart"/>
      <w:r w:rsidRPr="00FE2A2E">
        <w:rPr>
          <w:spacing w:val="-3"/>
          <w:sz w:val="26"/>
          <w:szCs w:val="26"/>
        </w:rPr>
        <w:t>от</w:t>
      </w:r>
      <w:proofErr w:type="gramEnd"/>
      <w:r w:rsidRPr="00FE2A2E">
        <w:rPr>
          <w:spacing w:val="-3"/>
          <w:sz w:val="26"/>
          <w:szCs w:val="26"/>
        </w:rPr>
        <w:t xml:space="preserve"> ___ № _____ «</w:t>
      </w:r>
      <w:proofErr w:type="gramStart"/>
      <w:r w:rsidRPr="00FE2A2E">
        <w:rPr>
          <w:spacing w:val="-3"/>
          <w:sz w:val="26"/>
          <w:szCs w:val="26"/>
        </w:rPr>
        <w:t>О</w:t>
      </w:r>
      <w:proofErr w:type="gramEnd"/>
      <w:r w:rsidRPr="00FE2A2E">
        <w:rPr>
          <w:spacing w:val="-3"/>
          <w:sz w:val="26"/>
          <w:szCs w:val="26"/>
        </w:rPr>
        <w:t xml:space="preserve"> продаже муниципального имущества», </w:t>
      </w:r>
      <w:r w:rsidR="001B479E" w:rsidRPr="001B479E">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1B479E">
        <w:rPr>
          <w:spacing w:val="-3"/>
          <w:sz w:val="26"/>
          <w:szCs w:val="26"/>
        </w:rPr>
      </w:r>
      <w:r w:rsidR="001B479E">
        <w:rPr>
          <w:spacing w:val="-3"/>
          <w:sz w:val="26"/>
          <w:szCs w:val="26"/>
        </w:rPr>
        <w:fldChar w:fldCharType="separate"/>
      </w:r>
      <w:r w:rsidR="001B479E" w:rsidRPr="00FE2A2E">
        <w:rPr>
          <w:sz w:val="26"/>
          <w:szCs w:val="26"/>
        </w:rPr>
        <w:fldChar w:fldCharType="end"/>
      </w:r>
      <w:r w:rsidRPr="00FE2A2E">
        <w:rPr>
          <w:spacing w:val="-3"/>
          <w:sz w:val="26"/>
          <w:szCs w:val="26"/>
        </w:rPr>
        <w:t>заключили настоящий Договор о нижеследующем:</w:t>
      </w: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C12C1D" w:rsidRPr="00FE2A2E" w:rsidRDefault="00C12C1D" w:rsidP="00C12C1D">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1.1. Предметом настоящего Договора является муниципальное имущество, именуемое в дальнейшем «объект </w:t>
      </w:r>
      <w:proofErr w:type="gramStart"/>
      <w:r w:rsidRPr="00FE2A2E">
        <w:rPr>
          <w:spacing w:val="-3"/>
          <w:sz w:val="26"/>
          <w:szCs w:val="26"/>
        </w:rPr>
        <w:t>–(</w:t>
      </w:r>
      <w:proofErr w:type="spellStart"/>
      <w:proofErr w:type="gramEnd"/>
      <w:r w:rsidRPr="00FE2A2E">
        <w:rPr>
          <w:spacing w:val="-3"/>
          <w:sz w:val="26"/>
          <w:szCs w:val="26"/>
        </w:rPr>
        <w:t>ы</w:t>
      </w:r>
      <w:proofErr w:type="spellEnd"/>
      <w:r w:rsidRPr="00FE2A2E">
        <w:rPr>
          <w:spacing w:val="-3"/>
          <w:sz w:val="26"/>
          <w:szCs w:val="26"/>
        </w:rPr>
        <w:t>)»:</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w:t>
      </w:r>
      <w:proofErr w:type="gramStart"/>
      <w:r w:rsidRPr="00FE2A2E">
        <w:rPr>
          <w:spacing w:val="-3"/>
          <w:sz w:val="26"/>
          <w:szCs w:val="26"/>
        </w:rPr>
        <w:t>.м</w:t>
      </w:r>
      <w:proofErr w:type="gramEnd"/>
      <w:r w:rsidRPr="00FE2A2E">
        <w:rPr>
          <w:spacing w:val="-3"/>
          <w:sz w:val="26"/>
          <w:szCs w:val="26"/>
        </w:rPr>
        <w:t>,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C12C1D" w:rsidRPr="00FE2A2E" w:rsidRDefault="00C12C1D" w:rsidP="00C12C1D">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C12C1D" w:rsidRPr="00FE2A2E" w:rsidRDefault="00C12C1D" w:rsidP="00C12C1D">
      <w:pPr>
        <w:pStyle w:val="af4"/>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C12C1D" w:rsidRPr="00FE2A2E" w:rsidRDefault="00C12C1D" w:rsidP="00C12C1D">
      <w:pPr>
        <w:ind w:firstLine="630"/>
        <w:rPr>
          <w:spacing w:val="-3"/>
          <w:sz w:val="26"/>
          <w:szCs w:val="26"/>
        </w:rPr>
      </w:pPr>
      <w:r w:rsidRPr="00FE2A2E">
        <w:rPr>
          <w:spacing w:val="-3"/>
          <w:sz w:val="26"/>
          <w:szCs w:val="26"/>
        </w:rPr>
        <w:t>Земельный участок (описание):____________.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Земельный участок принадлежит «Продавцу» на праве собственности, о чем в Едином государственном реестре прав на недвижимое имущество и сделок с ним </w:t>
      </w:r>
      <w:proofErr w:type="gramStart"/>
      <w:r w:rsidRPr="00FE2A2E">
        <w:rPr>
          <w:spacing w:val="-3"/>
          <w:sz w:val="26"/>
          <w:szCs w:val="26"/>
        </w:rPr>
        <w:t>от</w:t>
      </w:r>
      <w:proofErr w:type="gramEnd"/>
      <w:r w:rsidRPr="00FE2A2E">
        <w:rPr>
          <w:spacing w:val="-3"/>
          <w:sz w:val="26"/>
          <w:szCs w:val="26"/>
        </w:rPr>
        <w:t xml:space="preserve"> ______ </w:t>
      </w:r>
      <w:proofErr w:type="gramStart"/>
      <w:r w:rsidRPr="00FE2A2E">
        <w:rPr>
          <w:spacing w:val="-3"/>
          <w:sz w:val="26"/>
          <w:szCs w:val="26"/>
        </w:rPr>
        <w:t>сделана</w:t>
      </w:r>
      <w:proofErr w:type="gramEnd"/>
      <w:r w:rsidRPr="00FE2A2E">
        <w:rPr>
          <w:spacing w:val="-3"/>
          <w:sz w:val="26"/>
          <w:szCs w:val="26"/>
        </w:rPr>
        <w:t xml:space="preserve"> запись регистрации № 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lastRenderedPageBreak/>
        <w:tab/>
        <w:t xml:space="preserve">1.2. Настоящий Договор заключен </w:t>
      </w:r>
      <w:proofErr w:type="gramStart"/>
      <w:r w:rsidRPr="00FE2A2E">
        <w:rPr>
          <w:spacing w:val="-3"/>
          <w:sz w:val="26"/>
          <w:szCs w:val="26"/>
        </w:rPr>
        <w:t>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w:t>
      </w:r>
      <w:proofErr w:type="gramEnd"/>
      <w:r w:rsidRPr="00FE2A2E">
        <w:rPr>
          <w:spacing w:val="-3"/>
          <w:sz w:val="26"/>
          <w:szCs w:val="26"/>
        </w:rPr>
        <w:t xml:space="preserve"> подачи предложений о цене, согласно которому «Покупатель» признан победителем аукциона/продажи посредством публичного предложения/ по лоту № 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C12C1D" w:rsidRPr="00FE2A2E" w:rsidRDefault="00C12C1D" w:rsidP="00C12C1D">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C12C1D" w:rsidRPr="00FE2A2E" w:rsidRDefault="00C12C1D" w:rsidP="00C12C1D">
      <w:pPr>
        <w:ind w:right="-2"/>
        <w:jc w:val="both"/>
        <w:rPr>
          <w:sz w:val="26"/>
          <w:szCs w:val="26"/>
        </w:rPr>
      </w:pPr>
      <w:r w:rsidRPr="00FE2A2E">
        <w:rPr>
          <w:sz w:val="26"/>
          <w:szCs w:val="26"/>
        </w:rPr>
        <w:t xml:space="preserve">          2.2. «Покупатель </w:t>
      </w:r>
      <w:proofErr w:type="gramStart"/>
      <w:r w:rsidRPr="00FE2A2E">
        <w:rPr>
          <w:sz w:val="26"/>
          <w:szCs w:val="26"/>
        </w:rPr>
        <w:t>оплачивает стоимость «объектов</w:t>
      </w:r>
      <w:proofErr w:type="gramEnd"/>
      <w:r w:rsidRPr="00FE2A2E">
        <w:rPr>
          <w:sz w:val="26"/>
          <w:szCs w:val="26"/>
        </w:rPr>
        <w:t>»,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C12C1D" w:rsidRPr="00FE2A2E" w:rsidRDefault="00C12C1D" w:rsidP="00C12C1D">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C12C1D" w:rsidRPr="00FE2A2E" w:rsidRDefault="00C12C1D" w:rsidP="00C12C1D">
      <w:pPr>
        <w:jc w:val="both"/>
        <w:rPr>
          <w:sz w:val="26"/>
          <w:szCs w:val="26"/>
        </w:rPr>
      </w:pPr>
      <w:r w:rsidRPr="00FE2A2E">
        <w:rPr>
          <w:sz w:val="26"/>
          <w:szCs w:val="26"/>
        </w:rPr>
        <w:tab/>
        <w:t>2.3. «Покупатель» перечисляет стоимость «объекта</w:t>
      </w:r>
      <w:proofErr w:type="gramStart"/>
      <w:r w:rsidRPr="00FE2A2E">
        <w:rPr>
          <w:sz w:val="26"/>
          <w:szCs w:val="26"/>
        </w:rPr>
        <w:t xml:space="preserve"> (-</w:t>
      </w:r>
      <w:proofErr w:type="spellStart"/>
      <w:proofErr w:type="gramEnd"/>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C12C1D" w:rsidRPr="00FE2A2E" w:rsidRDefault="00C12C1D" w:rsidP="00C12C1D">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C12C1D" w:rsidRPr="00FE2A2E" w:rsidRDefault="00C12C1D" w:rsidP="00C12C1D">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sidRPr="00FE2A2E">
        <w:rPr>
          <w:sz w:val="26"/>
          <w:szCs w:val="26"/>
        </w:rPr>
        <w:t>.Н</w:t>
      </w:r>
      <w:proofErr w:type="gramEnd"/>
      <w:r w:rsidRPr="00FE2A2E">
        <w:rPr>
          <w:sz w:val="26"/>
          <w:szCs w:val="26"/>
        </w:rPr>
        <w:t>ижний Новгород, ИНН 5253000265, БИК 012202102, КПП 526001001, ОКТМО 22701000, Код бюджетной классификации: 36611413040041000410.</w:t>
      </w:r>
    </w:p>
    <w:p w:rsidR="00C12C1D" w:rsidRPr="00FE2A2E" w:rsidRDefault="00C12C1D" w:rsidP="00C12C1D">
      <w:pPr>
        <w:ind w:firstLine="630"/>
        <w:jc w:val="both"/>
        <w:rPr>
          <w:sz w:val="26"/>
          <w:szCs w:val="26"/>
        </w:rPr>
      </w:pPr>
      <w:r w:rsidRPr="00FE2A2E">
        <w:rPr>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sidRPr="00FE2A2E">
        <w:rPr>
          <w:sz w:val="26"/>
          <w:szCs w:val="26"/>
        </w:rPr>
        <w:t>л</w:t>
      </w:r>
      <w:proofErr w:type="gramEnd"/>
      <w:r w:rsidRPr="00FE2A2E">
        <w:rPr>
          <w:sz w:val="26"/>
          <w:szCs w:val="26"/>
        </w:rPr>
        <w:t>/с 04323024880).</w:t>
      </w:r>
    </w:p>
    <w:p w:rsidR="00C12C1D" w:rsidRPr="00FE2A2E" w:rsidRDefault="00C12C1D" w:rsidP="00C12C1D">
      <w:pPr>
        <w:ind w:right="-2" w:firstLine="630"/>
        <w:jc w:val="both"/>
        <w:rPr>
          <w:sz w:val="26"/>
          <w:szCs w:val="26"/>
        </w:rPr>
      </w:pPr>
      <w:r w:rsidRPr="00FE2A2E">
        <w:rPr>
          <w:sz w:val="26"/>
          <w:szCs w:val="26"/>
        </w:rPr>
        <w:t>Назначение платежа:</w:t>
      </w:r>
    </w:p>
    <w:p w:rsidR="00C12C1D" w:rsidRPr="00FE2A2E" w:rsidRDefault="00C12C1D" w:rsidP="00C12C1D">
      <w:pPr>
        <w:ind w:right="-2" w:firstLine="630"/>
        <w:jc w:val="both"/>
        <w:rPr>
          <w:sz w:val="26"/>
          <w:szCs w:val="26"/>
        </w:rPr>
      </w:pPr>
      <w:r w:rsidRPr="00FE2A2E">
        <w:rPr>
          <w:sz w:val="26"/>
          <w:szCs w:val="26"/>
        </w:rPr>
        <w:t>«Оплата за нежилое (помещение, здание с земельным участком</w:t>
      </w:r>
      <w:proofErr w:type="gramStart"/>
      <w:r w:rsidRPr="00FE2A2E">
        <w:rPr>
          <w:sz w:val="26"/>
          <w:szCs w:val="26"/>
        </w:rPr>
        <w:t xml:space="preserve">,) ______, </w:t>
      </w:r>
      <w:proofErr w:type="gramEnd"/>
      <w:r w:rsidRPr="00FE2A2E">
        <w:rPr>
          <w:sz w:val="26"/>
          <w:szCs w:val="26"/>
        </w:rPr>
        <w:t>расположенное по адресу: _________, договор купли - продажи № ___</w:t>
      </w:r>
      <w:r w:rsidR="00AC4931">
        <w:rPr>
          <w:sz w:val="26"/>
          <w:szCs w:val="26"/>
        </w:rPr>
        <w:t>_ от «_____» _______________2025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C12C1D" w:rsidRPr="00FE2A2E" w:rsidRDefault="00C12C1D" w:rsidP="00C12C1D">
      <w:pPr>
        <w:ind w:right="-2" w:firstLine="720"/>
        <w:jc w:val="both"/>
        <w:rPr>
          <w:sz w:val="26"/>
          <w:szCs w:val="26"/>
          <w:u w:val="single"/>
        </w:rPr>
      </w:pPr>
      <w:r w:rsidRPr="00FE2A2E">
        <w:rPr>
          <w:sz w:val="26"/>
          <w:szCs w:val="26"/>
          <w:u w:val="single"/>
        </w:rPr>
        <w:t>Для физических лиц:</w:t>
      </w:r>
    </w:p>
    <w:p w:rsidR="00C12C1D" w:rsidRPr="00FE2A2E" w:rsidRDefault="00C12C1D" w:rsidP="00C12C1D">
      <w:pPr>
        <w:ind w:firstLine="708"/>
        <w:jc w:val="both"/>
        <w:rPr>
          <w:sz w:val="26"/>
          <w:szCs w:val="26"/>
          <w:u w:val="single"/>
        </w:rPr>
      </w:pPr>
      <w:r w:rsidRPr="00FE2A2E">
        <w:rPr>
          <w:sz w:val="26"/>
          <w:szCs w:val="26"/>
        </w:rPr>
        <w:t xml:space="preserve">Получатель: УФК по Нижегородской области (Департамент финансов </w:t>
      </w:r>
      <w:proofErr w:type="gramStart"/>
      <w:r w:rsidRPr="00FE2A2E">
        <w:rPr>
          <w:sz w:val="26"/>
          <w:szCs w:val="26"/>
        </w:rPr>
        <w:t>г</w:t>
      </w:r>
      <w:proofErr w:type="gramEnd"/>
      <w:r w:rsidRPr="00FE2A2E">
        <w:rPr>
          <w:sz w:val="26"/>
          <w:szCs w:val="26"/>
        </w:rPr>
        <w:t xml:space="preserve">.Н.Новгорода, Комитет по управлению городским имуществом и земельными ресурсами администрации города Нижнего Новгорода), ИНН 5253000265, БИК 012202102, КПП 526001001, </w:t>
      </w:r>
      <w:r w:rsidRPr="00FE2A2E">
        <w:rPr>
          <w:sz w:val="26"/>
          <w:szCs w:val="26"/>
        </w:rPr>
        <w:lastRenderedPageBreak/>
        <w:t>банк: Волго-Вятское ГУ Банка России г. Нижний Новгород//УФК по Нижегородской области г</w:t>
      </w:r>
      <w:proofErr w:type="gramStart"/>
      <w:r w:rsidRPr="00FE2A2E">
        <w:rPr>
          <w:sz w:val="26"/>
          <w:szCs w:val="26"/>
        </w:rPr>
        <w:t>.Н</w:t>
      </w:r>
      <w:proofErr w:type="gramEnd"/>
      <w:r w:rsidRPr="00FE2A2E">
        <w:rPr>
          <w:sz w:val="26"/>
          <w:szCs w:val="26"/>
        </w:rPr>
        <w:t xml:space="preserve">ижний Новгород, казначейский счет: 03232643227010003200, единый казначейский счет: 40102810745370000024. </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C12C1D" w:rsidRPr="00FE2A2E" w:rsidRDefault="00C12C1D" w:rsidP="00C12C1D">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C12C1D" w:rsidRPr="00FE2A2E" w:rsidRDefault="00C12C1D" w:rsidP="00C12C1D">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C12C1D" w:rsidRPr="00FE2A2E" w:rsidRDefault="00C12C1D" w:rsidP="00C12C1D">
      <w:pPr>
        <w:ind w:right="-2" w:firstLine="720"/>
        <w:jc w:val="both"/>
        <w:rPr>
          <w:sz w:val="26"/>
          <w:szCs w:val="26"/>
        </w:rPr>
      </w:pPr>
      <w:r w:rsidRPr="00FE2A2E">
        <w:rPr>
          <w:spacing w:val="-3"/>
          <w:sz w:val="26"/>
          <w:szCs w:val="26"/>
        </w:rPr>
        <w:t>2.7. Подтверждением оплаты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C12C1D" w:rsidRPr="00FE2A2E" w:rsidRDefault="00C12C1D" w:rsidP="00C12C1D">
      <w:pPr>
        <w:ind w:right="-2" w:firstLine="720"/>
        <w:jc w:val="both"/>
        <w:rPr>
          <w:sz w:val="26"/>
          <w:szCs w:val="26"/>
        </w:rPr>
      </w:pPr>
      <w:r w:rsidRPr="00FE2A2E">
        <w:rPr>
          <w:spacing w:val="-3"/>
          <w:sz w:val="26"/>
          <w:szCs w:val="26"/>
        </w:rPr>
        <w:t>2.8. Оплата по договору третьими лицами не допускается.</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C12C1D"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w:t>
      </w:r>
      <w:proofErr w:type="gramStart"/>
      <w:r w:rsidRPr="00FE2A2E">
        <w:rPr>
          <w:spacing w:val="-3"/>
          <w:sz w:val="26"/>
          <w:szCs w:val="26"/>
        </w:rPr>
        <w:t xml:space="preserve"> (-</w:t>
      </w:r>
      <w:proofErr w:type="spellStart"/>
      <w:proofErr w:type="gramEnd"/>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приема-передачи «Покупатель» принимает на себя всю ответственность за сохранность 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roofErr w:type="gramStart"/>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roofErr w:type="gramEnd"/>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Pr="00FE2A2E">
        <w:rPr>
          <w:spacing w:val="-3"/>
          <w:sz w:val="26"/>
          <w:szCs w:val="26"/>
        </w:rPr>
        <w:t>.</w:t>
      </w:r>
      <w:r w:rsidRPr="00FE2A2E">
        <w:t xml:space="preserve"> </w:t>
      </w:r>
      <w:proofErr w:type="gramStart"/>
      <w:r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FE2A2E">
        <w:rPr>
          <w:spacing w:val="-3"/>
          <w:sz w:val="26"/>
          <w:szCs w:val="26"/>
        </w:rPr>
        <w:t>общедомовых</w:t>
      </w:r>
      <w:proofErr w:type="spellEnd"/>
      <w:r w:rsidRPr="00FE2A2E">
        <w:rPr>
          <w:spacing w:val="-3"/>
          <w:sz w:val="26"/>
          <w:szCs w:val="26"/>
        </w:rPr>
        <w:t xml:space="preserve"> инженерных коммуникаций, а также для ликвидации аварий </w:t>
      </w:r>
      <w:r w:rsidRPr="00FE2A2E">
        <w:rPr>
          <w:i/>
          <w:spacing w:val="-3"/>
          <w:sz w:val="26"/>
          <w:szCs w:val="26"/>
        </w:rPr>
        <w:t xml:space="preserve">(в случае продажи подвального помещения), </w:t>
      </w:r>
      <w:r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Pr="00FE2A2E">
        <w:rPr>
          <w:i/>
          <w:spacing w:val="-3"/>
          <w:sz w:val="26"/>
          <w:szCs w:val="26"/>
        </w:rPr>
        <w:t>(в случае продажи здания</w:t>
      </w:r>
      <w:proofErr w:type="gramEnd"/>
      <w:r w:rsidRPr="00FE2A2E">
        <w:rPr>
          <w:i/>
          <w:spacing w:val="-3"/>
          <w:sz w:val="26"/>
          <w:szCs w:val="26"/>
        </w:rPr>
        <w:t xml:space="preserve"> с земельным участком).</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Pr="00FE2A2E">
        <w:rPr>
          <w:spacing w:val="-3"/>
          <w:sz w:val="26"/>
          <w:szCs w:val="26"/>
        </w:rPr>
        <w:t>. Сохранять коммунально-бытовое назначение или социально-культурное назначение (</w:t>
      </w:r>
      <w:r w:rsidRPr="00FE2A2E">
        <w:rPr>
          <w:i/>
          <w:spacing w:val="-3"/>
          <w:sz w:val="26"/>
          <w:szCs w:val="26"/>
        </w:rPr>
        <w:t>если указанное предусмотрено условием приватизации муниципального имущества</w:t>
      </w:r>
      <w:r w:rsidRPr="00FE2A2E">
        <w:rPr>
          <w:spacing w:val="-3"/>
          <w:sz w:val="26"/>
          <w:szCs w:val="26"/>
        </w:rPr>
        <w:t>)</w:t>
      </w:r>
      <w:r w:rsidRPr="00FE2A2E">
        <w:rPr>
          <w:i/>
          <w:spacing w:val="-3"/>
          <w:sz w:val="26"/>
          <w:szCs w:val="26"/>
        </w:rPr>
        <w:t>.</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w:t>
      </w:r>
      <w:proofErr w:type="spellStart"/>
      <w:r w:rsidRPr="00FE2A2E">
        <w:rPr>
          <w:spacing w:val="-3"/>
          <w:sz w:val="26"/>
          <w:szCs w:val="26"/>
        </w:rPr>
        <w:t>ы</w:t>
      </w:r>
      <w:proofErr w:type="spellEnd"/>
      <w:r w:rsidRPr="00FE2A2E">
        <w:rPr>
          <w:spacing w:val="-3"/>
          <w:sz w:val="26"/>
          <w:szCs w:val="26"/>
        </w:rPr>
        <w:t>)»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w:t>
      </w:r>
      <w:proofErr w:type="gramStart"/>
      <w:r w:rsidRPr="00FE2A2E">
        <w:rPr>
          <w:spacing w:val="-3"/>
          <w:sz w:val="26"/>
          <w:szCs w:val="26"/>
        </w:rPr>
        <w:t>и</w:t>
      </w:r>
      <w:proofErr w:type="gramEnd"/>
      <w:r w:rsidRPr="00FE2A2E">
        <w:rPr>
          <w:spacing w:val="-3"/>
          <w:sz w:val="26"/>
          <w:szCs w:val="26"/>
        </w:rPr>
        <w:t xml:space="preserve"> 15 дней после полной оплаты его (-их) стоимости.</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lastRenderedPageBreak/>
        <w:t>3.2.2. В течение 5 рабочих дней со дня, следующего за днем подписания «Продавцом» и «Покупателем» акта приема-передачи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w:t>
      </w:r>
      <w:proofErr w:type="spellStart"/>
      <w:r w:rsidRPr="00FE2A2E">
        <w:rPr>
          <w:spacing w:val="-3"/>
          <w:sz w:val="26"/>
          <w:szCs w:val="26"/>
        </w:rPr>
        <w:t>ы</w:t>
      </w:r>
      <w:proofErr w:type="spellEnd"/>
      <w:r w:rsidRPr="00FE2A2E">
        <w:rPr>
          <w:spacing w:val="-3"/>
          <w:sz w:val="26"/>
          <w:szCs w:val="26"/>
        </w:rPr>
        <w:t>)» в орган, осуществляющий государственный кадастровый учет и государственную регистрацию прав, с приложением необходимых документов.</w:t>
      </w:r>
    </w:p>
    <w:p w:rsidR="00C12C1D" w:rsidRPr="00FE2A2E" w:rsidRDefault="00C12C1D" w:rsidP="00C12C1D">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B83B0C" w:rsidRDefault="00B83B0C" w:rsidP="00B83B0C">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C12C1D" w:rsidRPr="00FE2A2E" w:rsidRDefault="00B83B0C" w:rsidP="00B83B0C">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r w:rsidR="00C12C1D" w:rsidRPr="00FE2A2E">
        <w:rPr>
          <w:spacing w:val="-3"/>
          <w:sz w:val="26"/>
          <w:szCs w:val="26"/>
        </w:rPr>
        <w:t xml:space="preserve"> </w:t>
      </w:r>
    </w:p>
    <w:p w:rsidR="00C12C1D" w:rsidRPr="00FE2A2E" w:rsidRDefault="00C12C1D" w:rsidP="00C12C1D">
      <w:pPr>
        <w:tabs>
          <w:tab w:val="left" w:pos="0"/>
          <w:tab w:val="left" w:pos="630"/>
        </w:tabs>
        <w:ind w:firstLine="810"/>
        <w:jc w:val="center"/>
        <w:rPr>
          <w:b/>
          <w:sz w:val="26"/>
          <w:szCs w:val="26"/>
        </w:rPr>
      </w:pPr>
      <w:r w:rsidRPr="00FE2A2E">
        <w:rPr>
          <w:b/>
          <w:sz w:val="26"/>
          <w:szCs w:val="26"/>
        </w:rPr>
        <w:t>5. Ответственность сторон.</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Просрочка внесения денежных сре</w:t>
      </w:r>
      <w:proofErr w:type="gramStart"/>
      <w:r w:rsidRPr="00FE2A2E">
        <w:rPr>
          <w:spacing w:val="-3"/>
          <w:sz w:val="26"/>
          <w:szCs w:val="26"/>
        </w:rPr>
        <w:t>дств в сч</w:t>
      </w:r>
      <w:proofErr w:type="gramEnd"/>
      <w:r w:rsidRPr="00FE2A2E">
        <w:rPr>
          <w:spacing w:val="-3"/>
          <w:sz w:val="26"/>
          <w:szCs w:val="26"/>
        </w:rPr>
        <w:t xml:space="preserve">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proofErr w:type="gramStart"/>
      <w:r w:rsidRPr="00FE2A2E">
        <w:rPr>
          <w:spacing w:val="-3"/>
          <w:sz w:val="26"/>
          <w:szCs w:val="26"/>
        </w:rPr>
        <w:t>п</w:t>
      </w:r>
      <w:proofErr w:type="spellEnd"/>
      <w:proofErr w:type="gramEnd"/>
      <w:r w:rsidRPr="00FE2A2E">
        <w:rPr>
          <w:spacing w:val="-3"/>
          <w:sz w:val="26"/>
          <w:szCs w:val="26"/>
        </w:rPr>
        <w:t xml:space="preserve"> 2.3. настоящего Договора.</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 xml:space="preserve">После истечения допустимой просрочки «Продавец» направляет покупателю уведомление, </w:t>
      </w:r>
      <w:proofErr w:type="gramStart"/>
      <w:r w:rsidRPr="00FE2A2E">
        <w:rPr>
          <w:spacing w:val="-3"/>
          <w:sz w:val="26"/>
          <w:szCs w:val="26"/>
        </w:rPr>
        <w:t>с даты отправления</w:t>
      </w:r>
      <w:proofErr w:type="gramEnd"/>
      <w:r w:rsidRPr="00FE2A2E">
        <w:rPr>
          <w:spacing w:val="-3"/>
          <w:sz w:val="26"/>
          <w:szCs w:val="26"/>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5.3. </w:t>
      </w:r>
      <w:proofErr w:type="gramStart"/>
      <w:r w:rsidRPr="00FE2A2E">
        <w:rPr>
          <w:spacing w:val="-3"/>
          <w:sz w:val="26"/>
          <w:szCs w:val="26"/>
        </w:rPr>
        <w:t>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roofErr w:type="gramEnd"/>
    </w:p>
    <w:p w:rsidR="00C12C1D" w:rsidRPr="00FE2A2E" w:rsidRDefault="00C12C1D" w:rsidP="00C12C1D">
      <w:pPr>
        <w:tabs>
          <w:tab w:val="left" w:pos="0"/>
          <w:tab w:val="left" w:pos="630"/>
        </w:tabs>
        <w:ind w:firstLine="810"/>
        <w:jc w:val="center"/>
        <w:rPr>
          <w:b/>
          <w:sz w:val="26"/>
          <w:szCs w:val="26"/>
        </w:rPr>
      </w:pPr>
      <w:r w:rsidRPr="00FE2A2E">
        <w:rPr>
          <w:b/>
          <w:sz w:val="26"/>
          <w:szCs w:val="26"/>
        </w:rPr>
        <w:t>6. Действие Договора.</w:t>
      </w:r>
    </w:p>
    <w:p w:rsidR="00C12C1D" w:rsidRPr="00FE2A2E" w:rsidRDefault="00C12C1D" w:rsidP="00C12C1D">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7. Заключительные положения.</w:t>
      </w:r>
    </w:p>
    <w:p w:rsidR="00C12C1D" w:rsidRPr="00FE2A2E" w:rsidRDefault="00C12C1D" w:rsidP="00C12C1D">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C12C1D" w:rsidRPr="00FE2A2E" w:rsidRDefault="00C12C1D" w:rsidP="00C12C1D">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Pr="00717860">
        <w:rPr>
          <w:spacing w:val="-3"/>
          <w:sz w:val="26"/>
          <w:szCs w:val="26"/>
        </w:rPr>
        <w:t>двух</w:t>
      </w:r>
      <w:r w:rsidRPr="00FE2A2E">
        <w:rPr>
          <w:spacing w:val="-3"/>
          <w:sz w:val="26"/>
          <w:szCs w:val="26"/>
        </w:rPr>
        <w:t xml:space="preserve"> экземплярах, имеющих одинаковую юридическую силу, </w:t>
      </w:r>
      <w:r w:rsidRPr="00717860">
        <w:rPr>
          <w:spacing w:val="-3"/>
          <w:sz w:val="26"/>
          <w:szCs w:val="26"/>
        </w:rPr>
        <w:t>один</w:t>
      </w:r>
      <w:r>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p w:rsidR="00C12C1D" w:rsidRPr="00FE2A2E"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tbl>
      <w:tblPr>
        <w:tblW w:w="0" w:type="auto"/>
        <w:jc w:val="center"/>
        <w:tblLayout w:type="fixed"/>
        <w:tblLook w:val="01E0"/>
      </w:tblPr>
      <w:tblGrid>
        <w:gridCol w:w="4746"/>
        <w:gridCol w:w="4927"/>
      </w:tblGrid>
      <w:tr w:rsidR="00C12C1D" w:rsidRPr="00FE2A2E" w:rsidTr="0027207A">
        <w:trPr>
          <w:trHeight w:val="118"/>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_______________________________</w:t>
            </w:r>
          </w:p>
        </w:tc>
        <w:tc>
          <w:tcPr>
            <w:tcW w:w="4927"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C12C1D" w:rsidRPr="00FE2A2E" w:rsidTr="0027207A">
        <w:trPr>
          <w:trHeight w:val="349"/>
          <w:jc w:val="center"/>
        </w:trPr>
        <w:tc>
          <w:tcPr>
            <w:tcW w:w="4746"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lastRenderedPageBreak/>
              <w:t xml:space="preserve">по </w:t>
            </w:r>
            <w:r w:rsidRPr="00FE2A2E">
              <w:rPr>
                <w:rFonts w:hint="eastAsia"/>
                <w:spacing w:val="-3"/>
              </w:rPr>
              <w:t>доверенности</w:t>
            </w:r>
            <w:r w:rsidRPr="00FE2A2E">
              <w:rPr>
                <w:spacing w:val="-3"/>
              </w:rPr>
              <w:t>/</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lastRenderedPageBreak/>
              <w:t>/___________/</w:t>
            </w:r>
          </w:p>
        </w:tc>
      </w:tr>
      <w:tr w:rsidR="00C12C1D" w:rsidRPr="00FE2A2E" w:rsidTr="0027207A">
        <w:trPr>
          <w:trHeight w:val="106"/>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lastRenderedPageBreak/>
              <w:t>«Продавец»</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C12C1D" w:rsidRPr="00FE2A2E" w:rsidTr="0027207A">
        <w:trPr>
          <w:trHeight w:val="149"/>
          <w:jc w:val="center"/>
        </w:trPr>
        <w:tc>
          <w:tcPr>
            <w:tcW w:w="4746" w:type="dxa"/>
            <w:vAlign w:val="center"/>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112"/>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39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C12C1D" w:rsidRPr="00FE2A2E" w:rsidRDefault="00C12C1D" w:rsidP="0027207A">
            <w:pPr>
              <w:tabs>
                <w:tab w:val="left" w:pos="-90"/>
                <w:tab w:val="left" w:pos="4253"/>
              </w:tabs>
              <w:ind w:right="-108"/>
              <w:jc w:val="center"/>
            </w:pPr>
          </w:p>
        </w:tc>
      </w:tr>
      <w:tr w:rsidR="00C12C1D" w:rsidRPr="00FE2A2E" w:rsidTr="0027207A">
        <w:trPr>
          <w:trHeight w:val="69"/>
          <w:jc w:val="center"/>
        </w:trPr>
        <w:tc>
          <w:tcPr>
            <w:tcW w:w="4746" w:type="dxa"/>
          </w:tcPr>
          <w:p w:rsidR="00C12C1D" w:rsidRPr="00FE2A2E" w:rsidRDefault="00C12C1D" w:rsidP="0027207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C12C1D" w:rsidRPr="00C53FD3" w:rsidTr="0027207A">
        <w:trPr>
          <w:trHeight w:val="38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603005, г</w:t>
            </w:r>
            <w:proofErr w:type="gramStart"/>
            <w:r w:rsidRPr="00FE2A2E">
              <w:rPr>
                <w:spacing w:val="-3"/>
              </w:rPr>
              <w:t>.Н</w:t>
            </w:r>
            <w:proofErr w:type="gramEnd"/>
            <w:r w:rsidRPr="00FE2A2E">
              <w:rPr>
                <w:spacing w:val="-3"/>
              </w:rPr>
              <w:t xml:space="preserve">ижний Новгород, </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w:t>
            </w:r>
            <w:proofErr w:type="gramStart"/>
            <w:r w:rsidRPr="00FE2A2E">
              <w:rPr>
                <w:spacing w:val="-3"/>
              </w:rPr>
              <w:t>.Б</w:t>
            </w:r>
            <w:proofErr w:type="gramEnd"/>
            <w:r w:rsidRPr="00FE2A2E">
              <w:rPr>
                <w:spacing w:val="-3"/>
              </w:rPr>
              <w:t>ольшая Покровская, д.15</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C12C1D" w:rsidRPr="00FE2A2E" w:rsidRDefault="00C12C1D" w:rsidP="0027207A">
            <w:pPr>
              <w:tabs>
                <w:tab w:val="left" w:pos="-90"/>
                <w:tab w:val="left" w:pos="4253"/>
              </w:tabs>
              <w:ind w:right="-108"/>
              <w:jc w:val="center"/>
              <w:rPr>
                <w:iCs/>
                <w:spacing w:val="-3"/>
              </w:rPr>
            </w:pPr>
            <w:r w:rsidRPr="00FE2A2E">
              <w:rPr>
                <w:iCs/>
                <w:spacing w:val="-3"/>
              </w:rPr>
              <w:t>____________________________</w:t>
            </w:r>
          </w:p>
          <w:p w:rsidR="00C12C1D" w:rsidRPr="00C53FD3" w:rsidRDefault="00C12C1D" w:rsidP="0027207A">
            <w:pPr>
              <w:tabs>
                <w:tab w:val="left" w:pos="-90"/>
                <w:tab w:val="left" w:pos="4253"/>
              </w:tabs>
              <w:ind w:right="-108"/>
              <w:jc w:val="center"/>
              <w:rPr>
                <w:iCs/>
                <w:spacing w:val="-3"/>
              </w:rPr>
            </w:pPr>
            <w:r w:rsidRPr="00FE2A2E">
              <w:rPr>
                <w:iCs/>
                <w:spacing w:val="-3"/>
              </w:rPr>
              <w:t>(Адрес)</w:t>
            </w:r>
          </w:p>
        </w:tc>
      </w:tr>
    </w:tbl>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rPr>
          <w:rFonts w:eastAsia="Calibri"/>
          <w:b/>
          <w:bCs/>
          <w:color w:val="000000"/>
          <w:sz w:val="26"/>
          <w:szCs w:val="26"/>
        </w:rPr>
      </w:pPr>
    </w:p>
    <w:sectPr w:rsidR="00EA3D71" w:rsidSect="006C618C">
      <w:headerReference w:type="default" r:id="rId12"/>
      <w:pgSz w:w="16838" w:h="11906" w:orient="landscape" w:code="9"/>
      <w:pgMar w:top="851" w:right="536" w:bottom="567" w:left="709"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E89" w:rsidRDefault="00B92E89">
      <w:r>
        <w:separator/>
      </w:r>
    </w:p>
  </w:endnote>
  <w:endnote w:type="continuationSeparator" w:id="0">
    <w:p w:rsidR="00B92E89" w:rsidRDefault="00B92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E89" w:rsidRDefault="00B92E89">
      <w:r>
        <w:separator/>
      </w:r>
    </w:p>
  </w:footnote>
  <w:footnote w:type="continuationSeparator" w:id="0">
    <w:p w:rsidR="00B92E89" w:rsidRDefault="00B92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E89" w:rsidRDefault="001B479E">
    <w:pPr>
      <w:pStyle w:val="af"/>
      <w:jc w:val="center"/>
    </w:pPr>
    <w:fldSimple w:instr="PAGE   \* MERGEFORMAT">
      <w:r w:rsidR="005F0928">
        <w:rPr>
          <w:noProof/>
        </w:rPr>
        <w:t>5</w:t>
      </w:r>
    </w:fldSimple>
  </w:p>
  <w:p w:rsidR="00B92E89" w:rsidRDefault="00B92E89">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4"/>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A3D71"/>
    <w:rsid w:val="0000412F"/>
    <w:rsid w:val="00010BEF"/>
    <w:rsid w:val="000365BD"/>
    <w:rsid w:val="0004180D"/>
    <w:rsid w:val="00075B4C"/>
    <w:rsid w:val="000A7D5B"/>
    <w:rsid w:val="000E0AA4"/>
    <w:rsid w:val="00104439"/>
    <w:rsid w:val="0012574D"/>
    <w:rsid w:val="00141FF0"/>
    <w:rsid w:val="001453D2"/>
    <w:rsid w:val="00163E8C"/>
    <w:rsid w:val="0017741B"/>
    <w:rsid w:val="00184223"/>
    <w:rsid w:val="001B1B20"/>
    <w:rsid w:val="001B1DBA"/>
    <w:rsid w:val="001B479E"/>
    <w:rsid w:val="001C520D"/>
    <w:rsid w:val="001D095E"/>
    <w:rsid w:val="001D4245"/>
    <w:rsid w:val="001D5B7A"/>
    <w:rsid w:val="00231F23"/>
    <w:rsid w:val="00242520"/>
    <w:rsid w:val="0026073E"/>
    <w:rsid w:val="0027207A"/>
    <w:rsid w:val="002916E4"/>
    <w:rsid w:val="00295FA7"/>
    <w:rsid w:val="002C0FEF"/>
    <w:rsid w:val="002D1B45"/>
    <w:rsid w:val="002D43C5"/>
    <w:rsid w:val="003019C6"/>
    <w:rsid w:val="00315917"/>
    <w:rsid w:val="003258B7"/>
    <w:rsid w:val="0033410D"/>
    <w:rsid w:val="00362A27"/>
    <w:rsid w:val="003804F9"/>
    <w:rsid w:val="00394674"/>
    <w:rsid w:val="00400318"/>
    <w:rsid w:val="00401415"/>
    <w:rsid w:val="004015E3"/>
    <w:rsid w:val="0044574C"/>
    <w:rsid w:val="004B5B81"/>
    <w:rsid w:val="004C540C"/>
    <w:rsid w:val="004D7007"/>
    <w:rsid w:val="004D7EB6"/>
    <w:rsid w:val="004E10DD"/>
    <w:rsid w:val="004E355E"/>
    <w:rsid w:val="00510A63"/>
    <w:rsid w:val="0052528C"/>
    <w:rsid w:val="00526275"/>
    <w:rsid w:val="00526EEB"/>
    <w:rsid w:val="0053155B"/>
    <w:rsid w:val="00533B12"/>
    <w:rsid w:val="00545675"/>
    <w:rsid w:val="005521D4"/>
    <w:rsid w:val="0055455A"/>
    <w:rsid w:val="005C1636"/>
    <w:rsid w:val="005D0257"/>
    <w:rsid w:val="005D6115"/>
    <w:rsid w:val="005E21CA"/>
    <w:rsid w:val="005F0928"/>
    <w:rsid w:val="006259F6"/>
    <w:rsid w:val="00626040"/>
    <w:rsid w:val="00646C85"/>
    <w:rsid w:val="00653BF3"/>
    <w:rsid w:val="006619CF"/>
    <w:rsid w:val="006B047C"/>
    <w:rsid w:val="006B118D"/>
    <w:rsid w:val="006C618C"/>
    <w:rsid w:val="006C7405"/>
    <w:rsid w:val="006E3B83"/>
    <w:rsid w:val="006E6BEA"/>
    <w:rsid w:val="00732902"/>
    <w:rsid w:val="007663D0"/>
    <w:rsid w:val="0076643E"/>
    <w:rsid w:val="00775862"/>
    <w:rsid w:val="00795CE9"/>
    <w:rsid w:val="007A7205"/>
    <w:rsid w:val="00820469"/>
    <w:rsid w:val="008335E9"/>
    <w:rsid w:val="00837906"/>
    <w:rsid w:val="00844924"/>
    <w:rsid w:val="008E6809"/>
    <w:rsid w:val="009009F6"/>
    <w:rsid w:val="009122E3"/>
    <w:rsid w:val="009242AE"/>
    <w:rsid w:val="00932D65"/>
    <w:rsid w:val="00941ADB"/>
    <w:rsid w:val="00947747"/>
    <w:rsid w:val="00950073"/>
    <w:rsid w:val="00950AE6"/>
    <w:rsid w:val="00976DC9"/>
    <w:rsid w:val="00986ABE"/>
    <w:rsid w:val="00991931"/>
    <w:rsid w:val="009C3C50"/>
    <w:rsid w:val="009E7F1B"/>
    <w:rsid w:val="00A06367"/>
    <w:rsid w:val="00A20735"/>
    <w:rsid w:val="00A5221B"/>
    <w:rsid w:val="00A7106B"/>
    <w:rsid w:val="00A92C8D"/>
    <w:rsid w:val="00A96F49"/>
    <w:rsid w:val="00AB5678"/>
    <w:rsid w:val="00AC48DF"/>
    <w:rsid w:val="00AC4931"/>
    <w:rsid w:val="00AD1923"/>
    <w:rsid w:val="00AD5795"/>
    <w:rsid w:val="00AF3312"/>
    <w:rsid w:val="00AF6A8F"/>
    <w:rsid w:val="00AF7028"/>
    <w:rsid w:val="00AF7249"/>
    <w:rsid w:val="00B0573E"/>
    <w:rsid w:val="00B13779"/>
    <w:rsid w:val="00B83B0C"/>
    <w:rsid w:val="00B92E89"/>
    <w:rsid w:val="00BF603E"/>
    <w:rsid w:val="00C12C1D"/>
    <w:rsid w:val="00C22EDB"/>
    <w:rsid w:val="00C527FE"/>
    <w:rsid w:val="00CA5532"/>
    <w:rsid w:val="00CC14E7"/>
    <w:rsid w:val="00D0028C"/>
    <w:rsid w:val="00D142C2"/>
    <w:rsid w:val="00DA02A9"/>
    <w:rsid w:val="00DA3B7C"/>
    <w:rsid w:val="00DB748F"/>
    <w:rsid w:val="00DC3849"/>
    <w:rsid w:val="00DD44BE"/>
    <w:rsid w:val="00DE2157"/>
    <w:rsid w:val="00DE7A8A"/>
    <w:rsid w:val="00DF47A0"/>
    <w:rsid w:val="00E1102F"/>
    <w:rsid w:val="00E60D81"/>
    <w:rsid w:val="00E64183"/>
    <w:rsid w:val="00E72ECB"/>
    <w:rsid w:val="00E866EC"/>
    <w:rsid w:val="00E967CF"/>
    <w:rsid w:val="00EA165F"/>
    <w:rsid w:val="00EA3D71"/>
    <w:rsid w:val="00EB2C49"/>
    <w:rsid w:val="00F05611"/>
    <w:rsid w:val="00F37BEE"/>
    <w:rsid w:val="00F837BC"/>
    <w:rsid w:val="00F846EB"/>
    <w:rsid w:val="00F875F0"/>
    <w:rsid w:val="00FA3B21"/>
    <w:rsid w:val="00FB4F2D"/>
    <w:rsid w:val="00FC7DD3"/>
    <w:rsid w:val="00FF14E9"/>
    <w:rsid w:val="00FF6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D71"/>
    <w:rPr>
      <w:sz w:val="24"/>
      <w:szCs w:val="24"/>
    </w:rPr>
  </w:style>
  <w:style w:type="paragraph" w:styleId="1">
    <w:name w:val="heading 1"/>
    <w:basedOn w:val="a"/>
    <w:next w:val="a"/>
    <w:link w:val="10"/>
    <w:qFormat/>
    <w:rsid w:val="00EA3D71"/>
    <w:pPr>
      <w:keepNext/>
      <w:jc w:val="center"/>
      <w:outlineLvl w:val="0"/>
    </w:pPr>
    <w:rPr>
      <w:b/>
      <w:szCs w:val="20"/>
    </w:rPr>
  </w:style>
  <w:style w:type="paragraph" w:styleId="2">
    <w:name w:val="heading 2"/>
    <w:basedOn w:val="a"/>
    <w:next w:val="a"/>
    <w:link w:val="20"/>
    <w:qFormat/>
    <w:rsid w:val="00EA3D71"/>
    <w:pPr>
      <w:keepNext/>
      <w:jc w:val="both"/>
      <w:outlineLvl w:val="1"/>
    </w:pPr>
    <w:rPr>
      <w:szCs w:val="20"/>
    </w:rPr>
  </w:style>
  <w:style w:type="paragraph" w:styleId="3">
    <w:name w:val="heading 3"/>
    <w:basedOn w:val="a"/>
    <w:next w:val="a"/>
    <w:link w:val="30"/>
    <w:qFormat/>
    <w:rsid w:val="00EA3D71"/>
    <w:pPr>
      <w:keepNext/>
      <w:ind w:left="426"/>
      <w:jc w:val="center"/>
      <w:outlineLvl w:val="2"/>
    </w:pPr>
    <w:rPr>
      <w:b/>
      <w:bCs/>
      <w:szCs w:val="20"/>
    </w:rPr>
  </w:style>
  <w:style w:type="paragraph" w:styleId="4">
    <w:name w:val="heading 4"/>
    <w:basedOn w:val="a"/>
    <w:next w:val="a"/>
    <w:link w:val="40"/>
    <w:qFormat/>
    <w:rsid w:val="00EA3D71"/>
    <w:pPr>
      <w:keepNext/>
      <w:jc w:val="center"/>
      <w:outlineLvl w:val="3"/>
    </w:pPr>
    <w:rPr>
      <w:b/>
      <w:sz w:val="20"/>
      <w:szCs w:val="20"/>
    </w:rPr>
  </w:style>
  <w:style w:type="paragraph" w:styleId="5">
    <w:name w:val="heading 5"/>
    <w:basedOn w:val="a"/>
    <w:next w:val="a"/>
    <w:link w:val="50"/>
    <w:qFormat/>
    <w:rsid w:val="00EA3D71"/>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3D71"/>
    <w:pPr>
      <w:spacing w:before="100" w:beforeAutospacing="1" w:after="100" w:afterAutospacing="1"/>
    </w:pPr>
  </w:style>
  <w:style w:type="paragraph" w:styleId="a5">
    <w:name w:val="Body Text Indent"/>
    <w:basedOn w:val="a"/>
    <w:rsid w:val="00EA3D71"/>
    <w:pPr>
      <w:spacing w:before="100" w:beforeAutospacing="1" w:after="100" w:afterAutospacing="1"/>
    </w:pPr>
  </w:style>
  <w:style w:type="paragraph" w:styleId="21">
    <w:name w:val="Body Text 2"/>
    <w:basedOn w:val="a"/>
    <w:link w:val="22"/>
    <w:rsid w:val="00EA3D71"/>
    <w:pPr>
      <w:spacing w:before="100" w:beforeAutospacing="1" w:after="100" w:afterAutospacing="1"/>
    </w:pPr>
  </w:style>
  <w:style w:type="paragraph" w:styleId="a6">
    <w:name w:val="Title"/>
    <w:basedOn w:val="a"/>
    <w:qFormat/>
    <w:rsid w:val="00EA3D71"/>
    <w:pPr>
      <w:jc w:val="center"/>
    </w:pPr>
    <w:rPr>
      <w:b/>
      <w:sz w:val="28"/>
      <w:szCs w:val="20"/>
    </w:rPr>
  </w:style>
  <w:style w:type="paragraph" w:styleId="a7">
    <w:name w:val="Balloon Text"/>
    <w:basedOn w:val="a"/>
    <w:semiHidden/>
    <w:rsid w:val="00EA3D71"/>
    <w:rPr>
      <w:rFonts w:ascii="Tahoma" w:hAnsi="Tahoma" w:cs="Tahoma"/>
      <w:sz w:val="16"/>
      <w:szCs w:val="16"/>
    </w:rPr>
  </w:style>
  <w:style w:type="paragraph" w:styleId="a8">
    <w:name w:val="envelope address"/>
    <w:basedOn w:val="a"/>
    <w:rsid w:val="00EA3D71"/>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EA3D71"/>
    <w:pPr>
      <w:autoSpaceDE w:val="0"/>
      <w:autoSpaceDN w:val="0"/>
      <w:adjustRightInd w:val="0"/>
      <w:ind w:firstLine="720"/>
    </w:pPr>
    <w:rPr>
      <w:rFonts w:ascii="Arial" w:hAnsi="Arial" w:cs="Arial"/>
    </w:rPr>
  </w:style>
  <w:style w:type="character" w:styleId="a9">
    <w:name w:val="Hyperlink"/>
    <w:rsid w:val="00EA3D71"/>
    <w:rPr>
      <w:color w:val="0000FF"/>
      <w:u w:val="single"/>
    </w:rPr>
  </w:style>
  <w:style w:type="character" w:customStyle="1" w:styleId="22">
    <w:name w:val="Основной текст 2 Знак"/>
    <w:link w:val="21"/>
    <w:rsid w:val="00EA3D71"/>
    <w:rPr>
      <w:sz w:val="24"/>
      <w:szCs w:val="24"/>
    </w:rPr>
  </w:style>
  <w:style w:type="table" w:styleId="23">
    <w:name w:val="Table Classic 2"/>
    <w:basedOn w:val="a1"/>
    <w:rsid w:val="00EA3D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EA3D7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EA3D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EA3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EA3D71"/>
    <w:rPr>
      <w:sz w:val="24"/>
      <w:szCs w:val="24"/>
    </w:rPr>
  </w:style>
  <w:style w:type="paragraph" w:customStyle="1" w:styleId="rezul">
    <w:name w:val="rezul"/>
    <w:basedOn w:val="a"/>
    <w:rsid w:val="00EA3D71"/>
    <w:pPr>
      <w:widowControl w:val="0"/>
      <w:ind w:firstLine="283"/>
      <w:jc w:val="both"/>
    </w:pPr>
    <w:rPr>
      <w:b/>
      <w:sz w:val="22"/>
      <w:szCs w:val="20"/>
      <w:lang w:val="en-US" w:eastAsia="en-US"/>
    </w:rPr>
  </w:style>
  <w:style w:type="paragraph" w:styleId="ab">
    <w:name w:val="Normal (Web)"/>
    <w:basedOn w:val="a"/>
    <w:rsid w:val="00EA3D71"/>
  </w:style>
  <w:style w:type="paragraph" w:customStyle="1" w:styleId="TextBoldCenter">
    <w:name w:val="TextBoldCenter"/>
    <w:basedOn w:val="a"/>
    <w:rsid w:val="00EA3D71"/>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EA3D71"/>
    <w:rPr>
      <w:rFonts w:ascii="Calibri" w:hAnsi="Calibri"/>
      <w:sz w:val="22"/>
      <w:szCs w:val="22"/>
      <w:lang w:eastAsia="en-US"/>
    </w:rPr>
  </w:style>
  <w:style w:type="paragraph" w:styleId="32">
    <w:name w:val="Body Text Indent 3"/>
    <w:basedOn w:val="a"/>
    <w:link w:val="33"/>
    <w:rsid w:val="00EA3D71"/>
    <w:pPr>
      <w:spacing w:after="120"/>
      <w:ind w:left="283"/>
    </w:pPr>
    <w:rPr>
      <w:sz w:val="16"/>
      <w:szCs w:val="16"/>
    </w:rPr>
  </w:style>
  <w:style w:type="character" w:customStyle="1" w:styleId="33">
    <w:name w:val="Основной текст с отступом 3 Знак"/>
    <w:link w:val="32"/>
    <w:rsid w:val="00EA3D71"/>
    <w:rPr>
      <w:sz w:val="16"/>
      <w:szCs w:val="16"/>
    </w:rPr>
  </w:style>
  <w:style w:type="paragraph" w:styleId="24">
    <w:name w:val="Body Text Indent 2"/>
    <w:basedOn w:val="a"/>
    <w:link w:val="25"/>
    <w:rsid w:val="00EA3D71"/>
    <w:pPr>
      <w:spacing w:after="120" w:line="480" w:lineRule="auto"/>
      <w:ind w:left="283"/>
    </w:pPr>
  </w:style>
  <w:style w:type="character" w:customStyle="1" w:styleId="25">
    <w:name w:val="Основной текст с отступом 2 Знак"/>
    <w:link w:val="24"/>
    <w:rsid w:val="00EA3D71"/>
    <w:rPr>
      <w:sz w:val="24"/>
      <w:szCs w:val="24"/>
    </w:rPr>
  </w:style>
  <w:style w:type="character" w:styleId="ae">
    <w:name w:val="Strong"/>
    <w:uiPriority w:val="22"/>
    <w:qFormat/>
    <w:rsid w:val="00EA3D71"/>
    <w:rPr>
      <w:b/>
      <w:bCs/>
    </w:rPr>
  </w:style>
  <w:style w:type="paragraph" w:styleId="af">
    <w:name w:val="header"/>
    <w:basedOn w:val="a"/>
    <w:link w:val="af0"/>
    <w:rsid w:val="00EA3D71"/>
    <w:pPr>
      <w:tabs>
        <w:tab w:val="center" w:pos="4677"/>
        <w:tab w:val="right" w:pos="9355"/>
      </w:tabs>
    </w:pPr>
  </w:style>
  <w:style w:type="character" w:customStyle="1" w:styleId="af0">
    <w:name w:val="Верхний колонтитул Знак"/>
    <w:link w:val="af"/>
    <w:rsid w:val="00EA3D71"/>
    <w:rPr>
      <w:sz w:val="24"/>
      <w:szCs w:val="24"/>
    </w:rPr>
  </w:style>
  <w:style w:type="paragraph" w:styleId="af1">
    <w:name w:val="footer"/>
    <w:basedOn w:val="a"/>
    <w:link w:val="af2"/>
    <w:rsid w:val="00EA3D71"/>
    <w:pPr>
      <w:tabs>
        <w:tab w:val="center" w:pos="4677"/>
        <w:tab w:val="right" w:pos="9355"/>
      </w:tabs>
    </w:pPr>
  </w:style>
  <w:style w:type="character" w:customStyle="1" w:styleId="af2">
    <w:name w:val="Нижний колонтитул Знак"/>
    <w:link w:val="af1"/>
    <w:rsid w:val="00EA3D71"/>
    <w:rPr>
      <w:sz w:val="24"/>
      <w:szCs w:val="24"/>
    </w:rPr>
  </w:style>
  <w:style w:type="character" w:customStyle="1" w:styleId="ad">
    <w:name w:val="Без интервала Знак"/>
    <w:link w:val="ac"/>
    <w:uiPriority w:val="99"/>
    <w:locked/>
    <w:rsid w:val="00EA3D71"/>
    <w:rPr>
      <w:rFonts w:ascii="Calibri" w:hAnsi="Calibri"/>
      <w:sz w:val="22"/>
      <w:szCs w:val="22"/>
      <w:lang w:eastAsia="en-US" w:bidi="ar-SA"/>
    </w:rPr>
  </w:style>
  <w:style w:type="paragraph" w:customStyle="1" w:styleId="210">
    <w:name w:val="Основной текст с отступом 21"/>
    <w:basedOn w:val="a"/>
    <w:rsid w:val="00EA3D71"/>
    <w:pPr>
      <w:widowControl w:val="0"/>
      <w:ind w:firstLine="426"/>
    </w:pPr>
    <w:rPr>
      <w:szCs w:val="20"/>
    </w:rPr>
  </w:style>
  <w:style w:type="paragraph" w:customStyle="1" w:styleId="af3">
    <w:name w:val="Знак"/>
    <w:basedOn w:val="a"/>
    <w:rsid w:val="00EA3D71"/>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EA3D71"/>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EA3D71"/>
    <w:rPr>
      <w:b/>
      <w:sz w:val="24"/>
    </w:rPr>
  </w:style>
  <w:style w:type="character" w:customStyle="1" w:styleId="20">
    <w:name w:val="Заголовок 2 Знак"/>
    <w:basedOn w:val="a0"/>
    <w:link w:val="2"/>
    <w:rsid w:val="00EA3D71"/>
    <w:rPr>
      <w:sz w:val="24"/>
    </w:rPr>
  </w:style>
  <w:style w:type="character" w:customStyle="1" w:styleId="30">
    <w:name w:val="Заголовок 3 Знак"/>
    <w:basedOn w:val="a0"/>
    <w:link w:val="3"/>
    <w:rsid w:val="00EA3D71"/>
    <w:rPr>
      <w:b/>
      <w:bCs/>
      <w:sz w:val="24"/>
    </w:rPr>
  </w:style>
  <w:style w:type="character" w:customStyle="1" w:styleId="40">
    <w:name w:val="Заголовок 4 Знак"/>
    <w:basedOn w:val="a0"/>
    <w:link w:val="4"/>
    <w:rsid w:val="00EA3D71"/>
    <w:rPr>
      <w:b/>
    </w:rPr>
  </w:style>
  <w:style w:type="character" w:customStyle="1" w:styleId="50">
    <w:name w:val="Заголовок 5 Знак"/>
    <w:basedOn w:val="a0"/>
    <w:link w:val="5"/>
    <w:rsid w:val="00EA3D71"/>
    <w:rPr>
      <w:b/>
      <w:sz w:val="18"/>
    </w:rPr>
  </w:style>
  <w:style w:type="paragraph" w:styleId="34">
    <w:name w:val="Body Text 3"/>
    <w:basedOn w:val="a"/>
    <w:link w:val="35"/>
    <w:rsid w:val="00EA3D71"/>
    <w:pPr>
      <w:jc w:val="center"/>
    </w:pPr>
    <w:rPr>
      <w:b/>
      <w:sz w:val="18"/>
      <w:szCs w:val="20"/>
    </w:rPr>
  </w:style>
  <w:style w:type="character" w:customStyle="1" w:styleId="35">
    <w:name w:val="Основной текст 3 Знак"/>
    <w:basedOn w:val="a0"/>
    <w:link w:val="34"/>
    <w:rsid w:val="00EA3D71"/>
    <w:rPr>
      <w:b/>
      <w:sz w:val="18"/>
    </w:rPr>
  </w:style>
  <w:style w:type="paragraph" w:customStyle="1" w:styleId="310">
    <w:name w:val="Основной текст с отступом 31"/>
    <w:basedOn w:val="a"/>
    <w:rsid w:val="00EA3D71"/>
    <w:pPr>
      <w:widowControl w:val="0"/>
      <w:ind w:firstLine="360"/>
      <w:jc w:val="both"/>
    </w:pPr>
    <w:rPr>
      <w:szCs w:val="20"/>
    </w:rPr>
  </w:style>
  <w:style w:type="paragraph" w:styleId="af5">
    <w:name w:val="Subtitle"/>
    <w:basedOn w:val="a"/>
    <w:link w:val="af6"/>
    <w:qFormat/>
    <w:rsid w:val="00EA3D71"/>
    <w:pPr>
      <w:jc w:val="both"/>
    </w:pPr>
    <w:rPr>
      <w:szCs w:val="20"/>
    </w:rPr>
  </w:style>
  <w:style w:type="character" w:customStyle="1" w:styleId="af6">
    <w:name w:val="Подзаголовок Знак"/>
    <w:basedOn w:val="a0"/>
    <w:link w:val="af5"/>
    <w:rsid w:val="00EA3D71"/>
    <w:rPr>
      <w:sz w:val="24"/>
    </w:rPr>
  </w:style>
  <w:style w:type="paragraph" w:customStyle="1" w:styleId="26">
    <w:name w:val="Знак2"/>
    <w:basedOn w:val="a"/>
    <w:rsid w:val="00EA3D71"/>
    <w:pPr>
      <w:spacing w:after="160" w:line="240" w:lineRule="exact"/>
    </w:pPr>
    <w:rPr>
      <w:rFonts w:ascii="Verdana" w:hAnsi="Verdana"/>
      <w:sz w:val="20"/>
      <w:szCs w:val="20"/>
      <w:lang w:val="en-US" w:eastAsia="en-US"/>
    </w:rPr>
  </w:style>
  <w:style w:type="paragraph" w:customStyle="1" w:styleId="211">
    <w:name w:val="Знак21"/>
    <w:basedOn w:val="a"/>
    <w:rsid w:val="00EA3D71"/>
    <w:pPr>
      <w:spacing w:after="160" w:line="240" w:lineRule="exact"/>
    </w:pPr>
    <w:rPr>
      <w:rFonts w:ascii="Verdana" w:hAnsi="Verdana"/>
      <w:sz w:val="20"/>
      <w:szCs w:val="20"/>
      <w:lang w:val="en-US" w:eastAsia="en-US"/>
    </w:rPr>
  </w:style>
  <w:style w:type="paragraph" w:customStyle="1" w:styleId="HeadDoc">
    <w:name w:val="HeadDoc"/>
    <w:rsid w:val="00EA3D71"/>
    <w:pPr>
      <w:keepLines/>
      <w:overflowPunct w:val="0"/>
      <w:autoSpaceDE w:val="0"/>
      <w:autoSpaceDN w:val="0"/>
      <w:adjustRightInd w:val="0"/>
      <w:jc w:val="both"/>
      <w:textAlignment w:val="baseline"/>
    </w:pPr>
    <w:rPr>
      <w:sz w:val="28"/>
    </w:rPr>
  </w:style>
  <w:style w:type="paragraph" w:styleId="af7">
    <w:name w:val="caption"/>
    <w:basedOn w:val="a"/>
    <w:next w:val="a"/>
    <w:qFormat/>
    <w:rsid w:val="00EA3D71"/>
    <w:pPr>
      <w:jc w:val="center"/>
    </w:pPr>
    <w:rPr>
      <w:b/>
      <w:sz w:val="32"/>
      <w:szCs w:val="20"/>
    </w:rPr>
  </w:style>
  <w:style w:type="character" w:customStyle="1" w:styleId="Bodytext2">
    <w:name w:val="Body text (2)"/>
    <w:basedOn w:val="a0"/>
    <w:rsid w:val="00EA3D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EA3D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435248088">
      <w:bodyDiv w:val="1"/>
      <w:marLeft w:val="0"/>
      <w:marRight w:val="0"/>
      <w:marTop w:val="0"/>
      <w:marBottom w:val="0"/>
      <w:divBdr>
        <w:top w:val="none" w:sz="0" w:space="0" w:color="auto"/>
        <w:left w:val="none" w:sz="0" w:space="0" w:color="auto"/>
        <w:bottom w:val="none" w:sz="0" w:space="0" w:color="auto"/>
        <w:right w:val="none" w:sz="0" w:space="0" w:color="auto"/>
      </w:divBdr>
    </w:div>
    <w:div w:id="578827574">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05213048">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85947758">
      <w:bodyDiv w:val="1"/>
      <w:marLeft w:val="0"/>
      <w:marRight w:val="0"/>
      <w:marTop w:val="0"/>
      <w:marBottom w:val="0"/>
      <w:divBdr>
        <w:top w:val="none" w:sz="0" w:space="0" w:color="auto"/>
        <w:left w:val="none" w:sz="0" w:space="0" w:color="auto"/>
        <w:bottom w:val="none" w:sz="0" w:space="0" w:color="auto"/>
        <w:right w:val="none" w:sz="0" w:space="0" w:color="auto"/>
      </w:divBdr>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gi@admgor.nn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ul.nalog.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1085;&#1080;&#1078;&#1085;&#1080;&#1081;&#1085;&#1086;&#1074;&#1075;&#1086;&#1088;&#1086;&#1076;.&#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16DDD-19BA-41D3-B95F-2F686B21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6589</Words>
  <Characters>48302</Characters>
  <Application>Microsoft Office Word</Application>
  <DocSecurity>0</DocSecurity>
  <Lines>402</Lines>
  <Paragraphs>109</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54782</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a.bushuev</cp:lastModifiedBy>
  <cp:revision>3</cp:revision>
  <cp:lastPrinted>2025-01-28T06:28:00Z</cp:lastPrinted>
  <dcterms:created xsi:type="dcterms:W3CDTF">2025-01-28T09:24:00Z</dcterms:created>
  <dcterms:modified xsi:type="dcterms:W3CDTF">2025-01-28T09:24:00Z</dcterms:modified>
</cp:coreProperties>
</file>