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AC" w:rsidRDefault="00EE21AC" w:rsidP="002A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</w:p>
    <w:p w:rsidR="001C6505" w:rsidRDefault="001C650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1C6505" w:rsidRDefault="001C650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1C6505" w:rsidRDefault="001C650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1C6505" w:rsidRDefault="001C650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1C6505" w:rsidRDefault="001C650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1C6505" w:rsidRDefault="001C650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1C6505" w:rsidRDefault="001C650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1C6505" w:rsidRPr="00276248" w:rsidRDefault="001C6505" w:rsidP="001C6505">
      <w:pPr>
        <w:tabs>
          <w:tab w:val="left" w:pos="1560"/>
          <w:tab w:val="left" w:pos="14601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349C1">
        <w:rPr>
          <w:rFonts w:ascii="Times New Roman" w:hAnsi="Times New Roman" w:cs="Times New Roman"/>
          <w:b/>
          <w:color w:val="000000"/>
          <w:sz w:val="40"/>
          <w:szCs w:val="32"/>
        </w:rPr>
        <w:t xml:space="preserve">Извещение </w:t>
      </w:r>
    </w:p>
    <w:p w:rsidR="001C6505" w:rsidRPr="001C6505" w:rsidRDefault="001C6505" w:rsidP="001C65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1C6505">
        <w:rPr>
          <w:rFonts w:ascii="Times New Roman" w:hAnsi="Times New Roman" w:cs="Times New Roman"/>
          <w:b/>
          <w:color w:val="000000"/>
          <w:sz w:val="28"/>
          <w:szCs w:val="28"/>
        </w:rPr>
        <w:t>о проведен</w:t>
      </w:r>
      <w:proofErr w:type="gramStart"/>
      <w:r w:rsidRPr="001C6505">
        <w:rPr>
          <w:rFonts w:ascii="Times New Roman" w:hAnsi="Times New Roman" w:cs="Times New Roman"/>
          <w:b/>
          <w:color w:val="000000"/>
          <w:sz w:val="28"/>
          <w:szCs w:val="28"/>
        </w:rPr>
        <w:t>ии ау</w:t>
      </w:r>
      <w:proofErr w:type="gramEnd"/>
      <w:r w:rsidRPr="001C6505">
        <w:rPr>
          <w:rFonts w:ascii="Times New Roman" w:hAnsi="Times New Roman" w:cs="Times New Roman"/>
          <w:b/>
          <w:color w:val="000000"/>
          <w:sz w:val="28"/>
          <w:szCs w:val="28"/>
        </w:rPr>
        <w:t>кциона по продаже объекта незавершенного строитель</w:t>
      </w:r>
      <w:r w:rsidR="003C79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ства, назначенного на </w:t>
      </w:r>
      <w:r w:rsidR="001A059A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="00035401">
        <w:rPr>
          <w:rFonts w:ascii="Times New Roman" w:hAnsi="Times New Roman" w:cs="Times New Roman"/>
          <w:b/>
          <w:color w:val="000000"/>
          <w:sz w:val="28"/>
          <w:szCs w:val="28"/>
        </w:rPr>
        <w:t>.03</w:t>
      </w:r>
      <w:r w:rsidR="003C79AF">
        <w:rPr>
          <w:rFonts w:ascii="Times New Roman" w:hAnsi="Times New Roman" w:cs="Times New Roman"/>
          <w:b/>
          <w:color w:val="000000"/>
          <w:sz w:val="28"/>
          <w:szCs w:val="28"/>
        </w:rPr>
        <w:t>.2025</w:t>
      </w:r>
      <w:r w:rsidRPr="001C650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C6505" w:rsidRDefault="001C650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B628F5" w:rsidRPr="008A1A04" w:rsidRDefault="00C2145B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Комитет по управлению городским имуществом и земельными ресурсами администрации города Нижнего</w:t>
      </w:r>
      <w:r w:rsidRPr="008A1A04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 xml:space="preserve"> Новгорода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выступает </w:t>
      </w:r>
      <w:r w:rsidR="002A7CCB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организатором публичных торгов в форме аукциона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, открытого по составу участников, </w:t>
      </w:r>
      <w:r w:rsidR="002A7CCB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по продаже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 </w:t>
      </w:r>
      <w:r w:rsidR="002A7CCB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объекта незавершенного строительства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, расположенного на земельном участке, </w:t>
      </w:r>
      <w:r w:rsidR="008732C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находящ</w:t>
      </w:r>
      <w:r w:rsidR="0017780C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е</w:t>
      </w:r>
      <w:r w:rsidR="001A05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мся в муниципальной собственности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, в связи с прекращением действия договора аренды такого земельного участка. </w:t>
      </w:r>
    </w:p>
    <w:p w:rsidR="002A7CCB" w:rsidRPr="008A1A04" w:rsidRDefault="002A7CCB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Аукцион проводится в соответствии с Постановлением Правительства Российской Федерации от 03</w:t>
      </w:r>
      <w:r w:rsidR="00FD2895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.12.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2014 №1299 «О утверждении Правил проведения публичных торгов по продаже объектов незавершенного строительства».</w:t>
      </w:r>
    </w:p>
    <w:p w:rsidR="00B628F5" w:rsidRPr="008A1A04" w:rsidRDefault="00B628F5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2A7CCB" w:rsidRPr="008A1A04" w:rsidRDefault="002A7CCB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Сведения о суде, принявшем решение об изъятии объекта незавершенного строительством у собственника путем продажи с публичных торгов:</w:t>
      </w:r>
    </w:p>
    <w:p w:rsidR="00B628F5" w:rsidRPr="008A1A04" w:rsidRDefault="003C79AF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Заочное решение </w:t>
      </w:r>
      <w:proofErr w:type="spellStart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Канавинского</w:t>
      </w:r>
      <w:proofErr w:type="spellEnd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FD0AFE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районного суда г</w:t>
      </w:r>
      <w:proofErr w:type="gramStart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ижнего Новгорода от 25 сентября</w:t>
      </w:r>
      <w:r w:rsidR="00FD0AFE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2024</w:t>
      </w:r>
      <w:r w:rsidR="0017333D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да по делу №2-1687/2024</w:t>
      </w:r>
      <w:r w:rsidR="00FD0AFE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, </w:t>
      </w:r>
      <w:r w:rsidR="003D5CB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вступ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ившее в законную силу </w:t>
      </w:r>
      <w:r w:rsidR="0003384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22 ноября</w:t>
      </w:r>
      <w:r w:rsidR="00744EB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2024</w:t>
      </w:r>
      <w:r w:rsidR="0085261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года</w:t>
      </w:r>
      <w:r w:rsidR="00FD0AFE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2A7CCB" w:rsidRPr="008A1A04" w:rsidRDefault="002A7CCB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Резолютивная часть решения суда:</w:t>
      </w:r>
    </w:p>
    <w:p w:rsidR="00DB07FE" w:rsidRPr="008A1A04" w:rsidRDefault="00F10CEB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«</w:t>
      </w:r>
      <w:r w:rsidR="003C79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</w:t>
      </w:r>
      <w:r w:rsidR="00DB07FE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сковые требова</w:t>
      </w:r>
      <w:r w:rsidR="003C79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ния администрации </w:t>
      </w:r>
      <w:proofErr w:type="gramStart"/>
      <w:r w:rsidR="003C79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г</w:t>
      </w:r>
      <w:proofErr w:type="gramEnd"/>
      <w:r w:rsidR="003C79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.Н.Новгорода (ИНН 5253001036) к </w:t>
      </w:r>
      <w:proofErr w:type="spellStart"/>
      <w:r w:rsidR="003C79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Каликину</w:t>
      </w:r>
      <w:proofErr w:type="spellEnd"/>
      <w:r w:rsidR="003C79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Игорю Сергеевичу (паспорт 22 11 803976) удовлетворить.</w:t>
      </w:r>
    </w:p>
    <w:p w:rsidR="00DB07FE" w:rsidRPr="008A1A04" w:rsidRDefault="00DB07FE" w:rsidP="00DB07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Изъять у </w:t>
      </w:r>
      <w:proofErr w:type="spellStart"/>
      <w:r w:rsidR="003C79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Каликина</w:t>
      </w:r>
      <w:proofErr w:type="spellEnd"/>
      <w:r w:rsidR="003C79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Игоря Сергеевича</w:t>
      </w:r>
      <w:r w:rsidR="00066467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объект незавершенного строительства с </w:t>
      </w:r>
      <w:r w:rsidR="001D0A1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кадастровым номером </w:t>
      </w:r>
      <w:r w:rsidR="00066467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52:18:0030122:56, площадью 797,4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кв.м</w:t>
      </w:r>
      <w:r w:rsidR="00066467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., расположенный по адресу: г</w:t>
      </w:r>
      <w:proofErr w:type="gramStart"/>
      <w:r w:rsidR="00066467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.Н</w:t>
      </w:r>
      <w:proofErr w:type="gramEnd"/>
      <w:r w:rsidR="00066467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ижний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Новгород,</w:t>
      </w:r>
      <w:r w:rsidR="00066467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Канавинский район</w:t>
      </w:r>
      <w:r w:rsidR="00F140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ул.Анри Барбюса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DB07FE" w:rsidRDefault="00DB07FE" w:rsidP="00DB07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Определить способ реализации объекта незавершенного строи</w:t>
      </w:r>
      <w:r w:rsidR="001D0A1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тельства с кадастровым номером </w:t>
      </w:r>
      <w:r w:rsidR="00F140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52:18:0030122:56, площадью 797,4</w:t>
      </w:r>
      <w:r w:rsidR="00F140AF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кв.м</w:t>
      </w:r>
      <w:r w:rsidR="00F140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., расположенный по адресу: г</w:t>
      </w:r>
      <w:proofErr w:type="gramStart"/>
      <w:r w:rsidR="00F140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.Н</w:t>
      </w:r>
      <w:proofErr w:type="gramEnd"/>
      <w:r w:rsidR="00F140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ижний </w:t>
      </w:r>
      <w:r w:rsidR="00F140AF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Новгород,</w:t>
      </w:r>
      <w:r w:rsidR="00F140AF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Канавинский район, ул.Анри Барбюса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путем продажи с публичных торгов.</w:t>
      </w:r>
    </w:p>
    <w:p w:rsidR="00F140AF" w:rsidRDefault="000E417D" w:rsidP="00DB07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E417D" w:rsidRPr="008A1A04" w:rsidRDefault="000E417D" w:rsidP="00DB07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Ответчиком заочное решение может быть обжаловано </w:t>
      </w:r>
      <w:proofErr w:type="gramStart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proofErr w:type="gramEnd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заявления об отмене этого решения суда.</w:t>
      </w:r>
    </w:p>
    <w:p w:rsidR="00DB07FE" w:rsidRPr="008A1A04" w:rsidRDefault="000E417D" w:rsidP="003D5C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Иными лицами, участвующими в деле, заочное решение суда может быть обжаловано в апелляционном порядке в судебную коллегию по гражданским делам Нижегородского областного суда в течени</w:t>
      </w:r>
      <w:proofErr w:type="gramStart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одного месяца по истечении срока подачи ответчиком заявления об отмене этого </w:t>
      </w:r>
      <w:proofErr w:type="spellStart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решениясуда</w:t>
      </w:r>
      <w:proofErr w:type="spellEnd"/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="00DB07FE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  <w:r w:rsidR="00F10CE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»</w:t>
      </w:r>
      <w:r w:rsidR="001077E8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DB07FE" w:rsidRPr="008A1A04" w:rsidRDefault="00DB07FE" w:rsidP="00DB07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</w:p>
    <w:p w:rsidR="002A7CCB" w:rsidRPr="008A1A04" w:rsidRDefault="002A7CCB" w:rsidP="00307D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Сведения о месте, дате, времени и порядке проведения аукциона:</w:t>
      </w:r>
    </w:p>
    <w:p w:rsidR="00832A44" w:rsidRPr="008A1A04" w:rsidRDefault="00832A44" w:rsidP="00307D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832A44" w:rsidRPr="008A1A04" w:rsidRDefault="00832A44" w:rsidP="00832A44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04">
        <w:rPr>
          <w:rFonts w:ascii="Times New Roman" w:hAnsi="Times New Roman" w:cs="Times New Roman"/>
          <w:b/>
          <w:bCs/>
          <w:sz w:val="24"/>
          <w:szCs w:val="24"/>
        </w:rPr>
        <w:t xml:space="preserve">Аукцион </w:t>
      </w:r>
      <w:r w:rsidRPr="008A1A04">
        <w:rPr>
          <w:rFonts w:ascii="Times New Roman" w:hAnsi="Times New Roman" w:cs="Times New Roman"/>
          <w:bCs/>
          <w:sz w:val="24"/>
          <w:szCs w:val="24"/>
        </w:rPr>
        <w:t xml:space="preserve">проводится по адресу: </w:t>
      </w:r>
      <w:r w:rsidRPr="008A1A04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8A1A04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8A1A04">
        <w:rPr>
          <w:rFonts w:ascii="Times New Roman" w:hAnsi="Times New Roman" w:cs="Times New Roman"/>
          <w:b/>
          <w:bCs/>
          <w:sz w:val="24"/>
          <w:szCs w:val="24"/>
        </w:rPr>
        <w:t xml:space="preserve">ижний Новгород, </w:t>
      </w:r>
      <w:r w:rsidRPr="008A1A04">
        <w:rPr>
          <w:rFonts w:ascii="Times New Roman" w:hAnsi="Times New Roman" w:cs="Times New Roman"/>
          <w:b/>
          <w:sz w:val="24"/>
          <w:szCs w:val="24"/>
        </w:rPr>
        <w:t xml:space="preserve">ул.Большая Покровская, д.15, каб.302 (конференц-зал), </w:t>
      </w:r>
      <w:r w:rsidR="001A059A">
        <w:rPr>
          <w:rFonts w:ascii="Times New Roman" w:hAnsi="Times New Roman" w:cs="Times New Roman"/>
          <w:b/>
          <w:sz w:val="24"/>
          <w:szCs w:val="24"/>
        </w:rPr>
        <w:t>21</w:t>
      </w:r>
      <w:r w:rsidR="00035401">
        <w:rPr>
          <w:rFonts w:ascii="Times New Roman" w:hAnsi="Times New Roman" w:cs="Times New Roman"/>
          <w:b/>
          <w:sz w:val="24"/>
          <w:szCs w:val="24"/>
        </w:rPr>
        <w:t>.03</w:t>
      </w:r>
      <w:r w:rsidR="00537564" w:rsidRPr="00537564">
        <w:rPr>
          <w:rFonts w:ascii="Times New Roman" w:hAnsi="Times New Roman" w:cs="Times New Roman"/>
          <w:b/>
          <w:sz w:val="24"/>
          <w:szCs w:val="24"/>
        </w:rPr>
        <w:t>.202</w:t>
      </w:r>
      <w:r w:rsidR="000E417D">
        <w:rPr>
          <w:rFonts w:ascii="Times New Roman" w:hAnsi="Times New Roman" w:cs="Times New Roman"/>
          <w:b/>
          <w:sz w:val="24"/>
          <w:szCs w:val="24"/>
        </w:rPr>
        <w:t>5</w:t>
      </w:r>
      <w:r w:rsidRPr="00537564">
        <w:rPr>
          <w:rFonts w:ascii="Times New Roman" w:hAnsi="Times New Roman" w:cs="Times New Roman"/>
          <w:b/>
          <w:sz w:val="24"/>
          <w:szCs w:val="24"/>
        </w:rPr>
        <w:t xml:space="preserve"> в 1</w:t>
      </w:r>
      <w:r w:rsidR="001A059A">
        <w:rPr>
          <w:rFonts w:ascii="Times New Roman" w:hAnsi="Times New Roman" w:cs="Times New Roman"/>
          <w:b/>
          <w:sz w:val="24"/>
          <w:szCs w:val="24"/>
        </w:rPr>
        <w:t>0</w:t>
      </w:r>
      <w:r w:rsidRPr="00537564">
        <w:rPr>
          <w:rFonts w:ascii="Times New Roman" w:hAnsi="Times New Roman" w:cs="Times New Roman"/>
          <w:b/>
          <w:sz w:val="24"/>
          <w:szCs w:val="24"/>
        </w:rPr>
        <w:t>-30</w:t>
      </w:r>
      <w:r w:rsidRPr="008A1A04">
        <w:rPr>
          <w:rFonts w:ascii="Times New Roman" w:hAnsi="Times New Roman" w:cs="Times New Roman"/>
          <w:b/>
          <w:sz w:val="24"/>
          <w:szCs w:val="24"/>
        </w:rPr>
        <w:t>.</w:t>
      </w:r>
    </w:p>
    <w:p w:rsidR="00B06EF5" w:rsidRPr="008A1A04" w:rsidRDefault="00B06EF5" w:rsidP="00B06EF5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04">
        <w:rPr>
          <w:rFonts w:ascii="Times New Roman" w:hAnsi="Times New Roman" w:cs="Times New Roman"/>
          <w:b/>
          <w:sz w:val="24"/>
          <w:szCs w:val="24"/>
        </w:rPr>
        <w:t>Регистрация участников аукциона</w:t>
      </w:r>
      <w:r w:rsidRPr="008A1A0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8A1A04">
        <w:rPr>
          <w:rFonts w:ascii="Times New Roman" w:hAnsi="Times New Roman" w:cs="Times New Roman"/>
          <w:bCs/>
          <w:sz w:val="24"/>
          <w:szCs w:val="24"/>
        </w:rPr>
        <w:t xml:space="preserve">по адресу: </w:t>
      </w:r>
      <w:r w:rsidRPr="008A1A04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8A1A04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8A1A04">
        <w:rPr>
          <w:rFonts w:ascii="Times New Roman" w:hAnsi="Times New Roman" w:cs="Times New Roman"/>
          <w:b/>
          <w:bCs/>
          <w:sz w:val="24"/>
          <w:szCs w:val="24"/>
        </w:rPr>
        <w:t xml:space="preserve">ижний Новгород, </w:t>
      </w:r>
      <w:r w:rsidRPr="008A1A04">
        <w:rPr>
          <w:rFonts w:ascii="Times New Roman" w:hAnsi="Times New Roman" w:cs="Times New Roman"/>
          <w:b/>
          <w:sz w:val="24"/>
          <w:szCs w:val="24"/>
        </w:rPr>
        <w:t xml:space="preserve">ул.Большая Покровская, д.15, каб.302 (конференц-зал), </w:t>
      </w:r>
      <w:r w:rsidR="001A059A">
        <w:rPr>
          <w:rFonts w:ascii="Times New Roman" w:hAnsi="Times New Roman" w:cs="Times New Roman"/>
          <w:b/>
          <w:sz w:val="24"/>
          <w:szCs w:val="24"/>
        </w:rPr>
        <w:t>21</w:t>
      </w:r>
      <w:r w:rsidR="00035401">
        <w:rPr>
          <w:rFonts w:ascii="Times New Roman" w:hAnsi="Times New Roman" w:cs="Times New Roman"/>
          <w:b/>
          <w:sz w:val="24"/>
          <w:szCs w:val="24"/>
        </w:rPr>
        <w:t>.03</w:t>
      </w:r>
      <w:r w:rsidR="000E417D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Pr="00537564">
        <w:rPr>
          <w:rFonts w:ascii="Times New Roman" w:hAnsi="Times New Roman" w:cs="Times New Roman"/>
          <w:b/>
          <w:sz w:val="24"/>
          <w:szCs w:val="24"/>
        </w:rPr>
        <w:t>с 1</w:t>
      </w:r>
      <w:r w:rsidR="001A059A">
        <w:rPr>
          <w:rFonts w:ascii="Times New Roman" w:hAnsi="Times New Roman" w:cs="Times New Roman"/>
          <w:b/>
          <w:sz w:val="24"/>
          <w:szCs w:val="24"/>
        </w:rPr>
        <w:t>0</w:t>
      </w:r>
      <w:r w:rsidRPr="00537564">
        <w:rPr>
          <w:rFonts w:ascii="Times New Roman" w:hAnsi="Times New Roman" w:cs="Times New Roman"/>
          <w:b/>
          <w:sz w:val="24"/>
          <w:szCs w:val="24"/>
        </w:rPr>
        <w:t>-20 до 1</w:t>
      </w:r>
      <w:r w:rsidR="001A059A">
        <w:rPr>
          <w:rFonts w:ascii="Times New Roman" w:hAnsi="Times New Roman" w:cs="Times New Roman"/>
          <w:b/>
          <w:sz w:val="24"/>
          <w:szCs w:val="24"/>
        </w:rPr>
        <w:t>0</w:t>
      </w:r>
      <w:r w:rsidRPr="00537564">
        <w:rPr>
          <w:rFonts w:ascii="Times New Roman" w:hAnsi="Times New Roman" w:cs="Times New Roman"/>
          <w:b/>
          <w:sz w:val="24"/>
          <w:szCs w:val="24"/>
        </w:rPr>
        <w:t>-30</w:t>
      </w:r>
      <w:r w:rsidRPr="008A1A04">
        <w:rPr>
          <w:rFonts w:ascii="Times New Roman" w:hAnsi="Times New Roman" w:cs="Times New Roman"/>
          <w:b/>
          <w:sz w:val="24"/>
          <w:szCs w:val="24"/>
        </w:rPr>
        <w:t>.</w:t>
      </w:r>
    </w:p>
    <w:p w:rsidR="00B06EF5" w:rsidRPr="008A1A04" w:rsidRDefault="00B06EF5" w:rsidP="00832A44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CCB" w:rsidRPr="008A1A04" w:rsidRDefault="002A7CCB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Аукцион проводится путем повышения начальной (минимальной) цены предмета аукциона, указанной в извещении о проведении аукциона, на шаг аукциона, который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>устанавливается в пределах 1 процента начальной цены предмета аукциона, указанной в извещении о проведении аукциона.</w:t>
      </w:r>
    </w:p>
    <w:p w:rsidR="00832A44" w:rsidRPr="008A1A04" w:rsidRDefault="00832A44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0174C2" w:rsidRPr="008A1A04" w:rsidRDefault="002A7CCB" w:rsidP="00307D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Сведения об объекте незавершенного строительства </w:t>
      </w:r>
    </w:p>
    <w:p w:rsidR="002A7CCB" w:rsidRPr="008A1A04" w:rsidRDefault="002A7CCB" w:rsidP="00307D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(предмет аукциона):</w:t>
      </w:r>
    </w:p>
    <w:p w:rsidR="008732C4" w:rsidRDefault="008732C4" w:rsidP="005C0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5C01C6" w:rsidRPr="008A1A04" w:rsidRDefault="005C01C6" w:rsidP="005C0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местоположение – </w:t>
      </w:r>
      <w:r w:rsidR="00882E9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Нижегородская область, </w:t>
      </w:r>
      <w:r w:rsidR="009B3703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г </w:t>
      </w:r>
      <w:r w:rsidR="000E417D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Нижний </w:t>
      </w:r>
      <w:r w:rsidR="000E417D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Новгород,</w:t>
      </w:r>
      <w:r w:rsidR="000E417D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882E9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р-н </w:t>
      </w:r>
      <w:proofErr w:type="spellStart"/>
      <w:r w:rsidR="00882E9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Канавинский</w:t>
      </w:r>
      <w:proofErr w:type="spellEnd"/>
      <w:r w:rsidR="009B3703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, </w:t>
      </w:r>
      <w:proofErr w:type="spellStart"/>
      <w:proofErr w:type="gramStart"/>
      <w:r w:rsidR="009B3703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ул</w:t>
      </w:r>
      <w:proofErr w:type="spellEnd"/>
      <w:proofErr w:type="gramEnd"/>
      <w:r w:rsidR="009B3703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0E417D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Анри Барбюса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2A7CCB" w:rsidRPr="008A1A04" w:rsidRDefault="00B628F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кадастровый номер объекта незавершенного строительства – </w:t>
      </w:r>
      <w:r w:rsidR="000E417D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52:18:0030122:56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5C01C6" w:rsidRPr="008A1A04" w:rsidRDefault="005C01C6" w:rsidP="005C0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степень готовности объекта незавершенного строительства по данным Единого государст</w:t>
      </w:r>
      <w:r w:rsidR="000E417D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венного реестра недвижимости – 8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%;</w:t>
      </w:r>
    </w:p>
    <w:p w:rsidR="002A7CCB" w:rsidRPr="008A1A04" w:rsidRDefault="00B628F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площадь объекта незавершенного строительства</w:t>
      </w:r>
      <w:r w:rsidR="008732C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(проектируемое з</w:t>
      </w:r>
      <w:r w:rsidR="008732C4" w:rsidRPr="008732C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начение</w:t>
      </w:r>
      <w:r w:rsidR="001A05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)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– </w:t>
      </w:r>
      <w:r w:rsidR="000E417D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797,4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кв</w:t>
      </w:r>
      <w:proofErr w:type="gramStart"/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.м</w:t>
      </w:r>
      <w:proofErr w:type="gramEnd"/>
      <w:r w:rsidR="005C01C6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5C01C6" w:rsidRPr="008A1A04" w:rsidRDefault="005C01C6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прое</w:t>
      </w:r>
      <w:r w:rsidR="00882E9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ктиру</w:t>
      </w:r>
      <w:r w:rsidR="001A05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емое назначение – нежилое</w:t>
      </w:r>
      <w:r w:rsidRPr="00DF522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2A7CCB" w:rsidRPr="008A1A04" w:rsidRDefault="00B628F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запись регистрации права собственности на объект незавершенного строительства – от </w:t>
      </w:r>
      <w:r w:rsidR="000E417D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26.06</w:t>
      </w:r>
      <w:r w:rsidR="00FD2895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  <w:r w:rsidR="000E417D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2023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№ </w:t>
      </w:r>
      <w:r w:rsidR="001A26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52:18:0030122:56-52/142/2023</w:t>
      </w:r>
      <w:r w:rsidR="001A05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</w:t>
      </w:r>
      <w:r w:rsidR="001A26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</w:t>
      </w:r>
      <w:r w:rsidR="0023766E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1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5C01C6" w:rsidRPr="008A1A04" w:rsidRDefault="00FD2895" w:rsidP="005C0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собственник объекта незавершенного строительства –</w:t>
      </w:r>
      <w:r w:rsidR="00D950E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proofErr w:type="spellStart"/>
      <w:r w:rsidR="001A26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Каликин</w:t>
      </w:r>
      <w:proofErr w:type="spellEnd"/>
      <w:r w:rsidR="001A26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Игорь Сергеевич</w:t>
      </w:r>
      <w:r w:rsidR="005C01C6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CE508F" w:rsidRPr="008A1A04" w:rsidRDefault="005C01C6" w:rsidP="005C0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ограничение прав и обременение объекта недвижимости –</w:t>
      </w:r>
      <w:r w:rsidR="008732C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1A059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не зарегистрированы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5C01C6" w:rsidRPr="008A1A04" w:rsidRDefault="005C01C6" w:rsidP="005C0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0C5C03" w:rsidRPr="008A1A04" w:rsidRDefault="002A7CCB" w:rsidP="000C5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Сведения о земельном участке, в границах которого расположен объект незавершенного строительства, не являющемся предметом аукциона:</w:t>
      </w:r>
    </w:p>
    <w:p w:rsidR="002A7CCB" w:rsidRPr="008A1A04" w:rsidRDefault="00B628F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кадастровый номер земельного участка – </w:t>
      </w:r>
      <w:r w:rsidR="00CC7C8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52:18:0030122:55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2A7CCB" w:rsidRPr="008A1A04" w:rsidRDefault="00B628F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площадь земельного участка – </w:t>
      </w:r>
      <w:r w:rsidR="00CC7C8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1700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кв</w:t>
      </w:r>
      <w:proofErr w:type="gramStart"/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.м</w:t>
      </w:r>
      <w:proofErr w:type="gramEnd"/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2A7CCB" w:rsidRPr="008A1A04" w:rsidRDefault="00B628F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категория земель – земли населенных пунктов;</w:t>
      </w:r>
    </w:p>
    <w:p w:rsidR="002A7CCB" w:rsidRDefault="00B628F5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вид</w:t>
      </w:r>
      <w:r w:rsidR="001D0A1A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ы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разрешенного использования</w:t>
      </w:r>
      <w:r w:rsidR="00FD2895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–</w:t>
      </w:r>
      <w:r w:rsidR="00CC7C8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под строительство здания комбината бытового обслуживания</w:t>
      </w:r>
      <w:r w:rsidR="00A456F2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E436C2" w:rsidRDefault="00CC74A8" w:rsidP="00832A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сведениям государственной информационной системы обеспечения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градостроительной  деятельности  Нижегородской  области  (ГИСОГД  НО)</w:t>
      </w:r>
      <w:r w:rsidR="001A0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земельный участок с кадастровым номером 52:18:0030122:55 расположен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границах  территориальной  зоны  реорганизации  застройки  в  смешанную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многоквартирную и общественную застройку </w:t>
      </w:r>
      <w:proofErr w:type="gram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spell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ТЖсм</w:t>
      </w:r>
      <w:proofErr w:type="spellEnd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, градостроительными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регламентами которой согласно Правил землепользования и застройки города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Нижнего Новгорода, утвержденных приказом департамента градостроительной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 и развития агломераций Нижег</w:t>
      </w:r>
      <w:r w:rsidR="001A059A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ородской области от 30.03.2018 №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07-01-06/22  установлены  основные  виды  разрешенного  использования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участков: предоставление коммунальных услуг (код 3.1.1), улично-дорожная  сеть  (код  12.0.1),  благоустройство  территории  (код  12.0.2).</w:t>
      </w:r>
      <w:r w:rsidR="001A0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Территориальная зона </w:t>
      </w:r>
      <w:proofErr w:type="gram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spell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ТЖсм</w:t>
      </w:r>
      <w:proofErr w:type="spellEnd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выделена в целях обеспечения комплексного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устойчивого развития городских территорий, выбора наиболее эффективного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использования  территории  с  учетом  решений  Генерального  плана 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предусматривающая изменение параметров, функции существующей застройки.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Размещение объектов капитального строительства осуществляется при условии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обязательной подготовки документации по планировке территории. Подготовка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документации по планировке территории осуществляется в соответствии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градостроительными регламентами территориальной зоны </w:t>
      </w:r>
      <w:proofErr w:type="spell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ТЖсм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(Приложение 1)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732C4" w:rsidRPr="00CC74A8" w:rsidRDefault="008732C4" w:rsidP="00832A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Предельные параметры застройки земельного участка не установлены.</w:t>
      </w:r>
    </w:p>
    <w:p w:rsidR="00CC74A8" w:rsidRPr="00447680" w:rsidRDefault="00447680" w:rsidP="00832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</w:pPr>
      <w:r w:rsidRPr="00447680"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  <w:t>В соответствии с требованиями</w:t>
      </w:r>
      <w:r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  <w:t xml:space="preserve"> ст.51 Градостроительного кодекса Российской Федерации администрацией города Нижнего Новгорода застройщику выдано разрешение на строительство по объекту: «Здания комбината бытового обслуживания по адресу: Нижегородская область, город Нижний </w:t>
      </w:r>
      <w:proofErr w:type="spellStart"/>
      <w:r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  <w:t>Новгород,Канавинский</w:t>
      </w:r>
      <w:proofErr w:type="spellEnd"/>
      <w:r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  <w:t xml:space="preserve"> район, ул</w:t>
      </w:r>
      <w:proofErr w:type="gramStart"/>
      <w:r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  <w:t>нри Барбюса, напротив дома № 4» от 03.10.2017 № 52-</w:t>
      </w:r>
      <w:r>
        <w:rPr>
          <w:rFonts w:ascii="Times New Roman" w:eastAsia="Times New Roman" w:hAnsi="Times New Roman" w:cs="Times New Roman"/>
          <w:bCs/>
          <w:color w:val="020C22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  <w:t xml:space="preserve">  52303000-27/2851р-2017</w:t>
      </w:r>
      <w:r w:rsidR="008732C4">
        <w:rPr>
          <w:rFonts w:ascii="Times New Roman" w:eastAsia="Times New Roman" w:hAnsi="Times New Roman" w:cs="Times New Roman"/>
          <w:bCs/>
          <w:color w:val="020C22"/>
          <w:sz w:val="24"/>
          <w:szCs w:val="24"/>
          <w:lang w:eastAsia="ru-RU"/>
        </w:rPr>
        <w:t>.</w:t>
      </w:r>
    </w:p>
    <w:p w:rsidR="002A7CCB" w:rsidRPr="001A059A" w:rsidRDefault="002A7CCB" w:rsidP="00832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1A059A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Начальная цена предмета аукциона – </w:t>
      </w:r>
      <w:r w:rsidR="00D950EA" w:rsidRPr="001A059A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1 917 720</w:t>
      </w:r>
      <w:r w:rsidRPr="001A059A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(</w:t>
      </w:r>
      <w:r w:rsidR="00D950EA" w:rsidRPr="001A059A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один миллион девятьсот семнадцать тысяч семьсот двадцать</w:t>
      </w:r>
      <w:r w:rsidRPr="001A059A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)</w:t>
      </w:r>
      <w:r w:rsidR="008F464B" w:rsidRPr="001A059A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</w:t>
      </w:r>
      <w:r w:rsidR="001A059A" w:rsidRPr="001A059A">
        <w:rPr>
          <w:rFonts w:ascii="Times New Roman" w:hAnsi="Times New Roman" w:cs="Times New Roman"/>
          <w:b/>
          <w:bCs/>
          <w:color w:val="020C22"/>
          <w:sz w:val="24"/>
          <w:szCs w:val="24"/>
        </w:rPr>
        <w:t>рублей</w:t>
      </w:r>
      <w:r w:rsidR="001A059A">
        <w:rPr>
          <w:rFonts w:ascii="Times New Roman" w:hAnsi="Times New Roman" w:cs="Times New Roman"/>
          <w:b/>
          <w:bCs/>
          <w:color w:val="020C22"/>
          <w:sz w:val="24"/>
          <w:szCs w:val="24"/>
        </w:rPr>
        <w:t xml:space="preserve"> (с учетом НДС)</w:t>
      </w:r>
      <w:r w:rsidR="001A059A" w:rsidRPr="001A059A">
        <w:rPr>
          <w:rFonts w:ascii="Times New Roman" w:hAnsi="Times New Roman" w:cs="Times New Roman"/>
          <w:b/>
          <w:bCs/>
          <w:color w:val="020C22"/>
          <w:sz w:val="24"/>
          <w:szCs w:val="24"/>
        </w:rPr>
        <w:t xml:space="preserve"> </w:t>
      </w:r>
      <w:r w:rsidR="001A059A" w:rsidRPr="001A059A">
        <w:rPr>
          <w:rFonts w:ascii="Times New Roman" w:hAnsi="Times New Roman" w:cs="Times New Roman"/>
          <w:bCs/>
          <w:color w:val="020C22"/>
          <w:sz w:val="24"/>
          <w:szCs w:val="24"/>
        </w:rPr>
        <w:t xml:space="preserve">определена </w:t>
      </w:r>
      <w:r w:rsidR="001A059A" w:rsidRPr="001A059A">
        <w:rPr>
          <w:rFonts w:ascii="Times New Roman" w:hAnsi="Times New Roman" w:cs="Times New Roman"/>
          <w:sz w:val="24"/>
          <w:szCs w:val="24"/>
        </w:rPr>
        <w:t xml:space="preserve">на основании отчета </w:t>
      </w:r>
      <w:r w:rsidR="001A059A" w:rsidRPr="001A059A">
        <w:rPr>
          <w:rFonts w:ascii="Times New Roman" w:hAnsi="Times New Roman" w:cs="Times New Roman"/>
          <w:bCs/>
          <w:sz w:val="24"/>
          <w:szCs w:val="24"/>
        </w:rPr>
        <w:t xml:space="preserve">от 09.12.2024 № 243-4/05 об оценке Объекта оценки: Объект незавершенного строительства,  площадь застройки 797,4 кв.м., кадастровый номер 52:18:0030122:56, адрес: Нижегородская область, г Нижний Новгород, </w:t>
      </w:r>
      <w:proofErr w:type="spellStart"/>
      <w:proofErr w:type="gramStart"/>
      <w:r w:rsidR="001A059A" w:rsidRPr="001A059A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1A059A" w:rsidRPr="001A059A">
        <w:rPr>
          <w:rFonts w:ascii="Times New Roman" w:hAnsi="Times New Roman" w:cs="Times New Roman"/>
          <w:sz w:val="24"/>
          <w:szCs w:val="24"/>
        </w:rPr>
        <w:t xml:space="preserve"> Анри Барбюса,</w:t>
      </w:r>
      <w:r w:rsidR="001A059A" w:rsidRPr="001A05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59A" w:rsidRPr="001A059A">
        <w:rPr>
          <w:rFonts w:ascii="Times New Roman" w:hAnsi="Times New Roman" w:cs="Times New Roman"/>
          <w:sz w:val="24"/>
          <w:szCs w:val="24"/>
        </w:rPr>
        <w:t>выполненного ООО «</w:t>
      </w:r>
      <w:proofErr w:type="spellStart"/>
      <w:r w:rsidR="001A059A" w:rsidRPr="001A059A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1A059A" w:rsidRPr="001A059A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0174C2" w:rsidRPr="008A1A04" w:rsidRDefault="000174C2" w:rsidP="00832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0174C2" w:rsidRPr="008A1A04" w:rsidRDefault="002A7CCB" w:rsidP="00FD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Величина повышения начальной цены "шаг аукциона" (1% от начальной цены аукциона) – </w:t>
      </w:r>
      <w:r w:rsidR="00882E9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19 177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руб.</w:t>
      </w:r>
    </w:p>
    <w:p w:rsidR="000174C2" w:rsidRPr="008A1A04" w:rsidRDefault="000174C2" w:rsidP="00B06E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EC09AF" w:rsidRPr="008A1A04" w:rsidRDefault="002A7CCB" w:rsidP="00307D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Размер задатка, порядок его внесения и возврата, банковские реквизиты для перечисления задатка:</w:t>
      </w:r>
    </w:p>
    <w:p w:rsidR="00307D19" w:rsidRPr="008A1A04" w:rsidRDefault="00307D19" w:rsidP="00307D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2A7CCB" w:rsidRPr="008A1A04" w:rsidRDefault="002A7CCB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Для участия в аукционе заявитель вносит задаток </w:t>
      </w:r>
      <w:r w:rsidR="00EC09AF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 размере </w:t>
      </w:r>
      <w:r w:rsidR="00882E92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1 917 720</w:t>
      </w:r>
      <w:r w:rsidR="00882E92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(</w:t>
      </w:r>
      <w:r w:rsidR="00882E92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один миллион девятьсот семнадцать тысяч семьсот двадцать</w:t>
      </w:r>
      <w:r w:rsidR="00882E92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)</w:t>
      </w:r>
      <w:r w:rsidR="008F464B" w:rsidRPr="008F464B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</w:t>
      </w:r>
      <w:r w:rsidR="008F464B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руб</w:t>
      </w:r>
      <w:r w:rsidR="008F464B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.</w:t>
      </w:r>
    </w:p>
    <w:p w:rsidR="005C01C6" w:rsidRPr="008A1A04" w:rsidRDefault="00EC09AF" w:rsidP="005C0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Задаток вносится заявителем путем перечисления денежных средств по безналичному расчету</w:t>
      </w:r>
      <w:r w:rsidR="005C01C6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5C01C6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не позднее </w:t>
      </w:r>
      <w:r w:rsidR="001A059A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17</w:t>
      </w:r>
      <w:r w:rsidR="00035401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.03</w:t>
      </w:r>
      <w:r w:rsidR="00882E92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.2025</w:t>
      </w:r>
      <w:r w:rsidR="005C01C6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.</w:t>
      </w:r>
    </w:p>
    <w:p w:rsidR="005C01C6" w:rsidRPr="008A1A04" w:rsidRDefault="005C01C6" w:rsidP="005C01C6">
      <w:pPr>
        <w:pStyle w:val="a6"/>
        <w:ind w:firstLine="600"/>
        <w:rPr>
          <w:b/>
          <w:bCs/>
          <w:color w:val="020C22"/>
          <w:sz w:val="24"/>
          <w:szCs w:val="24"/>
        </w:rPr>
      </w:pPr>
      <w:r w:rsidRPr="008A1A04">
        <w:rPr>
          <w:b/>
          <w:bCs/>
          <w:color w:val="020C22"/>
          <w:sz w:val="24"/>
          <w:szCs w:val="24"/>
        </w:rPr>
        <w:t>Внесение задатка третьими лицами (не заявителями) не предусмотрено. </w:t>
      </w:r>
    </w:p>
    <w:p w:rsidR="005C01C6" w:rsidRPr="008A1A04" w:rsidRDefault="005C01C6" w:rsidP="005C01C6">
      <w:pPr>
        <w:pStyle w:val="a6"/>
        <w:ind w:firstLine="600"/>
        <w:rPr>
          <w:color w:val="020C22"/>
          <w:sz w:val="24"/>
          <w:szCs w:val="24"/>
        </w:rPr>
      </w:pPr>
      <w:r w:rsidRPr="008A1A04">
        <w:rPr>
          <w:color w:val="020C22"/>
          <w:sz w:val="24"/>
          <w:szCs w:val="24"/>
        </w:rPr>
        <w:t>Задаток считается внесенным в случае поступления всей суммы задатка на указанный расчетный счет на дату рассмотрени</w:t>
      </w:r>
      <w:r w:rsidR="00736D38" w:rsidRPr="008A1A04">
        <w:rPr>
          <w:color w:val="020C22"/>
          <w:sz w:val="24"/>
          <w:szCs w:val="24"/>
        </w:rPr>
        <w:t>я</w:t>
      </w:r>
      <w:r w:rsidRPr="008A1A04">
        <w:rPr>
          <w:color w:val="020C22"/>
          <w:sz w:val="24"/>
          <w:szCs w:val="24"/>
        </w:rPr>
        <w:t xml:space="preserve"> заявок (</w:t>
      </w:r>
      <w:r w:rsidR="001A059A">
        <w:rPr>
          <w:b/>
          <w:color w:val="020C22"/>
          <w:sz w:val="24"/>
          <w:szCs w:val="24"/>
        </w:rPr>
        <w:t>19</w:t>
      </w:r>
      <w:r w:rsidR="00035401" w:rsidRPr="00DB3C75">
        <w:rPr>
          <w:b/>
          <w:color w:val="020C22"/>
          <w:sz w:val="24"/>
          <w:szCs w:val="24"/>
        </w:rPr>
        <w:t>.03</w:t>
      </w:r>
      <w:r w:rsidR="00882E92" w:rsidRPr="00DB3C75">
        <w:rPr>
          <w:b/>
          <w:color w:val="020C22"/>
          <w:sz w:val="24"/>
          <w:szCs w:val="24"/>
        </w:rPr>
        <w:t>.2025</w:t>
      </w:r>
      <w:r w:rsidR="007F5213" w:rsidRPr="007F5213">
        <w:rPr>
          <w:color w:val="020C22"/>
          <w:sz w:val="24"/>
          <w:szCs w:val="24"/>
        </w:rPr>
        <w:t>, 16</w:t>
      </w:r>
      <w:r w:rsidR="005D0C12" w:rsidRPr="007F5213">
        <w:rPr>
          <w:color w:val="020C22"/>
          <w:sz w:val="24"/>
          <w:szCs w:val="24"/>
        </w:rPr>
        <w:t>-00</w:t>
      </w:r>
      <w:r w:rsidRPr="008A1A04">
        <w:rPr>
          <w:color w:val="020C22"/>
          <w:sz w:val="24"/>
          <w:szCs w:val="24"/>
        </w:rPr>
        <w:t>).</w:t>
      </w:r>
    </w:p>
    <w:p w:rsidR="00EC09AF" w:rsidRPr="008A1A04" w:rsidRDefault="00EC09AF" w:rsidP="00EC09AF">
      <w:pPr>
        <w:pStyle w:val="a6"/>
        <w:ind w:firstLine="600"/>
        <w:rPr>
          <w:color w:val="020C22"/>
          <w:sz w:val="24"/>
          <w:szCs w:val="24"/>
          <w:highlight w:val="yellow"/>
        </w:rPr>
      </w:pPr>
    </w:p>
    <w:p w:rsidR="00EC09AF" w:rsidRPr="00CB107C" w:rsidRDefault="00EC09AF" w:rsidP="008F4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CB107C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Банковские реквизиты для оплаты задатка</w:t>
      </w:r>
      <w:r w:rsidR="00307D19" w:rsidRPr="00CB107C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:</w:t>
      </w:r>
    </w:p>
    <w:p w:rsidR="008F464B" w:rsidRPr="00CB107C" w:rsidRDefault="008F464B" w:rsidP="00307D1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1667"/>
        <w:gridCol w:w="8470"/>
      </w:tblGrid>
      <w:tr w:rsidR="00D950EA" w:rsidRPr="00CB107C" w:rsidTr="007C4C6F">
        <w:trPr>
          <w:trHeight w:val="759"/>
        </w:trPr>
        <w:tc>
          <w:tcPr>
            <w:tcW w:w="1668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754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 xml:space="preserve">УФК по Нижегородской области (Департамент финансов </w:t>
            </w:r>
            <w:proofErr w:type="gramStart"/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.Н.Новгорода, Комитет по управлению городским имуществом и земельными ресурсами администрации города Нижнего Новгорода)</w:t>
            </w:r>
          </w:p>
        </w:tc>
      </w:tr>
      <w:tr w:rsidR="00D950EA" w:rsidRPr="00CB107C" w:rsidTr="007C4C6F">
        <w:trPr>
          <w:trHeight w:val="189"/>
        </w:trPr>
        <w:tc>
          <w:tcPr>
            <w:tcW w:w="1668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754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5253000265</w:t>
            </w:r>
          </w:p>
        </w:tc>
      </w:tr>
      <w:tr w:rsidR="00D950EA" w:rsidRPr="00CB107C" w:rsidTr="007C4C6F">
        <w:trPr>
          <w:trHeight w:val="194"/>
        </w:trPr>
        <w:tc>
          <w:tcPr>
            <w:tcW w:w="1668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8754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012202102</w:t>
            </w:r>
          </w:p>
        </w:tc>
      </w:tr>
      <w:tr w:rsidR="00D950EA" w:rsidRPr="00CB107C" w:rsidTr="007C4C6F">
        <w:trPr>
          <w:trHeight w:val="197"/>
        </w:trPr>
        <w:tc>
          <w:tcPr>
            <w:tcW w:w="1668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8754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526001001</w:t>
            </w:r>
          </w:p>
        </w:tc>
      </w:tr>
      <w:tr w:rsidR="00D950EA" w:rsidRPr="00CB107C" w:rsidTr="007C4C6F">
        <w:trPr>
          <w:trHeight w:val="471"/>
        </w:trPr>
        <w:tc>
          <w:tcPr>
            <w:tcW w:w="1668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8754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Волго-Вятское ГУ Банка России г. Нижний Новгород//УФК по Нижегородской области г</w:t>
            </w:r>
            <w:proofErr w:type="gramStart"/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</w:tc>
      </w:tr>
      <w:tr w:rsidR="00D950EA" w:rsidRPr="00CB107C" w:rsidTr="007C4C6F">
        <w:trPr>
          <w:trHeight w:val="465"/>
        </w:trPr>
        <w:tc>
          <w:tcPr>
            <w:tcW w:w="1668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</w:tc>
        <w:tc>
          <w:tcPr>
            <w:tcW w:w="8754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03232643227010003200</w:t>
            </w:r>
          </w:p>
        </w:tc>
      </w:tr>
      <w:tr w:rsidR="00D950EA" w:rsidRPr="00CB107C" w:rsidTr="007C4C6F">
        <w:trPr>
          <w:trHeight w:val="771"/>
        </w:trPr>
        <w:tc>
          <w:tcPr>
            <w:tcW w:w="1668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8754" w:type="dxa"/>
            <w:hideMark/>
          </w:tcPr>
          <w:p w:rsidR="00D950EA" w:rsidRPr="00CB107C" w:rsidRDefault="00D950EA" w:rsidP="007C4C6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7C"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</w:p>
        </w:tc>
      </w:tr>
    </w:tbl>
    <w:p w:rsidR="00EC09AF" w:rsidRDefault="00D950EA" w:rsidP="00882E92">
      <w:pPr>
        <w:pStyle w:val="2"/>
        <w:ind w:firstLine="600"/>
        <w:jc w:val="both"/>
        <w:rPr>
          <w:color w:val="020C22"/>
          <w:sz w:val="24"/>
          <w:szCs w:val="24"/>
        </w:rPr>
      </w:pPr>
      <w:r w:rsidRPr="00CB107C">
        <w:rPr>
          <w:color w:val="020C22"/>
          <w:sz w:val="24"/>
          <w:szCs w:val="24"/>
        </w:rPr>
        <w:t xml:space="preserve">Назначение платежа: «(05143660026) – «Задаток для участия в аукционе </w:t>
      </w:r>
      <w:r w:rsidR="001A059A">
        <w:rPr>
          <w:color w:val="020C22"/>
          <w:sz w:val="24"/>
          <w:szCs w:val="24"/>
        </w:rPr>
        <w:t>21</w:t>
      </w:r>
      <w:r w:rsidR="00035401">
        <w:rPr>
          <w:color w:val="020C22"/>
          <w:sz w:val="24"/>
          <w:szCs w:val="24"/>
        </w:rPr>
        <w:t>.03</w:t>
      </w:r>
      <w:r w:rsidRPr="004E4033">
        <w:rPr>
          <w:color w:val="020C22"/>
          <w:sz w:val="24"/>
          <w:szCs w:val="24"/>
        </w:rPr>
        <w:t>.202</w:t>
      </w:r>
      <w:r w:rsidR="00882E92">
        <w:rPr>
          <w:color w:val="020C22"/>
          <w:sz w:val="24"/>
          <w:szCs w:val="24"/>
        </w:rPr>
        <w:t>5</w:t>
      </w:r>
      <w:r w:rsidRPr="00CB107C">
        <w:rPr>
          <w:color w:val="020C22"/>
          <w:sz w:val="24"/>
          <w:szCs w:val="24"/>
        </w:rPr>
        <w:t xml:space="preserve"> по продаже объекта незавершенного строительства с кадастровым номером</w:t>
      </w:r>
      <w:r>
        <w:rPr>
          <w:color w:val="020C22"/>
          <w:sz w:val="24"/>
          <w:szCs w:val="24"/>
        </w:rPr>
        <w:t xml:space="preserve"> </w:t>
      </w:r>
      <w:r w:rsidR="00882E92">
        <w:rPr>
          <w:color w:val="020C22"/>
          <w:sz w:val="24"/>
          <w:szCs w:val="24"/>
        </w:rPr>
        <w:t>52:18:0030122:56</w:t>
      </w:r>
      <w:r w:rsidRPr="00CB107C">
        <w:rPr>
          <w:color w:val="020C22"/>
          <w:sz w:val="24"/>
          <w:szCs w:val="24"/>
        </w:rPr>
        <w:t>».</w:t>
      </w:r>
    </w:p>
    <w:p w:rsidR="00CB107C" w:rsidRPr="008A1A04" w:rsidRDefault="00CB107C" w:rsidP="00EC09AF">
      <w:pPr>
        <w:pStyle w:val="2"/>
        <w:ind w:firstLine="600"/>
        <w:jc w:val="both"/>
        <w:rPr>
          <w:color w:val="020C22"/>
          <w:sz w:val="24"/>
          <w:szCs w:val="24"/>
        </w:rPr>
      </w:pPr>
    </w:p>
    <w:p w:rsidR="002A7CCB" w:rsidRPr="008A1A04" w:rsidRDefault="002A7CCB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Настоящее извещение является публичной офертой для заключения договора о задатке в соответствии с главой 28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A7CCB" w:rsidRPr="008A1A04" w:rsidRDefault="002A7CCB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со счета организатора аукциона.</w:t>
      </w:r>
    </w:p>
    <w:p w:rsidR="002A7CCB" w:rsidRPr="008A1A04" w:rsidRDefault="002A7CCB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Заявители, задатки которых не поступили на счет организатора аукциона в указанный срок, к участию в аукционе не допускаются.</w:t>
      </w:r>
    </w:p>
    <w:p w:rsidR="002A7CCB" w:rsidRPr="008A1A04" w:rsidRDefault="00FD2895" w:rsidP="00B62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</w:t>
      </w:r>
      <w:r w:rsidR="00736D38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датк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возвращаются заявителям, за исключением победителя, в течение 5</w:t>
      </w:r>
      <w:r w:rsidR="00832A44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(пяти)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рабочих дней со дня подписания протокола о результатах аукциона.</w:t>
      </w:r>
    </w:p>
    <w:p w:rsidR="00FD2895" w:rsidRPr="008A1A04" w:rsidRDefault="002A7CCB" w:rsidP="00FD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При заключении договора с лицом, выигравшим аукцион, сумма внесенного им задатка засчитывается </w:t>
      </w:r>
      <w:r w:rsidR="009F03FE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счет исполнения обязательств по заключенному договору.</w:t>
      </w:r>
    </w:p>
    <w:p w:rsidR="00EC09AF" w:rsidRPr="008A1A04" w:rsidRDefault="00EC09AF" w:rsidP="00FD2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Форма заявки </w:t>
      </w:r>
      <w:proofErr w:type="gramStart"/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на участие в аукционе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с указанием банковских реквизитов счета для возврата задатка</w:t>
      </w:r>
      <w:r w:rsidR="0085261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указана в Приложении</w:t>
      </w:r>
      <w:proofErr w:type="gramEnd"/>
      <w:r w:rsidR="0085261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2</w:t>
      </w:r>
      <w:r w:rsidR="00B06EF5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</w:t>
      </w:r>
      <w:r w:rsidR="00307D1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B06EF5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извещению о проведении аукциона</w:t>
      </w:r>
      <w:r w:rsidR="00307D1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EC09AF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307D19" w:rsidRPr="008A1A04" w:rsidRDefault="00EC09AF" w:rsidP="00832A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Порядок приема заявок на участие в аукционе</w:t>
      </w:r>
      <w:r w:rsidR="00307D19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:</w:t>
      </w: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</w:t>
      </w:r>
    </w:p>
    <w:p w:rsidR="00567F79" w:rsidRPr="008A1A04" w:rsidRDefault="00567F79" w:rsidP="00832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307D19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 xml:space="preserve">Заявки и прилагаемые к ним документы на участие в аукционе принимаются комитетом по управлению городским имуществом и земельными ресурсами администрации города Нижнего Новгорода от заявителей (лично или через уполномоченного представителя) </w:t>
      </w:r>
      <w:r w:rsidR="00307D19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по адресу:</w:t>
      </w:r>
      <w:r w:rsidR="00307D1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город Нижний Новгород, ул.Большая Покровская, д.15, каб.320, </w:t>
      </w:r>
      <w:r w:rsidR="00307D19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т. 435-69-23, ежедневно (кроме</w:t>
      </w:r>
      <w:r w:rsidR="00307D19" w:rsidRPr="008A1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7D19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выходных и праздничных дней) с 10-00 до 12-00 и с 13-00 до 17-00.</w:t>
      </w:r>
    </w:p>
    <w:p w:rsidR="00EC09AF" w:rsidRPr="007F5213" w:rsidRDefault="00EC09AF" w:rsidP="00EC09A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Дата начала приема заявок: </w:t>
      </w:r>
      <w:r w:rsidR="00035401" w:rsidRPr="00035401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14 февраля</w:t>
      </w:r>
      <w:r w:rsidR="0003540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5D0C12" w:rsidRPr="007F5213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202</w:t>
      </w:r>
      <w:r w:rsidR="00882E92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5</w:t>
      </w:r>
      <w:r w:rsidR="00DF5224" w:rsidRPr="007F5213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года</w:t>
      </w:r>
    </w:p>
    <w:p w:rsidR="00307D19" w:rsidRPr="008A1A04" w:rsidRDefault="00EC09AF" w:rsidP="002075D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7F5213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Дата окончания приема заявок: </w:t>
      </w:r>
      <w:r w:rsidR="005D0C12" w:rsidRPr="007F5213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</w:t>
      </w:r>
      <w:r w:rsidR="0009785C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17</w:t>
      </w:r>
      <w:r w:rsidR="00035401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марта </w:t>
      </w:r>
      <w:r w:rsidR="005D0C12" w:rsidRPr="007F5213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202</w:t>
      </w:r>
      <w:r w:rsidR="00882E92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5</w:t>
      </w:r>
      <w:r w:rsidR="00DF5224" w:rsidRPr="007F5213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года</w:t>
      </w:r>
    </w:p>
    <w:p w:rsidR="00EC09AF" w:rsidRDefault="00EC09AF" w:rsidP="00DF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Перечень представляемых заявителями документов и требования к их оформлению</w:t>
      </w:r>
      <w:r w:rsidR="00567F79"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:</w:t>
      </w:r>
    </w:p>
    <w:p w:rsidR="008F464B" w:rsidRPr="008A1A04" w:rsidRDefault="008F464B" w:rsidP="00DF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E818E5" w:rsidRDefault="00EC09AF" w:rsidP="00E81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Для участия в аукционе заявитель представляет в срок, установленный в извещении о проведен</w:t>
      </w:r>
      <w:proofErr w:type="gramStart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ии ау</w:t>
      </w:r>
      <w:proofErr w:type="gramEnd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кциона, следующие документы:</w:t>
      </w:r>
    </w:p>
    <w:p w:rsidR="00E818E5" w:rsidRDefault="00EC09AF" w:rsidP="00E81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а) заявка на участие в аукционе по установленной в извещении о проведении аукциона форме;</w:t>
      </w:r>
    </w:p>
    <w:p w:rsidR="00E818E5" w:rsidRDefault="00EC09AF" w:rsidP="00E81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б) копии документов, удостоверяющих личность заявителя (для граждан);</w:t>
      </w:r>
    </w:p>
    <w:p w:rsidR="00E818E5" w:rsidRDefault="00EC09AF" w:rsidP="00E81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818E5" w:rsidRDefault="00EC09AF" w:rsidP="00E81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- руководитель заявителя). </w:t>
      </w:r>
    </w:p>
    <w:p w:rsidR="00EC09AF" w:rsidRPr="008A1A04" w:rsidRDefault="00EC09AF" w:rsidP="007F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C09AF" w:rsidRPr="008A1A04" w:rsidRDefault="00EC09AF" w:rsidP="007F5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spellStart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д</w:t>
      </w:r>
      <w:proofErr w:type="spellEnd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) документы, подтверждающие внесение задатка.</w:t>
      </w:r>
    </w:p>
    <w:p w:rsidR="00EC09AF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Во избежание разночтений, документы, представляемые заявителями для участия в аукционе, должны быть заполнены машинописным шрифтом или разборчивым почерком.</w:t>
      </w:r>
    </w:p>
    <w:p w:rsidR="00EC09AF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Все листы документов, представляемых одновременно с заявкой, должны быть прошиты, пронумерованы, скреплены печатью заявителя (при наличии печати) (для юридического лица) и подписаны заявителем или его представителем.</w:t>
      </w:r>
    </w:p>
    <w:p w:rsidR="002075D5" w:rsidRPr="008A1A04" w:rsidRDefault="002075D5" w:rsidP="002075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Заявка на участие в аукционе составляется в двух экземплярах, один из которых остается у организатора аукциона, другой - у заявителя. </w:t>
      </w:r>
    </w:p>
    <w:p w:rsidR="002075D5" w:rsidRPr="008A1A04" w:rsidRDefault="002075D5" w:rsidP="002075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Один заявитель вправе подать только одну заявку на участие в аукционе. </w:t>
      </w:r>
    </w:p>
    <w:p w:rsidR="002075D5" w:rsidRPr="008A1A04" w:rsidRDefault="002075D5" w:rsidP="002075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Подать заявку на участие в аукционе может лицо, которое вправе приобрести объект незавершенного строительства в собственность. В публичных торгах не могут участвовать собственник объекта незавершенного строительства, реализуемого на аукционе, организации, на которые возложены оценка и реализация указанного объекта незавершенного строительства,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EC09AF" w:rsidRPr="008A1A04" w:rsidRDefault="00EC09AF" w:rsidP="002075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</w:t>
      </w:r>
      <w:r w:rsidR="00B06EF5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(пяти)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рабочих дней с даты подписания протокола о результатах аукциона.</w:t>
      </w:r>
    </w:p>
    <w:p w:rsidR="00EC09AF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Заявитель вправе отозвать заявку на участие в аукционе в любое время до установленных даты и времени начала рассмотрения заявок. Организатор аукциона обязан вернуть задаток указанному заявителю в течение 5</w:t>
      </w:r>
      <w:r w:rsidR="00307D1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(пяти)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рабочих дней с даты получения организатором аукциона уведомления об отзыве заявки на участие в аукционе.</w:t>
      </w:r>
    </w:p>
    <w:p w:rsidR="002075D5" w:rsidRPr="008A1A04" w:rsidRDefault="002075D5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EC09AF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Рассмотрение заявок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 и документов заявителей осуществляется </w:t>
      </w:r>
      <w:r w:rsidR="0009785C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19</w:t>
      </w:r>
      <w:r w:rsidR="00035401" w:rsidRPr="00035401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.03</w:t>
      </w:r>
      <w:r w:rsidR="00882E92" w:rsidRPr="00035401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.</w:t>
      </w:r>
      <w:r w:rsidR="00882E92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2025</w:t>
      </w:r>
      <w:r w:rsidR="007F5213" w:rsidRPr="007F5213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 в 16</w:t>
      </w:r>
      <w:r w:rsidR="005D0C12" w:rsidRPr="007F5213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-00</w:t>
      </w:r>
      <w:r w:rsidRPr="007F5213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</w:t>
      </w:r>
      <w:r w:rsidR="005D0C12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 комитете по управлению городским имуществом и земельными ресурсами администрации города Нижнего Новгорода,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 итогам оформляется протокол с указанием принятого решения о признании заявителей участниками аукциона или об отказе в допуске к участию в аукционе, либо об отсутствии поступивших заявок.</w:t>
      </w:r>
    </w:p>
    <w:p w:rsidR="00307D19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Заявители, признанные участниками аукциона, и заявители, не допущенные к участию в аукционе, уведомляются о принятом решении не позднее рабочего дня, следующего за днем оформления решения протоколом, </w:t>
      </w:r>
      <w:r w:rsidR="00567F7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путем направления уведомлений на электронную почту, указанную в заявке.</w:t>
      </w:r>
    </w:p>
    <w:p w:rsidR="00B06EF5" w:rsidRPr="008A1A04" w:rsidRDefault="00EC09AF" w:rsidP="00DF5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Информация об отказе в принятии к рассмотрению заявок и документов заявителей, а также об отказе в допуске к участию в аукционе размещается официальном сайте Российской Федерации для размещения информации о </w:t>
      </w:r>
      <w:r w:rsidRPr="00CB107C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проведении торгов </w:t>
      </w:r>
      <w:proofErr w:type="spellStart"/>
      <w:r w:rsidRPr="00CB107C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www.torgi.gov.ru</w:t>
      </w:r>
      <w:proofErr w:type="spellEnd"/>
      <w:r w:rsidR="00CB107C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CB107C" w:rsidRDefault="00CB107C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EC09AF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CB107C" w:rsidRDefault="00CB107C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EC09AF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C09AF" w:rsidRPr="008A1A04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</w:t>
      </w:r>
      <w:proofErr w:type="spellStart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непоступление</w:t>
      </w:r>
      <w:proofErr w:type="spellEnd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EC09AF" w:rsidRDefault="00EC09AF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подача заявки лицом, не уполномоченным на осуществление таких действий.</w:t>
      </w:r>
    </w:p>
    <w:p w:rsidR="00E818E5" w:rsidRDefault="00E818E5" w:rsidP="00EC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B752AB" w:rsidRPr="00B752AB" w:rsidRDefault="00B752AB" w:rsidP="00CB10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B752AB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Аукцион признается несостоявшимся:</w:t>
      </w:r>
    </w:p>
    <w:p w:rsidR="00CB107C" w:rsidRDefault="00CB107C" w:rsidP="00E81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E818E5" w:rsidRPr="008A1A04" w:rsidRDefault="00E818E5" w:rsidP="00E818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proofErr w:type="gramStart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</w:t>
      </w:r>
      <w:proofErr w:type="gramEnd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подана ни одна заявка, аукцион признается несостоявшимся.</w:t>
      </w:r>
    </w:p>
    <w:p w:rsidR="00DF5224" w:rsidRDefault="00DF5224" w:rsidP="002075D5">
      <w:pPr>
        <w:autoSpaceDE w:val="0"/>
        <w:autoSpaceDN w:val="0"/>
        <w:adjustRightInd w:val="0"/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2075D5" w:rsidRPr="008A1A04" w:rsidRDefault="002075D5" w:rsidP="002075D5">
      <w:pPr>
        <w:autoSpaceDE w:val="0"/>
        <w:autoSpaceDN w:val="0"/>
        <w:adjustRightInd w:val="0"/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 xml:space="preserve">Порядок определения победителя аукциона, </w:t>
      </w:r>
    </w:p>
    <w:p w:rsidR="00567F79" w:rsidRPr="008A1A04" w:rsidRDefault="002075D5" w:rsidP="002075D5">
      <w:pPr>
        <w:autoSpaceDE w:val="0"/>
        <w:autoSpaceDN w:val="0"/>
        <w:adjustRightInd w:val="0"/>
        <w:spacing w:after="0" w:line="240" w:lineRule="auto"/>
        <w:ind w:firstLine="601"/>
        <w:jc w:val="center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заключения договора купли-продажи:</w:t>
      </w:r>
      <w:r w:rsidRPr="008A1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07C" w:rsidRDefault="00CB107C" w:rsidP="00832A44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832A44" w:rsidRPr="008A1A04" w:rsidRDefault="002A7CCB" w:rsidP="00832A44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Участникам аукциона выдаются пронумерованные </w:t>
      </w:r>
      <w:r w:rsidR="005257C7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билеты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участника аукциона (далее - </w:t>
      </w:r>
      <w:r w:rsidR="005257C7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билеты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). </w:t>
      </w:r>
    </w:p>
    <w:p w:rsidR="005257C7" w:rsidRPr="008A1A04" w:rsidRDefault="005257C7" w:rsidP="00832A44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Аукцион ведет аукционист в присутствии аукционной комиссии. 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Ау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к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ционистом оглашаются предмет аукциона – объект незавершенного строительства, основные его характеристики, начальная цена продажи и </w:t>
      </w:r>
      <w:r w:rsidR="00CE508F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«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шаг аукциона</w:t>
      </w:r>
      <w:r w:rsidR="00CE508F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»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.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цену, которая заявляется участниками аукциона путем поднятия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билетов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. Аукционист называет номер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билета</w:t>
      </w:r>
      <w:r w:rsidR="002A7CCB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участника аукциона, который первым заявил начальную или последующую цену, указывает на этого участника и объявляет заявленную цену как цену продажи. </w:t>
      </w:r>
    </w:p>
    <w:p w:rsidR="005257C7" w:rsidRPr="008A1A04" w:rsidRDefault="002A7CCB" w:rsidP="005257C7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</w:t>
      </w:r>
      <w:r w:rsidR="005257C7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билет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не заявил последующую цену, аукцион завершается. По завершении аукциона аукционист объявляет о продаже предмета аукциона, называет его продажную цену и номер </w:t>
      </w:r>
      <w:r w:rsidR="005257C7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билета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победителя аукциона. </w:t>
      </w:r>
    </w:p>
    <w:p w:rsidR="00F86B98" w:rsidRPr="008A1A04" w:rsidRDefault="002A7CCB" w:rsidP="00F86B98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Победителем аукциона признается участник, номер </w:t>
      </w:r>
      <w:r w:rsidR="005257C7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билета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которого и заявленная им цена были названы аукционистом последними.</w:t>
      </w:r>
    </w:p>
    <w:p w:rsidR="00F86B98" w:rsidRPr="008A1A04" w:rsidRDefault="00F86B98" w:rsidP="00F86B98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Лицо, выигравшее аукцион, и организатор аукциона подписывают в день проведения аукциона протокол о его результатах.</w:t>
      </w:r>
    </w:p>
    <w:p w:rsidR="002075D5" w:rsidRPr="008A1A04" w:rsidRDefault="002A7CCB" w:rsidP="002075D5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Протокол о результатах аукциона является документом, удостоверяющим право победителя на заключение договора купли-продажи имущества. Уведомление о признании участника аукциона победителем выдается победителю или его полномочному представителю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lastRenderedPageBreak/>
        <w:t>под расписку в день подведения результатов аукциона или направля</w:t>
      </w:r>
      <w:r w:rsidR="00567F7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е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тся</w:t>
      </w:r>
      <w:r w:rsidR="00567F7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на электронную почту, указанную в заявке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CE508F" w:rsidRPr="008A1A04" w:rsidRDefault="00CE508F" w:rsidP="002075D5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Лицо, выигравшее аукцион, и организатор аукциона подписывают договор купли-продажи объекта незавершенного строительства, являвшегося предметом аукциона, в течение 3 </w:t>
      </w:r>
      <w:r w:rsidR="00567F7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(трех)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рабочих дней со дня подписания протокола о результатах аукциона. При этом организатор аукциона подписывает договор купли-продажи от имени собственника объекта незавершенного строительства без доверенности.</w:t>
      </w:r>
    </w:p>
    <w:p w:rsidR="00CE508F" w:rsidRPr="008A1A04" w:rsidRDefault="00CE508F" w:rsidP="00CB0AFE">
      <w:pPr>
        <w:pStyle w:val="a8"/>
        <w:tabs>
          <w:tab w:val="clear" w:pos="4677"/>
          <w:tab w:val="clear" w:pos="9355"/>
          <w:tab w:val="left" w:pos="-2700"/>
        </w:tabs>
        <w:ind w:firstLine="709"/>
        <w:jc w:val="both"/>
        <w:rPr>
          <w:bCs/>
        </w:rPr>
      </w:pPr>
      <w:r w:rsidRPr="008A1A04">
        <w:rPr>
          <w:color w:val="020C22"/>
        </w:rPr>
        <w:t xml:space="preserve">Оплата производится в течение 10 </w:t>
      </w:r>
      <w:r w:rsidR="00567F79" w:rsidRPr="008A1A04">
        <w:rPr>
          <w:color w:val="020C22"/>
        </w:rPr>
        <w:t xml:space="preserve">(десяти) </w:t>
      </w:r>
      <w:r w:rsidRPr="008A1A04">
        <w:rPr>
          <w:color w:val="020C22"/>
        </w:rPr>
        <w:t xml:space="preserve">календарных дней с даты </w:t>
      </w:r>
      <w:r w:rsidR="00FD2895" w:rsidRPr="008A1A04">
        <w:rPr>
          <w:color w:val="020C22"/>
        </w:rPr>
        <w:t>подписания</w:t>
      </w:r>
      <w:r w:rsidRPr="008A1A04">
        <w:rPr>
          <w:color w:val="020C22"/>
        </w:rPr>
        <w:t xml:space="preserve"> договора купли-продажи единовременным перечислением денежных средств </w:t>
      </w:r>
      <w:r w:rsidR="00FD2895" w:rsidRPr="008A1A04">
        <w:rPr>
          <w:color w:val="020C22"/>
        </w:rPr>
        <w:t xml:space="preserve">по </w:t>
      </w:r>
      <w:r w:rsidRPr="008A1A04">
        <w:rPr>
          <w:color w:val="020C22"/>
        </w:rPr>
        <w:t>реквизитам, указанным в</w:t>
      </w:r>
      <w:r w:rsidR="00832A44" w:rsidRPr="008A1A04">
        <w:rPr>
          <w:color w:val="020C22"/>
        </w:rPr>
        <w:t xml:space="preserve"> договоре купли-продажи</w:t>
      </w:r>
      <w:r w:rsidR="00852611">
        <w:rPr>
          <w:color w:val="020C22"/>
        </w:rPr>
        <w:t xml:space="preserve"> (Приложение №3</w:t>
      </w:r>
      <w:r w:rsidR="00CB0AFE" w:rsidRPr="008A1A04">
        <w:rPr>
          <w:color w:val="020C22"/>
        </w:rPr>
        <w:t xml:space="preserve"> </w:t>
      </w:r>
      <w:r w:rsidR="00CB0AFE" w:rsidRPr="008A1A04">
        <w:rPr>
          <w:bCs/>
        </w:rPr>
        <w:t>к извещению о проведен</w:t>
      </w:r>
      <w:proofErr w:type="gramStart"/>
      <w:r w:rsidR="00CB0AFE" w:rsidRPr="008A1A04">
        <w:rPr>
          <w:bCs/>
        </w:rPr>
        <w:t>ии ау</w:t>
      </w:r>
      <w:proofErr w:type="gramEnd"/>
      <w:r w:rsidR="00CB0AFE" w:rsidRPr="008A1A04">
        <w:rPr>
          <w:bCs/>
        </w:rPr>
        <w:t>кциона).</w:t>
      </w:r>
    </w:p>
    <w:p w:rsidR="00CE508F" w:rsidRPr="008A1A04" w:rsidRDefault="00CE508F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При уклонении или отказе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лица, выигравшего аукцион, </w:t>
      </w: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от заключения в установленный срок договора купли-продажи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результаты аукциона аннулируются организатором аукциона, победитель утрачивает право на заключение указанного договора, </w:t>
      </w: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задаток ему не возвращается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1D0A1A" w:rsidRDefault="001D0A1A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CE508F" w:rsidRPr="008A1A04" w:rsidRDefault="00CE508F" w:rsidP="00CE5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В случае неуплаты покупателем в течение 10 </w:t>
      </w:r>
      <w:r w:rsidR="00567F79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(десяти) 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календарных дней </w:t>
      </w:r>
      <w:proofErr w:type="gramStart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 даты </w:t>
      </w:r>
      <w:r w:rsidR="00FD2895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подписания</w:t>
      </w:r>
      <w:proofErr w:type="gramEnd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договора купли-продажи денежных средств, задаток ему не возвращается.</w:t>
      </w:r>
    </w:p>
    <w:p w:rsidR="001D0A1A" w:rsidRDefault="001D0A1A" w:rsidP="003D5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3D5CB2" w:rsidRPr="003D5CB2" w:rsidRDefault="003D5CB2" w:rsidP="003D5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3D5CB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Средства, полученные от продажи на аукционе объекта незавершенного строительства, вносятся на счет организатора аукциона и переводятся организатором </w:t>
      </w:r>
      <w:proofErr w:type="gramStart"/>
      <w:r w:rsidRPr="003D5CB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аукциона</w:t>
      </w:r>
      <w:proofErr w:type="gramEnd"/>
      <w:r w:rsidRPr="003D5CB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3D5CB2" w:rsidRPr="008A1A04" w:rsidRDefault="003D5CB2" w:rsidP="003D5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</w:p>
    <w:p w:rsidR="00567F79" w:rsidRPr="008A1A04" w:rsidRDefault="00567F79" w:rsidP="00567F7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  <w:lang w:eastAsia="ru-RU"/>
        </w:rPr>
        <w:t>Порядок ознакомления с иной информацией:</w:t>
      </w:r>
    </w:p>
    <w:p w:rsidR="00567F79" w:rsidRPr="008A1A04" w:rsidRDefault="00567F79" w:rsidP="00832A4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</w:p>
    <w:p w:rsidR="00567F79" w:rsidRPr="008A1A04" w:rsidRDefault="00567F79" w:rsidP="00567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По вопросам, связанным с проведением аукциона, обращаться по рабочим дням по адресу: г. </w:t>
      </w:r>
      <w:proofErr w:type="spellStart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Н.Новород</w:t>
      </w:r>
      <w:proofErr w:type="spellEnd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 ул. Большая Покровская, д.15, каб.320, тел. 435-69-23.</w:t>
      </w:r>
    </w:p>
    <w:p w:rsidR="00567F79" w:rsidRPr="008A1A04" w:rsidRDefault="00567F79" w:rsidP="00567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Извещение о проведении аукциона публикуется в газете «День города. Нижний Новгород» и размещается на официальном сайте администрации города Нижнего Новгорода – </w:t>
      </w:r>
      <w:hyperlink r:id="rId6" w:history="1">
        <w:r w:rsidRPr="008A1A04">
          <w:rPr>
            <w:rFonts w:ascii="Times New Roman" w:eastAsia="Times New Roman" w:hAnsi="Times New Roman" w:cs="Times New Roman"/>
            <w:color w:val="020C22"/>
            <w:sz w:val="24"/>
            <w:szCs w:val="24"/>
            <w:lang w:eastAsia="ru-RU"/>
          </w:rPr>
          <w:t>www.</w:t>
        </w:r>
      </w:hyperlink>
      <w:hyperlink r:id="rId7" w:history="1">
        <w:r w:rsidRPr="008A1A04">
          <w:rPr>
            <w:rFonts w:ascii="Times New Roman" w:eastAsia="Times New Roman" w:hAnsi="Times New Roman" w:cs="Times New Roman"/>
            <w:color w:val="020C22"/>
            <w:sz w:val="24"/>
            <w:szCs w:val="24"/>
            <w:lang w:eastAsia="ru-RU"/>
          </w:rPr>
          <w:t>нижнийновгород.рф</w:t>
        </w:r>
      </w:hyperlink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и на </w:t>
      </w:r>
      <w:hyperlink r:id="rId8" w:history="1">
        <w:r w:rsidRPr="008A1A04">
          <w:rPr>
            <w:rFonts w:ascii="Times New Roman" w:eastAsia="Times New Roman" w:hAnsi="Times New Roman" w:cs="Times New Roman"/>
            <w:color w:val="020C22"/>
            <w:sz w:val="24"/>
            <w:szCs w:val="24"/>
            <w:lang w:eastAsia="ru-RU"/>
          </w:rPr>
          <w:t>официальном сайте</w:t>
        </w:r>
      </w:hyperlink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Российской Федерации в информационно-телекоммуникационной сети «Интернет», определенном Правительством Российской Федерации для размещения информации о проведении торгов</w:t>
      </w:r>
      <w:r w:rsidR="00FD2895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,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 - </w:t>
      </w:r>
      <w:hyperlink r:id="rId9" w:history="1">
        <w:r w:rsidRPr="008A1A04">
          <w:rPr>
            <w:rFonts w:ascii="Times New Roman" w:eastAsia="Times New Roman" w:hAnsi="Times New Roman" w:cs="Times New Roman"/>
            <w:color w:val="020C22"/>
            <w:sz w:val="24"/>
            <w:szCs w:val="24"/>
            <w:lang w:eastAsia="ru-RU"/>
          </w:rPr>
          <w:t>www.torgi.gov.ru</w:t>
        </w:r>
      </w:hyperlink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</w:p>
    <w:p w:rsidR="00567F79" w:rsidRPr="008A1A04" w:rsidRDefault="00567F79" w:rsidP="00567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Осмотр предмета аукциона осуществляется заявителями самостоятельно.</w:t>
      </w:r>
    </w:p>
    <w:p w:rsidR="00CB107C" w:rsidRDefault="00567F79" w:rsidP="00CB1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Победитель торгов, не реализовавший свое право на осмотр земельного участка и объекта незавершенного строительства, лишается права предъявлять претензии к комитету по управлению городским имуществом и земельными ресурсами администрации города Нижнего Новгорода по поводу юридического и физического состояния имущества.</w:t>
      </w:r>
    </w:p>
    <w:p w:rsidR="001349C1" w:rsidRPr="00712F19" w:rsidRDefault="00CB107C" w:rsidP="00CB107C">
      <w:pPr>
        <w:pStyle w:val="a8"/>
        <w:tabs>
          <w:tab w:val="clear" w:pos="4677"/>
          <w:tab w:val="clear" w:pos="9355"/>
          <w:tab w:val="left" w:pos="-2700"/>
        </w:tabs>
        <w:jc w:val="right"/>
        <w:rPr>
          <w:bCs/>
        </w:rPr>
      </w:pPr>
      <w:r>
        <w:rPr>
          <w:color w:val="020C22"/>
        </w:rPr>
        <w:br w:type="page"/>
      </w:r>
      <w:r w:rsidR="00852611">
        <w:rPr>
          <w:bCs/>
        </w:rPr>
        <w:lastRenderedPageBreak/>
        <w:t>Приложение № 2</w:t>
      </w:r>
    </w:p>
    <w:p w:rsidR="001349C1" w:rsidRPr="00712F19" w:rsidRDefault="001349C1" w:rsidP="001349C1">
      <w:pPr>
        <w:pStyle w:val="a8"/>
        <w:tabs>
          <w:tab w:val="clear" w:pos="4677"/>
          <w:tab w:val="clear" w:pos="9355"/>
          <w:tab w:val="left" w:pos="-2700"/>
        </w:tabs>
        <w:jc w:val="right"/>
        <w:rPr>
          <w:bCs/>
        </w:rPr>
      </w:pPr>
      <w:r w:rsidRPr="00712F19">
        <w:rPr>
          <w:bCs/>
        </w:rPr>
        <w:t>к извещению о проведен</w:t>
      </w:r>
      <w:proofErr w:type="gramStart"/>
      <w:r w:rsidRPr="00712F19">
        <w:rPr>
          <w:bCs/>
        </w:rPr>
        <w:t>ии ау</w:t>
      </w:r>
      <w:proofErr w:type="gramEnd"/>
      <w:r w:rsidRPr="00712F19">
        <w:rPr>
          <w:bCs/>
        </w:rPr>
        <w:t>кциона</w:t>
      </w:r>
    </w:p>
    <w:p w:rsidR="001349C1" w:rsidRDefault="001349C1" w:rsidP="001349C1">
      <w:pPr>
        <w:pStyle w:val="a8"/>
        <w:tabs>
          <w:tab w:val="clear" w:pos="4677"/>
          <w:tab w:val="clear" w:pos="9355"/>
          <w:tab w:val="left" w:pos="-2700"/>
        </w:tabs>
        <w:rPr>
          <w:bCs/>
          <w:sz w:val="20"/>
          <w:szCs w:val="20"/>
        </w:rPr>
      </w:pPr>
    </w:p>
    <w:p w:rsidR="001349C1" w:rsidRPr="00712F19" w:rsidRDefault="001349C1" w:rsidP="001349C1">
      <w:pPr>
        <w:pStyle w:val="a8"/>
        <w:tabs>
          <w:tab w:val="clear" w:pos="4677"/>
          <w:tab w:val="clear" w:pos="9355"/>
          <w:tab w:val="left" w:pos="-270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Продавцу</w:t>
      </w:r>
      <w:r w:rsidRPr="00712F19"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 xml:space="preserve">в </w:t>
      </w:r>
      <w:r w:rsidRPr="00712F19">
        <w:rPr>
          <w:bCs/>
          <w:sz w:val="20"/>
          <w:szCs w:val="20"/>
        </w:rPr>
        <w:t>Комитет по управлению</w:t>
      </w:r>
    </w:p>
    <w:p w:rsidR="001349C1" w:rsidRPr="00712F19" w:rsidRDefault="001349C1" w:rsidP="001349C1">
      <w:pPr>
        <w:pStyle w:val="a8"/>
        <w:tabs>
          <w:tab w:val="clear" w:pos="4677"/>
          <w:tab w:val="clear" w:pos="9355"/>
          <w:tab w:val="left" w:pos="-2700"/>
        </w:tabs>
        <w:rPr>
          <w:bCs/>
          <w:sz w:val="20"/>
          <w:szCs w:val="20"/>
        </w:rPr>
      </w:pPr>
      <w:r w:rsidRPr="00712F19">
        <w:rPr>
          <w:bCs/>
          <w:sz w:val="20"/>
          <w:szCs w:val="20"/>
        </w:rPr>
        <w:t xml:space="preserve">городским имуществом и земельными ресурсами </w:t>
      </w:r>
    </w:p>
    <w:p w:rsidR="001349C1" w:rsidRPr="00712F19" w:rsidRDefault="001349C1" w:rsidP="001349C1">
      <w:pPr>
        <w:pStyle w:val="a8"/>
        <w:tabs>
          <w:tab w:val="clear" w:pos="4677"/>
          <w:tab w:val="clear" w:pos="9355"/>
          <w:tab w:val="left" w:pos="-2700"/>
        </w:tabs>
        <w:rPr>
          <w:bCs/>
          <w:sz w:val="20"/>
          <w:szCs w:val="20"/>
        </w:rPr>
      </w:pPr>
      <w:r w:rsidRPr="00712F19">
        <w:rPr>
          <w:bCs/>
          <w:sz w:val="20"/>
          <w:szCs w:val="20"/>
        </w:rPr>
        <w:t>администрации города Нижнего Новгорода</w:t>
      </w:r>
    </w:p>
    <w:p w:rsidR="001349C1" w:rsidRPr="00B06EF5" w:rsidRDefault="001349C1" w:rsidP="001349C1">
      <w:pPr>
        <w:pStyle w:val="ConsNonformat"/>
        <w:jc w:val="center"/>
        <w:rPr>
          <w:rFonts w:ascii="Times New Roman" w:hAnsi="Times New Roman"/>
          <w:b/>
          <w:sz w:val="20"/>
        </w:rPr>
      </w:pPr>
    </w:p>
    <w:p w:rsidR="004143F0" w:rsidRDefault="004143F0" w:rsidP="00F31961">
      <w:pPr>
        <w:pStyle w:val="ConsNonformat"/>
        <w:jc w:val="center"/>
        <w:rPr>
          <w:rFonts w:ascii="Times New Roman" w:hAnsi="Times New Roman"/>
          <w:b/>
          <w:sz w:val="24"/>
        </w:rPr>
      </w:pPr>
    </w:p>
    <w:p w:rsidR="001349C1" w:rsidRDefault="001349C1" w:rsidP="00F31961">
      <w:pPr>
        <w:pStyle w:val="ConsNonforma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НА УЧАСТИЕ В АУКЦИОНЕ </w:t>
      </w:r>
    </w:p>
    <w:p w:rsidR="001349C1" w:rsidRPr="00B06EF5" w:rsidRDefault="001349C1" w:rsidP="001349C1">
      <w:pPr>
        <w:pStyle w:val="ConsNonformat"/>
        <w:jc w:val="center"/>
        <w:rPr>
          <w:rFonts w:ascii="Times New Roman" w:hAnsi="Times New Roman"/>
          <w:b/>
          <w:szCs w:val="18"/>
        </w:rPr>
      </w:pPr>
    </w:p>
    <w:p w:rsidR="00F31961" w:rsidRDefault="00F31961" w:rsidP="00F319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1961">
        <w:rPr>
          <w:rFonts w:ascii="Times New Roman" w:hAnsi="Times New Roman" w:cs="Times New Roman"/>
          <w:b/>
          <w:color w:val="000000"/>
          <w:sz w:val="24"/>
          <w:szCs w:val="24"/>
        </w:rPr>
        <w:t>по продаже объекта незавершенного строительства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F31961" w:rsidRPr="00882E92" w:rsidRDefault="00F31961" w:rsidP="00F31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2E92">
        <w:rPr>
          <w:rFonts w:ascii="Times New Roman" w:hAnsi="Times New Roman" w:cs="Times New Roman"/>
          <w:b/>
          <w:color w:val="000000"/>
          <w:sz w:val="24"/>
          <w:szCs w:val="24"/>
        </w:rPr>
        <w:t>расположенного</w:t>
      </w:r>
      <w:proofErr w:type="gramEnd"/>
      <w:r w:rsidRPr="0088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адресу:</w:t>
      </w:r>
      <w:r w:rsidR="00DF5224" w:rsidRPr="00882E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2E92" w:rsidRPr="00882E92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Нижегородская область, г</w:t>
      </w:r>
      <w:proofErr w:type="gramStart"/>
      <w:r w:rsidR="00882E92" w:rsidRPr="00882E92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.Н</w:t>
      </w:r>
      <w:proofErr w:type="gramEnd"/>
      <w:r w:rsidR="00882E92" w:rsidRPr="00882E92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ижний Новгород, р-н Канавинский, ул.Анри Барбюса</w:t>
      </w:r>
    </w:p>
    <w:p w:rsidR="00F31961" w:rsidRPr="00F31961" w:rsidRDefault="00F31961" w:rsidP="00F31961">
      <w:pPr>
        <w:rPr>
          <w:rFonts w:ascii="Times New Roman" w:hAnsi="Times New Roman" w:cs="Times New Roman"/>
        </w:rPr>
      </w:pPr>
      <w:r w:rsidRPr="00F31961">
        <w:rPr>
          <w:rFonts w:ascii="Times New Roman" w:hAnsi="Times New Roman" w:cs="Times New Roman"/>
        </w:rPr>
        <w:t>г</w:t>
      </w:r>
      <w:proofErr w:type="gramStart"/>
      <w:r w:rsidRPr="00F31961">
        <w:rPr>
          <w:rFonts w:ascii="Times New Roman" w:hAnsi="Times New Roman" w:cs="Times New Roman"/>
        </w:rPr>
        <w:t>.Н</w:t>
      </w:r>
      <w:proofErr w:type="gramEnd"/>
      <w:r w:rsidRPr="00F31961">
        <w:rPr>
          <w:rFonts w:ascii="Times New Roman" w:hAnsi="Times New Roman" w:cs="Times New Roman"/>
        </w:rPr>
        <w:t xml:space="preserve">ижний Новгород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824B19">
        <w:rPr>
          <w:rFonts w:ascii="Times New Roman" w:hAnsi="Times New Roman" w:cs="Times New Roman"/>
        </w:rPr>
        <w:t>«____» ___________ 20___</w:t>
      </w:r>
      <w:r w:rsidRPr="00F31961">
        <w:rPr>
          <w:rFonts w:ascii="Times New Roman" w:hAnsi="Times New Roman" w:cs="Times New Roman"/>
        </w:rPr>
        <w:t>г.</w:t>
      </w:r>
    </w:p>
    <w:p w:rsidR="00F31961" w:rsidRDefault="00F31961" w:rsidP="00F31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/>
          <w:bCs/>
          <w:sz w:val="24"/>
          <w:szCs w:val="24"/>
        </w:rPr>
        <w:t>Заявитель:</w:t>
      </w:r>
      <w:r w:rsidRPr="00F31961">
        <w:rPr>
          <w:rFonts w:ascii="Times New Roman" w:hAnsi="Times New Roman" w:cs="Times New Roman"/>
          <w:bCs/>
          <w:sz w:val="24"/>
          <w:szCs w:val="24"/>
        </w:rPr>
        <w:t xml:space="preserve"> физическое лицо, индивидуальный предприниматель, юридическое лицо (нужное подчеркнуть)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61">
        <w:rPr>
          <w:rFonts w:ascii="Times New Roman" w:hAnsi="Times New Roman" w:cs="Times New Roman"/>
          <w:b/>
          <w:bCs/>
          <w:sz w:val="24"/>
          <w:szCs w:val="24"/>
        </w:rPr>
        <w:t>Для физических лиц, индивидуальных предпринимателей: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ФИО</w:t>
      </w:r>
      <w:r w:rsidRPr="00F319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Паспорт серия _________ №</w:t>
      </w:r>
      <w:proofErr w:type="spellStart"/>
      <w:r w:rsidRPr="00F31961">
        <w:rPr>
          <w:rFonts w:ascii="Times New Roman" w:hAnsi="Times New Roman" w:cs="Times New Roman"/>
          <w:bCs/>
          <w:sz w:val="24"/>
          <w:szCs w:val="24"/>
        </w:rPr>
        <w:t>_________выдан</w:t>
      </w:r>
      <w:proofErr w:type="spellEnd"/>
      <w:r w:rsidR="00E61BC0">
        <w:rPr>
          <w:rFonts w:ascii="Times New Roman" w:hAnsi="Times New Roman" w:cs="Times New Roman"/>
          <w:bCs/>
          <w:sz w:val="24"/>
          <w:szCs w:val="24"/>
        </w:rPr>
        <w:t>_________________________________________</w:t>
      </w:r>
      <w:r w:rsidRPr="00F319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BC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  <w:r w:rsidRPr="00F31961">
        <w:rPr>
          <w:rFonts w:ascii="Times New Roman" w:hAnsi="Times New Roman" w:cs="Times New Roman"/>
          <w:bCs/>
          <w:sz w:val="24"/>
          <w:szCs w:val="24"/>
        </w:rPr>
        <w:t xml:space="preserve">(кем) «___»____________ ____ г. 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ИНН ___________</w:t>
      </w:r>
      <w:r w:rsidR="00E61BC0">
        <w:rPr>
          <w:rFonts w:ascii="Times New Roman" w:hAnsi="Times New Roman" w:cs="Times New Roman"/>
          <w:bCs/>
          <w:sz w:val="24"/>
          <w:szCs w:val="24"/>
        </w:rPr>
        <w:t>_____</w:t>
      </w:r>
      <w:r w:rsidRPr="00F31961">
        <w:rPr>
          <w:rFonts w:ascii="Times New Roman" w:hAnsi="Times New Roman" w:cs="Times New Roman"/>
          <w:bCs/>
          <w:sz w:val="24"/>
          <w:szCs w:val="24"/>
        </w:rPr>
        <w:t>КПП _____________</w:t>
      </w:r>
      <w:r w:rsidR="00E61BC0">
        <w:rPr>
          <w:rFonts w:ascii="Times New Roman" w:hAnsi="Times New Roman" w:cs="Times New Roman"/>
          <w:bCs/>
          <w:sz w:val="24"/>
          <w:szCs w:val="24"/>
        </w:rPr>
        <w:t>_______</w:t>
      </w:r>
      <w:r w:rsidRPr="00F31961">
        <w:rPr>
          <w:rFonts w:ascii="Times New Roman" w:hAnsi="Times New Roman" w:cs="Times New Roman"/>
          <w:bCs/>
          <w:sz w:val="24"/>
          <w:szCs w:val="24"/>
        </w:rPr>
        <w:t xml:space="preserve"> (для индивидуальных предпринимателей)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ОГРНИП (для индивидуальных предпринимателей)_____________________________________</w:t>
      </w:r>
    </w:p>
    <w:p w:rsidR="00F31961" w:rsidRPr="00F31961" w:rsidRDefault="00F31961" w:rsidP="00F319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Место жительства: ________________________________________________________________</w:t>
      </w:r>
      <w:r w:rsidR="00E61BC0">
        <w:rPr>
          <w:rFonts w:ascii="Times New Roman" w:hAnsi="Times New Roman" w:cs="Times New Roman"/>
          <w:bCs/>
          <w:sz w:val="24"/>
          <w:szCs w:val="24"/>
        </w:rPr>
        <w:t>_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61">
        <w:rPr>
          <w:rFonts w:ascii="Times New Roman" w:hAnsi="Times New Roman" w:cs="Times New Roman"/>
          <w:b/>
          <w:bCs/>
          <w:sz w:val="24"/>
          <w:szCs w:val="24"/>
        </w:rPr>
        <w:t>Для юридических лиц: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Полное наименование</w:t>
      </w:r>
      <w:r w:rsidRPr="00F31961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</w:t>
      </w:r>
    </w:p>
    <w:p w:rsidR="00E61BC0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Документ о государственной регистрации юридического лица:</w:t>
      </w:r>
      <w:r w:rsidR="00E61B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1961">
        <w:rPr>
          <w:rFonts w:ascii="Times New Roman" w:hAnsi="Times New Roman" w:cs="Times New Roman"/>
          <w:bCs/>
          <w:sz w:val="24"/>
          <w:szCs w:val="24"/>
        </w:rPr>
        <w:t>Серия________№______________</w:t>
      </w:r>
      <w:proofErr w:type="spellEnd"/>
      <w:r w:rsidRPr="00F3196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выдан_______________________________________________________________________</w:t>
      </w:r>
      <w:r w:rsidR="00E61BC0">
        <w:rPr>
          <w:rFonts w:ascii="Times New Roman" w:hAnsi="Times New Roman" w:cs="Times New Roman"/>
          <w:bCs/>
          <w:sz w:val="24"/>
          <w:szCs w:val="24"/>
        </w:rPr>
        <w:t>_</w:t>
      </w:r>
      <w:r w:rsidRPr="00F31961">
        <w:rPr>
          <w:rFonts w:ascii="Times New Roman" w:hAnsi="Times New Roman" w:cs="Times New Roman"/>
          <w:bCs/>
          <w:sz w:val="24"/>
          <w:szCs w:val="24"/>
        </w:rPr>
        <w:t xml:space="preserve">(кем) 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 xml:space="preserve">«____»___________ </w:t>
      </w:r>
      <w:proofErr w:type="spellStart"/>
      <w:r w:rsidRPr="00F31961">
        <w:rPr>
          <w:rFonts w:ascii="Times New Roman" w:hAnsi="Times New Roman" w:cs="Times New Roman"/>
          <w:bCs/>
          <w:sz w:val="24"/>
          <w:szCs w:val="24"/>
        </w:rPr>
        <w:t>____</w:t>
      </w:r>
      <w:proofErr w:type="gramStart"/>
      <w:r w:rsidRPr="00F31961">
        <w:rPr>
          <w:rFonts w:ascii="Times New Roman" w:hAnsi="Times New Roman" w:cs="Times New Roman"/>
          <w:bCs/>
          <w:sz w:val="24"/>
          <w:szCs w:val="24"/>
        </w:rPr>
        <w:t>г</w:t>
      </w:r>
      <w:proofErr w:type="spellEnd"/>
      <w:proofErr w:type="gramEnd"/>
      <w:r w:rsidRPr="00F319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ИНН/КПП_________________________________________________________________________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ОГРН_____________________________________________________________________________</w:t>
      </w:r>
    </w:p>
    <w:p w:rsidR="00E61BC0" w:rsidRDefault="00F31961" w:rsidP="00E61B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Юридический адрес: __________________________________________________________________________________</w:t>
      </w:r>
    </w:p>
    <w:p w:rsidR="00F31961" w:rsidRPr="00F31961" w:rsidRDefault="00E61BC0" w:rsidP="00E61B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31961" w:rsidRPr="00F31961">
        <w:rPr>
          <w:rFonts w:ascii="Times New Roman" w:hAnsi="Times New Roman" w:cs="Times New Roman"/>
          <w:bCs/>
          <w:sz w:val="24"/>
          <w:szCs w:val="24"/>
        </w:rPr>
        <w:t>лице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  <w:r w:rsidR="00F31961" w:rsidRPr="00F31961">
        <w:rPr>
          <w:rFonts w:ascii="Times New Roman" w:hAnsi="Times New Roman" w:cs="Times New Roman"/>
          <w:bCs/>
          <w:sz w:val="24"/>
          <w:szCs w:val="24"/>
        </w:rPr>
        <w:t>, действующего н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F31961" w:rsidRPr="00F31961">
        <w:rPr>
          <w:rFonts w:ascii="Times New Roman" w:hAnsi="Times New Roman" w:cs="Times New Roman"/>
          <w:bCs/>
          <w:sz w:val="24"/>
          <w:szCs w:val="24"/>
        </w:rPr>
        <w:t>основании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31961">
        <w:rPr>
          <w:rFonts w:ascii="Times New Roman" w:hAnsi="Times New Roman" w:cs="Times New Roman"/>
          <w:bCs/>
          <w:i/>
          <w:sz w:val="24"/>
          <w:szCs w:val="24"/>
        </w:rPr>
        <w:t>В случае подачи заявки представителем Заявителя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В</w:t>
      </w:r>
      <w:r w:rsidR="00E61B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1961">
        <w:rPr>
          <w:rFonts w:ascii="Times New Roman" w:hAnsi="Times New Roman" w:cs="Times New Roman"/>
          <w:bCs/>
          <w:sz w:val="24"/>
          <w:szCs w:val="24"/>
        </w:rPr>
        <w:t>лице___________________________________________________________________________</w:t>
      </w:r>
      <w:r w:rsidR="00E61BC0">
        <w:rPr>
          <w:rFonts w:ascii="Times New Roman" w:hAnsi="Times New Roman" w:cs="Times New Roman"/>
          <w:bCs/>
          <w:sz w:val="24"/>
          <w:szCs w:val="24"/>
        </w:rPr>
        <w:t>_</w:t>
      </w:r>
      <w:r w:rsidRPr="00F3196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Паспорт серия ________ №</w:t>
      </w:r>
      <w:proofErr w:type="spellStart"/>
      <w:r w:rsidRPr="00F31961">
        <w:rPr>
          <w:rFonts w:ascii="Times New Roman" w:hAnsi="Times New Roman" w:cs="Times New Roman"/>
          <w:bCs/>
          <w:sz w:val="24"/>
          <w:szCs w:val="24"/>
        </w:rPr>
        <w:t>_________выдан</w:t>
      </w:r>
      <w:proofErr w:type="spellEnd"/>
      <w:r w:rsidRPr="00F3196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1BC0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Pr="00F31961">
        <w:rPr>
          <w:rFonts w:ascii="Times New Roman" w:hAnsi="Times New Roman" w:cs="Times New Roman"/>
          <w:bCs/>
          <w:sz w:val="24"/>
          <w:szCs w:val="24"/>
        </w:rPr>
        <w:t xml:space="preserve">(кем) «____»___________ </w:t>
      </w:r>
      <w:proofErr w:type="spellStart"/>
      <w:r w:rsidRPr="00F31961">
        <w:rPr>
          <w:rFonts w:ascii="Times New Roman" w:hAnsi="Times New Roman" w:cs="Times New Roman"/>
          <w:bCs/>
          <w:sz w:val="24"/>
          <w:szCs w:val="24"/>
        </w:rPr>
        <w:t>____</w:t>
      </w:r>
      <w:proofErr w:type="gramStart"/>
      <w:r w:rsidRPr="00F31961">
        <w:rPr>
          <w:rFonts w:ascii="Times New Roman" w:hAnsi="Times New Roman" w:cs="Times New Roman"/>
          <w:bCs/>
          <w:sz w:val="24"/>
          <w:szCs w:val="24"/>
        </w:rPr>
        <w:t>г</w:t>
      </w:r>
      <w:proofErr w:type="spellEnd"/>
      <w:proofErr w:type="gramEnd"/>
      <w:r w:rsidRPr="00F319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31961" w:rsidRPr="00F31961" w:rsidRDefault="00F31961" w:rsidP="00F319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61">
        <w:rPr>
          <w:rFonts w:ascii="Times New Roman" w:hAnsi="Times New Roman" w:cs="Times New Roman"/>
          <w:bCs/>
          <w:sz w:val="24"/>
          <w:szCs w:val="24"/>
        </w:rPr>
        <w:t>действующего на основании</w:t>
      </w:r>
      <w:r w:rsidR="00E61BC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</w:p>
    <w:p w:rsidR="00E61BC0" w:rsidRDefault="00E61BC0" w:rsidP="00E61BC0">
      <w:pPr>
        <w:spacing w:after="0" w:line="240" w:lineRule="auto"/>
        <w:jc w:val="both"/>
        <w:rPr>
          <w:color w:val="000000"/>
        </w:rPr>
      </w:pPr>
    </w:p>
    <w:p w:rsidR="00F31961" w:rsidRDefault="00F31961" w:rsidP="003E2B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BC0">
        <w:rPr>
          <w:rFonts w:ascii="Times New Roman" w:hAnsi="Times New Roman" w:cs="Times New Roman"/>
          <w:color w:val="000000"/>
          <w:sz w:val="24"/>
          <w:szCs w:val="24"/>
        </w:rPr>
        <w:t>приня</w:t>
      </w:r>
      <w:proofErr w:type="gramStart"/>
      <w:r w:rsidRPr="00E61BC0">
        <w:rPr>
          <w:rFonts w:ascii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E61BC0">
        <w:rPr>
          <w:rFonts w:ascii="Times New Roman" w:hAnsi="Times New Roman" w:cs="Times New Roman"/>
          <w:color w:val="000000"/>
          <w:sz w:val="24"/>
          <w:szCs w:val="24"/>
        </w:rPr>
        <w:t xml:space="preserve">о) решение об участии в аукционе </w:t>
      </w:r>
      <w:r w:rsidR="00E61BC0" w:rsidRPr="00E61BC0">
        <w:rPr>
          <w:rFonts w:ascii="Times New Roman" w:hAnsi="Times New Roman" w:cs="Times New Roman"/>
          <w:color w:val="000000"/>
          <w:sz w:val="24"/>
          <w:szCs w:val="24"/>
        </w:rPr>
        <w:t xml:space="preserve">по продаже </w:t>
      </w:r>
      <w:bookmarkStart w:id="0" w:name="_Hlk86312111"/>
      <w:r w:rsidR="00E61BC0" w:rsidRPr="00E61BC0">
        <w:rPr>
          <w:rFonts w:ascii="Times New Roman" w:hAnsi="Times New Roman" w:cs="Times New Roman"/>
          <w:color w:val="000000"/>
          <w:sz w:val="24"/>
          <w:szCs w:val="24"/>
        </w:rPr>
        <w:t>объекта незавершенного строительства</w:t>
      </w:r>
      <w:bookmarkEnd w:id="0"/>
      <w:r w:rsidR="00E61BC0" w:rsidRPr="00E61BC0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расположенного по адресу: </w:t>
      </w:r>
      <w:r w:rsidR="00882E92" w:rsidRPr="00882E9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Нижегородская область, г</w:t>
      </w:r>
      <w:proofErr w:type="gramStart"/>
      <w:r w:rsidR="00882E92" w:rsidRPr="00882E9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.Н</w:t>
      </w:r>
      <w:proofErr w:type="gramEnd"/>
      <w:r w:rsidR="00882E92" w:rsidRPr="00882E92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ижний Новгород, р-н Канавинский, ул.Анри Барбюса</w:t>
      </w:r>
      <w:r w:rsidR="00E61BC0" w:rsidRPr="00882E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1BC0" w:rsidRPr="00E61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1BC0">
        <w:rPr>
          <w:rFonts w:ascii="Times New Roman" w:hAnsi="Times New Roman" w:cs="Times New Roman"/>
          <w:color w:val="000000"/>
          <w:sz w:val="24"/>
          <w:szCs w:val="24"/>
        </w:rPr>
        <w:t xml:space="preserve">который </w:t>
      </w:r>
      <w:r w:rsidRPr="007F5213">
        <w:rPr>
          <w:rFonts w:ascii="Times New Roman" w:hAnsi="Times New Roman" w:cs="Times New Roman"/>
          <w:color w:val="000000"/>
          <w:sz w:val="24"/>
          <w:szCs w:val="24"/>
        </w:rPr>
        <w:t xml:space="preserve">состоится </w:t>
      </w:r>
      <w:r w:rsidR="00873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2C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8732C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8732C4">
        <w:rPr>
          <w:rFonts w:ascii="Times New Roman" w:hAnsi="Times New Roman" w:cs="Times New Roman"/>
          <w:color w:val="000000"/>
          <w:sz w:val="24"/>
          <w:szCs w:val="24"/>
        </w:rPr>
        <w:softHyphen/>
        <w:t>21</w:t>
      </w:r>
      <w:r w:rsidR="00DB3C75">
        <w:rPr>
          <w:rFonts w:ascii="Times New Roman" w:hAnsi="Times New Roman" w:cs="Times New Roman"/>
          <w:color w:val="000000"/>
          <w:sz w:val="24"/>
          <w:szCs w:val="24"/>
        </w:rPr>
        <w:t>.03.</w:t>
      </w:r>
      <w:r w:rsidR="00882E92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E61B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2B54" w:rsidRPr="003E2B54" w:rsidRDefault="003E2B54" w:rsidP="003E2B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1961" w:rsidRPr="003E2B54" w:rsidRDefault="00F31961" w:rsidP="003E2B54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>1.Настоящей заявкой подтверждаю</w:t>
      </w:r>
      <w:r w:rsidR="005D0C12">
        <w:rPr>
          <w:rFonts w:ascii="Times New Roman" w:hAnsi="Times New Roman" w:cs="Times New Roman"/>
          <w:color w:val="000000"/>
          <w:sz w:val="24"/>
          <w:szCs w:val="24"/>
        </w:rPr>
        <w:t>(ем)</w:t>
      </w:r>
      <w:r w:rsidRPr="003E2B54">
        <w:rPr>
          <w:rFonts w:ascii="Times New Roman" w:hAnsi="Times New Roman" w:cs="Times New Roman"/>
          <w:color w:val="000000"/>
          <w:sz w:val="24"/>
          <w:szCs w:val="24"/>
        </w:rPr>
        <w:t>, что:</w:t>
      </w:r>
    </w:p>
    <w:p w:rsidR="00F31961" w:rsidRPr="003E2B54" w:rsidRDefault="00F31961" w:rsidP="003E2B54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 xml:space="preserve">-  в отношении </w:t>
      </w:r>
      <w:r w:rsidR="003E2B54">
        <w:rPr>
          <w:rFonts w:ascii="Times New Roman" w:hAnsi="Times New Roman" w:cs="Times New Roman"/>
          <w:color w:val="000000"/>
          <w:sz w:val="24"/>
          <w:szCs w:val="24"/>
        </w:rPr>
        <w:t>меня</w:t>
      </w:r>
      <w:r w:rsidR="00824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B5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E2B54">
        <w:rPr>
          <w:rFonts w:ascii="Times New Roman" w:hAnsi="Times New Roman" w:cs="Times New Roman"/>
          <w:color w:val="000000"/>
          <w:sz w:val="24"/>
          <w:szCs w:val="24"/>
        </w:rPr>
        <w:t>нашей организации</w:t>
      </w:r>
      <w:r w:rsidR="003E2B5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E2B54">
        <w:rPr>
          <w:rFonts w:ascii="Times New Roman" w:hAnsi="Times New Roman" w:cs="Times New Roman"/>
          <w:color w:val="000000"/>
          <w:sz w:val="24"/>
          <w:szCs w:val="24"/>
        </w:rPr>
        <w:t xml:space="preserve"> не проводится процедура банкротства и она не находится в процессе ликвидации;</w:t>
      </w:r>
    </w:p>
    <w:p w:rsidR="005D0C12" w:rsidRDefault="00F31961" w:rsidP="005D0C12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>- 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</w:t>
      </w:r>
      <w:r w:rsidR="004143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6B98" w:rsidRDefault="00F31961" w:rsidP="005D0C12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A1720" w:rsidRPr="006A17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F9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72968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r w:rsidR="00717F97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A72968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="00F86B98" w:rsidRPr="003E2B54">
        <w:rPr>
          <w:rFonts w:ascii="Times New Roman" w:hAnsi="Times New Roman" w:cs="Times New Roman"/>
          <w:color w:val="000000"/>
          <w:sz w:val="24"/>
          <w:szCs w:val="24"/>
        </w:rPr>
        <w:t>укциона (и возврата задатка),</w:t>
      </w:r>
      <w:r w:rsidR="00717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2968" w:rsidRPr="00717F97">
        <w:rPr>
          <w:rFonts w:ascii="Times New Roman" w:hAnsi="Times New Roman" w:cs="Times New Roman"/>
          <w:color w:val="000000"/>
          <w:sz w:val="24"/>
          <w:szCs w:val="24"/>
        </w:rPr>
        <w:t>содержащи</w:t>
      </w:r>
      <w:r w:rsidR="00717F97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A72968" w:rsidRPr="00717F97">
        <w:rPr>
          <w:rFonts w:ascii="Times New Roman" w:hAnsi="Times New Roman" w:cs="Times New Roman"/>
          <w:color w:val="000000"/>
          <w:sz w:val="24"/>
          <w:szCs w:val="24"/>
        </w:rPr>
        <w:t xml:space="preserve">ся в информационном сообщении и в опубликованных изменениях, размещаемых на сайтах </w:t>
      </w:r>
      <w:proofErr w:type="spellStart"/>
      <w:r w:rsidR="00A72968" w:rsidRPr="00717F97">
        <w:rPr>
          <w:rFonts w:ascii="Times New Roman" w:hAnsi="Times New Roman" w:cs="Times New Roman"/>
          <w:color w:val="000000"/>
          <w:sz w:val="24"/>
          <w:szCs w:val="24"/>
        </w:rPr>
        <w:t>www.нижнийновгород.рф</w:t>
      </w:r>
      <w:proofErr w:type="spellEnd"/>
      <w:r w:rsidR="00A72968" w:rsidRPr="00717F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2968" w:rsidRPr="00717F97">
        <w:rPr>
          <w:rFonts w:ascii="Times New Roman" w:hAnsi="Times New Roman" w:cs="Times New Roman"/>
          <w:color w:val="000000"/>
          <w:sz w:val="24"/>
          <w:szCs w:val="24"/>
        </w:rPr>
        <w:t>www.torgi.gov.ru</w:t>
      </w:r>
      <w:proofErr w:type="spellEnd"/>
      <w:r w:rsidR="00A72968" w:rsidRPr="00717F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7F97" w:rsidRPr="00717F97">
        <w:rPr>
          <w:rFonts w:ascii="Times New Roman" w:hAnsi="Times New Roman" w:cs="Times New Roman"/>
          <w:color w:val="000000"/>
          <w:sz w:val="24"/>
          <w:szCs w:val="24"/>
        </w:rPr>
        <w:t>газете «День города. Нижний Новгород»</w:t>
      </w:r>
      <w:r w:rsidR="00717F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D0C1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A72968" w:rsidRPr="00717F97">
        <w:rPr>
          <w:rFonts w:ascii="Times New Roman" w:hAnsi="Times New Roman" w:cs="Times New Roman"/>
          <w:color w:val="000000"/>
          <w:sz w:val="24"/>
          <w:szCs w:val="24"/>
        </w:rPr>
        <w:t>также поряд</w:t>
      </w:r>
      <w:r w:rsidR="005D0C12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="00A72968" w:rsidRPr="00717F9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</w:t>
      </w:r>
      <w:r w:rsidR="005D0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C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</w:t>
      </w:r>
      <w:r w:rsidR="005D0C12" w:rsidRPr="005D0C12">
        <w:rPr>
          <w:rFonts w:ascii="Times New Roman" w:hAnsi="Times New Roman" w:cs="Times New Roman"/>
          <w:color w:val="000000"/>
          <w:sz w:val="24"/>
          <w:szCs w:val="24"/>
        </w:rPr>
        <w:t>укцион</w:t>
      </w:r>
      <w:r w:rsidR="005D0C12">
        <w:rPr>
          <w:rFonts w:ascii="Times New Roman" w:hAnsi="Times New Roman" w:cs="Times New Roman"/>
          <w:color w:val="000000"/>
          <w:sz w:val="24"/>
          <w:szCs w:val="24"/>
        </w:rPr>
        <w:t>а, установленным</w:t>
      </w:r>
      <w:r w:rsidR="005D0C12" w:rsidRPr="005D0C12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03.12.2014 г. №1299 «О утверждении Правил проведения публичных торгов по продаже объектов незавершенного строительства»</w:t>
      </w:r>
      <w:r w:rsidR="005D0C12">
        <w:rPr>
          <w:rFonts w:ascii="Times New Roman" w:hAnsi="Times New Roman" w:cs="Times New Roman"/>
          <w:color w:val="000000"/>
          <w:sz w:val="24"/>
          <w:szCs w:val="24"/>
        </w:rPr>
        <w:t>, ознакомлен, согласен.</w:t>
      </w:r>
    </w:p>
    <w:p w:rsidR="006A1720" w:rsidRDefault="00BC4DBC" w:rsidP="006A1720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A1720" w:rsidRPr="006A1720">
        <w:rPr>
          <w:rFonts w:ascii="Times New Roman" w:hAnsi="Times New Roman" w:cs="Times New Roman"/>
          <w:color w:val="000000"/>
          <w:sz w:val="24"/>
          <w:szCs w:val="24"/>
        </w:rPr>
        <w:t>В случае признания победителем аукциона обязуюсь</w:t>
      </w:r>
      <w:r w:rsidR="006A1720">
        <w:rPr>
          <w:rFonts w:ascii="Times New Roman" w:hAnsi="Times New Roman" w:cs="Times New Roman"/>
          <w:color w:val="000000"/>
          <w:sz w:val="24"/>
          <w:szCs w:val="24"/>
        </w:rPr>
        <w:t xml:space="preserve">(емся): </w:t>
      </w:r>
    </w:p>
    <w:p w:rsidR="006A1720" w:rsidRDefault="006A1720" w:rsidP="006A1720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A1720">
        <w:rPr>
          <w:rFonts w:ascii="Times New Roman" w:hAnsi="Times New Roman" w:cs="Times New Roman"/>
          <w:color w:val="000000"/>
          <w:sz w:val="24"/>
          <w:szCs w:val="24"/>
        </w:rPr>
        <w:t>подписать протокол о результатах аукциона в день проведения аукциона;</w:t>
      </w:r>
    </w:p>
    <w:p w:rsidR="000F378C" w:rsidRDefault="006A1720" w:rsidP="000F378C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F378C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</w:t>
      </w:r>
      <w:r w:rsidRPr="006A1720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0F378C">
        <w:rPr>
          <w:rFonts w:ascii="Times New Roman" w:hAnsi="Times New Roman" w:cs="Times New Roman"/>
          <w:color w:val="000000"/>
          <w:sz w:val="24"/>
          <w:szCs w:val="24"/>
        </w:rPr>
        <w:t xml:space="preserve">купли-продажи </w:t>
      </w:r>
      <w:r w:rsidR="000F378C" w:rsidRPr="00E61BC0">
        <w:rPr>
          <w:rFonts w:ascii="Times New Roman" w:hAnsi="Times New Roman" w:cs="Times New Roman"/>
          <w:color w:val="000000"/>
          <w:sz w:val="24"/>
          <w:szCs w:val="24"/>
        </w:rPr>
        <w:t>объекта незавершенного строительства</w:t>
      </w:r>
      <w:r w:rsidR="000F378C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3 дней со дня подписания протокола о результатах аукциона.</w:t>
      </w:r>
    </w:p>
    <w:p w:rsidR="000F378C" w:rsidRDefault="006A1720" w:rsidP="000F378C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720">
        <w:rPr>
          <w:rFonts w:ascii="Times New Roman" w:hAnsi="Times New Roman" w:cs="Times New Roman"/>
          <w:color w:val="000000"/>
          <w:sz w:val="24"/>
          <w:szCs w:val="24"/>
        </w:rPr>
        <w:t xml:space="preserve">Я, заявитель, подтверждаю свою информированность о том, что в случае уклонения или отказа от </w:t>
      </w:r>
      <w:r w:rsidR="000F378C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подписания </w:t>
      </w:r>
      <w:r w:rsidRPr="006A1720">
        <w:rPr>
          <w:rFonts w:ascii="Times New Roman" w:hAnsi="Times New Roman" w:cs="Times New Roman"/>
          <w:color w:val="000000"/>
          <w:sz w:val="24"/>
          <w:szCs w:val="24"/>
        </w:rPr>
        <w:t>в установленный срок договора купли-продажи либо невыполнения условий заключенного договора купли-продажи задаток не возвращается.</w:t>
      </w:r>
    </w:p>
    <w:p w:rsidR="00BC4DBC" w:rsidRDefault="00BC4DBC" w:rsidP="000F378C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1961" w:rsidRPr="003E2B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2B54">
        <w:rPr>
          <w:rFonts w:ascii="Times New Roman" w:hAnsi="Times New Roman" w:cs="Times New Roman"/>
          <w:color w:val="000000"/>
          <w:sz w:val="24"/>
          <w:szCs w:val="24"/>
        </w:rPr>
        <w:t xml:space="preserve">Осмотр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объекта незавершенного строительства </w:t>
      </w:r>
      <w:r w:rsidRPr="003E2B54">
        <w:rPr>
          <w:rFonts w:ascii="Times New Roman" w:hAnsi="Times New Roman" w:cs="Times New Roman"/>
          <w:color w:val="000000"/>
          <w:sz w:val="24"/>
          <w:szCs w:val="24"/>
        </w:rPr>
        <w:t>на местности мною произведен, претензий по состоянию не имеется.</w:t>
      </w:r>
    </w:p>
    <w:p w:rsidR="00F31961" w:rsidRPr="003E2B54" w:rsidRDefault="00BC4DBC" w:rsidP="00BC4DBC">
      <w:pPr>
        <w:tabs>
          <w:tab w:val="left" w:pos="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F31961" w:rsidRPr="003E2B54">
        <w:rPr>
          <w:rFonts w:ascii="Times New Roman" w:hAnsi="Times New Roman" w:cs="Times New Roman"/>
          <w:color w:val="000000"/>
          <w:sz w:val="24"/>
          <w:szCs w:val="24"/>
        </w:rPr>
        <w:t>К заявке на участие в аукционе прилагаю документы в соответствии с требованиями, указанными в извещении о проведении аукциона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>, согласно описи.</w:t>
      </w:r>
    </w:p>
    <w:p w:rsidR="003E2B54" w:rsidRPr="003E2B54" w:rsidRDefault="003E2B54" w:rsidP="004143F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1961" w:rsidRDefault="00F31961" w:rsidP="004143F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>Банковские реквизиты для возврата задатка: _________________________________________</w:t>
      </w:r>
    </w:p>
    <w:p w:rsidR="003E2B54" w:rsidRDefault="004143F0" w:rsidP="004143F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F31961" w:rsidRPr="003E2B54" w:rsidRDefault="004143F0" w:rsidP="004143F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F31961" w:rsidRPr="003E2B54" w:rsidRDefault="00F31961" w:rsidP="004143F0">
      <w:pPr>
        <w:pStyle w:val="a8"/>
        <w:tabs>
          <w:tab w:val="clear" w:pos="4677"/>
          <w:tab w:val="clear" w:pos="9355"/>
          <w:tab w:val="left" w:pos="-2700"/>
        </w:tabs>
        <w:ind w:firstLine="284"/>
        <w:jc w:val="both"/>
        <w:rPr>
          <w:rFonts w:eastAsiaTheme="minorHAnsi"/>
          <w:color w:val="000000"/>
          <w:lang w:eastAsia="en-US"/>
        </w:rPr>
      </w:pPr>
      <w:r w:rsidRPr="003E2B54">
        <w:rPr>
          <w:rFonts w:eastAsiaTheme="minorHAnsi"/>
          <w:color w:val="000000"/>
          <w:lang w:eastAsia="en-US"/>
        </w:rPr>
        <w:t>Электронная почта _______________________________________________________________</w:t>
      </w:r>
    </w:p>
    <w:p w:rsidR="00F31961" w:rsidRPr="003E2B54" w:rsidRDefault="00F31961" w:rsidP="004143F0">
      <w:pPr>
        <w:pStyle w:val="a8"/>
        <w:tabs>
          <w:tab w:val="clear" w:pos="4677"/>
          <w:tab w:val="clear" w:pos="9355"/>
          <w:tab w:val="left" w:pos="-2700"/>
        </w:tabs>
        <w:ind w:firstLine="284"/>
        <w:jc w:val="both"/>
        <w:rPr>
          <w:rFonts w:eastAsiaTheme="minorHAnsi"/>
          <w:color w:val="000000"/>
          <w:lang w:eastAsia="en-US"/>
        </w:rPr>
      </w:pPr>
      <w:r w:rsidRPr="003E2B54">
        <w:rPr>
          <w:rFonts w:eastAsiaTheme="minorHAnsi"/>
          <w:color w:val="000000"/>
          <w:lang w:eastAsia="en-US"/>
        </w:rPr>
        <w:t>Контактный телефон__________________Факс_______________________________________</w:t>
      </w:r>
    </w:p>
    <w:p w:rsidR="00F31961" w:rsidRDefault="00F31961" w:rsidP="004143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персональных данных, указанных в представленной документации.</w:t>
      </w:r>
    </w:p>
    <w:p w:rsidR="004143F0" w:rsidRPr="003E2B54" w:rsidRDefault="004143F0" w:rsidP="004143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6FE0" w:rsidRPr="00FB0B29" w:rsidRDefault="00666FE0" w:rsidP="00666FE0">
      <w:pPr>
        <w:pStyle w:val="a8"/>
        <w:tabs>
          <w:tab w:val="clear" w:pos="4677"/>
          <w:tab w:val="clear" w:pos="9355"/>
          <w:tab w:val="left" w:pos="-2700"/>
        </w:tabs>
        <w:ind w:firstLine="284"/>
        <w:jc w:val="both"/>
      </w:pPr>
      <w:r w:rsidRPr="00FB0B29">
        <w:t>Подпись заявителя</w:t>
      </w:r>
      <w:r>
        <w:t>:</w:t>
      </w:r>
    </w:p>
    <w:p w:rsidR="00666FE0" w:rsidRPr="00FB0B29" w:rsidRDefault="00666FE0" w:rsidP="00666FE0">
      <w:pPr>
        <w:pStyle w:val="a8"/>
        <w:tabs>
          <w:tab w:val="clear" w:pos="4677"/>
          <w:tab w:val="clear" w:pos="9355"/>
          <w:tab w:val="left" w:pos="-2700"/>
        </w:tabs>
        <w:ind w:firstLine="284"/>
        <w:jc w:val="both"/>
      </w:pPr>
      <w:r w:rsidRPr="00FB0B29">
        <w:t>(полномочного заявителя) ____________________/______________________________/</w:t>
      </w:r>
    </w:p>
    <w:p w:rsidR="00666FE0" w:rsidRPr="002541CE" w:rsidRDefault="00666FE0" w:rsidP="00666FE0">
      <w:pPr>
        <w:pStyle w:val="a8"/>
        <w:tabs>
          <w:tab w:val="clear" w:pos="4677"/>
          <w:tab w:val="clear" w:pos="9355"/>
          <w:tab w:val="left" w:pos="-2700"/>
        </w:tabs>
        <w:ind w:firstLine="284"/>
        <w:jc w:val="both"/>
        <w:rPr>
          <w:i/>
          <w:iCs/>
        </w:rPr>
      </w:pPr>
      <w:r>
        <w:t xml:space="preserve">                                                      </w:t>
      </w:r>
      <w:r w:rsidRPr="002541CE">
        <w:rPr>
          <w:i/>
          <w:iCs/>
        </w:rPr>
        <w:t xml:space="preserve">(подпись)                             </w:t>
      </w:r>
      <w:r>
        <w:rPr>
          <w:i/>
          <w:iCs/>
        </w:rPr>
        <w:t xml:space="preserve">           </w:t>
      </w:r>
      <w:r w:rsidRPr="002541CE">
        <w:rPr>
          <w:i/>
          <w:iCs/>
        </w:rPr>
        <w:t>(ФИО)</w:t>
      </w:r>
    </w:p>
    <w:p w:rsidR="00666FE0" w:rsidRDefault="00F31961" w:rsidP="00666FE0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666F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F31961" w:rsidRPr="003E2B54" w:rsidRDefault="00666FE0" w:rsidP="00666FE0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1961" w:rsidRPr="003E2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F31961" w:rsidRPr="003E2B54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666FE0" w:rsidRDefault="00666FE0" w:rsidP="00F31961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1961" w:rsidRPr="003E2B54" w:rsidRDefault="00F31961" w:rsidP="00F31961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>Время и дата принятия заявки:</w:t>
      </w:r>
    </w:p>
    <w:p w:rsidR="00F31961" w:rsidRPr="003E2B54" w:rsidRDefault="00F31961" w:rsidP="00F31961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>_____ час</w:t>
      </w:r>
      <w:proofErr w:type="gramStart"/>
      <w:r w:rsidRPr="003E2B5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E2B54">
        <w:rPr>
          <w:rFonts w:ascii="Times New Roman" w:hAnsi="Times New Roman" w:cs="Times New Roman"/>
          <w:color w:val="000000"/>
          <w:sz w:val="24"/>
          <w:szCs w:val="24"/>
        </w:rPr>
        <w:t xml:space="preserve"> _____ </w:t>
      </w:r>
      <w:proofErr w:type="gramStart"/>
      <w:r w:rsidRPr="003E2B5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E2B54">
        <w:rPr>
          <w:rFonts w:ascii="Times New Roman" w:hAnsi="Times New Roman" w:cs="Times New Roman"/>
          <w:color w:val="000000"/>
          <w:sz w:val="24"/>
          <w:szCs w:val="24"/>
        </w:rPr>
        <w:t>ин.</w:t>
      </w:r>
    </w:p>
    <w:p w:rsidR="00F31961" w:rsidRPr="003E2B54" w:rsidRDefault="00F31961" w:rsidP="00F31961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B54">
        <w:rPr>
          <w:rFonts w:ascii="Times New Roman" w:hAnsi="Times New Roman" w:cs="Times New Roman"/>
          <w:color w:val="000000"/>
          <w:sz w:val="24"/>
          <w:szCs w:val="24"/>
        </w:rPr>
        <w:t>«____»_____________ 20</w:t>
      </w:r>
      <w:r w:rsidR="00666FE0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E2B54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666FE0" w:rsidRDefault="00666FE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br w:type="page"/>
      </w:r>
    </w:p>
    <w:p w:rsidR="00F31961" w:rsidRPr="00F31961" w:rsidRDefault="00F31961" w:rsidP="00F31961">
      <w:pPr>
        <w:pStyle w:val="a8"/>
        <w:tabs>
          <w:tab w:val="left" w:pos="-2700"/>
        </w:tabs>
        <w:ind w:firstLine="284"/>
        <w:jc w:val="center"/>
        <w:rPr>
          <w:b/>
          <w:bCs/>
        </w:rPr>
      </w:pPr>
      <w:r w:rsidRPr="00F31961">
        <w:rPr>
          <w:b/>
          <w:bCs/>
        </w:rPr>
        <w:lastRenderedPageBreak/>
        <w:t xml:space="preserve">Опись документов </w:t>
      </w:r>
    </w:p>
    <w:p w:rsidR="004143F0" w:rsidRDefault="00F31961" w:rsidP="004143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1961">
        <w:rPr>
          <w:rFonts w:ascii="Times New Roman" w:hAnsi="Times New Roman" w:cs="Times New Roman"/>
          <w:b/>
          <w:bCs/>
        </w:rPr>
        <w:t xml:space="preserve">к заявке на участие в </w:t>
      </w:r>
      <w:r w:rsidRPr="00F31961">
        <w:rPr>
          <w:rStyle w:val="Datenum"/>
          <w:rFonts w:ascii="Times New Roman" w:hAnsi="Times New Roman" w:cs="Times New Roman"/>
          <w:b/>
        </w:rPr>
        <w:t xml:space="preserve">аукционе </w:t>
      </w:r>
      <w:r w:rsidR="004143F0" w:rsidRPr="00F31961">
        <w:rPr>
          <w:rFonts w:ascii="Times New Roman" w:hAnsi="Times New Roman" w:cs="Times New Roman"/>
          <w:b/>
          <w:color w:val="000000"/>
          <w:sz w:val="24"/>
          <w:szCs w:val="24"/>
        </w:rPr>
        <w:t>по продаже объекта незавершенного строительства</w:t>
      </w:r>
      <w:r w:rsidR="004143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F31961" w:rsidRPr="00F31961" w:rsidRDefault="004143F0" w:rsidP="00882E92">
      <w:pPr>
        <w:spacing w:after="0" w:line="240" w:lineRule="auto"/>
        <w:jc w:val="center"/>
        <w:rPr>
          <w:rStyle w:val="Datenum"/>
          <w:b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адресу:</w:t>
      </w:r>
      <w:r w:rsidR="00943D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2E92" w:rsidRPr="00882E92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Нижегородская область, г</w:t>
      </w:r>
      <w:proofErr w:type="gramStart"/>
      <w:r w:rsidR="00882E92" w:rsidRPr="00882E92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.Н</w:t>
      </w:r>
      <w:proofErr w:type="gramEnd"/>
      <w:r w:rsidR="00882E92" w:rsidRPr="00882E92">
        <w:rPr>
          <w:rFonts w:ascii="Times New Roman" w:eastAsia="Times New Roman" w:hAnsi="Times New Roman" w:cs="Times New Roman"/>
          <w:b/>
          <w:color w:val="020C22"/>
          <w:sz w:val="24"/>
          <w:szCs w:val="24"/>
          <w:lang w:eastAsia="ru-RU"/>
        </w:rPr>
        <w:t>ижний Новгород, р-н Канавинский, ул.Анри Барбюса</w:t>
      </w:r>
    </w:p>
    <w:p w:rsidR="00F31961" w:rsidRPr="00F31961" w:rsidRDefault="00F31961" w:rsidP="004143F0">
      <w:pPr>
        <w:pStyle w:val="a8"/>
        <w:tabs>
          <w:tab w:val="left" w:pos="-2700"/>
        </w:tabs>
        <w:rPr>
          <w:b/>
        </w:rPr>
      </w:pPr>
    </w:p>
    <w:p w:rsidR="00F31961" w:rsidRPr="00F31961" w:rsidRDefault="00F31961" w:rsidP="00F31961">
      <w:pPr>
        <w:ind w:firstLine="284"/>
        <w:jc w:val="both"/>
        <w:rPr>
          <w:rFonts w:ascii="Times New Roman" w:hAnsi="Times New Roman" w:cs="Times New Roman"/>
        </w:rPr>
      </w:pPr>
      <w:r w:rsidRPr="00F31961">
        <w:rPr>
          <w:rFonts w:ascii="Times New Roman" w:hAnsi="Times New Roman" w:cs="Times New Roman"/>
        </w:rPr>
        <w:t>___________________________________________________________________________</w:t>
      </w:r>
      <w:r w:rsidR="004143F0">
        <w:rPr>
          <w:rFonts w:ascii="Times New Roman" w:hAnsi="Times New Roman" w:cs="Times New Roman"/>
        </w:rPr>
        <w:t>_________</w:t>
      </w:r>
    </w:p>
    <w:p w:rsidR="00F31961" w:rsidRPr="004143F0" w:rsidRDefault="00F31961" w:rsidP="004143F0">
      <w:pPr>
        <w:ind w:firstLine="284"/>
        <w:jc w:val="center"/>
        <w:rPr>
          <w:rFonts w:ascii="Times New Roman" w:hAnsi="Times New Roman" w:cs="Times New Roman"/>
        </w:rPr>
      </w:pPr>
      <w:r w:rsidRPr="00F31961">
        <w:rPr>
          <w:rFonts w:ascii="Times New Roman" w:hAnsi="Times New Roman" w:cs="Times New Roman"/>
        </w:rPr>
        <w:t>Наименование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3977"/>
        <w:gridCol w:w="3993"/>
        <w:gridCol w:w="1219"/>
      </w:tblGrid>
      <w:tr w:rsidR="00F31961" w:rsidRPr="00F31961" w:rsidTr="00181495">
        <w:trPr>
          <w:trHeight w:val="658"/>
        </w:trPr>
        <w:tc>
          <w:tcPr>
            <w:tcW w:w="948" w:type="dxa"/>
            <w:vAlign w:val="center"/>
          </w:tcPr>
          <w:p w:rsidR="00F31961" w:rsidRPr="00F31961" w:rsidRDefault="00F31961" w:rsidP="00943D12">
            <w:pPr>
              <w:jc w:val="center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F31961">
              <w:rPr>
                <w:rFonts w:ascii="Times New Roman" w:hAnsi="Times New Roman" w:cs="Times New Roman"/>
              </w:rPr>
              <w:t>п</w:t>
            </w:r>
            <w:proofErr w:type="spellEnd"/>
            <w:r w:rsidRPr="00F31961">
              <w:rPr>
                <w:rFonts w:ascii="Times New Roman" w:hAnsi="Times New Roman" w:cs="Times New Roman"/>
              </w:rPr>
              <w:t>/</w:t>
            </w:r>
            <w:proofErr w:type="spellStart"/>
            <w:r w:rsidRPr="00F3196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242" w:type="dxa"/>
            <w:vAlign w:val="center"/>
          </w:tcPr>
          <w:p w:rsidR="00F31961" w:rsidRPr="00F31961" w:rsidRDefault="00F31961" w:rsidP="00943D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Кол-во</w:t>
            </w:r>
          </w:p>
          <w:p w:rsidR="00F31961" w:rsidRPr="00F31961" w:rsidRDefault="00F31961" w:rsidP="00943D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листов</w:t>
            </w:r>
          </w:p>
        </w:tc>
      </w:tr>
      <w:tr w:rsidR="00F31961" w:rsidRPr="00F31961" w:rsidTr="00181495">
        <w:trPr>
          <w:trHeight w:val="545"/>
        </w:trPr>
        <w:tc>
          <w:tcPr>
            <w:tcW w:w="948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61" w:rsidRPr="00F31961" w:rsidTr="00181495">
        <w:trPr>
          <w:trHeight w:val="624"/>
        </w:trPr>
        <w:tc>
          <w:tcPr>
            <w:tcW w:w="948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61" w:rsidRPr="00F31961" w:rsidTr="00181495">
        <w:trPr>
          <w:trHeight w:val="566"/>
        </w:trPr>
        <w:tc>
          <w:tcPr>
            <w:tcW w:w="948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61" w:rsidRPr="00F31961" w:rsidTr="00181495">
        <w:trPr>
          <w:trHeight w:val="566"/>
        </w:trPr>
        <w:tc>
          <w:tcPr>
            <w:tcW w:w="948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61" w:rsidRPr="00F31961" w:rsidTr="00181495">
        <w:trPr>
          <w:trHeight w:val="566"/>
        </w:trPr>
        <w:tc>
          <w:tcPr>
            <w:tcW w:w="948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61" w:rsidRPr="00F31961" w:rsidTr="00181495">
        <w:trPr>
          <w:trHeight w:val="566"/>
        </w:trPr>
        <w:tc>
          <w:tcPr>
            <w:tcW w:w="948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61" w:rsidRPr="00F31961" w:rsidTr="00181495">
        <w:trPr>
          <w:trHeight w:val="566"/>
        </w:trPr>
        <w:tc>
          <w:tcPr>
            <w:tcW w:w="948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61" w:rsidRPr="00F31961" w:rsidTr="00181495">
        <w:trPr>
          <w:trHeight w:val="566"/>
        </w:trPr>
        <w:tc>
          <w:tcPr>
            <w:tcW w:w="948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2" w:type="dxa"/>
            <w:gridSpan w:val="2"/>
            <w:vAlign w:val="center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Align w:val="center"/>
          </w:tcPr>
          <w:p w:rsidR="00F31961" w:rsidRPr="00F31961" w:rsidRDefault="00F31961" w:rsidP="00181495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61" w:rsidRPr="00F31961" w:rsidTr="00181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72" w:type="dxa"/>
            <w:gridSpan w:val="2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4143F0" w:rsidRDefault="00F31961" w:rsidP="004143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Передал:</w:t>
            </w:r>
          </w:p>
          <w:p w:rsidR="00F31961" w:rsidRPr="00F31961" w:rsidRDefault="00F31961" w:rsidP="004143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_____________/_____________________/</w:t>
            </w:r>
          </w:p>
          <w:p w:rsidR="004143F0" w:rsidRDefault="00F31961" w:rsidP="004143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«______»___________________20</w:t>
            </w:r>
            <w:r w:rsidR="00943D12">
              <w:rPr>
                <w:rFonts w:ascii="Times New Roman" w:hAnsi="Times New Roman" w:cs="Times New Roman"/>
              </w:rPr>
              <w:t>___</w:t>
            </w:r>
            <w:r w:rsidRPr="00F31961">
              <w:rPr>
                <w:rFonts w:ascii="Times New Roman" w:hAnsi="Times New Roman" w:cs="Times New Roman"/>
              </w:rPr>
              <w:t xml:space="preserve"> г.</w:t>
            </w:r>
          </w:p>
          <w:p w:rsidR="004143F0" w:rsidRDefault="004143F0" w:rsidP="004143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4143F0" w:rsidRPr="00F31961" w:rsidRDefault="00F31961" w:rsidP="004143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Документы приняты:</w:t>
            </w:r>
          </w:p>
          <w:p w:rsidR="00F31961" w:rsidRPr="00F31961" w:rsidRDefault="00F31961" w:rsidP="004143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______________/_____________________/</w:t>
            </w:r>
          </w:p>
          <w:p w:rsidR="004143F0" w:rsidRDefault="00F31961" w:rsidP="004143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>«______» ____________________20</w:t>
            </w:r>
            <w:r w:rsidR="00943D12">
              <w:rPr>
                <w:rFonts w:ascii="Times New Roman" w:hAnsi="Times New Roman" w:cs="Times New Roman"/>
              </w:rPr>
              <w:t>___</w:t>
            </w:r>
            <w:r w:rsidRPr="00F31961">
              <w:rPr>
                <w:rFonts w:ascii="Times New Roman" w:hAnsi="Times New Roman" w:cs="Times New Roman"/>
              </w:rPr>
              <w:t xml:space="preserve"> г.</w:t>
            </w:r>
          </w:p>
          <w:p w:rsidR="00F31961" w:rsidRPr="00F31961" w:rsidRDefault="00F31961" w:rsidP="004143F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319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1961">
              <w:rPr>
                <w:rFonts w:ascii="Times New Roman" w:hAnsi="Times New Roman" w:cs="Times New Roman"/>
              </w:rPr>
              <w:t>__________ч</w:t>
            </w:r>
            <w:proofErr w:type="spellEnd"/>
            <w:r w:rsidRPr="00F3196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31961">
              <w:rPr>
                <w:rFonts w:ascii="Times New Roman" w:hAnsi="Times New Roman" w:cs="Times New Roman"/>
              </w:rPr>
              <w:t>_________мин</w:t>
            </w:r>
            <w:proofErr w:type="spellEnd"/>
            <w:r w:rsidRPr="00F31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50" w:type="dxa"/>
            <w:gridSpan w:val="2"/>
          </w:tcPr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F31961" w:rsidRPr="00F31961" w:rsidRDefault="00F31961" w:rsidP="0018149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43D12" w:rsidRDefault="00943D12" w:rsidP="004B58A7">
      <w:pPr>
        <w:pStyle w:val="a8"/>
        <w:tabs>
          <w:tab w:val="clear" w:pos="4677"/>
          <w:tab w:val="clear" w:pos="9355"/>
          <w:tab w:val="left" w:pos="-2700"/>
        </w:tabs>
        <w:jc w:val="right"/>
        <w:rPr>
          <w:bCs/>
        </w:rPr>
      </w:pPr>
    </w:p>
    <w:p w:rsidR="00943D12" w:rsidRDefault="00943D1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bCs/>
        </w:rPr>
        <w:br w:type="page"/>
      </w:r>
    </w:p>
    <w:p w:rsidR="004B58A7" w:rsidRPr="00712F19" w:rsidRDefault="004B58A7" w:rsidP="004B58A7">
      <w:pPr>
        <w:pStyle w:val="a8"/>
        <w:tabs>
          <w:tab w:val="clear" w:pos="4677"/>
          <w:tab w:val="clear" w:pos="9355"/>
          <w:tab w:val="left" w:pos="-2700"/>
        </w:tabs>
        <w:jc w:val="right"/>
        <w:rPr>
          <w:bCs/>
        </w:rPr>
      </w:pPr>
      <w:r w:rsidRPr="00712F19">
        <w:rPr>
          <w:bCs/>
        </w:rPr>
        <w:lastRenderedPageBreak/>
        <w:t xml:space="preserve">Приложение № </w:t>
      </w:r>
      <w:r w:rsidR="00852611">
        <w:rPr>
          <w:bCs/>
        </w:rPr>
        <w:t>3</w:t>
      </w:r>
    </w:p>
    <w:p w:rsidR="004B58A7" w:rsidRPr="008A1A04" w:rsidRDefault="004B58A7" w:rsidP="008A1A04">
      <w:pPr>
        <w:pStyle w:val="a8"/>
        <w:tabs>
          <w:tab w:val="clear" w:pos="4677"/>
          <w:tab w:val="clear" w:pos="9355"/>
          <w:tab w:val="left" w:pos="-2700"/>
        </w:tabs>
        <w:jc w:val="right"/>
        <w:rPr>
          <w:bCs/>
        </w:rPr>
      </w:pPr>
      <w:r w:rsidRPr="00712F19">
        <w:rPr>
          <w:bCs/>
        </w:rPr>
        <w:t>к извещению о проведен</w:t>
      </w:r>
      <w:proofErr w:type="gramStart"/>
      <w:r w:rsidRPr="00712F19">
        <w:rPr>
          <w:bCs/>
        </w:rPr>
        <w:t>ии ау</w:t>
      </w:r>
      <w:proofErr w:type="gramEnd"/>
      <w:r w:rsidRPr="00712F19">
        <w:rPr>
          <w:bCs/>
        </w:rPr>
        <w:t>кциона</w:t>
      </w:r>
    </w:p>
    <w:p w:rsidR="00943D12" w:rsidRDefault="00943D12" w:rsidP="003A0290">
      <w:pPr>
        <w:pStyle w:val="4"/>
        <w:spacing w:before="0" w:after="0"/>
        <w:jc w:val="center"/>
        <w:rPr>
          <w:sz w:val="24"/>
          <w:szCs w:val="24"/>
        </w:rPr>
      </w:pPr>
    </w:p>
    <w:p w:rsidR="003A0290" w:rsidRPr="008A1A04" w:rsidRDefault="003A0290" w:rsidP="003A0290">
      <w:pPr>
        <w:pStyle w:val="4"/>
        <w:spacing w:before="0" w:after="0"/>
        <w:jc w:val="center"/>
        <w:rPr>
          <w:sz w:val="24"/>
          <w:szCs w:val="24"/>
        </w:rPr>
      </w:pPr>
      <w:r w:rsidRPr="008A1A04">
        <w:rPr>
          <w:sz w:val="24"/>
          <w:szCs w:val="24"/>
        </w:rPr>
        <w:t>Проект д</w:t>
      </w:r>
      <w:r w:rsidR="004B58A7" w:rsidRPr="008A1A04">
        <w:rPr>
          <w:sz w:val="24"/>
          <w:szCs w:val="24"/>
        </w:rPr>
        <w:t>оговор</w:t>
      </w:r>
      <w:r w:rsidRPr="008A1A04">
        <w:rPr>
          <w:sz w:val="24"/>
          <w:szCs w:val="24"/>
        </w:rPr>
        <w:t>а</w:t>
      </w:r>
      <w:r w:rsidR="004B58A7" w:rsidRPr="008A1A04">
        <w:rPr>
          <w:sz w:val="24"/>
          <w:szCs w:val="24"/>
        </w:rPr>
        <w:t xml:space="preserve"> купли-продажи </w:t>
      </w:r>
    </w:p>
    <w:p w:rsidR="004B58A7" w:rsidRPr="008A1A04" w:rsidRDefault="004B58A7" w:rsidP="008A1A04">
      <w:pPr>
        <w:pStyle w:val="4"/>
        <w:spacing w:before="0" w:after="0"/>
        <w:jc w:val="center"/>
        <w:rPr>
          <w:sz w:val="24"/>
          <w:szCs w:val="24"/>
        </w:rPr>
      </w:pPr>
      <w:r w:rsidRPr="008A1A04">
        <w:rPr>
          <w:sz w:val="24"/>
          <w:szCs w:val="24"/>
        </w:rPr>
        <w:t xml:space="preserve">объекта незавершенного строительства    </w:t>
      </w:r>
    </w:p>
    <w:p w:rsidR="00943D12" w:rsidRDefault="00943D12" w:rsidP="008A1A04">
      <w:pPr>
        <w:pStyle w:val="4"/>
        <w:jc w:val="center"/>
        <w:rPr>
          <w:b w:val="0"/>
          <w:bCs w:val="0"/>
          <w:sz w:val="24"/>
          <w:szCs w:val="24"/>
        </w:rPr>
      </w:pPr>
    </w:p>
    <w:p w:rsidR="008A1A04" w:rsidRDefault="003A0290" w:rsidP="008A1A04">
      <w:pPr>
        <w:pStyle w:val="4"/>
        <w:jc w:val="center"/>
        <w:rPr>
          <w:b w:val="0"/>
          <w:bCs w:val="0"/>
          <w:sz w:val="24"/>
          <w:szCs w:val="24"/>
        </w:rPr>
      </w:pPr>
      <w:r w:rsidRPr="008A1A04">
        <w:rPr>
          <w:b w:val="0"/>
          <w:bCs w:val="0"/>
          <w:sz w:val="24"/>
          <w:szCs w:val="24"/>
        </w:rPr>
        <w:t>г</w:t>
      </w:r>
      <w:proofErr w:type="gramStart"/>
      <w:r w:rsidRPr="008A1A04">
        <w:rPr>
          <w:b w:val="0"/>
          <w:bCs w:val="0"/>
          <w:sz w:val="24"/>
          <w:szCs w:val="24"/>
        </w:rPr>
        <w:t>.Н</w:t>
      </w:r>
      <w:proofErr w:type="gramEnd"/>
      <w:r w:rsidRPr="008A1A04">
        <w:rPr>
          <w:b w:val="0"/>
          <w:bCs w:val="0"/>
          <w:sz w:val="24"/>
          <w:szCs w:val="24"/>
        </w:rPr>
        <w:t xml:space="preserve">ижний Новгород                       </w:t>
      </w:r>
      <w:r w:rsidR="006C3B73" w:rsidRPr="008A1A04">
        <w:rPr>
          <w:b w:val="0"/>
          <w:bCs w:val="0"/>
          <w:sz w:val="24"/>
          <w:szCs w:val="24"/>
        </w:rPr>
        <w:t xml:space="preserve">                  </w:t>
      </w:r>
      <w:r w:rsidR="008A1A04">
        <w:rPr>
          <w:b w:val="0"/>
          <w:bCs w:val="0"/>
          <w:sz w:val="24"/>
          <w:szCs w:val="24"/>
        </w:rPr>
        <w:t xml:space="preserve">                     </w:t>
      </w:r>
      <w:r w:rsidRPr="008A1A04">
        <w:rPr>
          <w:b w:val="0"/>
          <w:bCs w:val="0"/>
          <w:sz w:val="24"/>
          <w:szCs w:val="24"/>
        </w:rPr>
        <w:t>№ _______ от «____»____________20</w:t>
      </w:r>
      <w:r w:rsidR="00A45951">
        <w:rPr>
          <w:b w:val="0"/>
          <w:bCs w:val="0"/>
          <w:sz w:val="24"/>
          <w:szCs w:val="24"/>
        </w:rPr>
        <w:t>25</w:t>
      </w:r>
    </w:p>
    <w:p w:rsidR="008A1A04" w:rsidRDefault="008A1A04" w:rsidP="008A1A04">
      <w:pPr>
        <w:rPr>
          <w:lang w:eastAsia="ru-RU"/>
        </w:rPr>
      </w:pPr>
    </w:p>
    <w:p w:rsidR="00CB0AFE" w:rsidRPr="003D5CB2" w:rsidRDefault="006007D5" w:rsidP="00DF5224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 председателя комитета ________, </w:t>
      </w:r>
      <w:r w:rsidR="00B752AB">
        <w:rPr>
          <w:rFonts w:ascii="Times New Roman" w:hAnsi="Times New Roman" w:cs="Times New Roman"/>
          <w:sz w:val="24"/>
          <w:szCs w:val="24"/>
        </w:rPr>
        <w:t xml:space="preserve">действующего на основании Положения о комитете, с одной стороны, выступающий от имени собственника объекта незавершенного строительства </w:t>
      </w:r>
      <w:r w:rsidR="009C683B">
        <w:rPr>
          <w:rFonts w:ascii="Times New Roman" w:hAnsi="Times New Roman" w:cs="Times New Roman"/>
          <w:sz w:val="24"/>
          <w:szCs w:val="24"/>
        </w:rPr>
        <w:t xml:space="preserve">с </w:t>
      </w:r>
      <w:r w:rsidR="009C683B" w:rsidRPr="008A1A04">
        <w:rPr>
          <w:rFonts w:ascii="Times New Roman" w:hAnsi="Times New Roman" w:cs="Times New Roman"/>
          <w:sz w:val="24"/>
          <w:szCs w:val="24"/>
        </w:rPr>
        <w:t>кадастровы</w:t>
      </w:r>
      <w:r w:rsidR="009C683B">
        <w:rPr>
          <w:rFonts w:ascii="Times New Roman" w:hAnsi="Times New Roman" w:cs="Times New Roman"/>
          <w:sz w:val="24"/>
          <w:szCs w:val="24"/>
        </w:rPr>
        <w:t>м</w:t>
      </w:r>
      <w:r w:rsidR="009C683B" w:rsidRPr="008A1A0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C683B">
        <w:rPr>
          <w:rFonts w:ascii="Times New Roman" w:hAnsi="Times New Roman" w:cs="Times New Roman"/>
          <w:sz w:val="24"/>
          <w:szCs w:val="24"/>
        </w:rPr>
        <w:t>ом</w:t>
      </w:r>
      <w:r w:rsidR="009C683B" w:rsidRPr="008A1A04">
        <w:rPr>
          <w:rFonts w:ascii="Times New Roman" w:hAnsi="Times New Roman" w:cs="Times New Roman"/>
          <w:sz w:val="24"/>
          <w:szCs w:val="24"/>
        </w:rPr>
        <w:t>:</w:t>
      </w:r>
      <w:r w:rsidR="00A76791" w:rsidRPr="00A76791">
        <w:rPr>
          <w:rFonts w:ascii="Times New Roman" w:hAnsi="Times New Roman" w:cs="Times New Roman"/>
          <w:color w:val="020C22"/>
          <w:sz w:val="24"/>
          <w:szCs w:val="24"/>
        </w:rPr>
        <w:t xml:space="preserve"> </w:t>
      </w:r>
      <w:r w:rsidR="00A76791">
        <w:rPr>
          <w:rFonts w:ascii="Times New Roman" w:hAnsi="Times New Roman" w:cs="Times New Roman"/>
          <w:color w:val="020C22"/>
          <w:sz w:val="24"/>
          <w:szCs w:val="24"/>
        </w:rPr>
        <w:t>52:18:0030122:56</w:t>
      </w:r>
      <w:r w:rsidR="00A76791">
        <w:rPr>
          <w:rFonts w:ascii="Times New Roman" w:hAnsi="Times New Roman" w:cs="Times New Roman"/>
          <w:sz w:val="24"/>
          <w:szCs w:val="24"/>
        </w:rPr>
        <w:t>, площадью 797,4</w:t>
      </w:r>
      <w:r w:rsidR="00A76791" w:rsidRPr="008A1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76791" w:rsidRPr="008A1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76791" w:rsidRPr="008A1A04">
        <w:rPr>
          <w:rFonts w:ascii="Times New Roman" w:hAnsi="Times New Roman" w:cs="Times New Roman"/>
          <w:sz w:val="24"/>
          <w:szCs w:val="24"/>
        </w:rPr>
        <w:t>, проектируемое назначение:</w:t>
      </w:r>
      <w:r w:rsidR="0009785C">
        <w:rPr>
          <w:rFonts w:ascii="Times New Roman" w:hAnsi="Times New Roman" w:cs="Times New Roman"/>
          <w:sz w:val="24"/>
          <w:szCs w:val="24"/>
        </w:rPr>
        <w:t xml:space="preserve"> нежилое</w:t>
      </w:r>
      <w:r w:rsidR="00A76791" w:rsidRPr="008A1A04">
        <w:rPr>
          <w:rFonts w:ascii="Times New Roman" w:hAnsi="Times New Roman" w:cs="Times New Roman"/>
          <w:sz w:val="24"/>
          <w:szCs w:val="24"/>
        </w:rPr>
        <w:t xml:space="preserve">, </w:t>
      </w:r>
      <w:r w:rsidR="00A76791">
        <w:rPr>
          <w:rFonts w:ascii="Times New Roman" w:hAnsi="Times New Roman" w:cs="Times New Roman"/>
          <w:sz w:val="24"/>
          <w:szCs w:val="24"/>
        </w:rPr>
        <w:t>расположенного</w:t>
      </w:r>
      <w:r w:rsidR="00A76791" w:rsidRPr="00A7679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A76791" w:rsidRPr="00A76791">
        <w:rPr>
          <w:rFonts w:ascii="Times New Roman" w:hAnsi="Times New Roman" w:cs="Times New Roman"/>
          <w:color w:val="020C22"/>
          <w:sz w:val="24"/>
          <w:szCs w:val="24"/>
        </w:rPr>
        <w:t>Нижегородская область, г</w:t>
      </w:r>
      <w:proofErr w:type="gramStart"/>
      <w:r w:rsidR="00A76791" w:rsidRPr="00A76791">
        <w:rPr>
          <w:rFonts w:ascii="Times New Roman" w:hAnsi="Times New Roman" w:cs="Times New Roman"/>
          <w:color w:val="020C22"/>
          <w:sz w:val="24"/>
          <w:szCs w:val="24"/>
        </w:rPr>
        <w:t>.Н</w:t>
      </w:r>
      <w:proofErr w:type="gramEnd"/>
      <w:r w:rsidR="00A76791" w:rsidRPr="00A76791">
        <w:rPr>
          <w:rFonts w:ascii="Times New Roman" w:hAnsi="Times New Roman" w:cs="Times New Roman"/>
          <w:color w:val="020C22"/>
          <w:sz w:val="24"/>
          <w:szCs w:val="24"/>
        </w:rPr>
        <w:t xml:space="preserve">ижний Новгород, р-н </w:t>
      </w:r>
      <w:proofErr w:type="spellStart"/>
      <w:r w:rsidR="00A76791" w:rsidRPr="00A76791">
        <w:rPr>
          <w:rFonts w:ascii="Times New Roman" w:hAnsi="Times New Roman" w:cs="Times New Roman"/>
          <w:color w:val="020C22"/>
          <w:sz w:val="24"/>
          <w:szCs w:val="24"/>
        </w:rPr>
        <w:t>Канавинский</w:t>
      </w:r>
      <w:proofErr w:type="spellEnd"/>
      <w:r w:rsidR="00A76791" w:rsidRPr="00A76791">
        <w:rPr>
          <w:rFonts w:ascii="Times New Roman" w:hAnsi="Times New Roman" w:cs="Times New Roman"/>
          <w:color w:val="020C22"/>
          <w:sz w:val="24"/>
          <w:szCs w:val="24"/>
        </w:rPr>
        <w:t>, ул.Анри Барбюса</w:t>
      </w:r>
      <w:r w:rsidR="009C68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791">
        <w:rPr>
          <w:rFonts w:ascii="Times New Roman" w:hAnsi="Times New Roman" w:cs="Times New Roman"/>
          <w:sz w:val="24"/>
          <w:szCs w:val="24"/>
        </w:rPr>
        <w:t>Каликина</w:t>
      </w:r>
      <w:proofErr w:type="spellEnd"/>
      <w:r w:rsidR="00A76791">
        <w:rPr>
          <w:rFonts w:ascii="Times New Roman" w:hAnsi="Times New Roman" w:cs="Times New Roman"/>
          <w:sz w:val="24"/>
          <w:szCs w:val="24"/>
        </w:rPr>
        <w:t xml:space="preserve"> Игоря Сергеевича,</w:t>
      </w:r>
      <w:r w:rsidR="00A76791" w:rsidRPr="008A1A04">
        <w:rPr>
          <w:rFonts w:ascii="Times New Roman" w:hAnsi="Times New Roman" w:cs="Times New Roman"/>
          <w:sz w:val="24"/>
          <w:szCs w:val="24"/>
        </w:rPr>
        <w:t xml:space="preserve"> </w:t>
      </w:r>
      <w:r w:rsidR="009C683B" w:rsidRPr="008A1A04">
        <w:rPr>
          <w:rFonts w:ascii="Times New Roman" w:hAnsi="Times New Roman" w:cs="Times New Roman"/>
          <w:sz w:val="24"/>
          <w:szCs w:val="24"/>
        </w:rPr>
        <w:t xml:space="preserve">на основании статьи 239.1 Гражданского кодекса Российской Федерации, </w:t>
      </w:r>
      <w:r w:rsidR="00A76791">
        <w:rPr>
          <w:rFonts w:ascii="Times New Roman" w:hAnsi="Times New Roman" w:cs="Times New Roman"/>
          <w:color w:val="020C22"/>
          <w:sz w:val="24"/>
          <w:szCs w:val="24"/>
        </w:rPr>
        <w:t xml:space="preserve">Заочного решения </w:t>
      </w:r>
      <w:proofErr w:type="spellStart"/>
      <w:r w:rsidR="00A76791">
        <w:rPr>
          <w:rFonts w:ascii="Times New Roman" w:hAnsi="Times New Roman" w:cs="Times New Roman"/>
          <w:color w:val="020C22"/>
          <w:sz w:val="24"/>
          <w:szCs w:val="24"/>
        </w:rPr>
        <w:t>Канавинского</w:t>
      </w:r>
      <w:proofErr w:type="spellEnd"/>
      <w:r w:rsidR="00A76791">
        <w:rPr>
          <w:rFonts w:ascii="Times New Roman" w:hAnsi="Times New Roman" w:cs="Times New Roman"/>
          <w:color w:val="020C22"/>
          <w:sz w:val="24"/>
          <w:szCs w:val="24"/>
        </w:rPr>
        <w:t xml:space="preserve"> </w:t>
      </w:r>
      <w:r w:rsidR="00A76791" w:rsidRPr="008A1A04">
        <w:rPr>
          <w:rFonts w:ascii="Times New Roman" w:hAnsi="Times New Roman" w:cs="Times New Roman"/>
          <w:color w:val="020C22"/>
          <w:sz w:val="24"/>
          <w:szCs w:val="24"/>
        </w:rPr>
        <w:t>районного суда г</w:t>
      </w:r>
      <w:r w:rsidR="00A76791">
        <w:rPr>
          <w:rFonts w:ascii="Times New Roman" w:hAnsi="Times New Roman" w:cs="Times New Roman"/>
          <w:color w:val="020C22"/>
          <w:sz w:val="24"/>
          <w:szCs w:val="24"/>
        </w:rPr>
        <w:t>.Нижнего Новгорода от 25 сентября</w:t>
      </w:r>
      <w:r w:rsidR="00A76791" w:rsidRPr="008A1A04">
        <w:rPr>
          <w:rFonts w:ascii="Times New Roman" w:hAnsi="Times New Roman" w:cs="Times New Roman"/>
          <w:color w:val="020C22"/>
          <w:sz w:val="24"/>
          <w:szCs w:val="24"/>
        </w:rPr>
        <w:t xml:space="preserve"> </w:t>
      </w:r>
      <w:r w:rsidR="00A76791">
        <w:rPr>
          <w:rFonts w:ascii="Times New Roman" w:hAnsi="Times New Roman" w:cs="Times New Roman"/>
          <w:color w:val="020C22"/>
          <w:sz w:val="24"/>
          <w:szCs w:val="24"/>
        </w:rPr>
        <w:t>2024</w:t>
      </w:r>
      <w:r w:rsidR="00A76791" w:rsidRPr="008A1A04">
        <w:rPr>
          <w:rFonts w:ascii="Times New Roman" w:hAnsi="Times New Roman" w:cs="Times New Roman"/>
          <w:color w:val="020C22"/>
          <w:sz w:val="24"/>
          <w:szCs w:val="24"/>
        </w:rPr>
        <w:t xml:space="preserve"> го</w:t>
      </w:r>
      <w:r w:rsidR="00A76791">
        <w:rPr>
          <w:rFonts w:ascii="Times New Roman" w:hAnsi="Times New Roman" w:cs="Times New Roman"/>
          <w:color w:val="020C22"/>
          <w:sz w:val="24"/>
          <w:szCs w:val="24"/>
        </w:rPr>
        <w:t>да по делу №2-1687/2024</w:t>
      </w:r>
      <w:r w:rsidR="009C683B" w:rsidRPr="008A1A04">
        <w:rPr>
          <w:rFonts w:ascii="Times New Roman" w:hAnsi="Times New Roman" w:cs="Times New Roman"/>
          <w:sz w:val="24"/>
          <w:szCs w:val="24"/>
        </w:rPr>
        <w:t xml:space="preserve">, </w:t>
      </w:r>
      <w:r w:rsidR="0009785C">
        <w:rPr>
          <w:rFonts w:ascii="Times New Roman" w:hAnsi="Times New Roman" w:cs="Times New Roman"/>
          <w:sz w:val="24"/>
          <w:szCs w:val="24"/>
        </w:rPr>
        <w:t>вступившего</w:t>
      </w:r>
      <w:r w:rsidR="007805F7">
        <w:rPr>
          <w:rFonts w:ascii="Times New Roman" w:hAnsi="Times New Roman" w:cs="Times New Roman"/>
          <w:sz w:val="24"/>
          <w:szCs w:val="24"/>
        </w:rPr>
        <w:t xml:space="preserve"> в силу 22.11</w:t>
      </w:r>
      <w:r w:rsidR="00744EBF">
        <w:rPr>
          <w:rFonts w:ascii="Times New Roman" w:hAnsi="Times New Roman" w:cs="Times New Roman"/>
          <w:sz w:val="24"/>
          <w:szCs w:val="24"/>
        </w:rPr>
        <w:t>.2025</w:t>
      </w:r>
      <w:r w:rsidR="009C683B" w:rsidRPr="008A1A04">
        <w:rPr>
          <w:rFonts w:ascii="Times New Roman" w:hAnsi="Times New Roman" w:cs="Times New Roman"/>
          <w:sz w:val="24"/>
          <w:szCs w:val="24"/>
        </w:rPr>
        <w:t xml:space="preserve">, </w:t>
      </w:r>
      <w:r w:rsidRPr="008A1A04">
        <w:rPr>
          <w:rFonts w:ascii="Times New Roman" w:hAnsi="Times New Roman" w:cs="Times New Roman"/>
          <w:sz w:val="24"/>
          <w:szCs w:val="24"/>
        </w:rPr>
        <w:t>и _____</w:t>
      </w:r>
      <w:r w:rsidR="00BC4DBC" w:rsidRPr="008A1A04">
        <w:rPr>
          <w:rFonts w:ascii="Times New Roman" w:hAnsi="Times New Roman" w:cs="Times New Roman"/>
          <w:sz w:val="24"/>
          <w:szCs w:val="24"/>
        </w:rPr>
        <w:t>______________</w:t>
      </w:r>
      <w:r w:rsidRPr="008A1A04">
        <w:rPr>
          <w:rFonts w:ascii="Times New Roman" w:hAnsi="Times New Roman" w:cs="Times New Roman"/>
          <w:sz w:val="24"/>
          <w:szCs w:val="24"/>
        </w:rPr>
        <w:t xml:space="preserve">(для физических лиц: </w:t>
      </w:r>
      <w:proofErr w:type="gramStart"/>
      <w:r w:rsidRPr="008A1A04">
        <w:rPr>
          <w:rFonts w:ascii="Times New Roman" w:hAnsi="Times New Roman" w:cs="Times New Roman"/>
          <w:sz w:val="24"/>
          <w:szCs w:val="24"/>
        </w:rPr>
        <w:t>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 с другой стороны, именуемые совместно </w:t>
      </w:r>
      <w:r w:rsidR="00FA7C46" w:rsidRPr="008A1A04">
        <w:rPr>
          <w:rFonts w:ascii="Times New Roman" w:hAnsi="Times New Roman" w:cs="Times New Roman"/>
          <w:sz w:val="24"/>
          <w:szCs w:val="24"/>
        </w:rPr>
        <w:t>«</w:t>
      </w:r>
      <w:r w:rsidR="004B58A7" w:rsidRPr="008A1A04">
        <w:rPr>
          <w:rFonts w:ascii="Times New Roman" w:hAnsi="Times New Roman" w:cs="Times New Roman"/>
          <w:sz w:val="24"/>
          <w:szCs w:val="24"/>
        </w:rPr>
        <w:t>Стороны</w:t>
      </w:r>
      <w:r w:rsidR="00FA7C46" w:rsidRPr="008A1A04">
        <w:rPr>
          <w:rFonts w:ascii="Times New Roman" w:hAnsi="Times New Roman" w:cs="Times New Roman"/>
          <w:sz w:val="24"/>
          <w:szCs w:val="24"/>
        </w:rPr>
        <w:t>»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, </w:t>
      </w:r>
      <w:r w:rsidR="009C683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9C683B">
        <w:rPr>
          <w:rFonts w:ascii="Times New Roman" w:hAnsi="Times New Roman" w:cs="Times New Roman"/>
          <w:sz w:val="24"/>
          <w:szCs w:val="24"/>
        </w:rPr>
        <w:t xml:space="preserve">о результатах аукциона 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от _______ № ___, заключили настоящий договор (далее именуется – Договор) о нижеследующем: </w:t>
      </w:r>
      <w:proofErr w:type="gramEnd"/>
    </w:p>
    <w:p w:rsidR="00DF5224" w:rsidRPr="003D5CB2" w:rsidRDefault="00DF5224" w:rsidP="00DF5224">
      <w:pPr>
        <w:pStyle w:val="ConsPlusNormal0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8A7" w:rsidRPr="008A1A04" w:rsidRDefault="004B58A7" w:rsidP="00CB0A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0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B58A7" w:rsidRPr="008A1A04" w:rsidRDefault="004B58A7" w:rsidP="00CB0AFE">
      <w:pPr>
        <w:pStyle w:val="twpcp"/>
        <w:shd w:val="clear" w:color="auto" w:fill="FFFFFF"/>
        <w:spacing w:before="0" w:beforeAutospacing="0" w:after="0" w:afterAutospacing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4B58A7" w:rsidRPr="008A1A04" w:rsidRDefault="004B58A7" w:rsidP="00BC4DBC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1.1. </w:t>
      </w:r>
      <w:r w:rsidR="00C1092E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Продавец</w:t>
      </w:r>
      <w:r w:rsidR="00C1092E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обязуется передать в собственность, а </w:t>
      </w:r>
      <w:r w:rsidR="00C1092E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Покупатель</w:t>
      </w:r>
      <w:r w:rsidR="00C1092E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принять и оплатить по цене и на условиях Договора объект незавершенного строительства (далее – Имущество):</w:t>
      </w:r>
    </w:p>
    <w:p w:rsidR="00BC4DBC" w:rsidRPr="008A1A04" w:rsidRDefault="00FA7C46" w:rsidP="00BC4DBC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right="-4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4DBC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незавершенного строит</w:t>
      </w:r>
      <w:r w:rsidR="00A76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ельства, степень готовности – 8</w:t>
      </w:r>
      <w:r w:rsidR="00BC4DBC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кадастровый номер: </w:t>
      </w:r>
      <w:r w:rsidR="00A7679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52:18:0030122:56</w:t>
      </w:r>
      <w:r w:rsidR="00A76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площадью 797,4</w:t>
      </w:r>
      <w:r w:rsidR="00BC4DBC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</w:t>
      </w:r>
      <w:proofErr w:type="gramStart"/>
      <w:r w:rsidR="00BC4DBC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BC4DBC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проектируемое назначение:</w:t>
      </w:r>
      <w:r w:rsidR="00097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нежилое</w:t>
      </w:r>
      <w:r w:rsidR="00BC4DBC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C4DBC" w:rsidRPr="00A7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расположенный по адресу: </w:t>
      </w:r>
      <w:r w:rsidR="00882E92" w:rsidRPr="00A7679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Нижегородская область, г</w:t>
      </w:r>
      <w:proofErr w:type="gramStart"/>
      <w:r w:rsidR="00882E92" w:rsidRPr="00A7679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.Н</w:t>
      </w:r>
      <w:proofErr w:type="gramEnd"/>
      <w:r w:rsidR="00882E92" w:rsidRPr="00A7679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ижний Новгород, р-н Канавинский, ул.Анри Барбюса</w:t>
      </w:r>
      <w:r w:rsidR="00BC4DBC" w:rsidRPr="00A7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принадлежащее на праве собственности </w:t>
      </w:r>
      <w:proofErr w:type="spellStart"/>
      <w:r w:rsidR="00A76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Каликину</w:t>
      </w:r>
      <w:proofErr w:type="spellEnd"/>
      <w:r w:rsidR="00A7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Игорю Сергеевичу</w:t>
      </w:r>
      <w:r w:rsidR="00BC4DBC" w:rsidRPr="00A76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BC4DBC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 Едином государственном реестре прав на недвижимое имущество и сделок с ним</w:t>
      </w:r>
      <w:r w:rsidR="00A76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79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26.06</w:t>
      </w:r>
      <w:r w:rsidR="00A76791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</w:t>
      </w:r>
      <w:r w:rsidR="00A7679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2023</w:t>
      </w:r>
      <w:r w:rsidR="00A76791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№ </w:t>
      </w:r>
      <w:r w:rsidR="00A7679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52:18:0030122:56-52/142/2023</w:t>
      </w:r>
      <w:r w:rsidR="0009785C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</w:t>
      </w:r>
      <w:r w:rsidR="00A76791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2</w:t>
      </w:r>
      <w:r w:rsidR="00A76791"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1</w:t>
      </w:r>
      <w:r w:rsidR="00BC4DBC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290" w:rsidRPr="008A1A04" w:rsidRDefault="000F378C" w:rsidP="00BC4DBC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right="-3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A0290"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земельном участке, в границах которого расположен объект незавершенного строительства, не являющемся предметом аукциона:</w:t>
      </w:r>
    </w:p>
    <w:p w:rsidR="00B73512" w:rsidRPr="008A1A04" w:rsidRDefault="00B73512" w:rsidP="00B7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кадастровый номер земельного участка – 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52:18:0030122:55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B73512" w:rsidRPr="008A1A04" w:rsidRDefault="00B73512" w:rsidP="00B7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- площадь земельного участка – 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1700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кв</w:t>
      </w:r>
      <w:proofErr w:type="gramStart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.м</w:t>
      </w:r>
      <w:proofErr w:type="gramEnd"/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B73512" w:rsidRPr="008A1A04" w:rsidRDefault="00B73512" w:rsidP="00B7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категория земель – земли населенных пунктов;</w:t>
      </w:r>
    </w:p>
    <w:p w:rsidR="00B73512" w:rsidRPr="008A1A04" w:rsidRDefault="00B73512" w:rsidP="00B735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- вид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ы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разрешенного использования –</w:t>
      </w:r>
      <w:r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 xml:space="preserve"> под строительство здания комбината бытового обслуживания</w:t>
      </w:r>
      <w:r w:rsidRPr="008A1A04">
        <w:rPr>
          <w:rFonts w:ascii="Times New Roman" w:eastAsia="Times New Roman" w:hAnsi="Times New Roman" w:cs="Times New Roman"/>
          <w:color w:val="020C22"/>
          <w:sz w:val="24"/>
          <w:szCs w:val="24"/>
          <w:lang w:eastAsia="ru-RU"/>
        </w:rPr>
        <w:t>;</w:t>
      </w:r>
    </w:p>
    <w:p w:rsidR="00B73512" w:rsidRPr="00CC74A8" w:rsidRDefault="00B73512" w:rsidP="00B735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сведениям государственной информационной системы обеспечения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градостроительной  деятельности  Нижегородской  области  (ГИСОГД  НО)</w:t>
      </w:r>
      <w:r w:rsidR="00097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земельный участок с кадастровым номером 52:18:0030122:55 расположен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границах  территориальной  зоны  реорганизации  застройки  в  смешанную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многоквартирную и общественную застройку </w:t>
      </w:r>
      <w:proofErr w:type="gram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spell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ТЖсм</w:t>
      </w:r>
      <w:proofErr w:type="spellEnd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, градостроительными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регламентами которой согласно Правил землепользования и застройки города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Нижнего Новгорода, утвержденных приказом департамента градостроительной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 и развития агломераций Нижег</w:t>
      </w:r>
      <w:r w:rsidR="005D7B96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ородской области от 30.03.2018 №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07-01-06/22  установлены  основные  виды  разрешенного  использования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участков: предоставление коммунальных услуг (код 3.1.1), улично-дорожная  сеть  (код  12.0.1),  благоустройство  территории  (код  12.0.2).</w:t>
      </w:r>
      <w:r w:rsidR="00097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Территориальная зона </w:t>
      </w:r>
      <w:proofErr w:type="gram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spell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ТЖсм</w:t>
      </w:r>
      <w:proofErr w:type="spellEnd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выделена в целях обеспечения комплексного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устойчивого развития городских территорий, выбора наиболее эффективного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использования  территории  с  учетом  решений  Генерального  плана 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предусматривающая изменение параметров, функции существующей застройки.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Размещение объектов капитального строительства осуществляется при условии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обязательной подготовки документации по планировке территории. Подготовка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документации по планировке территории осуществляется в соответствии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градостроительными регламентами территориальной зоны </w:t>
      </w:r>
      <w:proofErr w:type="spellStart"/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ТЖсм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(Приложение 1)</w:t>
      </w:r>
      <w:r w:rsidRPr="00CC74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73512" w:rsidRDefault="00B73512" w:rsidP="00CB0A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8A7" w:rsidRPr="008A1A04" w:rsidRDefault="004B58A7" w:rsidP="00CB0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04"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:rsidR="00EA1870" w:rsidRDefault="00EA1870" w:rsidP="00EA187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8A1A04">
        <w:rPr>
          <w:rFonts w:ascii="Times New Roman" w:hAnsi="Times New Roman" w:cs="Times New Roman"/>
          <w:sz w:val="24"/>
          <w:szCs w:val="24"/>
        </w:rPr>
        <w:t>Цена приобретаемого «Покупателем» Имущества,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A04">
        <w:rPr>
          <w:rFonts w:ascii="Times New Roman" w:hAnsi="Times New Roman" w:cs="Times New Roman"/>
          <w:sz w:val="24"/>
          <w:szCs w:val="24"/>
        </w:rPr>
        <w:t xml:space="preserve">в пункте 1.1 настоящего Договора, определена по результатам аукциона </w:t>
      </w:r>
      <w:r w:rsidRPr="008A1A04">
        <w:rPr>
          <w:rFonts w:ascii="Times New Roman" w:hAnsi="Times New Roman" w:cs="Times New Roman"/>
          <w:sz w:val="24"/>
          <w:szCs w:val="24"/>
        </w:rPr>
        <w:br/>
        <w:t>и составляет ________ рублей</w:t>
      </w:r>
      <w:proofErr w:type="gramStart"/>
      <w:r w:rsidRPr="008A1A04">
        <w:rPr>
          <w:rFonts w:ascii="Times New Roman" w:hAnsi="Times New Roman" w:cs="Times New Roman"/>
          <w:sz w:val="24"/>
          <w:szCs w:val="24"/>
        </w:rPr>
        <w:t xml:space="preserve"> (_______________________).</w:t>
      </w:r>
      <w:proofErr w:type="gramEnd"/>
    </w:p>
    <w:p w:rsidR="00EA1870" w:rsidRDefault="00EA1870" w:rsidP="00EA187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1A04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Оплата за Имущество производится в рублях.</w:t>
      </w:r>
    </w:p>
    <w:p w:rsidR="00EA1870" w:rsidRPr="008A1A04" w:rsidRDefault="00EA1870" w:rsidP="00EA187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«Покупатель» оплачивает стоимость Имущества, указанного в пункте 1.1 настоящего Договора, в сумме _________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(__________________):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стоимость Имущества, указанного в пункте 1.1 настоящего Договора, в размере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(______________), в том числе налог на добавленную стоимость в размере 20% -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(______________).</w:t>
      </w:r>
    </w:p>
    <w:p w:rsidR="00EA1870" w:rsidRPr="00FB7819" w:rsidRDefault="00EA1870" w:rsidP="00EA187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1A04">
        <w:rPr>
          <w:rFonts w:ascii="Times New Roman" w:hAnsi="Times New Roman" w:cs="Times New Roman"/>
          <w:b w:val="0"/>
          <w:sz w:val="24"/>
          <w:szCs w:val="24"/>
        </w:rPr>
        <w:t>2.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8A1A04">
        <w:rPr>
          <w:rFonts w:ascii="Times New Roman" w:hAnsi="Times New Roman" w:cs="Times New Roman"/>
          <w:b w:val="0"/>
          <w:sz w:val="24"/>
          <w:szCs w:val="24"/>
        </w:rPr>
        <w:t>. </w:t>
      </w:r>
      <w:r>
        <w:rPr>
          <w:rFonts w:ascii="Times New Roman" w:hAnsi="Times New Roman" w:cs="Times New Roman"/>
          <w:b w:val="0"/>
          <w:sz w:val="24"/>
          <w:szCs w:val="24"/>
        </w:rPr>
        <w:t>Сумма з</w:t>
      </w:r>
      <w:r w:rsidRPr="008A1A04">
        <w:rPr>
          <w:rFonts w:ascii="Times New Roman" w:hAnsi="Times New Roman" w:cs="Times New Roman"/>
          <w:b w:val="0"/>
          <w:sz w:val="24"/>
          <w:szCs w:val="24"/>
        </w:rPr>
        <w:t>адат</w:t>
      </w:r>
      <w:r>
        <w:rPr>
          <w:rFonts w:ascii="Times New Roman" w:hAnsi="Times New Roman" w:cs="Times New Roman"/>
          <w:b w:val="0"/>
          <w:sz w:val="24"/>
          <w:szCs w:val="24"/>
        </w:rPr>
        <w:t>ка, предварительно внесенная «Покупателем» в размере</w:t>
      </w:r>
      <w:r w:rsidRPr="008A1A04">
        <w:rPr>
          <w:rFonts w:ascii="Times New Roman" w:hAnsi="Times New Roman" w:cs="Times New Roman"/>
          <w:b w:val="0"/>
          <w:sz w:val="24"/>
          <w:szCs w:val="24"/>
        </w:rPr>
        <w:t xml:space="preserve"> ________</w:t>
      </w:r>
      <w:r w:rsidRPr="008A1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руб</w:t>
      </w:r>
      <w:proofErr w:type="gramStart"/>
      <w:r w:rsidRPr="008A1A04">
        <w:rPr>
          <w:rFonts w:ascii="Times New Roman" w:hAnsi="Times New Roman" w:cs="Times New Roman"/>
          <w:b w:val="0"/>
          <w:bCs w:val="0"/>
          <w:sz w:val="24"/>
          <w:szCs w:val="24"/>
        </w:rPr>
        <w:t>. (________________________),</w:t>
      </w:r>
      <w:r w:rsidRPr="008A1A0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End"/>
      <w:r w:rsidRPr="008A1A04">
        <w:rPr>
          <w:rFonts w:ascii="Times New Roman" w:hAnsi="Times New Roman" w:cs="Times New Roman"/>
          <w:b w:val="0"/>
          <w:sz w:val="24"/>
          <w:szCs w:val="24"/>
        </w:rPr>
        <w:t>засчитывается в счет оплаты стоимости Имущества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B78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указанного в пункте 1.1 настоящего Договора. </w:t>
      </w:r>
    </w:p>
    <w:p w:rsidR="00EA1870" w:rsidRPr="008A1A04" w:rsidRDefault="00EA1870" w:rsidP="00EA1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1A04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«Покупатель» перечисляет стоимость Имущества, </w:t>
      </w:r>
      <w:r w:rsidRPr="008A1A04">
        <w:rPr>
          <w:rFonts w:ascii="Times New Roman" w:hAnsi="Times New Roman" w:cs="Times New Roman"/>
          <w:sz w:val="24"/>
          <w:szCs w:val="24"/>
        </w:rPr>
        <w:t>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A04">
        <w:rPr>
          <w:rFonts w:ascii="Times New Roman" w:hAnsi="Times New Roman" w:cs="Times New Roman"/>
          <w:sz w:val="24"/>
          <w:szCs w:val="24"/>
        </w:rPr>
        <w:t>в пункте 1.1 настоящего Договора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8A1A04">
        <w:rPr>
          <w:rFonts w:ascii="Times New Roman" w:hAnsi="Times New Roman" w:cs="Times New Roman"/>
          <w:sz w:val="24"/>
          <w:szCs w:val="24"/>
        </w:rPr>
        <w:t xml:space="preserve">а вычетом суммы </w:t>
      </w:r>
      <w:r>
        <w:rPr>
          <w:rFonts w:ascii="Times New Roman" w:hAnsi="Times New Roman" w:cs="Times New Roman"/>
          <w:sz w:val="24"/>
          <w:szCs w:val="24"/>
        </w:rPr>
        <w:t xml:space="preserve">НДС и </w:t>
      </w:r>
      <w:r w:rsidRPr="008A1A04">
        <w:rPr>
          <w:rFonts w:ascii="Times New Roman" w:hAnsi="Times New Roman" w:cs="Times New Roman"/>
          <w:sz w:val="24"/>
          <w:szCs w:val="24"/>
        </w:rPr>
        <w:t>задатка</w:t>
      </w:r>
      <w:r>
        <w:rPr>
          <w:rFonts w:ascii="Times New Roman" w:hAnsi="Times New Roman" w:cs="Times New Roman"/>
          <w:sz w:val="24"/>
          <w:szCs w:val="24"/>
        </w:rPr>
        <w:t>, в размере</w:t>
      </w:r>
      <w:r w:rsidRPr="008A1A04">
        <w:rPr>
          <w:rFonts w:ascii="Times New Roman" w:hAnsi="Times New Roman" w:cs="Times New Roman"/>
          <w:sz w:val="24"/>
          <w:szCs w:val="24"/>
        </w:rPr>
        <w:t xml:space="preserve"> _________ руб</w:t>
      </w:r>
      <w:proofErr w:type="gramStart"/>
      <w:r w:rsidRPr="008A1A04">
        <w:rPr>
          <w:rFonts w:ascii="Times New Roman" w:hAnsi="Times New Roman" w:cs="Times New Roman"/>
          <w:sz w:val="24"/>
          <w:szCs w:val="24"/>
        </w:rPr>
        <w:t xml:space="preserve">. (________________________) </w:t>
      </w:r>
      <w:proofErr w:type="gramEnd"/>
      <w:r w:rsidRPr="008A1A04">
        <w:rPr>
          <w:rFonts w:ascii="Times New Roman" w:hAnsi="Times New Roman" w:cs="Times New Roman"/>
          <w:sz w:val="24"/>
          <w:szCs w:val="24"/>
        </w:rPr>
        <w:t xml:space="preserve">на счет «Продавца» по следующим реквизитам:  </w:t>
      </w:r>
    </w:p>
    <w:p w:rsidR="00EA1870" w:rsidRPr="00DF2999" w:rsidRDefault="00EA1870" w:rsidP="00EA1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Получатель: УФК по Нижегородской области (Департамент финансов </w:t>
      </w:r>
      <w:proofErr w:type="gramStart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ижний Новгород, казначейский счет: 03232643227010003200, единый казначейский счет: 40102810745370000024. </w:t>
      </w:r>
    </w:p>
    <w:p w:rsidR="00EA1870" w:rsidRPr="008A1A04" w:rsidRDefault="00EA1870" w:rsidP="00EA187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F2999">
        <w:rPr>
          <w:rFonts w:ascii="Times New Roman" w:hAnsi="Times New Roman" w:cs="Times New Roman"/>
          <w:b w:val="0"/>
          <w:sz w:val="24"/>
          <w:szCs w:val="24"/>
        </w:rPr>
        <w:t xml:space="preserve">Назначение платежа: </w:t>
      </w:r>
      <w:r w:rsidRPr="00124747">
        <w:rPr>
          <w:rFonts w:ascii="Times New Roman" w:hAnsi="Times New Roman" w:cs="Times New Roman"/>
          <w:b w:val="0"/>
          <w:sz w:val="24"/>
          <w:szCs w:val="24"/>
        </w:rPr>
        <w:t>«(05143660026)</w:t>
      </w:r>
      <w:r w:rsidRPr="00DF2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– «</w:t>
      </w:r>
      <w:r w:rsidRPr="00DF2999">
        <w:rPr>
          <w:rFonts w:ascii="Times New Roman" w:hAnsi="Times New Roman" w:cs="Times New Roman"/>
          <w:b w:val="0"/>
          <w:sz w:val="24"/>
          <w:szCs w:val="24"/>
        </w:rPr>
        <w:t>Оплата по договору купли-продажи объекта незавершенного строительства № _____ от «____» _________20</w:t>
      </w:r>
      <w:r>
        <w:rPr>
          <w:rFonts w:ascii="Times New Roman" w:hAnsi="Times New Roman" w:cs="Times New Roman"/>
          <w:b w:val="0"/>
          <w:sz w:val="24"/>
          <w:szCs w:val="24"/>
        </w:rPr>
        <w:t>25</w:t>
      </w:r>
      <w:r w:rsidRPr="00DF2999">
        <w:rPr>
          <w:rFonts w:ascii="Times New Roman" w:hAnsi="Times New Roman" w:cs="Times New Roman"/>
          <w:b w:val="0"/>
          <w:sz w:val="24"/>
          <w:szCs w:val="24"/>
        </w:rPr>
        <w:t xml:space="preserve"> года».</w:t>
      </w:r>
    </w:p>
    <w:p w:rsidR="00EA1870" w:rsidRDefault="00EA1870" w:rsidP="00EA187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1A04">
        <w:rPr>
          <w:rFonts w:ascii="Times New Roman" w:hAnsi="Times New Roman" w:cs="Times New Roman"/>
          <w:b w:val="0"/>
          <w:bCs w:val="0"/>
          <w:sz w:val="24"/>
          <w:szCs w:val="24"/>
        </w:rPr>
        <w:t>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8A1A04">
        <w:rPr>
          <w:rFonts w:ascii="Times New Roman" w:hAnsi="Times New Roman" w:cs="Times New Roman"/>
          <w:b w:val="0"/>
          <w:bCs w:val="0"/>
          <w:sz w:val="24"/>
          <w:szCs w:val="24"/>
        </w:rPr>
        <w:t>. Оплата суммы, предусмотренной пунктом 2.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8A1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Договора, производится «Покупателем» не позднее 10 (десяти) календарных дней </w:t>
      </w:r>
      <w:r w:rsidRPr="008A1A04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со дня подписания настоящего Договора. </w:t>
      </w:r>
    </w:p>
    <w:p w:rsidR="00EA1870" w:rsidRPr="00FB7819" w:rsidRDefault="00EA1870" w:rsidP="00EA1870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«Покупатель» перечисляет _______ руб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лей</w:t>
      </w:r>
      <w:proofErr w:type="gramStart"/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- </w:t>
      </w:r>
      <w:proofErr w:type="gramEnd"/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сумму налога на добавленную стоимость, указанную в п. 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Договора, не позднее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календарных дней со дня заключения настоящего Договора:</w:t>
      </w:r>
    </w:p>
    <w:p w:rsidR="00EA1870" w:rsidRPr="000E4354" w:rsidRDefault="00EA1870" w:rsidP="00EA1870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E435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Для физических лиц:</w:t>
      </w:r>
    </w:p>
    <w:p w:rsidR="00EA1870" w:rsidRPr="00DF2999" w:rsidRDefault="00EA1870" w:rsidP="00EA1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Получатель: УФК по Нижегородской области (Департамент финансов </w:t>
      </w:r>
      <w:proofErr w:type="gramStart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ижний Новгород, казначейский счет: 03232643227010003200, единый казначейский счет: 40102810745370000024. </w:t>
      </w:r>
    </w:p>
    <w:p w:rsidR="00EA1870" w:rsidRPr="00DF2999" w:rsidRDefault="00EA1870" w:rsidP="00EA1870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Назначение платежа: «(05143660026)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«</w:t>
      </w: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суммы НДС по договору купли-продажи № _____ от «____» _________20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года».</w:t>
      </w:r>
    </w:p>
    <w:p w:rsidR="00EA1870" w:rsidRPr="00DF2999" w:rsidRDefault="00EA1870" w:rsidP="00EA1870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F29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Для юридических лиц или индивидуальных предпринимателей: </w:t>
      </w:r>
    </w:p>
    <w:p w:rsidR="00EA1870" w:rsidRPr="00DF2999" w:rsidRDefault="00EA1870" w:rsidP="00EA1870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EA1870" w:rsidRPr="00FB7819" w:rsidRDefault="00EA1870" w:rsidP="00EA1870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 платежа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суммы НДС по договору купли-продажи № _____ от «____» _________20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D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года».</w:t>
      </w:r>
    </w:p>
    <w:p w:rsidR="00EA1870" w:rsidRDefault="00EA1870" w:rsidP="00EA1870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Обязательство «Покупателя» по уплате налога на добавленную стоимость предусмотрено ст. 161 Налогового Кодекса РФ.</w:t>
      </w:r>
    </w:p>
    <w:p w:rsidR="004B58A7" w:rsidRPr="009D66E2" w:rsidRDefault="009D66E2" w:rsidP="009D66E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2.9. </w:t>
      </w:r>
      <w:r w:rsidR="004B58A7" w:rsidRPr="00FB7819">
        <w:rPr>
          <w:rFonts w:ascii="Times New Roman" w:hAnsi="Times New Roman" w:cs="Times New Roman"/>
          <w:sz w:val="24"/>
          <w:szCs w:val="24"/>
        </w:rPr>
        <w:t xml:space="preserve">Обязательство по оплате считается исполненным со дня поступления денежных средств на счет </w:t>
      </w:r>
      <w:r w:rsidR="006C3B73" w:rsidRPr="00FB7819">
        <w:rPr>
          <w:rFonts w:ascii="Times New Roman" w:hAnsi="Times New Roman" w:cs="Times New Roman"/>
          <w:sz w:val="24"/>
          <w:szCs w:val="24"/>
        </w:rPr>
        <w:t>«</w:t>
      </w:r>
      <w:r w:rsidR="004B58A7" w:rsidRPr="00FB7819">
        <w:rPr>
          <w:rFonts w:ascii="Times New Roman" w:hAnsi="Times New Roman" w:cs="Times New Roman"/>
          <w:sz w:val="24"/>
          <w:szCs w:val="24"/>
        </w:rPr>
        <w:t>Продавца</w:t>
      </w:r>
      <w:r w:rsidR="006C3B73" w:rsidRPr="00FB7819">
        <w:rPr>
          <w:rFonts w:ascii="Times New Roman" w:hAnsi="Times New Roman" w:cs="Times New Roman"/>
          <w:sz w:val="24"/>
          <w:szCs w:val="24"/>
        </w:rPr>
        <w:t>»</w:t>
      </w:r>
      <w:r w:rsidR="004B58A7" w:rsidRPr="00FB7819">
        <w:rPr>
          <w:rFonts w:ascii="Times New Roman" w:hAnsi="Times New Roman" w:cs="Times New Roman"/>
          <w:sz w:val="24"/>
          <w:szCs w:val="24"/>
        </w:rPr>
        <w:t>, указанный в настоящем Договоре.</w:t>
      </w:r>
    </w:p>
    <w:p w:rsidR="0081783D" w:rsidRDefault="004B58A7" w:rsidP="00FB7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9D6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 Надлежащим выполнением обязательств </w:t>
      </w:r>
      <w:r w:rsidR="006C3B73"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B7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Покупателя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по оплате Имущества является поступление денежных сре</w:t>
      </w:r>
      <w:proofErr w:type="gramStart"/>
      <w:r w:rsidRPr="008A1A04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8A1A04">
        <w:rPr>
          <w:rFonts w:ascii="Times New Roman" w:hAnsi="Times New Roman" w:cs="Times New Roman"/>
          <w:sz w:val="24"/>
          <w:szCs w:val="24"/>
        </w:rPr>
        <w:t>орядке, сумме и сроки, указанные в пунктах 2.</w:t>
      </w:r>
      <w:r w:rsidR="009D66E2">
        <w:rPr>
          <w:rFonts w:ascii="Times New Roman" w:hAnsi="Times New Roman" w:cs="Times New Roman"/>
          <w:sz w:val="24"/>
          <w:szCs w:val="24"/>
        </w:rPr>
        <w:t>6</w:t>
      </w:r>
      <w:r w:rsidRPr="008A1A04">
        <w:rPr>
          <w:rFonts w:ascii="Times New Roman" w:hAnsi="Times New Roman" w:cs="Times New Roman"/>
          <w:sz w:val="24"/>
          <w:szCs w:val="24"/>
        </w:rPr>
        <w:t>, 2.</w:t>
      </w:r>
      <w:r w:rsidR="009D66E2">
        <w:rPr>
          <w:rFonts w:ascii="Times New Roman" w:hAnsi="Times New Roman" w:cs="Times New Roman"/>
          <w:sz w:val="24"/>
          <w:szCs w:val="24"/>
        </w:rPr>
        <w:t>7</w:t>
      </w:r>
      <w:r w:rsidRPr="008A1A0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1783D" w:rsidRPr="0081783D" w:rsidRDefault="0081783D" w:rsidP="0081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D66E2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783D">
        <w:rPr>
          <w:rFonts w:ascii="Times New Roman" w:hAnsi="Times New Roman" w:cs="Times New Roman"/>
          <w:sz w:val="24"/>
          <w:szCs w:val="24"/>
        </w:rPr>
        <w:t xml:space="preserve">Средства, полученные от продажи на аукционе объекта незавершенного строительства, вносятся на счет </w:t>
      </w:r>
      <w:r>
        <w:rPr>
          <w:rFonts w:ascii="Times New Roman" w:hAnsi="Times New Roman" w:cs="Times New Roman"/>
          <w:sz w:val="24"/>
          <w:szCs w:val="24"/>
        </w:rPr>
        <w:t xml:space="preserve">«Продавца» </w:t>
      </w:r>
      <w:r w:rsidRPr="0081783D">
        <w:rPr>
          <w:rFonts w:ascii="Times New Roman" w:hAnsi="Times New Roman" w:cs="Times New Roman"/>
          <w:sz w:val="24"/>
          <w:szCs w:val="24"/>
        </w:rPr>
        <w:t xml:space="preserve">и переводятся </w:t>
      </w:r>
      <w:r>
        <w:rPr>
          <w:rFonts w:ascii="Times New Roman" w:hAnsi="Times New Roman" w:cs="Times New Roman"/>
          <w:sz w:val="24"/>
          <w:szCs w:val="24"/>
        </w:rPr>
        <w:t xml:space="preserve">«Продавцом» </w:t>
      </w:r>
      <w:r w:rsidRPr="0081783D">
        <w:rPr>
          <w:rFonts w:ascii="Times New Roman" w:hAnsi="Times New Roman" w:cs="Times New Roman"/>
          <w:sz w:val="24"/>
          <w:szCs w:val="24"/>
        </w:rPr>
        <w:t>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58A7" w:rsidRPr="008A1A04" w:rsidRDefault="004B58A7" w:rsidP="00DF52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8A7" w:rsidRPr="008A1A04" w:rsidRDefault="004B58A7" w:rsidP="004B58A7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04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3.1. </w:t>
      </w:r>
      <w:r w:rsidR="006C3B73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Покупатель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3.1.1. Оплатить приобретаемое Имущество путем безналичного перечисления денежных сре</w:t>
      </w:r>
      <w:proofErr w:type="gramStart"/>
      <w:r w:rsidRPr="008A1A04">
        <w:rPr>
          <w:rFonts w:ascii="Times New Roman" w:hAnsi="Times New Roman" w:cs="Times New Roman"/>
          <w:sz w:val="24"/>
          <w:szCs w:val="24"/>
        </w:rPr>
        <w:t>дств в</w:t>
      </w:r>
      <w:r w:rsidR="00E27886">
        <w:rPr>
          <w:rFonts w:ascii="Times New Roman" w:hAnsi="Times New Roman" w:cs="Times New Roman"/>
          <w:sz w:val="24"/>
          <w:szCs w:val="24"/>
        </w:rPr>
        <w:t xml:space="preserve"> ср</w:t>
      </w:r>
      <w:proofErr w:type="gramEnd"/>
      <w:r w:rsidR="00E27886">
        <w:rPr>
          <w:rFonts w:ascii="Times New Roman" w:hAnsi="Times New Roman" w:cs="Times New Roman"/>
          <w:sz w:val="24"/>
          <w:szCs w:val="24"/>
        </w:rPr>
        <w:t>ок, установленный пунктом 2.</w:t>
      </w:r>
      <w:r w:rsidR="00E27886" w:rsidRPr="00E27886">
        <w:rPr>
          <w:rFonts w:ascii="Times New Roman" w:hAnsi="Times New Roman" w:cs="Times New Roman"/>
          <w:sz w:val="24"/>
          <w:szCs w:val="24"/>
        </w:rPr>
        <w:t>6</w:t>
      </w:r>
      <w:r w:rsidRPr="008A1A04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4B58A7" w:rsidRPr="008A1A04" w:rsidRDefault="004B58A7" w:rsidP="00C1092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3.1.2.  Принять Имущество по акту приема-передачи не позднее чем через </w:t>
      </w:r>
      <w:r w:rsidR="00FA7C46" w:rsidRPr="008A1A04">
        <w:rPr>
          <w:rFonts w:ascii="Times New Roman" w:hAnsi="Times New Roman" w:cs="Times New Roman"/>
          <w:sz w:val="24"/>
          <w:szCs w:val="24"/>
        </w:rPr>
        <w:t>15 (пятнадцать)</w:t>
      </w:r>
      <w:r w:rsidRPr="008A1A04">
        <w:rPr>
          <w:rFonts w:ascii="Times New Roman" w:hAnsi="Times New Roman" w:cs="Times New Roman"/>
          <w:sz w:val="24"/>
          <w:szCs w:val="24"/>
        </w:rPr>
        <w:t xml:space="preserve"> календарных дней после дня полной оплаты Имущества.</w:t>
      </w:r>
    </w:p>
    <w:p w:rsidR="00C1092E" w:rsidRPr="008A1A04" w:rsidRDefault="00C1092E" w:rsidP="00C1092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3.1.3. После выполнения «Продавцом» пункта 3.2.2.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«объект (-</w:t>
      </w:r>
      <w:proofErr w:type="spellStart"/>
      <w:r w:rsidRPr="008A1A0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A1A04">
        <w:rPr>
          <w:rFonts w:ascii="Times New Roman" w:hAnsi="Times New Roman" w:cs="Times New Roman"/>
          <w:sz w:val="24"/>
          <w:szCs w:val="24"/>
        </w:rPr>
        <w:t>)»,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3.2. </w:t>
      </w:r>
      <w:r w:rsidR="006C3B73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Продавец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DF5224" w:rsidRDefault="004B58A7" w:rsidP="00DF522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3.2.1. </w:t>
      </w:r>
      <w:r w:rsidR="00FA7C46" w:rsidRPr="008A1A04">
        <w:rPr>
          <w:rFonts w:ascii="Times New Roman" w:hAnsi="Times New Roman" w:cs="Times New Roman"/>
          <w:sz w:val="24"/>
          <w:szCs w:val="24"/>
        </w:rPr>
        <w:t>О</w:t>
      </w:r>
      <w:r w:rsidRPr="008A1A04">
        <w:rPr>
          <w:rFonts w:ascii="Times New Roman" w:hAnsi="Times New Roman" w:cs="Times New Roman"/>
          <w:sz w:val="24"/>
          <w:szCs w:val="24"/>
        </w:rPr>
        <w:t xml:space="preserve">беспечить передачу Имущества Покупателю по акту приема-передачи не позднее чем через </w:t>
      </w:r>
      <w:r w:rsidR="00FA7C46" w:rsidRPr="008A1A04">
        <w:rPr>
          <w:rFonts w:ascii="Times New Roman" w:hAnsi="Times New Roman" w:cs="Times New Roman"/>
          <w:sz w:val="24"/>
          <w:szCs w:val="24"/>
        </w:rPr>
        <w:t>15 (пятнадцать)</w:t>
      </w:r>
      <w:r w:rsidRPr="008A1A04">
        <w:rPr>
          <w:rFonts w:ascii="Times New Roman" w:hAnsi="Times New Roman" w:cs="Times New Roman"/>
          <w:sz w:val="24"/>
          <w:szCs w:val="24"/>
        </w:rPr>
        <w:t xml:space="preserve"> календарных дней после дня полной оплаты Имущества.</w:t>
      </w:r>
    </w:p>
    <w:p w:rsidR="001924D3" w:rsidRPr="008A1A04" w:rsidRDefault="004B58A7" w:rsidP="00DF522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3.2.2. </w:t>
      </w:r>
      <w:r w:rsidR="001924D3" w:rsidRPr="008A1A04">
        <w:rPr>
          <w:rFonts w:ascii="Times New Roman" w:hAnsi="Times New Roman" w:cs="Times New Roman"/>
          <w:sz w:val="24"/>
          <w:szCs w:val="24"/>
        </w:rPr>
        <w:t>В течение 5 (пяти) рабочих дней со дня, следующего за днем подписания «Продавцом» и «Покупателем» акта приема-передачи Имущества, подать заявление о государственной регистрации прав на Имущество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1924D3" w:rsidRPr="008A1A04" w:rsidRDefault="001924D3" w:rsidP="001924D3">
      <w:pPr>
        <w:tabs>
          <w:tab w:val="left" w:pos="0"/>
          <w:tab w:val="left" w:pos="630"/>
        </w:tabs>
        <w:spacing w:after="0" w:line="240" w:lineRule="auto"/>
        <w:ind w:firstLine="8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принятия заявления и документов органом, осуществляющим государственный кадастровый учет и государственную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покупателем в заявке на участие в аукционе по продаже объекта незавершенного строительства.</w:t>
      </w:r>
    </w:p>
    <w:p w:rsidR="004B58A7" w:rsidRPr="008A1A04" w:rsidRDefault="004B58A7" w:rsidP="00CB0AF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8A7" w:rsidRPr="008A1A04" w:rsidRDefault="004B58A7" w:rsidP="004B58A7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04">
        <w:rPr>
          <w:rFonts w:ascii="Times New Roman" w:hAnsi="Times New Roman" w:cs="Times New Roman"/>
          <w:b/>
          <w:sz w:val="24"/>
          <w:szCs w:val="24"/>
        </w:rPr>
        <w:t>4. Переход права собственности на имущество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22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4.1. Право собственности на Имущество, являющееся предметом Договора и указанное в</w:t>
      </w:r>
    </w:p>
    <w:p w:rsidR="004B58A7" w:rsidRPr="008A1A04" w:rsidRDefault="00DF5224" w:rsidP="00DF52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П</w:t>
      </w:r>
      <w:r w:rsidR="004B58A7" w:rsidRPr="008A1A04">
        <w:rPr>
          <w:rFonts w:ascii="Times New Roman" w:hAnsi="Times New Roman" w:cs="Times New Roman"/>
          <w:sz w:val="24"/>
          <w:szCs w:val="24"/>
        </w:rPr>
        <w:t>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1.1 Договора, возникает у </w:t>
      </w:r>
      <w:r w:rsidR="006C3B73" w:rsidRPr="008A1A04">
        <w:rPr>
          <w:rFonts w:ascii="Times New Roman" w:hAnsi="Times New Roman" w:cs="Times New Roman"/>
          <w:sz w:val="24"/>
          <w:szCs w:val="24"/>
        </w:rPr>
        <w:t>«</w:t>
      </w:r>
      <w:r w:rsidR="004B58A7" w:rsidRPr="008A1A04">
        <w:rPr>
          <w:rFonts w:ascii="Times New Roman" w:hAnsi="Times New Roman" w:cs="Times New Roman"/>
          <w:sz w:val="24"/>
          <w:szCs w:val="24"/>
        </w:rPr>
        <w:t>Покупателя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8A7" w:rsidRPr="008A1A04">
        <w:rPr>
          <w:rFonts w:ascii="Times New Roman" w:hAnsi="Times New Roman" w:cs="Times New Roman"/>
          <w:sz w:val="24"/>
          <w:szCs w:val="24"/>
        </w:rPr>
        <w:t>со дня его государственной регистрации в установленном порядке.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4.2. Риск случайного повреждения Имущества переходит к </w:t>
      </w:r>
      <w:r w:rsidR="006C3B73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Покупателю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с момента подписания акта приема-передачи Имущества.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4.3. </w:t>
      </w:r>
      <w:r w:rsidR="006C3B73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Покупатель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до государственной регистрации права собственности </w:t>
      </w:r>
      <w:r w:rsidR="006C3B73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Покупателя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в установленном порядке, осуществляет полномочия собственника Имущества в части владения и пользования им после передачи Имущества по акту - приема передачи.</w:t>
      </w:r>
    </w:p>
    <w:p w:rsidR="004B58A7" w:rsidRPr="008A1A04" w:rsidRDefault="004B58A7" w:rsidP="00CB0AF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58A7" w:rsidRPr="008A1A04" w:rsidRDefault="004B58A7" w:rsidP="000174C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04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880EBA" w:rsidRPr="008A1A04" w:rsidRDefault="00880EBA" w:rsidP="000174C2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B73" w:rsidRPr="008A1A04" w:rsidRDefault="004B58A7" w:rsidP="00BE78A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5.</w:t>
      </w:r>
      <w:r w:rsidR="006C3B73" w:rsidRPr="008A1A04">
        <w:rPr>
          <w:rFonts w:ascii="Times New Roman" w:hAnsi="Times New Roman" w:cs="Times New Roman"/>
          <w:sz w:val="24"/>
          <w:szCs w:val="24"/>
        </w:rPr>
        <w:t>1</w:t>
      </w:r>
      <w:r w:rsidRPr="008A1A04">
        <w:rPr>
          <w:rFonts w:ascii="Times New Roman" w:hAnsi="Times New Roman" w:cs="Times New Roman"/>
          <w:sz w:val="24"/>
          <w:szCs w:val="24"/>
        </w:rPr>
        <w:t>.</w:t>
      </w:r>
      <w:r w:rsidR="006C3B73" w:rsidRPr="008A1A04">
        <w:rPr>
          <w:rFonts w:ascii="Times New Roman" w:hAnsi="Times New Roman" w:cs="Times New Roman"/>
          <w:sz w:val="24"/>
          <w:szCs w:val="24"/>
        </w:rPr>
        <w:t> В случае неуплаты «Покупателем» выкупной цены</w:t>
      </w:r>
      <w:r w:rsidR="00BE78A2" w:rsidRPr="008A1A04">
        <w:rPr>
          <w:rFonts w:ascii="Times New Roman" w:hAnsi="Times New Roman" w:cs="Times New Roman"/>
          <w:sz w:val="24"/>
          <w:szCs w:val="24"/>
        </w:rPr>
        <w:t>, указанной в п.2.1. Договора,</w:t>
      </w:r>
      <w:r w:rsidR="006C3B73" w:rsidRPr="008A1A04">
        <w:rPr>
          <w:rFonts w:ascii="Times New Roman" w:hAnsi="Times New Roman" w:cs="Times New Roman"/>
          <w:sz w:val="24"/>
          <w:szCs w:val="24"/>
        </w:rPr>
        <w:t xml:space="preserve"> в установленный срок Договор считается незаключенным, торги признаются несостоявшимися, задаток не возвращается.</w:t>
      </w:r>
    </w:p>
    <w:p w:rsidR="004B58A7" w:rsidRPr="008A1A04" w:rsidRDefault="006C3B73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5.2. 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В случае уклонения </w:t>
      </w:r>
      <w:r w:rsidRPr="008A1A04">
        <w:rPr>
          <w:rFonts w:ascii="Times New Roman" w:hAnsi="Times New Roman" w:cs="Times New Roman"/>
          <w:sz w:val="24"/>
          <w:szCs w:val="24"/>
        </w:rPr>
        <w:t>«</w:t>
      </w:r>
      <w:r w:rsidR="004B58A7" w:rsidRPr="008A1A04">
        <w:rPr>
          <w:rFonts w:ascii="Times New Roman" w:hAnsi="Times New Roman" w:cs="Times New Roman"/>
          <w:sz w:val="24"/>
          <w:szCs w:val="24"/>
        </w:rPr>
        <w:t>Покупателя</w:t>
      </w:r>
      <w:r w:rsidRPr="008A1A04">
        <w:rPr>
          <w:rFonts w:ascii="Times New Roman" w:hAnsi="Times New Roman" w:cs="Times New Roman"/>
          <w:sz w:val="24"/>
          <w:szCs w:val="24"/>
        </w:rPr>
        <w:t>»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 от фактического принятия Имущества в установленный настоящим Договором срок, он уплачивает </w:t>
      </w:r>
      <w:r w:rsidRPr="008A1A04">
        <w:rPr>
          <w:rFonts w:ascii="Times New Roman" w:hAnsi="Times New Roman" w:cs="Times New Roman"/>
          <w:sz w:val="24"/>
          <w:szCs w:val="24"/>
        </w:rPr>
        <w:t>«</w:t>
      </w:r>
      <w:r w:rsidR="004B58A7" w:rsidRPr="008A1A04">
        <w:rPr>
          <w:rFonts w:ascii="Times New Roman" w:hAnsi="Times New Roman" w:cs="Times New Roman"/>
          <w:sz w:val="24"/>
          <w:szCs w:val="24"/>
        </w:rPr>
        <w:t>Продавцу</w:t>
      </w:r>
      <w:r w:rsidRPr="008A1A04">
        <w:rPr>
          <w:rFonts w:ascii="Times New Roman" w:hAnsi="Times New Roman" w:cs="Times New Roman"/>
          <w:sz w:val="24"/>
          <w:szCs w:val="24"/>
        </w:rPr>
        <w:t>»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 пен</w:t>
      </w:r>
      <w:r w:rsidR="001924D3" w:rsidRPr="008A1A04">
        <w:rPr>
          <w:rFonts w:ascii="Times New Roman" w:hAnsi="Times New Roman" w:cs="Times New Roman"/>
          <w:sz w:val="24"/>
          <w:szCs w:val="24"/>
        </w:rPr>
        <w:t>и</w:t>
      </w:r>
      <w:r w:rsidR="004B58A7" w:rsidRPr="008A1A04">
        <w:rPr>
          <w:rFonts w:ascii="Times New Roman" w:hAnsi="Times New Roman" w:cs="Times New Roman"/>
          <w:sz w:val="24"/>
          <w:szCs w:val="24"/>
        </w:rPr>
        <w:t xml:space="preserve"> в размере 0,5% от общей стоимости Имущества за каждый день просрочк</w:t>
      </w:r>
      <w:r w:rsidR="00A72968" w:rsidRPr="008A1A04">
        <w:rPr>
          <w:rFonts w:ascii="Times New Roman" w:hAnsi="Times New Roman" w:cs="Times New Roman"/>
          <w:sz w:val="24"/>
          <w:szCs w:val="24"/>
        </w:rPr>
        <w:t>и</w:t>
      </w:r>
      <w:r w:rsidR="004B58A7" w:rsidRPr="008A1A04">
        <w:rPr>
          <w:rFonts w:ascii="Times New Roman" w:hAnsi="Times New Roman" w:cs="Times New Roman"/>
          <w:sz w:val="24"/>
          <w:szCs w:val="24"/>
        </w:rPr>
        <w:t>.</w:t>
      </w:r>
    </w:p>
    <w:p w:rsidR="00A72968" w:rsidRPr="00A72968" w:rsidRDefault="00A72968" w:rsidP="00A7296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Просрочка </w:t>
      </w:r>
      <w:r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Имущества 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указанны</w:t>
      </w:r>
      <w:r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F5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подпункте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Договора, не может составлять более десяти дней (далее – «допустимая просрочка»). Просрочка свыше десяти дней считается отказом </w:t>
      </w:r>
      <w:r w:rsidR="00DF52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DF52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исполнения обязательств, установленных </w:t>
      </w:r>
      <w:r w:rsidR="00DF5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Pr="008A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:rsidR="00A72968" w:rsidRDefault="00A72968" w:rsidP="00A72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после истечения </w:t>
      </w:r>
      <w:r w:rsidR="00DF52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допустимой просрочки</w:t>
      </w:r>
      <w:r w:rsidR="00DF52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направляет </w:t>
      </w:r>
      <w:r w:rsidR="00DF52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DF52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уведомление, с даты отправления которого Договор считается расторгнутым, все обязательства Сторон по Договору прекращаются. </w:t>
      </w:r>
    </w:p>
    <w:p w:rsidR="00DF5224" w:rsidRPr="008A1A04" w:rsidRDefault="00DF5224" w:rsidP="00DF52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968">
        <w:rPr>
          <w:rFonts w:ascii="Times New Roman" w:hAnsi="Times New Roman" w:cs="Times New Roman"/>
          <w:sz w:val="24"/>
          <w:szCs w:val="24"/>
        </w:rPr>
        <w:t>Оформление Сторонами дополнительного соглашения о расторжении настоящего Договора не требуется.</w:t>
      </w:r>
    </w:p>
    <w:p w:rsidR="004B58A7" w:rsidRPr="008A1A04" w:rsidRDefault="00A72968" w:rsidP="00A72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A04">
        <w:rPr>
          <w:rFonts w:ascii="Times New Roman" w:hAnsi="Times New Roman" w:cs="Times New Roman"/>
          <w:sz w:val="24"/>
          <w:szCs w:val="24"/>
        </w:rPr>
        <w:t>При этом «Покупатель» выплачивает «Продавцу» штраф в размере внесенного задатка.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В предусмотренном настоящим пунктом случае </w:t>
      </w:r>
      <w:r w:rsidR="006C3B73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Покупателю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</w:t>
      </w:r>
      <w:r w:rsidR="006C3B73" w:rsidRPr="008A1A04">
        <w:rPr>
          <w:rFonts w:ascii="Times New Roman" w:hAnsi="Times New Roman" w:cs="Times New Roman"/>
          <w:sz w:val="24"/>
          <w:szCs w:val="24"/>
        </w:rPr>
        <w:t>«</w:t>
      </w:r>
      <w:r w:rsidRPr="008A1A04">
        <w:rPr>
          <w:rFonts w:ascii="Times New Roman" w:hAnsi="Times New Roman" w:cs="Times New Roman"/>
          <w:sz w:val="24"/>
          <w:szCs w:val="24"/>
        </w:rPr>
        <w:t>Покупателем</w:t>
      </w:r>
      <w:r w:rsidR="006C3B73" w:rsidRPr="008A1A04">
        <w:rPr>
          <w:rFonts w:ascii="Times New Roman" w:hAnsi="Times New Roman" w:cs="Times New Roman"/>
          <w:sz w:val="24"/>
          <w:szCs w:val="24"/>
        </w:rPr>
        <w:t>»</w:t>
      </w:r>
      <w:r w:rsidRPr="008A1A04">
        <w:rPr>
          <w:rFonts w:ascii="Times New Roman" w:hAnsi="Times New Roman" w:cs="Times New Roman"/>
          <w:sz w:val="24"/>
          <w:szCs w:val="24"/>
        </w:rPr>
        <w:t xml:space="preserve"> штрафа за неисполнение обязанности по принятию Имущества.</w:t>
      </w:r>
    </w:p>
    <w:p w:rsidR="00DF5224" w:rsidRDefault="00DF5224" w:rsidP="004B58A7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8A7" w:rsidRPr="008A1A04" w:rsidRDefault="004B58A7" w:rsidP="004B58A7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04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подписания и прекращает свое действие при: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- надлежащем исполнении Сторонами своих обязательств;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- расторжении в предусмотренных федеральным законодательством </w:t>
      </w:r>
      <w:r w:rsidRPr="008A1A04">
        <w:rPr>
          <w:rFonts w:ascii="Times New Roman" w:hAnsi="Times New Roman" w:cs="Times New Roman"/>
          <w:sz w:val="24"/>
          <w:szCs w:val="24"/>
        </w:rPr>
        <w:br/>
        <w:t>и настоящим Договором случаях;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- возникновении оснований, предусмотренных законодательством Российской Федерации.</w:t>
      </w:r>
    </w:p>
    <w:p w:rsidR="00CB0AFE" w:rsidRPr="008A1A04" w:rsidRDefault="004B58A7" w:rsidP="00BE78A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</w:t>
      </w:r>
      <w:r w:rsidR="00BE78A2" w:rsidRPr="008A1A04">
        <w:rPr>
          <w:rFonts w:ascii="Times New Roman" w:hAnsi="Times New Roman" w:cs="Times New Roman"/>
          <w:sz w:val="24"/>
          <w:szCs w:val="24"/>
        </w:rPr>
        <w:t xml:space="preserve"> </w:t>
      </w:r>
      <w:r w:rsidRPr="008A1A04">
        <w:rPr>
          <w:rFonts w:ascii="Times New Roman" w:hAnsi="Times New Roman" w:cs="Times New Roman"/>
          <w:sz w:val="24"/>
          <w:szCs w:val="24"/>
        </w:rPr>
        <w:t>на то представителями Сторон.</w:t>
      </w:r>
    </w:p>
    <w:p w:rsidR="00DF5224" w:rsidRPr="008A1A04" w:rsidRDefault="004B58A7" w:rsidP="00DF522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6.3. Все уведомления </w:t>
      </w:r>
      <w:r w:rsidR="00DF5224">
        <w:rPr>
          <w:rFonts w:ascii="Times New Roman" w:hAnsi="Times New Roman" w:cs="Times New Roman"/>
          <w:sz w:val="24"/>
          <w:szCs w:val="24"/>
        </w:rPr>
        <w:t xml:space="preserve">и </w:t>
      </w:r>
      <w:r w:rsidRPr="008A1A04">
        <w:rPr>
          <w:rFonts w:ascii="Times New Roman" w:hAnsi="Times New Roman" w:cs="Times New Roman"/>
          <w:sz w:val="24"/>
          <w:szCs w:val="24"/>
        </w:rPr>
        <w:t xml:space="preserve">сообщения должны направляться </w:t>
      </w:r>
      <w:r w:rsidRPr="008A1A04">
        <w:rPr>
          <w:rFonts w:ascii="Times New Roman" w:hAnsi="Times New Roman" w:cs="Times New Roman"/>
          <w:sz w:val="24"/>
          <w:szCs w:val="24"/>
        </w:rPr>
        <w:br/>
        <w:t>в письменной форме</w:t>
      </w:r>
      <w:r w:rsidR="00DF5224">
        <w:rPr>
          <w:rFonts w:ascii="Times New Roman" w:hAnsi="Times New Roman" w:cs="Times New Roman"/>
          <w:sz w:val="24"/>
          <w:szCs w:val="24"/>
        </w:rPr>
        <w:t>.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6.5. Все споры и разногласия, возникающие между Сторонами </w:t>
      </w:r>
      <w:r w:rsidRPr="008A1A04">
        <w:rPr>
          <w:rFonts w:ascii="Times New Roman" w:hAnsi="Times New Roman" w:cs="Times New Roman"/>
          <w:sz w:val="24"/>
          <w:szCs w:val="24"/>
        </w:rPr>
        <w:br/>
        <w:t>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:rsidR="004B58A7" w:rsidRPr="008A1A04" w:rsidRDefault="004B58A7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A04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8A1A04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8A1A04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</w:t>
      </w:r>
      <w:r w:rsidR="00DF5224">
        <w:rPr>
          <w:rFonts w:ascii="Times New Roman" w:hAnsi="Times New Roman" w:cs="Times New Roman"/>
          <w:sz w:val="24"/>
          <w:szCs w:val="24"/>
        </w:rPr>
        <w:t>,</w:t>
      </w:r>
      <w:r w:rsidRPr="008A1A04">
        <w:rPr>
          <w:rFonts w:ascii="Times New Roman" w:hAnsi="Times New Roman" w:cs="Times New Roman"/>
          <w:sz w:val="24"/>
          <w:szCs w:val="24"/>
        </w:rPr>
        <w:t xml:space="preserve"> споры разрешаются в суде в порядке, установленном действующим законодательством</w:t>
      </w:r>
      <w:r w:rsidR="00DF5224">
        <w:rPr>
          <w:rFonts w:ascii="Times New Roman" w:hAnsi="Times New Roman" w:cs="Times New Roman"/>
          <w:sz w:val="24"/>
          <w:szCs w:val="24"/>
        </w:rPr>
        <w:t>,</w:t>
      </w:r>
      <w:r w:rsidRPr="008A1A04">
        <w:rPr>
          <w:rFonts w:ascii="Times New Roman" w:hAnsi="Times New Roman" w:cs="Times New Roman"/>
          <w:sz w:val="24"/>
          <w:szCs w:val="24"/>
        </w:rPr>
        <w:t xml:space="preserve"> </w:t>
      </w:r>
      <w:r w:rsidR="00BE78A2" w:rsidRPr="008A1A04">
        <w:rPr>
          <w:rFonts w:ascii="Times New Roman" w:hAnsi="Times New Roman" w:cs="Times New Roman"/>
          <w:sz w:val="24"/>
          <w:szCs w:val="24"/>
        </w:rPr>
        <w:t>по месту нахождения «Продавца».</w:t>
      </w:r>
    </w:p>
    <w:p w:rsidR="00BE78A2" w:rsidRPr="008A1A04" w:rsidRDefault="001D0A1A" w:rsidP="00BE78A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78A2" w:rsidRPr="008A1A04">
        <w:rPr>
          <w:rFonts w:ascii="Times New Roman" w:hAnsi="Times New Roman" w:cs="Times New Roman"/>
          <w:sz w:val="24"/>
          <w:szCs w:val="24"/>
        </w:rPr>
        <w:t xml:space="preserve">.6.  Настоящий договор составлен в четырех экземплярах (для </w:t>
      </w:r>
      <w:r w:rsidR="00DF5224">
        <w:rPr>
          <w:rFonts w:ascii="Times New Roman" w:hAnsi="Times New Roman" w:cs="Times New Roman"/>
          <w:sz w:val="24"/>
          <w:szCs w:val="24"/>
        </w:rPr>
        <w:t>«</w:t>
      </w:r>
      <w:r w:rsidR="00BE78A2" w:rsidRPr="008A1A04">
        <w:rPr>
          <w:rFonts w:ascii="Times New Roman" w:hAnsi="Times New Roman" w:cs="Times New Roman"/>
          <w:sz w:val="24"/>
          <w:szCs w:val="24"/>
        </w:rPr>
        <w:t>Покупателя</w:t>
      </w:r>
      <w:r w:rsidR="00DF5224">
        <w:rPr>
          <w:rFonts w:ascii="Times New Roman" w:hAnsi="Times New Roman" w:cs="Times New Roman"/>
          <w:sz w:val="24"/>
          <w:szCs w:val="24"/>
        </w:rPr>
        <w:t>»</w:t>
      </w:r>
      <w:r w:rsidR="00BE78A2" w:rsidRPr="008A1A04">
        <w:rPr>
          <w:rFonts w:ascii="Times New Roman" w:hAnsi="Times New Roman" w:cs="Times New Roman"/>
          <w:sz w:val="24"/>
          <w:szCs w:val="24"/>
        </w:rPr>
        <w:t xml:space="preserve"> – 1 экз., для </w:t>
      </w:r>
      <w:r w:rsidR="00DF5224">
        <w:rPr>
          <w:rFonts w:ascii="Times New Roman" w:hAnsi="Times New Roman" w:cs="Times New Roman"/>
          <w:sz w:val="24"/>
          <w:szCs w:val="24"/>
        </w:rPr>
        <w:t>«</w:t>
      </w:r>
      <w:r w:rsidR="00BE78A2" w:rsidRPr="008A1A04">
        <w:rPr>
          <w:rFonts w:ascii="Times New Roman" w:hAnsi="Times New Roman" w:cs="Times New Roman"/>
          <w:sz w:val="24"/>
          <w:szCs w:val="24"/>
        </w:rPr>
        <w:t>Продавца</w:t>
      </w:r>
      <w:r w:rsidR="00DF5224">
        <w:rPr>
          <w:rFonts w:ascii="Times New Roman" w:hAnsi="Times New Roman" w:cs="Times New Roman"/>
          <w:sz w:val="24"/>
          <w:szCs w:val="24"/>
        </w:rPr>
        <w:t>»</w:t>
      </w:r>
      <w:r w:rsidR="00BE78A2" w:rsidRPr="008A1A04">
        <w:rPr>
          <w:rFonts w:ascii="Times New Roman" w:hAnsi="Times New Roman" w:cs="Times New Roman"/>
          <w:sz w:val="24"/>
          <w:szCs w:val="24"/>
        </w:rPr>
        <w:t xml:space="preserve"> – 1 экз., для регистрирующего органа – 1 экз., для </w:t>
      </w:r>
      <w:r w:rsidR="00BE78A2" w:rsidRPr="008A1A04">
        <w:rPr>
          <w:rFonts w:ascii="Times New Roman" w:hAnsi="Times New Roman" w:cs="Times New Roman"/>
          <w:color w:val="020C22"/>
          <w:sz w:val="24"/>
          <w:szCs w:val="24"/>
        </w:rPr>
        <w:t>Родионова Олега Вячеславовича</w:t>
      </w:r>
      <w:r w:rsidR="00BE78A2" w:rsidRPr="008A1A04">
        <w:rPr>
          <w:rFonts w:ascii="Times New Roman" w:hAnsi="Times New Roman" w:cs="Times New Roman"/>
          <w:sz w:val="24"/>
          <w:szCs w:val="24"/>
        </w:rPr>
        <w:t xml:space="preserve"> – 1 экз.), имеющих одинаковую юридическую силу. </w:t>
      </w:r>
    </w:p>
    <w:p w:rsidR="003A0290" w:rsidRPr="008A1A04" w:rsidRDefault="003A0290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290" w:rsidRPr="008A1A04" w:rsidRDefault="003A0290" w:rsidP="003A0290">
      <w:pPr>
        <w:tabs>
          <w:tab w:val="left" w:pos="-81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left="227" w:hanging="308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1E0"/>
      </w:tblPr>
      <w:tblGrid>
        <w:gridCol w:w="4780"/>
        <w:gridCol w:w="4927"/>
      </w:tblGrid>
      <w:tr w:rsidR="003A0290" w:rsidRPr="008A1A04" w:rsidTr="0017333D">
        <w:trPr>
          <w:trHeight w:val="118"/>
          <w:jc w:val="center"/>
        </w:trPr>
        <w:tc>
          <w:tcPr>
            <w:tcW w:w="4780" w:type="dxa"/>
          </w:tcPr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3A0290" w:rsidRPr="008A1A04" w:rsidTr="0017333D">
        <w:trPr>
          <w:trHeight w:val="349"/>
          <w:jc w:val="center"/>
        </w:trPr>
        <w:tc>
          <w:tcPr>
            <w:tcW w:w="4780" w:type="dxa"/>
          </w:tcPr>
          <w:p w:rsidR="003A0290" w:rsidRPr="008A1A04" w:rsidRDefault="003A0290" w:rsidP="00A72968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/____________/</w:t>
            </w: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/___________/</w:t>
            </w:r>
          </w:p>
        </w:tc>
      </w:tr>
      <w:tr w:rsidR="003A0290" w:rsidRPr="008A1A04" w:rsidTr="0017333D">
        <w:trPr>
          <w:trHeight w:val="106"/>
          <w:jc w:val="center"/>
        </w:trPr>
        <w:tc>
          <w:tcPr>
            <w:tcW w:w="4780" w:type="dxa"/>
          </w:tcPr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3A0290" w:rsidRPr="008A1A04" w:rsidTr="0017333D">
        <w:trPr>
          <w:trHeight w:val="149"/>
          <w:jc w:val="center"/>
        </w:trPr>
        <w:tc>
          <w:tcPr>
            <w:tcW w:w="4780" w:type="dxa"/>
            <w:vAlign w:val="center"/>
          </w:tcPr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7" w:type="dxa"/>
            <w:vAlign w:val="center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м.п.</w:t>
            </w:r>
          </w:p>
        </w:tc>
      </w:tr>
      <w:tr w:rsidR="003A0290" w:rsidRPr="008A1A04" w:rsidTr="0017333D">
        <w:trPr>
          <w:trHeight w:val="75"/>
          <w:jc w:val="center"/>
        </w:trPr>
        <w:tc>
          <w:tcPr>
            <w:tcW w:w="4780" w:type="dxa"/>
          </w:tcPr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3A0290" w:rsidRPr="008A1A04" w:rsidTr="0017333D">
        <w:trPr>
          <w:trHeight w:val="112"/>
          <w:jc w:val="center"/>
        </w:trPr>
        <w:tc>
          <w:tcPr>
            <w:tcW w:w="4780" w:type="dxa"/>
          </w:tcPr>
          <w:p w:rsidR="003A0290" w:rsidRPr="008A1A04" w:rsidRDefault="003A0290" w:rsidP="003A0290">
            <w:pPr>
              <w:tabs>
                <w:tab w:val="left" w:pos="567"/>
                <w:tab w:val="left" w:pos="1133"/>
                <w:tab w:val="left" w:pos="1486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177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Реквизиты:</w:t>
            </w: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Реквизиты:</w:t>
            </w:r>
          </w:p>
        </w:tc>
      </w:tr>
      <w:tr w:rsidR="003A0290" w:rsidRPr="008A1A04" w:rsidTr="0017333D">
        <w:trPr>
          <w:trHeight w:val="75"/>
          <w:jc w:val="center"/>
        </w:trPr>
        <w:tc>
          <w:tcPr>
            <w:tcW w:w="4780" w:type="dxa"/>
          </w:tcPr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3A0290" w:rsidRPr="008A1A04" w:rsidTr="0017333D">
        <w:trPr>
          <w:trHeight w:val="399"/>
          <w:jc w:val="center"/>
        </w:trPr>
        <w:tc>
          <w:tcPr>
            <w:tcW w:w="4780" w:type="dxa"/>
          </w:tcPr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_____________________</w:t>
            </w:r>
          </w:p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3A0290" w:rsidRPr="008A1A04" w:rsidTr="0017333D">
        <w:trPr>
          <w:trHeight w:val="69"/>
          <w:jc w:val="center"/>
        </w:trPr>
        <w:tc>
          <w:tcPr>
            <w:tcW w:w="4780" w:type="dxa"/>
          </w:tcPr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3A0290" w:rsidRPr="008A1A04" w:rsidTr="0017333D">
        <w:trPr>
          <w:trHeight w:val="389"/>
          <w:jc w:val="center"/>
        </w:trPr>
        <w:tc>
          <w:tcPr>
            <w:tcW w:w="4780" w:type="dxa"/>
          </w:tcPr>
          <w:p w:rsidR="003A0290" w:rsidRPr="00DF2999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29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603005, г.Нижний Новгород, </w:t>
            </w:r>
          </w:p>
          <w:p w:rsidR="003A0290" w:rsidRPr="00DF2999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29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ул.Большая Покровская, д.15</w:t>
            </w:r>
          </w:p>
          <w:p w:rsidR="003A0290" w:rsidRPr="008A1A04" w:rsidRDefault="003A0290" w:rsidP="003A0290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F29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ИНН 5253000265/КПП 526001001</w:t>
            </w:r>
          </w:p>
        </w:tc>
        <w:tc>
          <w:tcPr>
            <w:tcW w:w="4927" w:type="dxa"/>
          </w:tcPr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____________________________</w:t>
            </w:r>
          </w:p>
          <w:p w:rsidR="003A0290" w:rsidRPr="008A1A04" w:rsidRDefault="003A0290" w:rsidP="003A0290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left="227" w:hanging="3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A1A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(Адрес)</w:t>
            </w:r>
          </w:p>
        </w:tc>
      </w:tr>
    </w:tbl>
    <w:p w:rsidR="003A0290" w:rsidRPr="008A1A04" w:rsidRDefault="003A0290" w:rsidP="003A0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color w:val="000000"/>
          <w:sz w:val="24"/>
          <w:szCs w:val="24"/>
        </w:rPr>
      </w:pPr>
    </w:p>
    <w:p w:rsidR="003A0290" w:rsidRDefault="003A0290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290" w:rsidRDefault="003A0290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290" w:rsidRPr="004B58A7" w:rsidRDefault="003A0290" w:rsidP="004B58A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0290" w:rsidRPr="004B58A7" w:rsidSect="00CB107C">
      <w:pgSz w:w="11906" w:h="16838"/>
      <w:pgMar w:top="680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549FD"/>
    <w:multiLevelType w:val="hybridMultilevel"/>
    <w:tmpl w:val="89EA3BE6"/>
    <w:lvl w:ilvl="0" w:tplc="BACE0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B567EC"/>
    <w:multiLevelType w:val="hybridMultilevel"/>
    <w:tmpl w:val="1EF2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7CCB"/>
    <w:rsid w:val="000046E6"/>
    <w:rsid w:val="00014506"/>
    <w:rsid w:val="000174C2"/>
    <w:rsid w:val="00021712"/>
    <w:rsid w:val="00024BB0"/>
    <w:rsid w:val="00033842"/>
    <w:rsid w:val="00035401"/>
    <w:rsid w:val="0003675E"/>
    <w:rsid w:val="00066467"/>
    <w:rsid w:val="00095364"/>
    <w:rsid w:val="0009785C"/>
    <w:rsid w:val="000B642B"/>
    <w:rsid w:val="000C5C03"/>
    <w:rsid w:val="000E417D"/>
    <w:rsid w:val="000E4354"/>
    <w:rsid w:val="000F378C"/>
    <w:rsid w:val="000F7DC5"/>
    <w:rsid w:val="00106C0D"/>
    <w:rsid w:val="001077E8"/>
    <w:rsid w:val="001248E5"/>
    <w:rsid w:val="00124A4C"/>
    <w:rsid w:val="001349C1"/>
    <w:rsid w:val="00164937"/>
    <w:rsid w:val="001657DB"/>
    <w:rsid w:val="0017333D"/>
    <w:rsid w:val="0017780C"/>
    <w:rsid w:val="001809C9"/>
    <w:rsid w:val="00181495"/>
    <w:rsid w:val="00181C61"/>
    <w:rsid w:val="001924D3"/>
    <w:rsid w:val="001A059A"/>
    <w:rsid w:val="001A269A"/>
    <w:rsid w:val="001C01D4"/>
    <w:rsid w:val="001C6505"/>
    <w:rsid w:val="001D0A1A"/>
    <w:rsid w:val="00203C6A"/>
    <w:rsid w:val="002075D5"/>
    <w:rsid w:val="0023766E"/>
    <w:rsid w:val="002408BA"/>
    <w:rsid w:val="00240BCE"/>
    <w:rsid w:val="00276248"/>
    <w:rsid w:val="0028470F"/>
    <w:rsid w:val="002872F2"/>
    <w:rsid w:val="002A7CCB"/>
    <w:rsid w:val="002D04E9"/>
    <w:rsid w:val="00307D19"/>
    <w:rsid w:val="003303BB"/>
    <w:rsid w:val="00333005"/>
    <w:rsid w:val="003518CD"/>
    <w:rsid w:val="00362D74"/>
    <w:rsid w:val="00382727"/>
    <w:rsid w:val="003A0290"/>
    <w:rsid w:val="003B6065"/>
    <w:rsid w:val="003C79AF"/>
    <w:rsid w:val="003D5CB2"/>
    <w:rsid w:val="003E2161"/>
    <w:rsid w:val="003E2B54"/>
    <w:rsid w:val="003E419E"/>
    <w:rsid w:val="004039BD"/>
    <w:rsid w:val="004121F4"/>
    <w:rsid w:val="004143F0"/>
    <w:rsid w:val="0042549C"/>
    <w:rsid w:val="00447680"/>
    <w:rsid w:val="0045133F"/>
    <w:rsid w:val="004917F7"/>
    <w:rsid w:val="00497616"/>
    <w:rsid w:val="004B58A7"/>
    <w:rsid w:val="004C5A42"/>
    <w:rsid w:val="004C6EA4"/>
    <w:rsid w:val="004C75E4"/>
    <w:rsid w:val="004D54D3"/>
    <w:rsid w:val="005257C7"/>
    <w:rsid w:val="00537564"/>
    <w:rsid w:val="00545ABC"/>
    <w:rsid w:val="00567F79"/>
    <w:rsid w:val="00570AD9"/>
    <w:rsid w:val="005B7463"/>
    <w:rsid w:val="005C01C6"/>
    <w:rsid w:val="005D0C12"/>
    <w:rsid w:val="005D7B8C"/>
    <w:rsid w:val="005D7B96"/>
    <w:rsid w:val="005E2FD6"/>
    <w:rsid w:val="005F317C"/>
    <w:rsid w:val="006007D5"/>
    <w:rsid w:val="00666FE0"/>
    <w:rsid w:val="00695E32"/>
    <w:rsid w:val="006A1720"/>
    <w:rsid w:val="006C34B1"/>
    <w:rsid w:val="006C3B73"/>
    <w:rsid w:val="00705E9F"/>
    <w:rsid w:val="0071571B"/>
    <w:rsid w:val="00717F97"/>
    <w:rsid w:val="00724BE3"/>
    <w:rsid w:val="00736D38"/>
    <w:rsid w:val="00744EBF"/>
    <w:rsid w:val="007805F7"/>
    <w:rsid w:val="007819C1"/>
    <w:rsid w:val="007F5213"/>
    <w:rsid w:val="00802EE3"/>
    <w:rsid w:val="0081783D"/>
    <w:rsid w:val="0082061D"/>
    <w:rsid w:val="00824B19"/>
    <w:rsid w:val="00832A44"/>
    <w:rsid w:val="00852611"/>
    <w:rsid w:val="008732C4"/>
    <w:rsid w:val="00880EBA"/>
    <w:rsid w:val="00882E92"/>
    <w:rsid w:val="008A1A04"/>
    <w:rsid w:val="008C6177"/>
    <w:rsid w:val="008F464B"/>
    <w:rsid w:val="00907496"/>
    <w:rsid w:val="00907A4B"/>
    <w:rsid w:val="00943D12"/>
    <w:rsid w:val="00954294"/>
    <w:rsid w:val="00971B33"/>
    <w:rsid w:val="00977C02"/>
    <w:rsid w:val="009B3703"/>
    <w:rsid w:val="009B69E6"/>
    <w:rsid w:val="009C683B"/>
    <w:rsid w:val="009D66E2"/>
    <w:rsid w:val="009F03FE"/>
    <w:rsid w:val="00A0763B"/>
    <w:rsid w:val="00A223F3"/>
    <w:rsid w:val="00A456F2"/>
    <w:rsid w:val="00A45951"/>
    <w:rsid w:val="00A50408"/>
    <w:rsid w:val="00A72968"/>
    <w:rsid w:val="00A746BB"/>
    <w:rsid w:val="00A76791"/>
    <w:rsid w:val="00AE154D"/>
    <w:rsid w:val="00B06EF5"/>
    <w:rsid w:val="00B479C7"/>
    <w:rsid w:val="00B628F5"/>
    <w:rsid w:val="00B73512"/>
    <w:rsid w:val="00B739B6"/>
    <w:rsid w:val="00B752AB"/>
    <w:rsid w:val="00B865BC"/>
    <w:rsid w:val="00B97238"/>
    <w:rsid w:val="00BA0715"/>
    <w:rsid w:val="00BB523B"/>
    <w:rsid w:val="00BC0E33"/>
    <w:rsid w:val="00BC4DBC"/>
    <w:rsid w:val="00BC689C"/>
    <w:rsid w:val="00BE78A2"/>
    <w:rsid w:val="00C1092E"/>
    <w:rsid w:val="00C12E3B"/>
    <w:rsid w:val="00C2145B"/>
    <w:rsid w:val="00C35DD1"/>
    <w:rsid w:val="00C501A5"/>
    <w:rsid w:val="00CA3004"/>
    <w:rsid w:val="00CA575C"/>
    <w:rsid w:val="00CB0AFE"/>
    <w:rsid w:val="00CB107C"/>
    <w:rsid w:val="00CC74A8"/>
    <w:rsid w:val="00CC7C84"/>
    <w:rsid w:val="00CE508F"/>
    <w:rsid w:val="00D0437D"/>
    <w:rsid w:val="00D0514E"/>
    <w:rsid w:val="00D37B4C"/>
    <w:rsid w:val="00D70A47"/>
    <w:rsid w:val="00D950EA"/>
    <w:rsid w:val="00DB07FE"/>
    <w:rsid w:val="00DB3C75"/>
    <w:rsid w:val="00DB4DFA"/>
    <w:rsid w:val="00DD1461"/>
    <w:rsid w:val="00DD428C"/>
    <w:rsid w:val="00DF2999"/>
    <w:rsid w:val="00DF5224"/>
    <w:rsid w:val="00E27886"/>
    <w:rsid w:val="00E42937"/>
    <w:rsid w:val="00E436C2"/>
    <w:rsid w:val="00E43CF0"/>
    <w:rsid w:val="00E55C7D"/>
    <w:rsid w:val="00E56545"/>
    <w:rsid w:val="00E61BC0"/>
    <w:rsid w:val="00E651EB"/>
    <w:rsid w:val="00E818E5"/>
    <w:rsid w:val="00EA1870"/>
    <w:rsid w:val="00EC09AF"/>
    <w:rsid w:val="00EE21AC"/>
    <w:rsid w:val="00EF057B"/>
    <w:rsid w:val="00F003A3"/>
    <w:rsid w:val="00F10CEB"/>
    <w:rsid w:val="00F140AF"/>
    <w:rsid w:val="00F31961"/>
    <w:rsid w:val="00F86B98"/>
    <w:rsid w:val="00FA4228"/>
    <w:rsid w:val="00FA7C46"/>
    <w:rsid w:val="00FB7819"/>
    <w:rsid w:val="00FD0AFE"/>
    <w:rsid w:val="00FD2895"/>
    <w:rsid w:val="00FE29B2"/>
    <w:rsid w:val="00FF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1B"/>
  </w:style>
  <w:style w:type="paragraph" w:styleId="1">
    <w:name w:val="heading 1"/>
    <w:basedOn w:val="a"/>
    <w:link w:val="10"/>
    <w:uiPriority w:val="9"/>
    <w:qFormat/>
    <w:rsid w:val="00134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qFormat/>
    <w:rsid w:val="004B58A7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CCB"/>
    <w:rPr>
      <w:b/>
      <w:bCs/>
    </w:rPr>
  </w:style>
  <w:style w:type="character" w:styleId="a5">
    <w:name w:val="Hyperlink"/>
    <w:basedOn w:val="a0"/>
    <w:uiPriority w:val="99"/>
    <w:semiHidden/>
    <w:unhideWhenUsed/>
    <w:rsid w:val="002A7CCB"/>
    <w:rPr>
      <w:color w:val="0000FF"/>
      <w:u w:val="single"/>
    </w:rPr>
  </w:style>
  <w:style w:type="paragraph" w:customStyle="1" w:styleId="consplusnormal">
    <w:name w:val="consplusnormal"/>
    <w:basedOn w:val="a"/>
    <w:rsid w:val="002A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EE21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E21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E21AC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E21A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io11">
    <w:name w:val="fio11"/>
    <w:basedOn w:val="a0"/>
    <w:rsid w:val="00DB07FE"/>
  </w:style>
  <w:style w:type="character" w:customStyle="1" w:styleId="nomer2">
    <w:name w:val="nomer2"/>
    <w:basedOn w:val="a0"/>
    <w:rsid w:val="00DB07FE"/>
  </w:style>
  <w:style w:type="character" w:customStyle="1" w:styleId="address2">
    <w:name w:val="address2"/>
    <w:basedOn w:val="a0"/>
    <w:rsid w:val="00DB07FE"/>
  </w:style>
  <w:style w:type="character" w:customStyle="1" w:styleId="10">
    <w:name w:val="Заголовок 1 Знак"/>
    <w:basedOn w:val="a0"/>
    <w:link w:val="1"/>
    <w:uiPriority w:val="9"/>
    <w:rsid w:val="00134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nformat">
    <w:name w:val="ConsNonformat"/>
    <w:rsid w:val="001349C1"/>
    <w:pPr>
      <w:spacing w:after="0" w:line="240" w:lineRule="auto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8">
    <w:name w:val="header"/>
    <w:basedOn w:val="a"/>
    <w:link w:val="a9"/>
    <w:uiPriority w:val="99"/>
    <w:rsid w:val="001349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34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B58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rsid w:val="004B5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wpcp">
    <w:name w:val="t_wpc_p"/>
    <w:basedOn w:val="a"/>
    <w:rsid w:val="004B58A7"/>
    <w:pPr>
      <w:spacing w:before="100" w:beforeAutospacing="1" w:after="100" w:afterAutospacing="1" w:line="210" w:lineRule="atLeast"/>
      <w:jc w:val="both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ConsTitle">
    <w:name w:val="ConsTitle"/>
    <w:rsid w:val="004B58A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rezul">
    <w:name w:val="rezul"/>
    <w:basedOn w:val="a"/>
    <w:rsid w:val="003A0290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a">
    <w:name w:val="List Paragraph"/>
    <w:basedOn w:val="a"/>
    <w:uiPriority w:val="34"/>
    <w:qFormat/>
    <w:rsid w:val="00FD2895"/>
    <w:pPr>
      <w:ind w:left="720"/>
      <w:contextualSpacing/>
    </w:pPr>
  </w:style>
  <w:style w:type="character" w:customStyle="1" w:styleId="Datenum">
    <w:name w:val="Date_num"/>
    <w:basedOn w:val="a0"/>
    <w:rsid w:val="00F31961"/>
  </w:style>
  <w:style w:type="paragraph" w:styleId="ab">
    <w:name w:val="footer"/>
    <w:basedOn w:val="a"/>
    <w:link w:val="ac"/>
    <w:rsid w:val="00DF29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DF29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00F4C8BAF9B1639EA97BAA2451119709DFEACDAB4D2D1E2232BB03C0F609CDE7FAD4z8A7N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5;&#1080;&#1078;&#1085;&#1080;&#1081;&#1085;&#1086;&#1074;&#1075;&#1086;&#1088;&#1086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6B5C-F5E1-4345-9541-3AE80ECA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5574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n.frolova</cp:lastModifiedBy>
  <cp:revision>4</cp:revision>
  <cp:lastPrinted>2025-02-12T12:46:00Z</cp:lastPrinted>
  <dcterms:created xsi:type="dcterms:W3CDTF">2025-02-13T08:33:00Z</dcterms:created>
  <dcterms:modified xsi:type="dcterms:W3CDTF">2025-02-13T12:22:00Z</dcterms:modified>
</cp:coreProperties>
</file>