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76" w:rsidRDefault="00CE4B76" w:rsidP="00CE4B76">
      <w:pPr>
        <w:jc w:val="right"/>
      </w:pPr>
      <w:r>
        <w:t xml:space="preserve">                                                              Приложение № 4</w:t>
      </w:r>
    </w:p>
    <w:p w:rsidR="00A00A1D" w:rsidRDefault="00CE4B76">
      <w:pPr>
        <w:jc w:val="center"/>
      </w:pPr>
      <w:r>
        <w:t>ДОГОВОР</w:t>
      </w:r>
    </w:p>
    <w:p w:rsidR="00A00A1D" w:rsidRDefault="00CE4B76">
      <w:pPr>
        <w:jc w:val="center"/>
      </w:pPr>
      <w:r>
        <w:t>АРЕНДЫ ЗЕМЕЛЬНОГО УЧАСТКА</w:t>
      </w:r>
    </w:p>
    <w:p w:rsidR="00A00A1D" w:rsidRDefault="00CE4B76">
      <w:pPr>
        <w:jc w:val="center"/>
      </w:pPr>
      <w:r>
        <w:t xml:space="preserve">№___________ </w:t>
      </w:r>
    </w:p>
    <w:p w:rsidR="00A00A1D" w:rsidRDefault="00A00A1D">
      <w:pPr>
        <w:tabs>
          <w:tab w:val="left" w:pos="2552"/>
        </w:tabs>
        <w:ind w:left="2552" w:hanging="2552"/>
        <w:jc w:val="both"/>
      </w:pPr>
    </w:p>
    <w:p w:rsidR="00A00A1D" w:rsidRDefault="00CE4B76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A00A1D" w:rsidRDefault="00A00A1D">
      <w:pPr>
        <w:tabs>
          <w:tab w:val="left" w:pos="2552"/>
        </w:tabs>
        <w:ind w:left="2552" w:hanging="2552"/>
        <w:jc w:val="right"/>
      </w:pPr>
    </w:p>
    <w:p w:rsidR="00A00A1D" w:rsidRDefault="00CE4B76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A00A1D" w:rsidRDefault="00CE4B76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A00A1D" w:rsidRDefault="00CE4B76">
      <w:pPr>
        <w:ind w:hanging="32"/>
        <w:jc w:val="both"/>
      </w:pPr>
      <w:r>
        <w:t>____________________________________________________________________________________</w:t>
      </w:r>
    </w:p>
    <w:p w:rsidR="00A00A1D" w:rsidRDefault="00CE4B76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A00A1D" w:rsidRDefault="00CE4B76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A00A1D" w:rsidRDefault="00CE4B76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A00A1D" w:rsidRDefault="00CE4B76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A00A1D" w:rsidRDefault="00CE4B76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A00A1D" w:rsidRDefault="00CE4B76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18.04.2025 № 4868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городской округ город Нижний Новгород, </w:t>
      </w:r>
      <w:proofErr w:type="spellStart"/>
      <w:r>
        <w:t>Сорм</w:t>
      </w:r>
      <w:r>
        <w:t>овский</w:t>
      </w:r>
      <w:proofErr w:type="spellEnd"/>
      <w:r>
        <w:t xml:space="preserve"> район, с северной стороны от земельных участков с кадастровыми номерами 52:18:0010321:93 и 52:18:0010321:1, кадастровый номер 52:18:0010321:343, с видом разрешенного использования: для индивидуального жилищного строительства» заключили настоящий дог</w:t>
      </w:r>
      <w:r>
        <w:t>овор о нижеследующем:</w:t>
      </w:r>
    </w:p>
    <w:p w:rsidR="00A00A1D" w:rsidRDefault="00A00A1D">
      <w:pPr>
        <w:tabs>
          <w:tab w:val="left" w:pos="-142"/>
        </w:tabs>
        <w:jc w:val="both"/>
      </w:pPr>
    </w:p>
    <w:p w:rsidR="00A00A1D" w:rsidRDefault="00CE4B76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A00A1D" w:rsidRDefault="00A00A1D">
      <w:pPr>
        <w:tabs>
          <w:tab w:val="left" w:pos="-180"/>
        </w:tabs>
        <w:ind w:firstLine="567"/>
        <w:jc w:val="both"/>
      </w:pPr>
    </w:p>
    <w:p w:rsidR="00A00A1D" w:rsidRDefault="00CE4B76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A00A1D" w:rsidRDefault="00CE4B76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A00A1D" w:rsidRDefault="00CE4B76">
      <w:pPr>
        <w:tabs>
          <w:tab w:val="left" w:pos="142"/>
        </w:tabs>
        <w:ind w:firstLine="567"/>
        <w:jc w:val="both"/>
      </w:pPr>
      <w:r>
        <w:t>площадь – 668 кв.м.,</w:t>
      </w:r>
    </w:p>
    <w:p w:rsidR="00A00A1D" w:rsidRDefault="00CE4B76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A00A1D" w:rsidRDefault="00CE4B76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</w:t>
      </w:r>
      <w:r>
        <w:t xml:space="preserve">ая Федерация, городской округ город Нижний Новгород, </w:t>
      </w:r>
      <w:proofErr w:type="spellStart"/>
      <w:r>
        <w:t>Сормовский</w:t>
      </w:r>
      <w:proofErr w:type="spellEnd"/>
      <w:r>
        <w:t xml:space="preserve"> район, с северной стороны от земельных участков с кадастровыми номерами 52:18:0010321:93 и 52:18:0010321:1.</w:t>
      </w:r>
    </w:p>
    <w:p w:rsidR="00A00A1D" w:rsidRDefault="00CE4B76">
      <w:pPr>
        <w:tabs>
          <w:tab w:val="left" w:pos="142"/>
        </w:tabs>
        <w:ind w:firstLine="567"/>
        <w:jc w:val="both"/>
      </w:pPr>
      <w:r>
        <w:t>кадастровый номер: 52:18:0010321:343 (далее - Участок).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1.2. Границы Участка обознач</w:t>
      </w:r>
      <w:r>
        <w:t>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A00A1D" w:rsidRDefault="00CE4B76">
      <w:pPr>
        <w:ind w:firstLine="540"/>
        <w:jc w:val="both"/>
      </w:pPr>
      <w:r>
        <w:t>1.3. Участок предоставлен в соответствии с уста</w:t>
      </w:r>
      <w:r>
        <w:t xml:space="preserve">новленным разрешенным использованием – </w:t>
      </w:r>
      <w:r>
        <w:rPr>
          <w:color w:val="000000"/>
        </w:rPr>
        <w:t xml:space="preserve">под индивидуальное жилищное строительство. </w:t>
      </w:r>
    </w:p>
    <w:p w:rsidR="00A00A1D" w:rsidRDefault="00A00A1D">
      <w:pPr>
        <w:tabs>
          <w:tab w:val="left" w:pos="-142"/>
        </w:tabs>
      </w:pPr>
    </w:p>
    <w:p w:rsidR="00A00A1D" w:rsidRDefault="00CE4B76">
      <w:pPr>
        <w:tabs>
          <w:tab w:val="left" w:pos="-142"/>
        </w:tabs>
        <w:jc w:val="center"/>
      </w:pPr>
      <w:r>
        <w:t>2. СРОК ДОГОВОРА</w:t>
      </w:r>
    </w:p>
    <w:p w:rsidR="00A00A1D" w:rsidRDefault="00A00A1D">
      <w:pPr>
        <w:tabs>
          <w:tab w:val="left" w:pos="-142"/>
        </w:tabs>
        <w:ind w:firstLine="540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A00A1D" w:rsidRDefault="00CE4B76">
      <w:pPr>
        <w:tabs>
          <w:tab w:val="left" w:pos="426"/>
        </w:tabs>
        <w:ind w:firstLine="567"/>
        <w:jc w:val="both"/>
      </w:pPr>
      <w:r>
        <w:t>2.2. Договор вступает в силу с момента гос</w:t>
      </w:r>
      <w:r>
        <w:t xml:space="preserve">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ненадлежащее исполнение обязательств по на</w:t>
      </w:r>
      <w:r>
        <w:t xml:space="preserve">стоящему Договору.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A00A1D" w:rsidRDefault="00CE4B76">
      <w:pPr>
        <w:tabs>
          <w:tab w:val="left" w:pos="-142"/>
        </w:tabs>
        <w:jc w:val="both"/>
      </w:pPr>
      <w:r>
        <w:tab/>
      </w:r>
    </w:p>
    <w:p w:rsidR="00A00A1D" w:rsidRDefault="00CE4B76">
      <w:pPr>
        <w:tabs>
          <w:tab w:val="left" w:pos="-142"/>
        </w:tabs>
        <w:jc w:val="center"/>
      </w:pPr>
      <w:r>
        <w:t>3. ПРАВА И ОБЯЗАННОСТИ СТОРОН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A00A1D" w:rsidRDefault="00CE4B76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A00A1D" w:rsidRDefault="00CE4B76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A00A1D" w:rsidRDefault="00A00A1D">
      <w:pPr>
        <w:ind w:firstLine="540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A00A1D" w:rsidRDefault="00CE4B76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A00A1D" w:rsidRDefault="00CE4B76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A00A1D" w:rsidRDefault="00CE4B76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A00A1D" w:rsidRDefault="00CE4B76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A00A1D" w:rsidRDefault="00CE4B76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A00A1D" w:rsidRDefault="00A00A1D">
      <w:pPr>
        <w:ind w:firstLine="567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A00A1D" w:rsidRDefault="00CE4B76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A00A1D" w:rsidRDefault="00CE4B76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A00A1D" w:rsidRDefault="00CE4B76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A00A1D" w:rsidRDefault="00CE4B76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A00A1D" w:rsidRDefault="00CE4B76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A00A1D" w:rsidRDefault="00CE4B76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A00A1D" w:rsidRDefault="00A00A1D">
      <w:pPr>
        <w:tabs>
          <w:tab w:val="left" w:pos="-142"/>
        </w:tabs>
        <w:jc w:val="both"/>
      </w:pPr>
    </w:p>
    <w:p w:rsidR="00A00A1D" w:rsidRDefault="00CE4B76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A00A1D" w:rsidRDefault="00CE4B76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A00A1D" w:rsidRDefault="00CE4B76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A00A1D" w:rsidRDefault="00CE4B76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A00A1D" w:rsidRDefault="00CE4B7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A00A1D" w:rsidRDefault="00CE4B7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A00A1D" w:rsidRDefault="00CE4B76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A00A1D" w:rsidRDefault="00CE4B76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A00A1D" w:rsidRDefault="00CE4B7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A00A1D" w:rsidRDefault="00CE4B76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A00A1D" w:rsidRDefault="00A00A1D">
      <w:pPr>
        <w:ind w:firstLine="567"/>
        <w:jc w:val="both"/>
      </w:pPr>
    </w:p>
    <w:p w:rsidR="00A00A1D" w:rsidRDefault="00CE4B76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A00A1D" w:rsidRDefault="00CE4B76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A00A1D" w:rsidRDefault="00CE4B76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A00A1D" w:rsidRDefault="00CE4B76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A00A1D" w:rsidRDefault="00CE4B76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A00A1D" w:rsidRDefault="00CE4B76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A00A1D" w:rsidRDefault="00CE4B76">
      <w:pPr>
        <w:ind w:firstLine="567"/>
        <w:jc w:val="both"/>
      </w:pPr>
      <w:r>
        <w:t>- задолженности по арендной плате за 2 месяца и более;</w:t>
      </w:r>
    </w:p>
    <w:p w:rsidR="00A00A1D" w:rsidRDefault="00CE4B76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A00A1D" w:rsidRDefault="00CE4B76">
      <w:pPr>
        <w:ind w:firstLine="567"/>
        <w:jc w:val="both"/>
      </w:pPr>
      <w:r>
        <w:t>- нарушения  условий Договора;</w:t>
      </w:r>
    </w:p>
    <w:p w:rsidR="00A00A1D" w:rsidRDefault="00CE4B76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A00A1D" w:rsidRDefault="00CE4B76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A00A1D" w:rsidRDefault="00A00A1D">
      <w:pPr>
        <w:ind w:firstLine="567"/>
        <w:jc w:val="both"/>
      </w:pPr>
    </w:p>
    <w:p w:rsidR="00A00A1D" w:rsidRDefault="00CE4B76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A00A1D" w:rsidRDefault="00A00A1D">
      <w:pPr>
        <w:ind w:firstLine="567"/>
        <w:jc w:val="both"/>
      </w:pP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7.2.1.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</w:t>
      </w:r>
      <w:r>
        <w:t>одзона</w:t>
      </w:r>
      <w:proofErr w:type="spellEnd"/>
      <w:r>
        <w:t xml:space="preserve"> 3 внешняя горизонтальная поверхность), Приказ Министерства промышленности и торговли Российской Федерации от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</w:t>
      </w:r>
      <w:r>
        <w:t xml:space="preserve">6 </w:t>
      </w:r>
      <w:proofErr w:type="spellStart"/>
      <w:r>
        <w:t>подзону</w:t>
      </w:r>
      <w:proofErr w:type="spellEnd"/>
      <w:r>
        <w:t>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гра</w:t>
      </w:r>
      <w:r>
        <w:t xml:space="preserve">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</w:t>
      </w:r>
      <w:r>
        <w:t>ребованиями НГЭА ЭА.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«Об установлении государственных систем координат, государственной системы высот и государственной гравиметрической системы» абсолютная высо</w:t>
      </w:r>
      <w:r>
        <w:t>та ограничения объекта устанавливается в Балтийской системе высот 1977 года.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внешней горизонтальной поверхности не должна превышать 232,15 м.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7.2.2. Полностью 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</w:t>
      </w:r>
      <w:r>
        <w:t>рмово) (</w:t>
      </w:r>
      <w:proofErr w:type="spellStart"/>
      <w:r>
        <w:t>подзона</w:t>
      </w:r>
      <w:proofErr w:type="spellEnd"/>
      <w:r>
        <w:t xml:space="preserve"> 4, сектор 15), Приказ Министерства промышленности и торговли Российской Федерации от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1). </w:t>
      </w:r>
      <w:r>
        <w:t xml:space="preserve">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</w:t>
      </w:r>
      <w:r>
        <w:t xml:space="preserve">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 объектов, превышающих</w:t>
      </w:r>
      <w:r>
        <w:t xml:space="preserve"> следующие абсолютные высотные ограничения: от 163,2 м до 167,6 м.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7.2.3.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Федерации от</w:t>
      </w:r>
      <w:r>
        <w:t xml:space="preserve">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</w:t>
      </w:r>
      <w:r>
        <w:t xml:space="preserve">азмещать опасные производственные </w:t>
      </w:r>
      <w:proofErr w:type="gramStart"/>
      <w:r>
        <w:t>объекты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строительство, р</w:t>
      </w:r>
      <w:r>
        <w:t>еконструкция, капитальный ремонт, техническое перевооружение, консервация (далее – размещение) опасных производственных объектов при их соответствии установленным в пункте 3 настоящей таблицы ограничениям.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3). </w:t>
      </w:r>
      <w:proofErr w:type="gramStart"/>
      <w:r>
        <w:t>Максимальные радиусы зон поражения при происше</w:t>
      </w:r>
      <w:r>
        <w:t xml:space="preserve">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по вертикали – высоты пролета </w:t>
      </w:r>
      <w:r>
        <w:t xml:space="preserve">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по горизонтали –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</w:t>
      </w:r>
      <w:r>
        <w:t>).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</w:t>
      </w:r>
      <w:r>
        <w:t>вании Федерального закона № 116-ФЗ.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7.2.4.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 зона ограничений 10 км), Приказ Министерства промышленности и торговли Российской Федераци</w:t>
      </w:r>
      <w:r>
        <w:t xml:space="preserve">и от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</w:t>
      </w:r>
      <w:r>
        <w:t>оянии 15 км от КТА запрещается размещать объекты, способствующие привлечению и массовому скоплению птиц.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2).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 в случае</w:t>
      </w:r>
      <w:r>
        <w:t xml:space="preserve">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</w:t>
      </w:r>
      <w:r>
        <w:lastRenderedPageBreak/>
        <w:t>указанных объектов от привлечения и массового скопления птиц, проведен</w:t>
      </w:r>
      <w:r>
        <w:t>ного в соответствии с пунктом 1(4) Положения.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– 10 км от КТА.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– 10 км от КТА.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– 7,5 км от КТА.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7.2.5. </w:t>
      </w:r>
      <w:proofErr w:type="gramStart"/>
      <w:r>
        <w:t>Полностью в зоне санитарной охраны поверхностного источника хозяйственно-питьевого водоснабжения (р. Волга) (2,3 пояс) для водозабора АО «НЗ 70</w:t>
      </w:r>
      <w:r>
        <w:t>-летия Победы» (реестровые номера: 52:00-6.1162), Приказ Министерства экологии и природных ресурсов Нижегородской области от 06.06.2023 № 319-138/23П/од «Об установлении зон санитарной охраны поверхностного источника хозяйственно-питьевого водоснабжения (р</w:t>
      </w:r>
      <w:r>
        <w:t xml:space="preserve">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Новгорода».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>Ограничения использования водных объектов и земельных участков в границах зон санитарной охраны поверхностного источника хозяйственно-питьевого водос</w:t>
      </w:r>
      <w:r>
        <w:t xml:space="preserve">набжения (р. Волга) для водозабора АО «70-летия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Новгорода, установлены частью 1 статьи 43 и пунктом 1 части 3 статьи 44 Водного кодекса Российской Федерации, подпунктом 14 пункта 5 статьи 27 Земельного</w:t>
      </w:r>
      <w:r>
        <w:t xml:space="preserve"> кодекса Российской Федерации.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7.2.6. </w:t>
      </w:r>
      <w:proofErr w:type="gramStart"/>
      <w:r>
        <w:t xml:space="preserve">Полностью в зоне санитарной охраны водозаборов (3 пояс), (подающих воду из поверхностного источника питьевого и хозяйственно-бытового водоснабжения – </w:t>
      </w:r>
      <w:proofErr w:type="spellStart"/>
      <w:r>
        <w:t>Чебоксарское</w:t>
      </w:r>
      <w:proofErr w:type="spellEnd"/>
      <w:r>
        <w:t xml:space="preserve"> водохранилище: р. Ока, р. Волга), Схема комплексной оце</w:t>
      </w:r>
      <w:r>
        <w:t>нки состояния окружающей среды (прогноз) с границами зон с особыми условиями использования территорий (утверждена в составе генерального плана города Нижнего Новгорода постановлением городской думы города Нижнего Новгорода от 17.03.2010 г. № 22).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Водный ко</w:t>
      </w:r>
      <w:r>
        <w:t>декс РФ от 03.06.2006 № 74-ФЗ (с изменениями), ст. 43, «</w:t>
      </w:r>
      <w:proofErr w:type="spellStart"/>
      <w:r>
        <w:t>СанПиН</w:t>
      </w:r>
      <w:proofErr w:type="spellEnd"/>
      <w:r>
        <w:t xml:space="preserve"> 2.1.4.1110-02. 2.1.4. Питьевая вода и водоснабжение населенных мест. Зоны санитарной охраны источников водоснабжения и водопроводов питьевого назначения. </w:t>
      </w:r>
      <w:proofErr w:type="gramStart"/>
      <w:r>
        <w:t>Санитарные правила и нормы», утв. Главн</w:t>
      </w:r>
      <w:r>
        <w:t>ым государственным санитарным врачом РФ 26.02.2002).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7.2.7. Полностью в зоне санитарной охраны источника питьевого и хозяйственно-бытового водоснабжения (р. Волга) для водопроводной станции ПАО «Красное Сормово» (третий пояс), Приказ Министерства экологии </w:t>
      </w:r>
      <w:r>
        <w:t xml:space="preserve">и природных ресурсов Нижегородской области от 09.07.2018 № 759 «Об утверждении проекта зон санитарной охраны </w:t>
      </w:r>
      <w:r>
        <w:rPr>
          <w:lang w:val="en-US"/>
        </w:rPr>
        <w:t>I</w:t>
      </w:r>
      <w:r>
        <w:t>-</w:t>
      </w:r>
      <w:r>
        <w:rPr>
          <w:lang w:val="en-US"/>
        </w:rPr>
        <w:t>III</w:t>
      </w:r>
      <w:r>
        <w:t xml:space="preserve"> поясов </w:t>
      </w:r>
      <w:proofErr w:type="spellStart"/>
      <w:r>
        <w:t>водоисточника</w:t>
      </w:r>
      <w:proofErr w:type="spellEnd"/>
      <w:r>
        <w:t xml:space="preserve"> (р. Волга) для водопроводной станции ПАО «Завод Красное Сормово».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Режим хозяйственного использования территории в соотве</w:t>
      </w:r>
      <w:r>
        <w:t xml:space="preserve">тствии с приложением 2 к приказу Министерства экологии и природных ресурсов Нижегородской области от 09.07.2018 № 759 «Об утверждении проекта зон санитарной охраны </w:t>
      </w:r>
      <w:r>
        <w:rPr>
          <w:lang w:val="en-US"/>
        </w:rPr>
        <w:t>I</w:t>
      </w:r>
      <w:r>
        <w:t>-</w:t>
      </w:r>
      <w:r>
        <w:rPr>
          <w:lang w:val="en-US"/>
        </w:rPr>
        <w:t>III</w:t>
      </w:r>
      <w:r>
        <w:t xml:space="preserve"> поясов </w:t>
      </w:r>
      <w:proofErr w:type="spellStart"/>
      <w:r>
        <w:t>водоисточника</w:t>
      </w:r>
      <w:proofErr w:type="spellEnd"/>
      <w:r>
        <w:t xml:space="preserve"> (р. Волга) для водопроводной станции ПАО «Завод Красное Сормово».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7.2.8. </w:t>
      </w:r>
      <w:proofErr w:type="gramStart"/>
      <w:r>
        <w:t xml:space="preserve">Полностью в зоне санитарной охраны (третий пояс) водопроводной станции </w:t>
      </w:r>
      <w:proofErr w:type="spellStart"/>
      <w:r>
        <w:t>Ново-Сормовская</w:t>
      </w:r>
      <w:proofErr w:type="spellEnd"/>
      <w:r>
        <w:t xml:space="preserve"> АО «Нижегородский водоканал», расположенной на реке Волге в Нижегородской области, городском округе город Нижний Новгород (реестровый номер: 52:18:-6.1737), Прик</w:t>
      </w:r>
      <w:r>
        <w:t xml:space="preserve">аз Министерства экологии и природных ресурсов Нижегородской области от 31.07.2020 № 319-320-20П/од «Об установлении зоны санитарной охраны водопроводной станции </w:t>
      </w:r>
      <w:proofErr w:type="spellStart"/>
      <w:r>
        <w:t>Ново-Сормовская</w:t>
      </w:r>
      <w:proofErr w:type="spellEnd"/>
      <w:r>
        <w:t xml:space="preserve"> АО «Нижегородский водоканал», расположенной на реке Волге в Нижегородской облас</w:t>
      </w:r>
      <w:r>
        <w:t>ти</w:t>
      </w:r>
      <w:proofErr w:type="gramEnd"/>
      <w:r>
        <w:t xml:space="preserve">, </w:t>
      </w:r>
      <w:proofErr w:type="gramStart"/>
      <w:r>
        <w:t>городском округе город Нижний Новгород».</w:t>
      </w:r>
      <w:proofErr w:type="gramEnd"/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Ограничения использования земельных участков в границах зоны санитарной охраны в соответствии с п. 2 приказа Министерства экологии и природных ресурсов Нижегородской области от 31.07.2020 № 319-320-20П/од.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7.2.9. </w:t>
      </w:r>
      <w:proofErr w:type="gramStart"/>
      <w:r>
        <w:t>Полностью в зоне умеренного подтопления, установленная в отношении территорий г. Н. Новгород городского округа Нижний Новгород Нижегородской области, прилегающих к р. Волга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</w:t>
      </w:r>
      <w:r>
        <w:t xml:space="preserve">спеченности с учетом фактически затапливаемых территорий за предыдущие 100 лет наблюдений (реестровый номер 52:18-6.4775), Приказ </w:t>
      </w:r>
      <w:proofErr w:type="spellStart"/>
      <w:r>
        <w:t>Верхне-Волжского</w:t>
      </w:r>
      <w:proofErr w:type="spellEnd"/>
      <w:r>
        <w:t xml:space="preserve"> бассейнового водного </w:t>
      </w:r>
      <w:r>
        <w:lastRenderedPageBreak/>
        <w:t xml:space="preserve">управления Федерального </w:t>
      </w:r>
      <w:proofErr w:type="spellStart"/>
      <w:r>
        <w:t>Агенства</w:t>
      </w:r>
      <w:proofErr w:type="spellEnd"/>
      <w:r>
        <w:t xml:space="preserve"> водных ресурсов от 18.06.2024 № 279 «Об установлении зо</w:t>
      </w:r>
      <w:r>
        <w:t>ны</w:t>
      </w:r>
      <w:proofErr w:type="gramEnd"/>
      <w:r>
        <w:t xml:space="preserve">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 67.1 Водного кодекса РФ от 03.06.2006 № 74-ФЗ в границах зон затопления запрещается: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троительство объектов капиталь</w:t>
      </w:r>
      <w:r>
        <w:t>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спользование сточных вод в целях повышения почвенного плодородия;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азмещение кладбищ, скотомогильников, объек</w:t>
      </w:r>
      <w:r>
        <w:t>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 авиационных мер по борьбе с вредными организмами.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Мероприятия по инженерной п</w:t>
      </w:r>
      <w:r>
        <w:t>одготовке территории в соответствии с техническими условиями МКУ «Управление инженерной защиты территорий города Нижнего Новгорода» № 117/01-13 от 14.10.2024.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7.3. Согласно сведениям из ЕГРН: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>7.3.1. Весь земельный участок: вид ограничения (обременения): ог</w:t>
      </w:r>
      <w:r>
        <w:t>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зон санитарной охраны поверхностного источника хозяйственно-питьев</w:t>
      </w:r>
      <w:r>
        <w:t>ого водоснабжения (р</w:t>
      </w:r>
      <w:proofErr w:type="gramStart"/>
      <w:r>
        <w:t>.В</w:t>
      </w:r>
      <w:proofErr w:type="gramEnd"/>
      <w:r>
        <w:t xml:space="preserve">олга) для водозабора АО "НЗ 70-летия Победы", расположенного в </w:t>
      </w:r>
      <w:proofErr w:type="spellStart"/>
      <w:r>
        <w:t>Сормовском</w:t>
      </w:r>
      <w:proofErr w:type="spellEnd"/>
      <w:r>
        <w:t xml:space="preserve"> районе г.Нижнего Новгорода" от 06.06.2023 № 319-138/23П/од выдан: Министерство экологии и природных ресурсов Нижегородской области; Содержание ограничения (обре</w:t>
      </w:r>
      <w:r>
        <w:t>менения): Ограничения использования земельных участков в границах зон санитарной охраны водозабора, установлены частью 1 статьи 43 и пунктом 1 части 3 статьи 44 Водного кодекса Российской Федерации. Мероприятия и режим хозяйственного использования территор</w:t>
      </w:r>
      <w:r>
        <w:t xml:space="preserve">ий в границах зон санитарной охраны водозабора определены пунктом 3.2 </w:t>
      </w:r>
      <w:proofErr w:type="spellStart"/>
      <w:r>
        <w:t>СанПиН</w:t>
      </w:r>
      <w:proofErr w:type="spellEnd"/>
      <w:r>
        <w:t xml:space="preserve"> 2.1.4.1110-02 «Зоны санитарной охраны источников водоснабжения и водопроводов питьевого назначения»; Реестровый номер границы: 52:00-6.1162; Вид объекта реестра границ: Зона с осо</w:t>
      </w:r>
      <w:r>
        <w:t xml:space="preserve">быми условиями использования территории; Вид зоны по документу: III пояс зоны санитарной охраны поверхностного источника хозяйственно-питьевого водоснабжения - </w:t>
      </w:r>
      <w:proofErr w:type="spellStart"/>
      <w:r>
        <w:t>Чебоксарское</w:t>
      </w:r>
      <w:proofErr w:type="spellEnd"/>
      <w:r>
        <w:t xml:space="preserve"> водохранилище (р. Волга) для водозабора АО «НЗ 70-летия Победы»; Тип зоны: Зона сан</w:t>
      </w:r>
      <w:r>
        <w:t>итарной охраны источников водоснабжения и водопроводов питьевого назначения.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t xml:space="preserve">7.3.2.  </w:t>
      </w:r>
      <w:proofErr w:type="gramStart"/>
      <w:r>
        <w:t>Весь земельный участок: вид ограничения (обременения): ограничения прав на земельный участок, предусмотренные статьей 56 Земельного кодекса Российской Федерации; Срок дейс</w:t>
      </w:r>
      <w:r>
        <w:t xml:space="preserve">твия: не установлен; реквизиты документа-основания: приказ "Об установлении зоны санитарной охраны водопроводной станции </w:t>
      </w:r>
      <w:proofErr w:type="spellStart"/>
      <w:r>
        <w:t>Ново-Сормовская</w:t>
      </w:r>
      <w:proofErr w:type="spellEnd"/>
      <w:r>
        <w:t xml:space="preserve"> АО "Нижегородский водоканал", расположенной на реке Волге в Нижегородской области, городском округе город Нижний Новгор</w:t>
      </w:r>
      <w:r>
        <w:t>од" от 31.07.2020 № 319-320/20П/од выдан:</w:t>
      </w:r>
      <w:proofErr w:type="gramEnd"/>
      <w:r>
        <w:t xml:space="preserve"> Министерство экологии и природных ресурсов Нижегородской области; Содержание ограничения (обременения): </w:t>
      </w:r>
      <w:proofErr w:type="gramStart"/>
      <w:r>
        <w:t xml:space="preserve">Ограничения использования земельных участков в границах зоны санитарной охраны водопроводной станции </w:t>
      </w:r>
      <w:proofErr w:type="spellStart"/>
      <w:r>
        <w:t>Ново-Сорм</w:t>
      </w:r>
      <w:r>
        <w:t>овская</w:t>
      </w:r>
      <w:proofErr w:type="spellEnd"/>
      <w:r>
        <w:t xml:space="preserve"> АО "Нижегородский водоканал", расположенной на реке Волге в Нижегородской области, городском округе город Нижний Новгород, установлены частью 1 статьи 43 и пунктом 1 части 3 </w:t>
      </w:r>
      <w:proofErr w:type="spellStart"/>
      <w:r>
        <w:t>статтьи</w:t>
      </w:r>
      <w:proofErr w:type="spellEnd"/>
      <w:r>
        <w:t xml:space="preserve"> 44 Водного кодекса Российской Федерации, подпунктом 14 пункта 5 ста</w:t>
      </w:r>
      <w:r>
        <w:t>тьи 27 Земельного кодекса Российской Федерации.</w:t>
      </w:r>
      <w:proofErr w:type="gramEnd"/>
      <w:r>
        <w:t xml:space="preserve"> </w:t>
      </w:r>
      <w:proofErr w:type="gramStart"/>
      <w:r>
        <w:t xml:space="preserve">Мероприятия и режим хозяйственного использования территорий в границах зоны санитарной охраны водопроводной станции </w:t>
      </w:r>
      <w:proofErr w:type="spellStart"/>
      <w:r>
        <w:t>Ново-Сормовская</w:t>
      </w:r>
      <w:proofErr w:type="spellEnd"/>
      <w:r>
        <w:t xml:space="preserve"> АО "Нижегородский водоканал", расположенной на реке Волге в Нижегородской об</w:t>
      </w:r>
      <w:r>
        <w:t xml:space="preserve">ласти, городском округе город Нижний Новгород, определены пунктом 3.3 </w:t>
      </w:r>
      <w:proofErr w:type="spellStart"/>
      <w:r>
        <w:t>СанПиН</w:t>
      </w:r>
      <w:proofErr w:type="spellEnd"/>
      <w:r>
        <w:t xml:space="preserve"> 2.1.4.1110-02 "Зоны санитарной охраны источников водоснабжения и </w:t>
      </w:r>
      <w:proofErr w:type="spellStart"/>
      <w:r>
        <w:t>водопроводо</w:t>
      </w:r>
      <w:proofErr w:type="spellEnd"/>
      <w:r>
        <w:t xml:space="preserve"> питьевого назначения"; Реестровый номер границы: 52:18-6.1737; Вид объекта реестра границ:</w:t>
      </w:r>
      <w:proofErr w:type="gramEnd"/>
      <w:r>
        <w:t xml:space="preserve"> Зона с особ</w:t>
      </w:r>
      <w:r>
        <w:t xml:space="preserve">ыми условиями использования территории; Вид зоны по документу: Санитарно-защитная зона: Граница III пояса зоны санитарной охраны </w:t>
      </w:r>
      <w:proofErr w:type="spellStart"/>
      <w:r>
        <w:t>Ново-Сормовской</w:t>
      </w:r>
      <w:proofErr w:type="spellEnd"/>
      <w:r>
        <w:t xml:space="preserve"> водопроводной станции; Тип зоны: Зона санитарной охраны источников водоснабжения и водопроводов питьевого назна</w:t>
      </w:r>
      <w:r>
        <w:t>чения; Номер: 1.</w:t>
      </w:r>
    </w:p>
    <w:p w:rsidR="00A00A1D" w:rsidRDefault="00CE4B76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7.3.3.   Весь земельный участок: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t>"Об установлении зон санитарной охраны поверхностного источника хозяйственно-питьевого водоснабжения (р</w:t>
      </w:r>
      <w:proofErr w:type="gramStart"/>
      <w:r>
        <w:t>.В</w:t>
      </w:r>
      <w:proofErr w:type="gramEnd"/>
      <w:r>
        <w:t xml:space="preserve">олга) для водозабора АО "НЗ 70-летия Победы", расположенного в </w:t>
      </w:r>
      <w:proofErr w:type="spellStart"/>
      <w:r>
        <w:t>Сормовском</w:t>
      </w:r>
      <w:proofErr w:type="spellEnd"/>
      <w:r>
        <w:t xml:space="preserve"> районе г.Нижнего Новгорода" от 06.06.2023 № 319-138/23П/од выдан: Министерств</w:t>
      </w:r>
      <w:r>
        <w:t>о экологии и природных ресурсов Нижегородской области; Содержание ограничения (обременения): Ограничения использования земельных участков в границах зон санитарной охраны водозабора, установлены частью 1 статьи 43 и пунктом 1 части 3 статьи 44 Водного коде</w:t>
      </w:r>
      <w:r>
        <w:t xml:space="preserve">кса Российской Федерации, подпунктом 14 пункта 5 статьи 27 Земельного кодекса Российской Федерации. Мероприятия и режим хозяйственного использования территорий в границах зон санитарной охраны водозабора определены пунктом 3.2 </w:t>
      </w:r>
      <w:proofErr w:type="spellStart"/>
      <w:r>
        <w:t>СанПиН</w:t>
      </w:r>
      <w:proofErr w:type="spellEnd"/>
      <w:r>
        <w:t xml:space="preserve"> 2.1.4.1110-02 «Зоны са</w:t>
      </w:r>
      <w:r>
        <w:t>нитарной охраны источников водоснабжения и водопроводов питьевого назначения»; Реестровый номер границы: 52:00-6.1160; Вид объекта реестра границ: Зона с особыми условиями использования территории; Вид зоны по документу: II пояс зоны санитарной охраны пове</w:t>
      </w:r>
      <w:r>
        <w:t xml:space="preserve">рхностного источника хозяйственно-питьевого водоснабжения - </w:t>
      </w:r>
      <w:proofErr w:type="spellStart"/>
      <w:r>
        <w:t>Чебоксарское</w:t>
      </w:r>
      <w:proofErr w:type="spellEnd"/>
      <w:r>
        <w:t xml:space="preserve"> водохранилище (р. Волга) для водозабора АО «НЗ 70-летия Победы»; Тип зоны: Зона санитарной охраны источников водоснабжения и водопроводов питьевого назначения.  </w:t>
      </w:r>
    </w:p>
    <w:p w:rsidR="00A00A1D" w:rsidRDefault="00A00A1D">
      <w:pPr>
        <w:ind w:firstLine="708"/>
        <w:jc w:val="both"/>
      </w:pPr>
    </w:p>
    <w:p w:rsidR="00A00A1D" w:rsidRDefault="00CE4B76">
      <w:pPr>
        <w:tabs>
          <w:tab w:val="left" w:pos="-142"/>
        </w:tabs>
        <w:jc w:val="center"/>
      </w:pPr>
      <w:r>
        <w:t>8. ПРОЧИЕ УСЛОВИЯ ДО</w:t>
      </w:r>
      <w:r>
        <w:t>ГОВОРА</w:t>
      </w:r>
    </w:p>
    <w:p w:rsidR="00A00A1D" w:rsidRDefault="00A00A1D">
      <w:pPr>
        <w:tabs>
          <w:tab w:val="left" w:pos="426"/>
        </w:tabs>
        <w:ind w:firstLine="709"/>
        <w:jc w:val="both"/>
      </w:pPr>
    </w:p>
    <w:p w:rsidR="00A00A1D" w:rsidRDefault="00CE4B76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A00A1D" w:rsidRDefault="00CE4B76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>8.3. В случаях, не предусмотренных настоящ</w:t>
      </w:r>
      <w:r>
        <w:t>им Договором, стороны руководствуются действующим законодательством Российской Федерации и Нижегородской области.</w:t>
      </w: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A00A1D" w:rsidRDefault="00A00A1D">
      <w:pPr>
        <w:tabs>
          <w:tab w:val="left" w:pos="-142"/>
        </w:tabs>
        <w:jc w:val="both"/>
      </w:pPr>
    </w:p>
    <w:p w:rsidR="00A00A1D" w:rsidRDefault="00CE4B76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ind w:firstLine="567"/>
        <w:jc w:val="both"/>
      </w:pPr>
      <w:r>
        <w:t xml:space="preserve">9.1. Приложение №1 – выписка из ЕГРН на Участок. </w:t>
      </w:r>
    </w:p>
    <w:p w:rsidR="00A00A1D" w:rsidRDefault="00CE4B76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A00A1D" w:rsidRDefault="00A00A1D">
      <w:pPr>
        <w:tabs>
          <w:tab w:val="left" w:pos="-142"/>
        </w:tabs>
      </w:pPr>
    </w:p>
    <w:p w:rsidR="00A00A1D" w:rsidRDefault="00CE4B76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A00A1D" w:rsidRDefault="00A00A1D">
      <w:pPr>
        <w:ind w:firstLine="708"/>
        <w:jc w:val="both"/>
      </w:pPr>
    </w:p>
    <w:p w:rsidR="00A00A1D" w:rsidRDefault="00CE4B76">
      <w:pPr>
        <w:ind w:firstLine="708"/>
        <w:jc w:val="both"/>
      </w:pPr>
      <w:r>
        <w:t>Арендодатель:</w:t>
      </w:r>
    </w:p>
    <w:p w:rsidR="00A00A1D" w:rsidRDefault="00CE4B76">
      <w:pPr>
        <w:jc w:val="both"/>
      </w:pPr>
      <w:r>
        <w:t>Администрация города Нижнего Новгорода</w:t>
      </w:r>
    </w:p>
    <w:p w:rsidR="00A00A1D" w:rsidRDefault="00CE4B76">
      <w:pPr>
        <w:jc w:val="both"/>
      </w:pPr>
      <w:r>
        <w:t>Юридический адрес: 603082, г. Нижний Новгород, Кремль, корп</w:t>
      </w:r>
      <w:r>
        <w:t>ус 5.</w:t>
      </w:r>
    </w:p>
    <w:p w:rsidR="00A00A1D" w:rsidRDefault="00CE4B76">
      <w:pPr>
        <w:jc w:val="both"/>
      </w:pPr>
      <w:r>
        <w:t>Получатель арендной платы:</w:t>
      </w:r>
    </w:p>
    <w:p w:rsidR="00A00A1D" w:rsidRDefault="00CE4B76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A00A1D" w:rsidRDefault="00CE4B76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A00A1D" w:rsidRDefault="00CE4B76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A00A1D" w:rsidRDefault="00CE4B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A00A1D" w:rsidRDefault="00CE4B76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A00A1D" w:rsidRDefault="00CE4B76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A00A1D" w:rsidRDefault="00CE4B76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A00A1D" w:rsidRDefault="00CE4B76">
      <w:pPr>
        <w:jc w:val="both"/>
      </w:pPr>
      <w:r>
        <w:t>код бюджетной классификации (КБК) - 366 111 05 0</w:t>
      </w:r>
      <w:r w:rsidRPr="00CE4B76">
        <w:t>12</w:t>
      </w:r>
      <w:r>
        <w:t xml:space="preserve"> 04 1000 120</w:t>
      </w:r>
    </w:p>
    <w:p w:rsidR="00A00A1D" w:rsidRDefault="00CE4B76">
      <w:pPr>
        <w:tabs>
          <w:tab w:val="left" w:pos="-142"/>
        </w:tabs>
        <w:jc w:val="both"/>
      </w:pPr>
      <w:r>
        <w:tab/>
      </w:r>
    </w:p>
    <w:p w:rsidR="00A00A1D" w:rsidRDefault="00CE4B76">
      <w:pPr>
        <w:tabs>
          <w:tab w:val="left" w:pos="-142"/>
        </w:tabs>
        <w:jc w:val="both"/>
      </w:pPr>
      <w:r>
        <w:tab/>
        <w:t xml:space="preserve">Арендатор: </w:t>
      </w:r>
    </w:p>
    <w:p w:rsidR="00A00A1D" w:rsidRDefault="00A00A1D">
      <w:pPr>
        <w:tabs>
          <w:tab w:val="left" w:pos="-142"/>
        </w:tabs>
        <w:jc w:val="both"/>
      </w:pP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>Паспорт: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 регистрации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00A1D" w:rsidRDefault="00CE4B76">
      <w:pPr>
        <w:rPr>
          <w:lang w:eastAsia="en-US"/>
        </w:rPr>
      </w:pPr>
      <w:r>
        <w:rPr>
          <w:lang w:eastAsia="en-US"/>
        </w:rPr>
        <w:t>Эл</w:t>
      </w:r>
      <w:r>
        <w:rPr>
          <w:lang w:eastAsia="en-US"/>
        </w:rPr>
        <w:t>ектронная почта: ___________________________________________________________________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</w:t>
      </w:r>
    </w:p>
    <w:p w:rsidR="00A00A1D" w:rsidRDefault="00CE4B7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CE4B76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tabs>
          <w:tab w:val="left" w:pos="-142"/>
        </w:tabs>
        <w:jc w:val="center"/>
      </w:pPr>
      <w:r>
        <w:t>ПОДПИСИ СТОРОН:</w:t>
      </w:r>
    </w:p>
    <w:p w:rsidR="00A00A1D" w:rsidRDefault="00A00A1D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A00A1D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A00A1D" w:rsidRDefault="00CE4B76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A00A1D" w:rsidRDefault="00CE4B76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A00A1D" w:rsidRDefault="00CE4B76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A00A1D" w:rsidRDefault="00CE4B76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A00A1D" w:rsidRDefault="00CE4B76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A00A1D" w:rsidRDefault="00CE4B76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A00A1D" w:rsidRDefault="00CE4B76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A00A1D" w:rsidRDefault="00A00A1D">
      <w:pPr>
        <w:tabs>
          <w:tab w:val="left" w:pos="-142"/>
        </w:tabs>
        <w:ind w:firstLine="567"/>
        <w:jc w:val="right"/>
      </w:pPr>
    </w:p>
    <w:p w:rsidR="00A00A1D" w:rsidRDefault="00A00A1D">
      <w:pPr>
        <w:tabs>
          <w:tab w:val="left" w:pos="-142"/>
        </w:tabs>
        <w:ind w:firstLine="567"/>
        <w:jc w:val="right"/>
      </w:pPr>
    </w:p>
    <w:p w:rsidR="00A00A1D" w:rsidRDefault="00CE4B76">
      <w:pPr>
        <w:tabs>
          <w:tab w:val="left" w:pos="-142"/>
        </w:tabs>
        <w:ind w:firstLine="567"/>
        <w:jc w:val="center"/>
      </w:pPr>
      <w:r>
        <w:t>А К Т</w:t>
      </w:r>
    </w:p>
    <w:p w:rsidR="00A00A1D" w:rsidRDefault="00CE4B76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A00A1D" w:rsidRDefault="00CE4B76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A00A1D" w:rsidRDefault="00A00A1D">
      <w:pPr>
        <w:tabs>
          <w:tab w:val="left" w:pos="-142"/>
        </w:tabs>
        <w:ind w:firstLine="567"/>
        <w:jc w:val="right"/>
      </w:pPr>
    </w:p>
    <w:p w:rsidR="00A00A1D" w:rsidRDefault="00A00A1D">
      <w:pPr>
        <w:tabs>
          <w:tab w:val="left" w:pos="-142"/>
        </w:tabs>
        <w:ind w:firstLine="567"/>
        <w:jc w:val="right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A00A1D" w:rsidRDefault="00A00A1D">
      <w:pPr>
        <w:tabs>
          <w:tab w:val="left" w:pos="-142"/>
        </w:tabs>
        <w:ind w:firstLine="567"/>
        <w:jc w:val="both"/>
      </w:pPr>
    </w:p>
    <w:p w:rsidR="00A00A1D" w:rsidRDefault="00CE4B76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городской округ город Нижний Новгород, </w:t>
      </w:r>
      <w:proofErr w:type="spellStart"/>
      <w:r>
        <w:t>Сормовс</w:t>
      </w:r>
      <w:r>
        <w:t>кий</w:t>
      </w:r>
      <w:proofErr w:type="spellEnd"/>
      <w:r>
        <w:t xml:space="preserve"> район, с северной стороны от земельных участков с кадастровыми номерами 52:18:0010321:93 и 52:18:0010321:1</w:t>
      </w:r>
      <w:r>
        <w:rPr>
          <w:color w:val="000000"/>
        </w:rPr>
        <w:t>;</w:t>
      </w:r>
    </w:p>
    <w:p w:rsidR="00A00A1D" w:rsidRDefault="00CE4B76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 52:18:0010321:343;</w:t>
      </w:r>
    </w:p>
    <w:p w:rsidR="00A00A1D" w:rsidRDefault="00CE4B76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A00A1D" w:rsidRDefault="00CE4B76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668 кв.м.</w:t>
      </w:r>
    </w:p>
    <w:p w:rsidR="00A00A1D" w:rsidRDefault="00A00A1D">
      <w:pPr>
        <w:ind w:firstLine="567"/>
        <w:jc w:val="both"/>
        <w:rPr>
          <w:color w:val="000000"/>
        </w:rPr>
      </w:pPr>
    </w:p>
    <w:p w:rsidR="00A00A1D" w:rsidRDefault="00CE4B76">
      <w:pPr>
        <w:ind w:firstLine="567"/>
        <w:jc w:val="both"/>
        <w:rPr>
          <w:color w:val="000000"/>
        </w:rPr>
      </w:pPr>
      <w:r>
        <w:rPr>
          <w:color w:val="000000"/>
        </w:rPr>
        <w:t>На земельн</w:t>
      </w:r>
      <w:r>
        <w:rPr>
          <w:color w:val="000000"/>
        </w:rPr>
        <w:t>ом участке имеются:</w:t>
      </w:r>
    </w:p>
    <w:p w:rsidR="00A00A1D" w:rsidRDefault="00A00A1D">
      <w:pPr>
        <w:ind w:firstLine="567"/>
        <w:jc w:val="both"/>
        <w:rPr>
          <w:color w:val="000000"/>
        </w:rPr>
      </w:pPr>
    </w:p>
    <w:p w:rsidR="00A00A1D" w:rsidRDefault="00CE4B76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A00A1D" w:rsidRDefault="00A00A1D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A00A1D">
        <w:trPr>
          <w:jc w:val="center"/>
        </w:trPr>
        <w:tc>
          <w:tcPr>
            <w:tcW w:w="921" w:type="dxa"/>
          </w:tcPr>
          <w:p w:rsidR="00A00A1D" w:rsidRDefault="00CE4B7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A00A1D" w:rsidRDefault="00CE4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A00A1D" w:rsidRDefault="00CE4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A00A1D" w:rsidRDefault="00CE4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A00A1D" w:rsidRDefault="00CE4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A00A1D" w:rsidRDefault="00CE4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A00A1D" w:rsidRDefault="00CE4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A00A1D">
        <w:trPr>
          <w:trHeight w:val="486"/>
          <w:jc w:val="center"/>
        </w:trPr>
        <w:tc>
          <w:tcPr>
            <w:tcW w:w="921" w:type="dxa"/>
            <w:vAlign w:val="center"/>
          </w:tcPr>
          <w:p w:rsidR="00A00A1D" w:rsidRDefault="00A00A1D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A00A1D" w:rsidRDefault="00A00A1D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A00A1D" w:rsidRDefault="00A00A1D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A00A1D" w:rsidRDefault="00A00A1D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A00A1D" w:rsidRDefault="00A00A1D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A00A1D" w:rsidRDefault="00A00A1D">
            <w:pPr>
              <w:jc w:val="center"/>
              <w:rPr>
                <w:color w:val="000000"/>
              </w:rPr>
            </w:pPr>
          </w:p>
        </w:tc>
      </w:tr>
    </w:tbl>
    <w:p w:rsidR="00A00A1D" w:rsidRDefault="00CE4B76">
      <w:pPr>
        <w:rPr>
          <w:sz w:val="18"/>
        </w:rPr>
      </w:pPr>
      <w:r>
        <w:rPr>
          <w:sz w:val="18"/>
        </w:rPr>
        <w:t xml:space="preserve">       </w:t>
      </w:r>
    </w:p>
    <w:p w:rsidR="00A00A1D" w:rsidRDefault="00CE4B76">
      <w:pPr>
        <w:ind w:firstLine="567"/>
      </w:pPr>
      <w:r>
        <w:t>Прочие</w:t>
      </w:r>
    </w:p>
    <w:p w:rsidR="00A00A1D" w:rsidRDefault="00A00A1D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A00A1D">
        <w:tc>
          <w:tcPr>
            <w:tcW w:w="1504" w:type="dxa"/>
          </w:tcPr>
          <w:p w:rsidR="00A00A1D" w:rsidRDefault="00CE4B76">
            <w:r>
              <w:t>Раздел</w:t>
            </w:r>
          </w:p>
        </w:tc>
        <w:tc>
          <w:tcPr>
            <w:tcW w:w="2605" w:type="dxa"/>
          </w:tcPr>
          <w:p w:rsidR="00A00A1D" w:rsidRDefault="00CE4B76">
            <w:r>
              <w:t>Площадь (кв.м.)</w:t>
            </w:r>
          </w:p>
        </w:tc>
        <w:tc>
          <w:tcPr>
            <w:tcW w:w="2606" w:type="dxa"/>
          </w:tcPr>
          <w:p w:rsidR="00A00A1D" w:rsidRDefault="00CE4B76">
            <w:r>
              <w:t>Содержание</w:t>
            </w:r>
          </w:p>
        </w:tc>
        <w:tc>
          <w:tcPr>
            <w:tcW w:w="1339" w:type="dxa"/>
          </w:tcPr>
          <w:p w:rsidR="00A00A1D" w:rsidRDefault="00CE4B76">
            <w:r>
              <w:t>Основание</w:t>
            </w:r>
          </w:p>
        </w:tc>
      </w:tr>
      <w:tr w:rsidR="00A00A1D">
        <w:tc>
          <w:tcPr>
            <w:tcW w:w="1504" w:type="dxa"/>
          </w:tcPr>
          <w:p w:rsidR="00A00A1D" w:rsidRDefault="00A00A1D">
            <w:pPr>
              <w:jc w:val="center"/>
            </w:pPr>
          </w:p>
        </w:tc>
        <w:tc>
          <w:tcPr>
            <w:tcW w:w="2605" w:type="dxa"/>
          </w:tcPr>
          <w:p w:rsidR="00A00A1D" w:rsidRDefault="00A00A1D">
            <w:pPr>
              <w:jc w:val="center"/>
            </w:pPr>
          </w:p>
        </w:tc>
        <w:tc>
          <w:tcPr>
            <w:tcW w:w="2606" w:type="dxa"/>
          </w:tcPr>
          <w:p w:rsidR="00A00A1D" w:rsidRDefault="00A00A1D">
            <w:pPr>
              <w:jc w:val="center"/>
            </w:pPr>
          </w:p>
        </w:tc>
        <w:tc>
          <w:tcPr>
            <w:tcW w:w="1339" w:type="dxa"/>
          </w:tcPr>
          <w:p w:rsidR="00A00A1D" w:rsidRDefault="00A00A1D">
            <w:pPr>
              <w:jc w:val="center"/>
            </w:pPr>
          </w:p>
        </w:tc>
      </w:tr>
    </w:tbl>
    <w:p w:rsidR="00A00A1D" w:rsidRDefault="00A00A1D">
      <w:pPr>
        <w:tabs>
          <w:tab w:val="left" w:pos="-142"/>
        </w:tabs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A00A1D" w:rsidRDefault="00A00A1D">
      <w:pPr>
        <w:tabs>
          <w:tab w:val="left" w:pos="-142"/>
        </w:tabs>
        <w:jc w:val="both"/>
      </w:pPr>
    </w:p>
    <w:p w:rsidR="00A00A1D" w:rsidRDefault="00CE4B76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A00A1D" w:rsidRDefault="00A00A1D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A00A1D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A00A1D" w:rsidRDefault="00CE4B76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A00A1D" w:rsidRDefault="00CE4B76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A00A1D">
            <w:pPr>
              <w:tabs>
                <w:tab w:val="left" w:pos="-142"/>
              </w:tabs>
              <w:jc w:val="center"/>
            </w:pPr>
          </w:p>
          <w:p w:rsidR="00A00A1D" w:rsidRDefault="00CE4B76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A00A1D" w:rsidRDefault="00CE4B76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A00A1D" w:rsidRDefault="00CE4B76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CE4B76"/>
    <w:sectPr w:rsidR="00000000" w:rsidSect="00A00A1D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A1D" w:rsidRDefault="00CE4B76">
      <w:r>
        <w:separator/>
      </w:r>
    </w:p>
  </w:endnote>
  <w:endnote w:type="continuationSeparator" w:id="0">
    <w:p w:rsidR="00A00A1D" w:rsidRDefault="00CE4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A1D" w:rsidRDefault="00CE4B76">
      <w:r>
        <w:separator/>
      </w:r>
    </w:p>
  </w:footnote>
  <w:footnote w:type="continuationSeparator" w:id="0">
    <w:p w:rsidR="00A00A1D" w:rsidRDefault="00CE4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E2C"/>
    <w:multiLevelType w:val="hybridMultilevel"/>
    <w:tmpl w:val="593A92F4"/>
    <w:lvl w:ilvl="0" w:tplc="245E90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3886C81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947CF61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320670E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7220ACC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913040A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B0CAC0A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C5B2CD0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98DE14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53502E2"/>
    <w:multiLevelType w:val="multilevel"/>
    <w:tmpl w:val="4016DF6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49E33BC"/>
    <w:multiLevelType w:val="hybridMultilevel"/>
    <w:tmpl w:val="DAAA559C"/>
    <w:lvl w:ilvl="0" w:tplc="D11252DE">
      <w:start w:val="1"/>
      <w:numFmt w:val="decimal"/>
      <w:lvlText w:val="%1."/>
      <w:lvlJc w:val="left"/>
      <w:pPr>
        <w:ind w:left="927" w:hanging="360"/>
      </w:pPr>
    </w:lvl>
    <w:lvl w:ilvl="1" w:tplc="9E743716">
      <w:start w:val="1"/>
      <w:numFmt w:val="lowerLetter"/>
      <w:lvlText w:val="%2."/>
      <w:lvlJc w:val="left"/>
      <w:pPr>
        <w:ind w:left="1647" w:hanging="360"/>
      </w:pPr>
    </w:lvl>
    <w:lvl w:ilvl="2" w:tplc="B33ECECC">
      <w:start w:val="1"/>
      <w:numFmt w:val="lowerRoman"/>
      <w:lvlText w:val="%3."/>
      <w:lvlJc w:val="right"/>
      <w:pPr>
        <w:ind w:left="2367" w:hanging="180"/>
      </w:pPr>
    </w:lvl>
    <w:lvl w:ilvl="3" w:tplc="F586BB80">
      <w:start w:val="1"/>
      <w:numFmt w:val="decimal"/>
      <w:lvlText w:val="%4."/>
      <w:lvlJc w:val="left"/>
      <w:pPr>
        <w:ind w:left="3087" w:hanging="360"/>
      </w:pPr>
    </w:lvl>
    <w:lvl w:ilvl="4" w:tplc="A9FA768C">
      <w:start w:val="1"/>
      <w:numFmt w:val="lowerLetter"/>
      <w:lvlText w:val="%5."/>
      <w:lvlJc w:val="left"/>
      <w:pPr>
        <w:ind w:left="3807" w:hanging="360"/>
      </w:pPr>
    </w:lvl>
    <w:lvl w:ilvl="5" w:tplc="6E7862BC">
      <w:start w:val="1"/>
      <w:numFmt w:val="lowerRoman"/>
      <w:lvlText w:val="%6."/>
      <w:lvlJc w:val="right"/>
      <w:pPr>
        <w:ind w:left="4527" w:hanging="180"/>
      </w:pPr>
    </w:lvl>
    <w:lvl w:ilvl="6" w:tplc="5BAC5826">
      <w:start w:val="1"/>
      <w:numFmt w:val="decimal"/>
      <w:lvlText w:val="%7."/>
      <w:lvlJc w:val="left"/>
      <w:pPr>
        <w:ind w:left="5247" w:hanging="360"/>
      </w:pPr>
    </w:lvl>
    <w:lvl w:ilvl="7" w:tplc="FCDE934E">
      <w:start w:val="1"/>
      <w:numFmt w:val="lowerLetter"/>
      <w:lvlText w:val="%8."/>
      <w:lvlJc w:val="left"/>
      <w:pPr>
        <w:ind w:left="5967" w:hanging="360"/>
      </w:pPr>
    </w:lvl>
    <w:lvl w:ilvl="8" w:tplc="9544D3C4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0B2FE5"/>
    <w:multiLevelType w:val="hybridMultilevel"/>
    <w:tmpl w:val="43822FA8"/>
    <w:lvl w:ilvl="0" w:tplc="BDD297CE">
      <w:start w:val="1"/>
      <w:numFmt w:val="decimal"/>
      <w:lvlText w:val="%1)"/>
      <w:lvlJc w:val="left"/>
      <w:pPr>
        <w:ind w:left="1068" w:hanging="360"/>
      </w:pPr>
    </w:lvl>
    <w:lvl w:ilvl="1" w:tplc="6748D292">
      <w:start w:val="1"/>
      <w:numFmt w:val="lowerLetter"/>
      <w:lvlText w:val="%2."/>
      <w:lvlJc w:val="left"/>
      <w:pPr>
        <w:ind w:left="1788" w:hanging="360"/>
      </w:pPr>
    </w:lvl>
    <w:lvl w:ilvl="2" w:tplc="A30EFE78">
      <w:start w:val="1"/>
      <w:numFmt w:val="lowerRoman"/>
      <w:lvlText w:val="%3."/>
      <w:lvlJc w:val="right"/>
      <w:pPr>
        <w:ind w:left="2508" w:hanging="180"/>
      </w:pPr>
    </w:lvl>
    <w:lvl w:ilvl="3" w:tplc="DC2654B8">
      <w:start w:val="1"/>
      <w:numFmt w:val="decimal"/>
      <w:lvlText w:val="%4."/>
      <w:lvlJc w:val="left"/>
      <w:pPr>
        <w:ind w:left="3228" w:hanging="360"/>
      </w:pPr>
    </w:lvl>
    <w:lvl w:ilvl="4" w:tplc="AC408388">
      <w:start w:val="1"/>
      <w:numFmt w:val="lowerLetter"/>
      <w:lvlText w:val="%5."/>
      <w:lvlJc w:val="left"/>
      <w:pPr>
        <w:ind w:left="3948" w:hanging="360"/>
      </w:pPr>
    </w:lvl>
    <w:lvl w:ilvl="5" w:tplc="729091FC">
      <w:start w:val="1"/>
      <w:numFmt w:val="lowerRoman"/>
      <w:lvlText w:val="%6."/>
      <w:lvlJc w:val="right"/>
      <w:pPr>
        <w:ind w:left="4668" w:hanging="180"/>
      </w:pPr>
    </w:lvl>
    <w:lvl w:ilvl="6" w:tplc="FC004DDE">
      <w:start w:val="1"/>
      <w:numFmt w:val="decimal"/>
      <w:lvlText w:val="%7."/>
      <w:lvlJc w:val="left"/>
      <w:pPr>
        <w:ind w:left="5388" w:hanging="360"/>
      </w:pPr>
    </w:lvl>
    <w:lvl w:ilvl="7" w:tplc="97CCE60C">
      <w:start w:val="1"/>
      <w:numFmt w:val="lowerLetter"/>
      <w:lvlText w:val="%8."/>
      <w:lvlJc w:val="left"/>
      <w:pPr>
        <w:ind w:left="6108" w:hanging="360"/>
      </w:pPr>
    </w:lvl>
    <w:lvl w:ilvl="8" w:tplc="F95240C4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854428"/>
    <w:multiLevelType w:val="hybridMultilevel"/>
    <w:tmpl w:val="F3964F48"/>
    <w:lvl w:ilvl="0" w:tplc="E8F834D8">
      <w:start w:val="1"/>
      <w:numFmt w:val="decimal"/>
      <w:lvlText w:val="%1."/>
      <w:lvlJc w:val="left"/>
      <w:pPr>
        <w:ind w:left="720" w:hanging="360"/>
      </w:pPr>
    </w:lvl>
    <w:lvl w:ilvl="1" w:tplc="B0A67084">
      <w:start w:val="1"/>
      <w:numFmt w:val="lowerLetter"/>
      <w:lvlText w:val="%2."/>
      <w:lvlJc w:val="left"/>
      <w:pPr>
        <w:ind w:left="1440" w:hanging="360"/>
      </w:pPr>
    </w:lvl>
    <w:lvl w:ilvl="2" w:tplc="FD2E4FB8">
      <w:start w:val="1"/>
      <w:numFmt w:val="lowerRoman"/>
      <w:lvlText w:val="%3."/>
      <w:lvlJc w:val="right"/>
      <w:pPr>
        <w:ind w:left="2160" w:hanging="180"/>
      </w:pPr>
    </w:lvl>
    <w:lvl w:ilvl="3" w:tplc="B7605784">
      <w:start w:val="1"/>
      <w:numFmt w:val="decimal"/>
      <w:lvlText w:val="%4."/>
      <w:lvlJc w:val="left"/>
      <w:pPr>
        <w:ind w:left="2880" w:hanging="360"/>
      </w:pPr>
    </w:lvl>
    <w:lvl w:ilvl="4" w:tplc="E1B47C42">
      <w:start w:val="1"/>
      <w:numFmt w:val="lowerLetter"/>
      <w:lvlText w:val="%5."/>
      <w:lvlJc w:val="left"/>
      <w:pPr>
        <w:ind w:left="3600" w:hanging="360"/>
      </w:pPr>
    </w:lvl>
    <w:lvl w:ilvl="5" w:tplc="53FA08D2">
      <w:start w:val="1"/>
      <w:numFmt w:val="lowerRoman"/>
      <w:lvlText w:val="%6."/>
      <w:lvlJc w:val="right"/>
      <w:pPr>
        <w:ind w:left="4320" w:hanging="180"/>
      </w:pPr>
    </w:lvl>
    <w:lvl w:ilvl="6" w:tplc="A5C293EE">
      <w:start w:val="1"/>
      <w:numFmt w:val="decimal"/>
      <w:lvlText w:val="%7."/>
      <w:lvlJc w:val="left"/>
      <w:pPr>
        <w:ind w:left="5040" w:hanging="360"/>
      </w:pPr>
    </w:lvl>
    <w:lvl w:ilvl="7" w:tplc="AB18698E">
      <w:start w:val="1"/>
      <w:numFmt w:val="lowerLetter"/>
      <w:lvlText w:val="%8."/>
      <w:lvlJc w:val="left"/>
      <w:pPr>
        <w:ind w:left="5760" w:hanging="360"/>
      </w:pPr>
    </w:lvl>
    <w:lvl w:ilvl="8" w:tplc="FAD43B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9D3"/>
    <w:multiLevelType w:val="hybridMultilevel"/>
    <w:tmpl w:val="3CF881DE"/>
    <w:lvl w:ilvl="0" w:tplc="91FABCC0">
      <w:start w:val="1"/>
      <w:numFmt w:val="decimal"/>
      <w:lvlText w:val="%1."/>
      <w:lvlJc w:val="left"/>
      <w:pPr>
        <w:ind w:left="720" w:hanging="360"/>
      </w:pPr>
    </w:lvl>
    <w:lvl w:ilvl="1" w:tplc="B4E676D8">
      <w:start w:val="1"/>
      <w:numFmt w:val="lowerLetter"/>
      <w:lvlText w:val="%2."/>
      <w:lvlJc w:val="left"/>
      <w:pPr>
        <w:ind w:left="1440" w:hanging="360"/>
      </w:pPr>
    </w:lvl>
    <w:lvl w:ilvl="2" w:tplc="9A60F488">
      <w:start w:val="1"/>
      <w:numFmt w:val="lowerRoman"/>
      <w:lvlText w:val="%3."/>
      <w:lvlJc w:val="right"/>
      <w:pPr>
        <w:ind w:left="2160" w:hanging="180"/>
      </w:pPr>
    </w:lvl>
    <w:lvl w:ilvl="3" w:tplc="BB66D2E4">
      <w:start w:val="1"/>
      <w:numFmt w:val="decimal"/>
      <w:lvlText w:val="%4."/>
      <w:lvlJc w:val="left"/>
      <w:pPr>
        <w:ind w:left="2880" w:hanging="360"/>
      </w:pPr>
    </w:lvl>
    <w:lvl w:ilvl="4" w:tplc="F232ECFA">
      <w:start w:val="1"/>
      <w:numFmt w:val="lowerLetter"/>
      <w:lvlText w:val="%5."/>
      <w:lvlJc w:val="left"/>
      <w:pPr>
        <w:ind w:left="3600" w:hanging="360"/>
      </w:pPr>
    </w:lvl>
    <w:lvl w:ilvl="5" w:tplc="B0DED1B0">
      <w:start w:val="1"/>
      <w:numFmt w:val="lowerRoman"/>
      <w:lvlText w:val="%6."/>
      <w:lvlJc w:val="right"/>
      <w:pPr>
        <w:ind w:left="4320" w:hanging="180"/>
      </w:pPr>
    </w:lvl>
    <w:lvl w:ilvl="6" w:tplc="C4C089A2">
      <w:start w:val="1"/>
      <w:numFmt w:val="decimal"/>
      <w:lvlText w:val="%7."/>
      <w:lvlJc w:val="left"/>
      <w:pPr>
        <w:ind w:left="5040" w:hanging="360"/>
      </w:pPr>
    </w:lvl>
    <w:lvl w:ilvl="7" w:tplc="71A2CF26">
      <w:start w:val="1"/>
      <w:numFmt w:val="lowerLetter"/>
      <w:lvlText w:val="%8."/>
      <w:lvlJc w:val="left"/>
      <w:pPr>
        <w:ind w:left="5760" w:hanging="360"/>
      </w:pPr>
    </w:lvl>
    <w:lvl w:ilvl="8" w:tplc="88BE772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47879"/>
    <w:multiLevelType w:val="hybridMultilevel"/>
    <w:tmpl w:val="35707F50"/>
    <w:lvl w:ilvl="0" w:tplc="8206811C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6E726A32">
      <w:start w:val="1"/>
      <w:numFmt w:val="lowerLetter"/>
      <w:lvlText w:val="%2."/>
      <w:lvlJc w:val="left"/>
      <w:pPr>
        <w:ind w:left="1620" w:hanging="360"/>
      </w:pPr>
    </w:lvl>
    <w:lvl w:ilvl="2" w:tplc="88EAFB82">
      <w:start w:val="1"/>
      <w:numFmt w:val="lowerRoman"/>
      <w:lvlText w:val="%3."/>
      <w:lvlJc w:val="right"/>
      <w:pPr>
        <w:ind w:left="2340" w:hanging="180"/>
      </w:pPr>
    </w:lvl>
    <w:lvl w:ilvl="3" w:tplc="63E0DCCE">
      <w:start w:val="1"/>
      <w:numFmt w:val="decimal"/>
      <w:lvlText w:val="%4."/>
      <w:lvlJc w:val="left"/>
      <w:pPr>
        <w:ind w:left="3060" w:hanging="360"/>
      </w:pPr>
    </w:lvl>
    <w:lvl w:ilvl="4" w:tplc="73BC605E">
      <w:start w:val="1"/>
      <w:numFmt w:val="lowerLetter"/>
      <w:lvlText w:val="%5."/>
      <w:lvlJc w:val="left"/>
      <w:pPr>
        <w:ind w:left="3780" w:hanging="360"/>
      </w:pPr>
    </w:lvl>
    <w:lvl w:ilvl="5" w:tplc="8A5A194C">
      <w:start w:val="1"/>
      <w:numFmt w:val="lowerRoman"/>
      <w:lvlText w:val="%6."/>
      <w:lvlJc w:val="right"/>
      <w:pPr>
        <w:ind w:left="4500" w:hanging="180"/>
      </w:pPr>
    </w:lvl>
    <w:lvl w:ilvl="6" w:tplc="DB748D38">
      <w:start w:val="1"/>
      <w:numFmt w:val="decimal"/>
      <w:lvlText w:val="%7."/>
      <w:lvlJc w:val="left"/>
      <w:pPr>
        <w:ind w:left="5220" w:hanging="360"/>
      </w:pPr>
    </w:lvl>
    <w:lvl w:ilvl="7" w:tplc="40462CEC">
      <w:start w:val="1"/>
      <w:numFmt w:val="lowerLetter"/>
      <w:lvlText w:val="%8."/>
      <w:lvlJc w:val="left"/>
      <w:pPr>
        <w:ind w:left="5940" w:hanging="360"/>
      </w:pPr>
    </w:lvl>
    <w:lvl w:ilvl="8" w:tplc="C6123EAE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33215A"/>
    <w:multiLevelType w:val="hybridMultilevel"/>
    <w:tmpl w:val="3F8C5C60"/>
    <w:lvl w:ilvl="0" w:tplc="4808AC26">
      <w:start w:val="1"/>
      <w:numFmt w:val="decimal"/>
      <w:lvlText w:val="%1)"/>
      <w:lvlJc w:val="left"/>
      <w:pPr>
        <w:ind w:left="960" w:hanging="360"/>
      </w:pPr>
    </w:lvl>
    <w:lvl w:ilvl="1" w:tplc="A9ACBC8A">
      <w:start w:val="1"/>
      <w:numFmt w:val="lowerLetter"/>
      <w:lvlText w:val="%2."/>
      <w:lvlJc w:val="left"/>
      <w:pPr>
        <w:ind w:left="1680" w:hanging="360"/>
      </w:pPr>
    </w:lvl>
    <w:lvl w:ilvl="2" w:tplc="943C5D9A">
      <w:start w:val="1"/>
      <w:numFmt w:val="lowerRoman"/>
      <w:lvlText w:val="%3."/>
      <w:lvlJc w:val="right"/>
      <w:pPr>
        <w:ind w:left="2400" w:hanging="180"/>
      </w:pPr>
    </w:lvl>
    <w:lvl w:ilvl="3" w:tplc="6FDCE24A">
      <w:start w:val="1"/>
      <w:numFmt w:val="decimal"/>
      <w:lvlText w:val="%4."/>
      <w:lvlJc w:val="left"/>
      <w:pPr>
        <w:ind w:left="3120" w:hanging="360"/>
      </w:pPr>
    </w:lvl>
    <w:lvl w:ilvl="4" w:tplc="B1D0EB18">
      <w:start w:val="1"/>
      <w:numFmt w:val="lowerLetter"/>
      <w:lvlText w:val="%5."/>
      <w:lvlJc w:val="left"/>
      <w:pPr>
        <w:ind w:left="3840" w:hanging="360"/>
      </w:pPr>
    </w:lvl>
    <w:lvl w:ilvl="5" w:tplc="B79673B2">
      <w:start w:val="1"/>
      <w:numFmt w:val="lowerRoman"/>
      <w:lvlText w:val="%6."/>
      <w:lvlJc w:val="right"/>
      <w:pPr>
        <w:ind w:left="4560" w:hanging="180"/>
      </w:pPr>
    </w:lvl>
    <w:lvl w:ilvl="6" w:tplc="1652A12E">
      <w:start w:val="1"/>
      <w:numFmt w:val="decimal"/>
      <w:lvlText w:val="%7."/>
      <w:lvlJc w:val="left"/>
      <w:pPr>
        <w:ind w:left="5280" w:hanging="360"/>
      </w:pPr>
    </w:lvl>
    <w:lvl w:ilvl="7" w:tplc="F6DCF7B6">
      <w:start w:val="1"/>
      <w:numFmt w:val="lowerLetter"/>
      <w:lvlText w:val="%8."/>
      <w:lvlJc w:val="left"/>
      <w:pPr>
        <w:ind w:left="6000" w:hanging="360"/>
      </w:pPr>
    </w:lvl>
    <w:lvl w:ilvl="8" w:tplc="B2722CE0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A343A15"/>
    <w:multiLevelType w:val="hybridMultilevel"/>
    <w:tmpl w:val="FFD88E20"/>
    <w:lvl w:ilvl="0" w:tplc="C2EA018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5076116A">
      <w:start w:val="1"/>
      <w:numFmt w:val="lowerLetter"/>
      <w:lvlText w:val="%2."/>
      <w:lvlJc w:val="left"/>
      <w:pPr>
        <w:ind w:left="1647" w:hanging="360"/>
      </w:pPr>
    </w:lvl>
    <w:lvl w:ilvl="2" w:tplc="52DAC8E6">
      <w:start w:val="1"/>
      <w:numFmt w:val="lowerRoman"/>
      <w:lvlText w:val="%3."/>
      <w:lvlJc w:val="right"/>
      <w:pPr>
        <w:ind w:left="2367" w:hanging="180"/>
      </w:pPr>
    </w:lvl>
    <w:lvl w:ilvl="3" w:tplc="B1824646">
      <w:start w:val="1"/>
      <w:numFmt w:val="decimal"/>
      <w:lvlText w:val="%4."/>
      <w:lvlJc w:val="left"/>
      <w:pPr>
        <w:ind w:left="3087" w:hanging="360"/>
      </w:pPr>
    </w:lvl>
    <w:lvl w:ilvl="4" w:tplc="4A32D9F0">
      <w:start w:val="1"/>
      <w:numFmt w:val="lowerLetter"/>
      <w:lvlText w:val="%5."/>
      <w:lvlJc w:val="left"/>
      <w:pPr>
        <w:ind w:left="3807" w:hanging="360"/>
      </w:pPr>
    </w:lvl>
    <w:lvl w:ilvl="5" w:tplc="64DCA478">
      <w:start w:val="1"/>
      <w:numFmt w:val="lowerRoman"/>
      <w:lvlText w:val="%6."/>
      <w:lvlJc w:val="right"/>
      <w:pPr>
        <w:ind w:left="4527" w:hanging="180"/>
      </w:pPr>
    </w:lvl>
    <w:lvl w:ilvl="6" w:tplc="FBCC7C1C">
      <w:start w:val="1"/>
      <w:numFmt w:val="decimal"/>
      <w:lvlText w:val="%7."/>
      <w:lvlJc w:val="left"/>
      <w:pPr>
        <w:ind w:left="5247" w:hanging="360"/>
      </w:pPr>
    </w:lvl>
    <w:lvl w:ilvl="7" w:tplc="BF80156E">
      <w:start w:val="1"/>
      <w:numFmt w:val="lowerLetter"/>
      <w:lvlText w:val="%8."/>
      <w:lvlJc w:val="left"/>
      <w:pPr>
        <w:ind w:left="5967" w:hanging="360"/>
      </w:pPr>
    </w:lvl>
    <w:lvl w:ilvl="8" w:tplc="8CD67624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A4688C"/>
    <w:multiLevelType w:val="hybridMultilevel"/>
    <w:tmpl w:val="0B9470EA"/>
    <w:lvl w:ilvl="0" w:tplc="25F47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30A99EE">
      <w:start w:val="1"/>
      <w:numFmt w:val="lowerLetter"/>
      <w:lvlText w:val="%2."/>
      <w:lvlJc w:val="left"/>
      <w:pPr>
        <w:ind w:left="1788" w:hanging="360"/>
      </w:pPr>
    </w:lvl>
    <w:lvl w:ilvl="2" w:tplc="B1C0BBFE">
      <w:start w:val="1"/>
      <w:numFmt w:val="lowerRoman"/>
      <w:lvlText w:val="%3."/>
      <w:lvlJc w:val="right"/>
      <w:pPr>
        <w:ind w:left="2508" w:hanging="180"/>
      </w:pPr>
    </w:lvl>
    <w:lvl w:ilvl="3" w:tplc="91CCAA20">
      <w:start w:val="1"/>
      <w:numFmt w:val="decimal"/>
      <w:lvlText w:val="%4."/>
      <w:lvlJc w:val="left"/>
      <w:pPr>
        <w:ind w:left="3228" w:hanging="360"/>
      </w:pPr>
    </w:lvl>
    <w:lvl w:ilvl="4" w:tplc="089CA6D0">
      <w:start w:val="1"/>
      <w:numFmt w:val="lowerLetter"/>
      <w:lvlText w:val="%5."/>
      <w:lvlJc w:val="left"/>
      <w:pPr>
        <w:ind w:left="3948" w:hanging="360"/>
      </w:pPr>
    </w:lvl>
    <w:lvl w:ilvl="5" w:tplc="181A198C">
      <w:start w:val="1"/>
      <w:numFmt w:val="lowerRoman"/>
      <w:lvlText w:val="%6."/>
      <w:lvlJc w:val="right"/>
      <w:pPr>
        <w:ind w:left="4668" w:hanging="180"/>
      </w:pPr>
    </w:lvl>
    <w:lvl w:ilvl="6" w:tplc="6728F1F2">
      <w:start w:val="1"/>
      <w:numFmt w:val="decimal"/>
      <w:lvlText w:val="%7."/>
      <w:lvlJc w:val="left"/>
      <w:pPr>
        <w:ind w:left="5388" w:hanging="360"/>
      </w:pPr>
    </w:lvl>
    <w:lvl w:ilvl="7" w:tplc="67721506">
      <w:start w:val="1"/>
      <w:numFmt w:val="lowerLetter"/>
      <w:lvlText w:val="%8."/>
      <w:lvlJc w:val="left"/>
      <w:pPr>
        <w:ind w:left="6108" w:hanging="360"/>
      </w:pPr>
    </w:lvl>
    <w:lvl w:ilvl="8" w:tplc="E5B2A0CA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85367C"/>
    <w:multiLevelType w:val="hybridMultilevel"/>
    <w:tmpl w:val="024C9E6E"/>
    <w:lvl w:ilvl="0" w:tplc="8CFC3A68">
      <w:start w:val="1"/>
      <w:numFmt w:val="decimal"/>
      <w:lvlText w:val="%1."/>
      <w:lvlJc w:val="left"/>
      <w:pPr>
        <w:ind w:left="720" w:hanging="360"/>
      </w:pPr>
    </w:lvl>
    <w:lvl w:ilvl="1" w:tplc="05C84700">
      <w:start w:val="1"/>
      <w:numFmt w:val="lowerLetter"/>
      <w:lvlText w:val="%2."/>
      <w:lvlJc w:val="left"/>
      <w:pPr>
        <w:ind w:left="1440" w:hanging="360"/>
      </w:pPr>
    </w:lvl>
    <w:lvl w:ilvl="2" w:tplc="427871F8">
      <w:start w:val="1"/>
      <w:numFmt w:val="lowerRoman"/>
      <w:lvlText w:val="%3."/>
      <w:lvlJc w:val="right"/>
      <w:pPr>
        <w:ind w:left="2160" w:hanging="180"/>
      </w:pPr>
    </w:lvl>
    <w:lvl w:ilvl="3" w:tplc="B78867DE">
      <w:start w:val="1"/>
      <w:numFmt w:val="decimal"/>
      <w:lvlText w:val="%4."/>
      <w:lvlJc w:val="left"/>
      <w:pPr>
        <w:ind w:left="2880" w:hanging="360"/>
      </w:pPr>
    </w:lvl>
    <w:lvl w:ilvl="4" w:tplc="30548648">
      <w:start w:val="1"/>
      <w:numFmt w:val="lowerLetter"/>
      <w:lvlText w:val="%5."/>
      <w:lvlJc w:val="left"/>
      <w:pPr>
        <w:ind w:left="3600" w:hanging="360"/>
      </w:pPr>
    </w:lvl>
    <w:lvl w:ilvl="5" w:tplc="1FC070B6">
      <w:start w:val="1"/>
      <w:numFmt w:val="lowerRoman"/>
      <w:lvlText w:val="%6."/>
      <w:lvlJc w:val="right"/>
      <w:pPr>
        <w:ind w:left="4320" w:hanging="180"/>
      </w:pPr>
    </w:lvl>
    <w:lvl w:ilvl="6" w:tplc="58E25D36">
      <w:start w:val="1"/>
      <w:numFmt w:val="decimal"/>
      <w:lvlText w:val="%7."/>
      <w:lvlJc w:val="left"/>
      <w:pPr>
        <w:ind w:left="5040" w:hanging="360"/>
      </w:pPr>
    </w:lvl>
    <w:lvl w:ilvl="7" w:tplc="489AC9E6">
      <w:start w:val="1"/>
      <w:numFmt w:val="lowerLetter"/>
      <w:lvlText w:val="%8."/>
      <w:lvlJc w:val="left"/>
      <w:pPr>
        <w:ind w:left="5760" w:hanging="360"/>
      </w:pPr>
    </w:lvl>
    <w:lvl w:ilvl="8" w:tplc="14F6977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97B26"/>
    <w:multiLevelType w:val="hybridMultilevel"/>
    <w:tmpl w:val="47ACF5E2"/>
    <w:lvl w:ilvl="0" w:tplc="89028216">
      <w:start w:val="1"/>
      <w:numFmt w:val="decimal"/>
      <w:lvlText w:val="%1."/>
      <w:lvlJc w:val="left"/>
      <w:pPr>
        <w:ind w:left="1333" w:hanging="360"/>
      </w:pPr>
    </w:lvl>
    <w:lvl w:ilvl="1" w:tplc="2F1CB6FC">
      <w:start w:val="1"/>
      <w:numFmt w:val="lowerLetter"/>
      <w:lvlText w:val="%2."/>
      <w:lvlJc w:val="left"/>
      <w:pPr>
        <w:ind w:left="2053" w:hanging="360"/>
      </w:pPr>
    </w:lvl>
    <w:lvl w:ilvl="2" w:tplc="7ABAA904">
      <w:start w:val="1"/>
      <w:numFmt w:val="lowerRoman"/>
      <w:lvlText w:val="%3."/>
      <w:lvlJc w:val="right"/>
      <w:pPr>
        <w:ind w:left="2773" w:hanging="180"/>
      </w:pPr>
    </w:lvl>
    <w:lvl w:ilvl="3" w:tplc="7D128BB0">
      <w:start w:val="1"/>
      <w:numFmt w:val="decimal"/>
      <w:lvlText w:val="%4."/>
      <w:lvlJc w:val="left"/>
      <w:pPr>
        <w:ind w:left="3493" w:hanging="360"/>
      </w:pPr>
    </w:lvl>
    <w:lvl w:ilvl="4" w:tplc="746E2848">
      <w:start w:val="1"/>
      <w:numFmt w:val="lowerLetter"/>
      <w:lvlText w:val="%5."/>
      <w:lvlJc w:val="left"/>
      <w:pPr>
        <w:ind w:left="4213" w:hanging="360"/>
      </w:pPr>
    </w:lvl>
    <w:lvl w:ilvl="5" w:tplc="C0AC2D48">
      <w:start w:val="1"/>
      <w:numFmt w:val="lowerRoman"/>
      <w:lvlText w:val="%6."/>
      <w:lvlJc w:val="right"/>
      <w:pPr>
        <w:ind w:left="4933" w:hanging="180"/>
      </w:pPr>
    </w:lvl>
    <w:lvl w:ilvl="6" w:tplc="95E61C9E">
      <w:start w:val="1"/>
      <w:numFmt w:val="decimal"/>
      <w:lvlText w:val="%7."/>
      <w:lvlJc w:val="left"/>
      <w:pPr>
        <w:ind w:left="5653" w:hanging="360"/>
      </w:pPr>
    </w:lvl>
    <w:lvl w:ilvl="7" w:tplc="3A56739A">
      <w:start w:val="1"/>
      <w:numFmt w:val="lowerLetter"/>
      <w:lvlText w:val="%8."/>
      <w:lvlJc w:val="left"/>
      <w:pPr>
        <w:ind w:left="6373" w:hanging="360"/>
      </w:pPr>
    </w:lvl>
    <w:lvl w:ilvl="8" w:tplc="5C3A9B5A">
      <w:start w:val="1"/>
      <w:numFmt w:val="lowerRoman"/>
      <w:lvlText w:val="%9."/>
      <w:lvlJc w:val="right"/>
      <w:pPr>
        <w:ind w:left="7093" w:hanging="180"/>
      </w:pPr>
    </w:lvl>
  </w:abstractNum>
  <w:abstractNum w:abstractNumId="12">
    <w:nsid w:val="6F270735"/>
    <w:multiLevelType w:val="hybridMultilevel"/>
    <w:tmpl w:val="4F7A4D60"/>
    <w:lvl w:ilvl="0" w:tplc="C956884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7AA6CD92">
      <w:start w:val="1"/>
      <w:numFmt w:val="lowerLetter"/>
      <w:lvlText w:val="%2."/>
      <w:lvlJc w:val="left"/>
      <w:pPr>
        <w:ind w:left="1788" w:hanging="360"/>
      </w:pPr>
    </w:lvl>
    <w:lvl w:ilvl="2" w:tplc="FDCE6614">
      <w:start w:val="1"/>
      <w:numFmt w:val="lowerRoman"/>
      <w:lvlText w:val="%3."/>
      <w:lvlJc w:val="right"/>
      <w:pPr>
        <w:ind w:left="2508" w:hanging="180"/>
      </w:pPr>
    </w:lvl>
    <w:lvl w:ilvl="3" w:tplc="7AE636F8">
      <w:start w:val="1"/>
      <w:numFmt w:val="decimal"/>
      <w:lvlText w:val="%4."/>
      <w:lvlJc w:val="left"/>
      <w:pPr>
        <w:ind w:left="3228" w:hanging="360"/>
      </w:pPr>
    </w:lvl>
    <w:lvl w:ilvl="4" w:tplc="4A70054C">
      <w:start w:val="1"/>
      <w:numFmt w:val="lowerLetter"/>
      <w:lvlText w:val="%5."/>
      <w:lvlJc w:val="left"/>
      <w:pPr>
        <w:ind w:left="3948" w:hanging="360"/>
      </w:pPr>
    </w:lvl>
    <w:lvl w:ilvl="5" w:tplc="952678AE">
      <w:start w:val="1"/>
      <w:numFmt w:val="lowerRoman"/>
      <w:lvlText w:val="%6."/>
      <w:lvlJc w:val="right"/>
      <w:pPr>
        <w:ind w:left="4668" w:hanging="180"/>
      </w:pPr>
    </w:lvl>
    <w:lvl w:ilvl="6" w:tplc="2D683BF8">
      <w:start w:val="1"/>
      <w:numFmt w:val="decimal"/>
      <w:lvlText w:val="%7."/>
      <w:lvlJc w:val="left"/>
      <w:pPr>
        <w:ind w:left="5388" w:hanging="360"/>
      </w:pPr>
    </w:lvl>
    <w:lvl w:ilvl="7" w:tplc="0A944F92">
      <w:start w:val="1"/>
      <w:numFmt w:val="lowerLetter"/>
      <w:lvlText w:val="%8."/>
      <w:lvlJc w:val="left"/>
      <w:pPr>
        <w:ind w:left="6108" w:hanging="360"/>
      </w:pPr>
    </w:lvl>
    <w:lvl w:ilvl="8" w:tplc="2D0EFC6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C762C5"/>
    <w:multiLevelType w:val="multilevel"/>
    <w:tmpl w:val="291A462E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4">
    <w:nsid w:val="76DF0A6D"/>
    <w:multiLevelType w:val="hybridMultilevel"/>
    <w:tmpl w:val="630AEDE6"/>
    <w:lvl w:ilvl="0" w:tplc="1B804ACA">
      <w:start w:val="4"/>
      <w:numFmt w:val="decimal"/>
      <w:lvlText w:val="%1."/>
      <w:lvlJc w:val="left"/>
      <w:pPr>
        <w:ind w:left="3999" w:hanging="360"/>
      </w:pPr>
    </w:lvl>
    <w:lvl w:ilvl="1" w:tplc="ACAE04C6">
      <w:start w:val="1"/>
      <w:numFmt w:val="lowerLetter"/>
      <w:lvlText w:val="%2."/>
      <w:lvlJc w:val="left"/>
      <w:pPr>
        <w:ind w:left="4719" w:hanging="360"/>
      </w:pPr>
    </w:lvl>
    <w:lvl w:ilvl="2" w:tplc="6136B8DA">
      <w:start w:val="1"/>
      <w:numFmt w:val="lowerRoman"/>
      <w:lvlText w:val="%3."/>
      <w:lvlJc w:val="right"/>
      <w:pPr>
        <w:ind w:left="5439" w:hanging="180"/>
      </w:pPr>
    </w:lvl>
    <w:lvl w:ilvl="3" w:tplc="F6B89F48">
      <w:start w:val="1"/>
      <w:numFmt w:val="decimal"/>
      <w:lvlText w:val="%4."/>
      <w:lvlJc w:val="left"/>
      <w:pPr>
        <w:ind w:left="6159" w:hanging="360"/>
      </w:pPr>
    </w:lvl>
    <w:lvl w:ilvl="4" w:tplc="F3A21BBE">
      <w:start w:val="1"/>
      <w:numFmt w:val="lowerLetter"/>
      <w:lvlText w:val="%5."/>
      <w:lvlJc w:val="left"/>
      <w:pPr>
        <w:ind w:left="6879" w:hanging="360"/>
      </w:pPr>
    </w:lvl>
    <w:lvl w:ilvl="5" w:tplc="93383B54">
      <w:start w:val="1"/>
      <w:numFmt w:val="lowerRoman"/>
      <w:lvlText w:val="%6."/>
      <w:lvlJc w:val="right"/>
      <w:pPr>
        <w:ind w:left="7599" w:hanging="180"/>
      </w:pPr>
    </w:lvl>
    <w:lvl w:ilvl="6" w:tplc="6B70184E">
      <w:start w:val="1"/>
      <w:numFmt w:val="decimal"/>
      <w:lvlText w:val="%7."/>
      <w:lvlJc w:val="left"/>
      <w:pPr>
        <w:ind w:left="8319" w:hanging="360"/>
      </w:pPr>
    </w:lvl>
    <w:lvl w:ilvl="7" w:tplc="D65E7F38">
      <w:start w:val="1"/>
      <w:numFmt w:val="lowerLetter"/>
      <w:lvlText w:val="%8."/>
      <w:lvlJc w:val="left"/>
      <w:pPr>
        <w:ind w:left="9039" w:hanging="360"/>
      </w:pPr>
    </w:lvl>
    <w:lvl w:ilvl="8" w:tplc="EA044EE6">
      <w:start w:val="1"/>
      <w:numFmt w:val="lowerRoman"/>
      <w:lvlText w:val="%9."/>
      <w:lvlJc w:val="right"/>
      <w:pPr>
        <w:ind w:left="9759" w:hanging="180"/>
      </w:pPr>
    </w:lvl>
  </w:abstractNum>
  <w:abstractNum w:abstractNumId="15">
    <w:nsid w:val="77F70F64"/>
    <w:multiLevelType w:val="hybridMultilevel"/>
    <w:tmpl w:val="4EF80C02"/>
    <w:lvl w:ilvl="0" w:tplc="1B88B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80A7504">
      <w:start w:val="1"/>
      <w:numFmt w:val="lowerLetter"/>
      <w:lvlText w:val="%2."/>
      <w:lvlJc w:val="left"/>
      <w:pPr>
        <w:ind w:left="1440" w:hanging="360"/>
      </w:pPr>
    </w:lvl>
    <w:lvl w:ilvl="2" w:tplc="B0D8D844">
      <w:start w:val="1"/>
      <w:numFmt w:val="lowerRoman"/>
      <w:lvlText w:val="%3."/>
      <w:lvlJc w:val="right"/>
      <w:pPr>
        <w:ind w:left="2160" w:hanging="180"/>
      </w:pPr>
    </w:lvl>
    <w:lvl w:ilvl="3" w:tplc="456E039C">
      <w:start w:val="1"/>
      <w:numFmt w:val="decimal"/>
      <w:lvlText w:val="%4."/>
      <w:lvlJc w:val="left"/>
      <w:pPr>
        <w:ind w:left="2880" w:hanging="360"/>
      </w:pPr>
    </w:lvl>
    <w:lvl w:ilvl="4" w:tplc="E648D4B4">
      <w:start w:val="1"/>
      <w:numFmt w:val="lowerLetter"/>
      <w:lvlText w:val="%5."/>
      <w:lvlJc w:val="left"/>
      <w:pPr>
        <w:ind w:left="3600" w:hanging="360"/>
      </w:pPr>
    </w:lvl>
    <w:lvl w:ilvl="5" w:tplc="959CED24">
      <w:start w:val="1"/>
      <w:numFmt w:val="lowerRoman"/>
      <w:lvlText w:val="%6."/>
      <w:lvlJc w:val="right"/>
      <w:pPr>
        <w:ind w:left="4320" w:hanging="180"/>
      </w:pPr>
    </w:lvl>
    <w:lvl w:ilvl="6" w:tplc="1E98FBDC">
      <w:start w:val="1"/>
      <w:numFmt w:val="decimal"/>
      <w:lvlText w:val="%7."/>
      <w:lvlJc w:val="left"/>
      <w:pPr>
        <w:ind w:left="5040" w:hanging="360"/>
      </w:pPr>
    </w:lvl>
    <w:lvl w:ilvl="7" w:tplc="E57C5792">
      <w:start w:val="1"/>
      <w:numFmt w:val="lowerLetter"/>
      <w:lvlText w:val="%8."/>
      <w:lvlJc w:val="left"/>
      <w:pPr>
        <w:ind w:left="5760" w:hanging="360"/>
      </w:pPr>
    </w:lvl>
    <w:lvl w:ilvl="8" w:tplc="0FDCC04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20EF0"/>
    <w:multiLevelType w:val="hybridMultilevel"/>
    <w:tmpl w:val="70C0FEAC"/>
    <w:lvl w:ilvl="0" w:tplc="D5580CE4">
      <w:start w:val="1"/>
      <w:numFmt w:val="decimal"/>
      <w:lvlText w:val="%1."/>
      <w:lvlJc w:val="left"/>
      <w:pPr>
        <w:ind w:left="720" w:hanging="360"/>
      </w:pPr>
    </w:lvl>
    <w:lvl w:ilvl="1" w:tplc="CDD634DC">
      <w:start w:val="1"/>
      <w:numFmt w:val="lowerLetter"/>
      <w:lvlText w:val="%2."/>
      <w:lvlJc w:val="left"/>
      <w:pPr>
        <w:ind w:left="1440" w:hanging="360"/>
      </w:pPr>
    </w:lvl>
    <w:lvl w:ilvl="2" w:tplc="646C046C">
      <w:start w:val="1"/>
      <w:numFmt w:val="lowerRoman"/>
      <w:lvlText w:val="%3."/>
      <w:lvlJc w:val="right"/>
      <w:pPr>
        <w:ind w:left="2160" w:hanging="180"/>
      </w:pPr>
    </w:lvl>
    <w:lvl w:ilvl="3" w:tplc="110A218C">
      <w:start w:val="1"/>
      <w:numFmt w:val="decimal"/>
      <w:lvlText w:val="%4."/>
      <w:lvlJc w:val="left"/>
      <w:pPr>
        <w:ind w:left="2880" w:hanging="360"/>
      </w:pPr>
    </w:lvl>
    <w:lvl w:ilvl="4" w:tplc="52A6105A">
      <w:start w:val="1"/>
      <w:numFmt w:val="lowerLetter"/>
      <w:lvlText w:val="%5."/>
      <w:lvlJc w:val="left"/>
      <w:pPr>
        <w:ind w:left="3600" w:hanging="360"/>
      </w:pPr>
    </w:lvl>
    <w:lvl w:ilvl="5" w:tplc="C7E8A078">
      <w:start w:val="1"/>
      <w:numFmt w:val="lowerRoman"/>
      <w:lvlText w:val="%6."/>
      <w:lvlJc w:val="right"/>
      <w:pPr>
        <w:ind w:left="4320" w:hanging="180"/>
      </w:pPr>
    </w:lvl>
    <w:lvl w:ilvl="6" w:tplc="B900EF36">
      <w:start w:val="1"/>
      <w:numFmt w:val="decimal"/>
      <w:lvlText w:val="%7."/>
      <w:lvlJc w:val="left"/>
      <w:pPr>
        <w:ind w:left="5040" w:hanging="360"/>
      </w:pPr>
    </w:lvl>
    <w:lvl w:ilvl="7" w:tplc="8E68C6B8">
      <w:start w:val="1"/>
      <w:numFmt w:val="lowerLetter"/>
      <w:lvlText w:val="%8."/>
      <w:lvlJc w:val="left"/>
      <w:pPr>
        <w:ind w:left="5760" w:hanging="360"/>
      </w:pPr>
    </w:lvl>
    <w:lvl w:ilvl="8" w:tplc="3CD4FB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13"/>
  </w:num>
  <w:num w:numId="10">
    <w:abstractNumId w:val="11"/>
  </w:num>
  <w:num w:numId="11">
    <w:abstractNumId w:val="10"/>
  </w:num>
  <w:num w:numId="12">
    <w:abstractNumId w:val="8"/>
  </w:num>
  <w:num w:numId="13">
    <w:abstractNumId w:val="15"/>
  </w:num>
  <w:num w:numId="14">
    <w:abstractNumId w:val="6"/>
  </w:num>
  <w:num w:numId="15">
    <w:abstractNumId w:val="12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A1D"/>
    <w:rsid w:val="00A00A1D"/>
    <w:rsid w:val="00CE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1D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00A1D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A00A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00A1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00A1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00A1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00A1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00A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00A1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00A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00A1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00A1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00A1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00A1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00A1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00A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00A1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00A1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00A1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00A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00A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00A1D"/>
    <w:pPr>
      <w:ind w:left="720"/>
      <w:contextualSpacing/>
    </w:pPr>
  </w:style>
  <w:style w:type="paragraph" w:styleId="a4">
    <w:name w:val="No Spacing"/>
    <w:uiPriority w:val="1"/>
    <w:qFormat/>
    <w:rsid w:val="00A00A1D"/>
  </w:style>
  <w:style w:type="paragraph" w:styleId="a5">
    <w:name w:val="Title"/>
    <w:basedOn w:val="a"/>
    <w:link w:val="a6"/>
    <w:qFormat/>
    <w:rsid w:val="00A00A1D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A00A1D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A00A1D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A00A1D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00A1D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00A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00A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00A1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00A1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00A1D"/>
  </w:style>
  <w:style w:type="paragraph" w:customStyle="1" w:styleId="Footer">
    <w:name w:val="Footer"/>
    <w:basedOn w:val="a"/>
    <w:link w:val="CaptionChar"/>
    <w:uiPriority w:val="99"/>
    <w:unhideWhenUsed/>
    <w:rsid w:val="00A00A1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00A1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00A1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00A1D"/>
  </w:style>
  <w:style w:type="table" w:styleId="ab">
    <w:name w:val="Table Grid"/>
    <w:uiPriority w:val="59"/>
    <w:rsid w:val="00A00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00A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00A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00A1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00A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00A1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00A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00A1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00A1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00A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00A1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A00A1D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00A1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00A1D"/>
    <w:rPr>
      <w:sz w:val="18"/>
    </w:rPr>
  </w:style>
  <w:style w:type="character" w:styleId="af">
    <w:name w:val="footnote reference"/>
    <w:uiPriority w:val="99"/>
    <w:unhideWhenUsed/>
    <w:rsid w:val="00A00A1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00A1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00A1D"/>
    <w:rPr>
      <w:sz w:val="20"/>
    </w:rPr>
  </w:style>
  <w:style w:type="character" w:styleId="af2">
    <w:name w:val="endnote reference"/>
    <w:uiPriority w:val="99"/>
    <w:semiHidden/>
    <w:unhideWhenUsed/>
    <w:rsid w:val="00A00A1D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A00A1D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A00A1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00A1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00A1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00A1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00A1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00A1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00A1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00A1D"/>
    <w:pPr>
      <w:spacing w:after="57"/>
      <w:ind w:left="2268"/>
    </w:pPr>
  </w:style>
  <w:style w:type="paragraph" w:styleId="af3">
    <w:name w:val="TOC Heading"/>
    <w:uiPriority w:val="39"/>
    <w:unhideWhenUsed/>
    <w:rsid w:val="00A00A1D"/>
  </w:style>
  <w:style w:type="paragraph" w:styleId="af4">
    <w:name w:val="table of figures"/>
    <w:basedOn w:val="a"/>
    <w:next w:val="a"/>
    <w:uiPriority w:val="99"/>
    <w:unhideWhenUsed/>
    <w:rsid w:val="00A00A1D"/>
  </w:style>
  <w:style w:type="character" w:customStyle="1" w:styleId="11">
    <w:name w:val="Заголовок 1 Знак"/>
    <w:link w:val="10"/>
    <w:uiPriority w:val="9"/>
    <w:rsid w:val="00A00A1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A00A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A00A1D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A00A1D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A00A1D"/>
    <w:rPr>
      <w:rFonts w:cs="Times New Roman"/>
      <w:sz w:val="24"/>
      <w:szCs w:val="24"/>
    </w:rPr>
  </w:style>
  <w:style w:type="character" w:customStyle="1" w:styleId="af7">
    <w:name w:val="Цветовое выделение"/>
    <w:rsid w:val="00A00A1D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A00A1D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A00A1D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A00A1D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A00A1D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A00A1D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A00A1D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A00A1D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A00A1D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A00A1D"/>
    <w:rPr>
      <w:rFonts w:cs="Times New Roman"/>
    </w:rPr>
  </w:style>
  <w:style w:type="paragraph" w:styleId="afd">
    <w:name w:val="footer"/>
    <w:basedOn w:val="a"/>
    <w:link w:val="afe"/>
    <w:uiPriority w:val="99"/>
    <w:rsid w:val="00A00A1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A00A1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00A1D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A00A1D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A00A1D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A00A1D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A00A1D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A00A1D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A00A1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A00A1D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A00A1D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A00A1D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A00A1D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A00A1D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A00A1D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A00A1D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A00A1D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A00A1D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A00A1D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A00A1D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A00A1D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A00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5187</Words>
  <Characters>29566</Characters>
  <Application>Microsoft Office Word</Application>
  <DocSecurity>0</DocSecurity>
  <Lines>246</Lines>
  <Paragraphs>69</Paragraphs>
  <ScaleCrop>false</ScaleCrop>
  <Company>KUGINO</Company>
  <LinksUpToDate>false</LinksUpToDate>
  <CharactersWithSpaces>34684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2</cp:revision>
  <dcterms:created xsi:type="dcterms:W3CDTF">2025-05-20T14:08:00Z</dcterms:created>
  <dcterms:modified xsi:type="dcterms:W3CDTF">2025-05-20T14:08:00Z</dcterms:modified>
  <cp:version>786432</cp:version>
</cp:coreProperties>
</file>