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4" w:rsidRPr="006E0833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Извещение</w:t>
      </w:r>
    </w:p>
    <w:p w:rsidR="009F4CC4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об открытом аукционе на право размещения нестационарных торговых объектов на территории города Нижнего </w:t>
      </w:r>
      <w:r>
        <w:rPr>
          <w:rFonts w:ascii="Calibri" w:hAnsi="Calibri"/>
          <w:sz w:val="28"/>
          <w:szCs w:val="28"/>
        </w:rPr>
        <w:t>Новгорода</w:t>
      </w:r>
      <w:r w:rsidR="0023772D">
        <w:rPr>
          <w:rFonts w:ascii="Calibri" w:hAnsi="Calibri"/>
          <w:sz w:val="28"/>
          <w:szCs w:val="28"/>
        </w:rPr>
        <w:t xml:space="preserve"> 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/>
          <w:sz w:val="28"/>
          <w:szCs w:val="28"/>
        </w:rPr>
      </w:pPr>
    </w:p>
    <w:p w:rsidR="009F4CC4" w:rsidRPr="006E0833" w:rsidRDefault="009F4CC4" w:rsidP="00CA34F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Администрация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 xml:space="preserve">города Нижнего Новгорода приглашает принять участие в открытом аукционе на право размещения нестационарных торговых объектов на территории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>города Нижнего Новгорода.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Организатор аукциона – </w:t>
      </w:r>
      <w:r w:rsidRPr="006E0833">
        <w:rPr>
          <w:rFonts w:ascii="Calibri" w:hAnsi="Calibri"/>
          <w:color w:val="000000"/>
          <w:sz w:val="28"/>
          <w:szCs w:val="28"/>
        </w:rPr>
        <w:t xml:space="preserve">администрация </w:t>
      </w:r>
      <w:proofErr w:type="spellStart"/>
      <w:r w:rsidRPr="006E0833">
        <w:rPr>
          <w:rFonts w:ascii="Calibri" w:hAnsi="Calibri"/>
          <w:color w:val="000000"/>
          <w:sz w:val="28"/>
          <w:szCs w:val="28"/>
        </w:rPr>
        <w:t>Сормовского</w:t>
      </w:r>
      <w:proofErr w:type="spellEnd"/>
      <w:r w:rsidRPr="006E0833">
        <w:rPr>
          <w:rFonts w:ascii="Calibri" w:hAnsi="Calibri"/>
          <w:color w:val="000000"/>
          <w:sz w:val="28"/>
          <w:szCs w:val="28"/>
        </w:rPr>
        <w:t xml:space="preserve"> района города Нижнего Новгорода (город Нижний Новгород, бульвар Юбилейный, каб.28А, тел. 222 29 98)</w:t>
      </w:r>
      <w:r w:rsidRPr="006E0833">
        <w:rPr>
          <w:rFonts w:ascii="Calibri" w:hAnsi="Calibri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9F4CC4" w:rsidRPr="00814730" w:rsidRDefault="009F4CC4" w:rsidP="00CA34F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814730">
        <w:rPr>
          <w:rFonts w:ascii="Calibri" w:hAnsi="Calibr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 города Нижнего Новгорода устанавливается с момента заключении договора на право размещения по результатам аукциона до 31 декабря 2019 года.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Квалификационный отбор участников аукциона будет проводиться в 10.00 по московскому времени </w:t>
      </w:r>
      <w:r w:rsidR="002201F0">
        <w:rPr>
          <w:rFonts w:ascii="Calibri" w:hAnsi="Calibri"/>
          <w:sz w:val="28"/>
          <w:szCs w:val="28"/>
        </w:rPr>
        <w:t>04</w:t>
      </w:r>
      <w:r w:rsidR="007964F2">
        <w:rPr>
          <w:rFonts w:ascii="Calibri" w:hAnsi="Calibri"/>
          <w:sz w:val="28"/>
          <w:szCs w:val="28"/>
        </w:rPr>
        <w:t xml:space="preserve"> </w:t>
      </w:r>
      <w:r w:rsidR="002201F0">
        <w:rPr>
          <w:rFonts w:ascii="Calibri" w:hAnsi="Calibri"/>
          <w:sz w:val="28"/>
          <w:szCs w:val="28"/>
        </w:rPr>
        <w:t>октября</w:t>
      </w:r>
      <w:r w:rsidRPr="006E0833">
        <w:rPr>
          <w:rFonts w:ascii="Calibri" w:hAnsi="Calibri"/>
          <w:sz w:val="28"/>
          <w:szCs w:val="28"/>
        </w:rPr>
        <w:t xml:space="preserve"> 2019 года.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Аукцион состоится в 10.00 по московскому времени </w:t>
      </w:r>
      <w:r w:rsidR="002201F0">
        <w:rPr>
          <w:rFonts w:ascii="Calibri" w:hAnsi="Calibri"/>
          <w:sz w:val="28"/>
          <w:szCs w:val="28"/>
        </w:rPr>
        <w:t>07 октября</w:t>
      </w:r>
      <w:r>
        <w:rPr>
          <w:rFonts w:ascii="Calibri" w:hAnsi="Calibri"/>
          <w:sz w:val="28"/>
          <w:szCs w:val="28"/>
        </w:rPr>
        <w:t xml:space="preserve"> </w:t>
      </w:r>
      <w:r w:rsidRPr="006E0833">
        <w:rPr>
          <w:rFonts w:ascii="Calibri" w:hAnsi="Calibri"/>
          <w:sz w:val="28"/>
          <w:szCs w:val="28"/>
        </w:rPr>
        <w:t>2019 года.</w:t>
      </w:r>
    </w:p>
    <w:p w:rsidR="009F4CC4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Место проведения квалификационного отбора и аукциона: город Нижний Новгород, ул. </w:t>
      </w:r>
      <w:r>
        <w:rPr>
          <w:rFonts w:ascii="Calibri" w:hAnsi="Calibri"/>
          <w:sz w:val="28"/>
          <w:szCs w:val="28"/>
        </w:rPr>
        <w:t>Бульвар Юбилейный, 12</w:t>
      </w:r>
      <w:r w:rsidRPr="006E0833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4</w:t>
      </w:r>
      <w:r w:rsidRPr="006E0833">
        <w:rPr>
          <w:rFonts w:ascii="Calibri" w:hAnsi="Calibri"/>
          <w:sz w:val="28"/>
          <w:szCs w:val="28"/>
        </w:rPr>
        <w:t xml:space="preserve"> этаж, </w:t>
      </w:r>
      <w:r>
        <w:rPr>
          <w:rFonts w:ascii="Calibri" w:hAnsi="Calibri"/>
          <w:sz w:val="28"/>
          <w:szCs w:val="28"/>
        </w:rPr>
        <w:t>актовый зал</w:t>
      </w:r>
      <w:r w:rsidRPr="006E0833">
        <w:rPr>
          <w:rFonts w:ascii="Calibri" w:hAnsi="Calibri"/>
          <w:sz w:val="28"/>
          <w:szCs w:val="28"/>
        </w:rPr>
        <w:t xml:space="preserve">, тел. </w:t>
      </w:r>
      <w:r>
        <w:rPr>
          <w:rFonts w:ascii="Calibri" w:hAnsi="Calibri"/>
          <w:sz w:val="28"/>
          <w:szCs w:val="28"/>
        </w:rPr>
        <w:t>222 29 98</w:t>
      </w:r>
      <w:r w:rsidRPr="006E0833">
        <w:rPr>
          <w:rFonts w:ascii="Calibri" w:hAnsi="Calibri"/>
          <w:sz w:val="28"/>
          <w:szCs w:val="28"/>
        </w:rPr>
        <w:t>.</w:t>
      </w:r>
    </w:p>
    <w:p w:rsidR="0023772D" w:rsidRPr="006E0833" w:rsidRDefault="0023772D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1006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276"/>
        <w:gridCol w:w="1275"/>
        <w:gridCol w:w="1559"/>
        <w:gridCol w:w="1275"/>
        <w:gridCol w:w="1134"/>
        <w:gridCol w:w="1276"/>
      </w:tblGrid>
      <w:tr w:rsidR="0023772D" w:rsidRPr="006E0833" w:rsidTr="00AF5424">
        <w:trPr>
          <w:jc w:val="center"/>
        </w:trPr>
        <w:tc>
          <w:tcPr>
            <w:tcW w:w="567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№</w:t>
            </w:r>
          </w:p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лота</w:t>
            </w:r>
          </w:p>
        </w:tc>
        <w:tc>
          <w:tcPr>
            <w:tcW w:w="1702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Место </w:t>
            </w:r>
          </w:p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расположения торгового объекта                 (адрес)</w:t>
            </w:r>
          </w:p>
        </w:tc>
        <w:tc>
          <w:tcPr>
            <w:tcW w:w="1276" w:type="dxa"/>
          </w:tcPr>
          <w:p w:rsidR="0023772D" w:rsidRPr="006E0833" w:rsidRDefault="00BC159C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Тип торгового объекта</w:t>
            </w:r>
          </w:p>
        </w:tc>
        <w:tc>
          <w:tcPr>
            <w:tcW w:w="1275" w:type="dxa"/>
          </w:tcPr>
          <w:p w:rsidR="0023772D" w:rsidRPr="006E0833" w:rsidRDefault="0023772D" w:rsidP="00AF542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6E0833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(кв</w:t>
            </w:r>
            <w:proofErr w:type="gramStart"/>
            <w:r w:rsidRPr="006E083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6E08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Ассортимент продаваемых товаров</w:t>
            </w:r>
          </w:p>
        </w:tc>
        <w:tc>
          <w:tcPr>
            <w:tcW w:w="1275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134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Сумма </w:t>
            </w:r>
          </w:p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задатка </w:t>
            </w:r>
          </w:p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руб.</w:t>
            </w:r>
          </w:p>
        </w:tc>
        <w:tc>
          <w:tcPr>
            <w:tcW w:w="1276" w:type="dxa"/>
          </w:tcPr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Период размещения нестационарного торгового объекта </w:t>
            </w:r>
          </w:p>
          <w:p w:rsidR="0023772D" w:rsidRPr="006E0833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(срок действия договора)</w:t>
            </w:r>
          </w:p>
        </w:tc>
      </w:tr>
      <w:tr w:rsidR="0023772D" w:rsidRPr="006E0833" w:rsidTr="00AF5424">
        <w:trPr>
          <w:jc w:val="center"/>
        </w:trPr>
        <w:tc>
          <w:tcPr>
            <w:tcW w:w="567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</w:tcPr>
          <w:p w:rsidR="0023772D" w:rsidRPr="007C1571" w:rsidRDefault="0023772D" w:rsidP="00AF542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C157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</w:tcPr>
          <w:p w:rsidR="0023772D" w:rsidRPr="007C1571" w:rsidRDefault="0023772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8</w:t>
            </w:r>
          </w:p>
        </w:tc>
      </w:tr>
      <w:tr w:rsidR="002201F0" w:rsidRPr="006E0833" w:rsidTr="000F0931">
        <w:trPr>
          <w:jc w:val="center"/>
        </w:trPr>
        <w:tc>
          <w:tcPr>
            <w:tcW w:w="567" w:type="dxa"/>
          </w:tcPr>
          <w:p w:rsidR="002201F0" w:rsidRPr="006E0833" w:rsidRDefault="002201F0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</w:tcPr>
          <w:p w:rsidR="002201F0" w:rsidRPr="00F033C9" w:rsidRDefault="002201F0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Л. Толстого, у д.6</w:t>
            </w:r>
          </w:p>
        </w:tc>
        <w:tc>
          <w:tcPr>
            <w:tcW w:w="1276" w:type="dxa"/>
            <w:vAlign w:val="center"/>
          </w:tcPr>
          <w:p w:rsidR="002201F0" w:rsidRPr="006E0833" w:rsidRDefault="002201F0" w:rsidP="009760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павильон</w:t>
            </w:r>
          </w:p>
        </w:tc>
        <w:tc>
          <w:tcPr>
            <w:tcW w:w="1275" w:type="dxa"/>
            <w:vAlign w:val="center"/>
          </w:tcPr>
          <w:p w:rsidR="002201F0" w:rsidRPr="006E0833" w:rsidRDefault="002201F0" w:rsidP="009760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59" w:type="dxa"/>
            <w:vAlign w:val="center"/>
          </w:tcPr>
          <w:p w:rsidR="002201F0" w:rsidRPr="00F033C9" w:rsidRDefault="002201F0" w:rsidP="009760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продтовары</w:t>
            </w:r>
          </w:p>
        </w:tc>
        <w:tc>
          <w:tcPr>
            <w:tcW w:w="1275" w:type="dxa"/>
          </w:tcPr>
          <w:p w:rsidR="002201F0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</w:tcPr>
          <w:p w:rsidR="002201F0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</w:tcPr>
          <w:p w:rsidR="002201F0" w:rsidRPr="00D80610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A7143D" w:rsidRPr="006E0833" w:rsidTr="002978BF">
        <w:trPr>
          <w:jc w:val="center"/>
        </w:trPr>
        <w:tc>
          <w:tcPr>
            <w:tcW w:w="567" w:type="dxa"/>
          </w:tcPr>
          <w:p w:rsidR="00A7143D" w:rsidRPr="006E0833" w:rsidRDefault="00A7143D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2" w:type="dxa"/>
          </w:tcPr>
          <w:p w:rsidR="00A7143D" w:rsidRPr="00F033C9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166</w:t>
            </w:r>
          </w:p>
        </w:tc>
        <w:tc>
          <w:tcPr>
            <w:tcW w:w="1276" w:type="dxa"/>
            <w:vAlign w:val="center"/>
          </w:tcPr>
          <w:p w:rsidR="00A7143D" w:rsidRPr="006E0833" w:rsidRDefault="00A7143D" w:rsidP="009760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киоск</w:t>
            </w:r>
          </w:p>
        </w:tc>
        <w:tc>
          <w:tcPr>
            <w:tcW w:w="1275" w:type="dxa"/>
            <w:vAlign w:val="center"/>
          </w:tcPr>
          <w:p w:rsidR="00A7143D" w:rsidRPr="006E0833" w:rsidRDefault="00A7143D" w:rsidP="009760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</w:t>
            </w:r>
          </w:p>
        </w:tc>
        <w:tc>
          <w:tcPr>
            <w:tcW w:w="1559" w:type="dxa"/>
            <w:vAlign w:val="center"/>
          </w:tcPr>
          <w:p w:rsidR="00A7143D" w:rsidRDefault="00A7143D" w:rsidP="009760E4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Медовая, чайная, кофейная продукция</w:t>
            </w:r>
          </w:p>
          <w:p w:rsidR="00A7143D" w:rsidRPr="00F033C9" w:rsidRDefault="00A7143D" w:rsidP="009760E4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A7143D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</w:tcPr>
          <w:p w:rsidR="00A7143D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</w:tcPr>
          <w:p w:rsidR="00A7143D" w:rsidRPr="00D80610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A7143D" w:rsidRPr="006E0833" w:rsidTr="00AF5424">
        <w:trPr>
          <w:jc w:val="center"/>
        </w:trPr>
        <w:tc>
          <w:tcPr>
            <w:tcW w:w="567" w:type="dxa"/>
          </w:tcPr>
          <w:p w:rsidR="00A7143D" w:rsidRPr="006E0833" w:rsidRDefault="00A7143D" w:rsidP="00AF54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2" w:type="dxa"/>
          </w:tcPr>
          <w:p w:rsidR="00A7143D" w:rsidRPr="00F033C9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Федосеенко</w:t>
            </w:r>
            <w:proofErr w:type="spellEnd"/>
            <w:r>
              <w:rPr>
                <w:rFonts w:ascii="Calibri" w:hAnsi="Calibri"/>
                <w:color w:val="000000"/>
              </w:rPr>
              <w:t>, у д.54</w:t>
            </w:r>
          </w:p>
        </w:tc>
        <w:tc>
          <w:tcPr>
            <w:tcW w:w="1276" w:type="dxa"/>
          </w:tcPr>
          <w:p w:rsidR="00A7143D" w:rsidRPr="00D80610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</w:rPr>
              <w:t>павильон</w:t>
            </w:r>
          </w:p>
        </w:tc>
        <w:tc>
          <w:tcPr>
            <w:tcW w:w="1275" w:type="dxa"/>
          </w:tcPr>
          <w:p w:rsidR="00A7143D" w:rsidRPr="00D80610" w:rsidRDefault="00A7143D" w:rsidP="00AF542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A7143D" w:rsidRPr="00F033C9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непродтовары</w:t>
            </w:r>
            <w:proofErr w:type="spellEnd"/>
          </w:p>
        </w:tc>
        <w:tc>
          <w:tcPr>
            <w:tcW w:w="1275" w:type="dxa"/>
          </w:tcPr>
          <w:p w:rsidR="00A7143D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134" w:type="dxa"/>
          </w:tcPr>
          <w:p w:rsidR="00A7143D" w:rsidRPr="00D80610" w:rsidRDefault="00D2001E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276" w:type="dxa"/>
          </w:tcPr>
          <w:p w:rsidR="00A7143D" w:rsidRPr="00D80610" w:rsidRDefault="00A7143D" w:rsidP="00AF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</w:tbl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Аукционная документация в полном объеме размещена на официальном сайте</w:t>
      </w:r>
      <w:r w:rsidRPr="006E0833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Pr="006E0833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Pr="006E0833">
        <w:rPr>
          <w:rFonts w:ascii="Calibri" w:hAnsi="Calibri"/>
          <w:color w:val="000000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6E0833">
        <w:rPr>
          <w:rFonts w:ascii="Calibri" w:hAnsi="Calibri"/>
          <w:sz w:val="28"/>
          <w:szCs w:val="28"/>
        </w:rPr>
        <w:t>Для участия в аукционе необходимо подать заявку по установленной форме с приложением документов по адресу</w:t>
      </w:r>
      <w:proofErr w:type="gramEnd"/>
      <w:r w:rsidRPr="006E0833">
        <w:rPr>
          <w:rFonts w:ascii="Calibri" w:hAnsi="Calibri"/>
          <w:sz w:val="28"/>
          <w:szCs w:val="28"/>
        </w:rPr>
        <w:t xml:space="preserve">: город Нижний Новгород, </w:t>
      </w:r>
      <w:r w:rsidRPr="006E0833">
        <w:rPr>
          <w:rFonts w:ascii="Calibri" w:hAnsi="Calibri"/>
          <w:color w:val="000000"/>
          <w:sz w:val="28"/>
          <w:szCs w:val="28"/>
        </w:rPr>
        <w:t>бульвар Юбилейный, каб.28А, тел. 222 29 98</w:t>
      </w:r>
      <w:r w:rsidRPr="006E0833">
        <w:rPr>
          <w:rFonts w:ascii="Calibri" w:hAnsi="Calibri"/>
          <w:sz w:val="28"/>
          <w:szCs w:val="28"/>
        </w:rPr>
        <w:t xml:space="preserve"> по рабочим дням с 09.00 до 15.00 (обеденный перерыв с 12.00 до 12.48) с </w:t>
      </w:r>
      <w:r w:rsidR="007964F2">
        <w:rPr>
          <w:rFonts w:ascii="Calibri" w:hAnsi="Calibri"/>
          <w:sz w:val="28"/>
          <w:szCs w:val="28"/>
        </w:rPr>
        <w:t>04 сентября</w:t>
      </w:r>
      <w:r w:rsidRPr="006E0833">
        <w:rPr>
          <w:rFonts w:ascii="Calibri" w:hAnsi="Calibri"/>
          <w:sz w:val="28"/>
          <w:szCs w:val="28"/>
        </w:rPr>
        <w:t xml:space="preserve"> 2019 года по </w:t>
      </w:r>
      <w:r w:rsidR="007964F2">
        <w:rPr>
          <w:rFonts w:ascii="Calibri" w:hAnsi="Calibri"/>
          <w:sz w:val="28"/>
          <w:szCs w:val="28"/>
        </w:rPr>
        <w:t>03 октября</w:t>
      </w:r>
      <w:r w:rsidRPr="006E0833">
        <w:rPr>
          <w:rFonts w:ascii="Calibri" w:hAnsi="Calibri"/>
          <w:sz w:val="28"/>
          <w:szCs w:val="28"/>
        </w:rPr>
        <w:t xml:space="preserve"> 2019 года.</w:t>
      </w:r>
    </w:p>
    <w:p w:rsidR="009F4CC4" w:rsidRPr="006E0833" w:rsidRDefault="009F4CC4" w:rsidP="005F4DBD">
      <w:pPr>
        <w:suppressAutoHyphens/>
        <w:autoSpaceDE w:val="0"/>
        <w:autoSpaceDN w:val="0"/>
        <w:adjustRightInd w:val="0"/>
        <w:ind w:firstLine="5670"/>
        <w:jc w:val="both"/>
        <w:rPr>
          <w:rFonts w:ascii="Calibri" w:hAnsi="Calibri"/>
          <w:sz w:val="28"/>
          <w:szCs w:val="28"/>
        </w:rPr>
      </w:pPr>
    </w:p>
    <w:sectPr w:rsidR="009F4CC4" w:rsidRPr="006E0833" w:rsidSect="00951816">
      <w:pgSz w:w="11907" w:h="16834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5"/>
  </w:num>
  <w:num w:numId="11">
    <w:abstractNumId w:val="13"/>
  </w:num>
  <w:num w:numId="12">
    <w:abstractNumId w:val="41"/>
  </w:num>
  <w:num w:numId="13">
    <w:abstractNumId w:val="28"/>
  </w:num>
  <w:num w:numId="14">
    <w:abstractNumId w:val="21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27"/>
  </w:num>
  <w:num w:numId="20">
    <w:abstractNumId w:val="4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43"/>
  </w:num>
  <w:num w:numId="29">
    <w:abstractNumId w:val="5"/>
  </w:num>
  <w:num w:numId="30">
    <w:abstractNumId w:val="14"/>
  </w:num>
  <w:num w:numId="31">
    <w:abstractNumId w:val="12"/>
  </w:num>
  <w:num w:numId="32">
    <w:abstractNumId w:val="40"/>
  </w:num>
  <w:num w:numId="33">
    <w:abstractNumId w:val="45"/>
  </w:num>
  <w:num w:numId="34">
    <w:abstractNumId w:val="42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8"/>
  </w:num>
  <w:num w:numId="41">
    <w:abstractNumId w:val="36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1F"/>
    <w:rsid w:val="000034E8"/>
    <w:rsid w:val="00011F45"/>
    <w:rsid w:val="00052516"/>
    <w:rsid w:val="0009621F"/>
    <w:rsid w:val="000E7E11"/>
    <w:rsid w:val="001256D7"/>
    <w:rsid w:val="001675AC"/>
    <w:rsid w:val="00186BF1"/>
    <w:rsid w:val="001E6C69"/>
    <w:rsid w:val="00203D44"/>
    <w:rsid w:val="0021541B"/>
    <w:rsid w:val="002201F0"/>
    <w:rsid w:val="0023772D"/>
    <w:rsid w:val="00281B1E"/>
    <w:rsid w:val="002C4F96"/>
    <w:rsid w:val="002E0753"/>
    <w:rsid w:val="00314A44"/>
    <w:rsid w:val="00331F27"/>
    <w:rsid w:val="00343080"/>
    <w:rsid w:val="003601D9"/>
    <w:rsid w:val="00373448"/>
    <w:rsid w:val="003A51B9"/>
    <w:rsid w:val="004043FF"/>
    <w:rsid w:val="00406198"/>
    <w:rsid w:val="00430578"/>
    <w:rsid w:val="00440A16"/>
    <w:rsid w:val="004752AD"/>
    <w:rsid w:val="004C6AB6"/>
    <w:rsid w:val="005101F8"/>
    <w:rsid w:val="005144E4"/>
    <w:rsid w:val="005212A3"/>
    <w:rsid w:val="00530623"/>
    <w:rsid w:val="00531E99"/>
    <w:rsid w:val="00534945"/>
    <w:rsid w:val="00557E8E"/>
    <w:rsid w:val="005707D1"/>
    <w:rsid w:val="00576B19"/>
    <w:rsid w:val="00590169"/>
    <w:rsid w:val="005D0445"/>
    <w:rsid w:val="005D3135"/>
    <w:rsid w:val="005F2E5A"/>
    <w:rsid w:val="005F4B1C"/>
    <w:rsid w:val="005F4DBD"/>
    <w:rsid w:val="0060537D"/>
    <w:rsid w:val="0061001C"/>
    <w:rsid w:val="00616166"/>
    <w:rsid w:val="00640A6E"/>
    <w:rsid w:val="00643A64"/>
    <w:rsid w:val="00661371"/>
    <w:rsid w:val="00677E91"/>
    <w:rsid w:val="00686207"/>
    <w:rsid w:val="006B5658"/>
    <w:rsid w:val="006E00B6"/>
    <w:rsid w:val="006E0833"/>
    <w:rsid w:val="006E228B"/>
    <w:rsid w:val="00734941"/>
    <w:rsid w:val="00740EBD"/>
    <w:rsid w:val="007715C5"/>
    <w:rsid w:val="007964F2"/>
    <w:rsid w:val="00802E78"/>
    <w:rsid w:val="00814730"/>
    <w:rsid w:val="00834F70"/>
    <w:rsid w:val="008446DA"/>
    <w:rsid w:val="0085305D"/>
    <w:rsid w:val="0086294D"/>
    <w:rsid w:val="00862B4B"/>
    <w:rsid w:val="00874C0F"/>
    <w:rsid w:val="00875418"/>
    <w:rsid w:val="00875821"/>
    <w:rsid w:val="00880F35"/>
    <w:rsid w:val="008A4637"/>
    <w:rsid w:val="008A538E"/>
    <w:rsid w:val="008B4A6C"/>
    <w:rsid w:val="008D6314"/>
    <w:rsid w:val="0093781D"/>
    <w:rsid w:val="00951816"/>
    <w:rsid w:val="00952EB3"/>
    <w:rsid w:val="0095566F"/>
    <w:rsid w:val="00967D7F"/>
    <w:rsid w:val="00985C9C"/>
    <w:rsid w:val="009926F6"/>
    <w:rsid w:val="009B6E87"/>
    <w:rsid w:val="009D6A30"/>
    <w:rsid w:val="009F3A8F"/>
    <w:rsid w:val="009F4CC4"/>
    <w:rsid w:val="00A04D7E"/>
    <w:rsid w:val="00A106B7"/>
    <w:rsid w:val="00A549A7"/>
    <w:rsid w:val="00A645BB"/>
    <w:rsid w:val="00A7143D"/>
    <w:rsid w:val="00A86F80"/>
    <w:rsid w:val="00AA5252"/>
    <w:rsid w:val="00AD1EA6"/>
    <w:rsid w:val="00AD53CF"/>
    <w:rsid w:val="00AE183C"/>
    <w:rsid w:val="00AE18A5"/>
    <w:rsid w:val="00AF4983"/>
    <w:rsid w:val="00AF5845"/>
    <w:rsid w:val="00B01927"/>
    <w:rsid w:val="00B404E3"/>
    <w:rsid w:val="00B54E8C"/>
    <w:rsid w:val="00B61B28"/>
    <w:rsid w:val="00B75F5E"/>
    <w:rsid w:val="00BC159C"/>
    <w:rsid w:val="00BD3C75"/>
    <w:rsid w:val="00BE78E0"/>
    <w:rsid w:val="00C029A1"/>
    <w:rsid w:val="00C10FB2"/>
    <w:rsid w:val="00C135A5"/>
    <w:rsid w:val="00C2593C"/>
    <w:rsid w:val="00CA34F5"/>
    <w:rsid w:val="00CA6B9A"/>
    <w:rsid w:val="00CA7640"/>
    <w:rsid w:val="00CB2CA2"/>
    <w:rsid w:val="00CC714D"/>
    <w:rsid w:val="00CE22FE"/>
    <w:rsid w:val="00D2001E"/>
    <w:rsid w:val="00D22E31"/>
    <w:rsid w:val="00D247BA"/>
    <w:rsid w:val="00D35B4B"/>
    <w:rsid w:val="00D61F2D"/>
    <w:rsid w:val="00D77951"/>
    <w:rsid w:val="00D94D5F"/>
    <w:rsid w:val="00D9601E"/>
    <w:rsid w:val="00DE12E1"/>
    <w:rsid w:val="00DF398D"/>
    <w:rsid w:val="00E320EB"/>
    <w:rsid w:val="00E605D6"/>
    <w:rsid w:val="00E61F6E"/>
    <w:rsid w:val="00E62348"/>
    <w:rsid w:val="00E75CCC"/>
    <w:rsid w:val="00E772E1"/>
    <w:rsid w:val="00E925D4"/>
    <w:rsid w:val="00EA54A5"/>
    <w:rsid w:val="00ED0EE1"/>
    <w:rsid w:val="00EF2846"/>
    <w:rsid w:val="00F033C9"/>
    <w:rsid w:val="00F2246F"/>
    <w:rsid w:val="00F260ED"/>
    <w:rsid w:val="00F30FFB"/>
    <w:rsid w:val="00FA1E1E"/>
    <w:rsid w:val="00FA2497"/>
    <w:rsid w:val="00FA3D4E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F4DB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9621F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DBD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uiPriority w:val="99"/>
    <w:rsid w:val="005F4DBD"/>
    <w:rPr>
      <w:rFonts w:cs="Times New Roman"/>
    </w:rPr>
  </w:style>
  <w:style w:type="character" w:styleId="aa">
    <w:name w:val="Placeholder Text"/>
    <w:basedOn w:val="a0"/>
    <w:uiPriority w:val="99"/>
    <w:semiHidden/>
    <w:rsid w:val="005F4DBD"/>
    <w:rPr>
      <w:rFonts w:cs="Times New Roman"/>
      <w:color w:val="808080"/>
    </w:rPr>
  </w:style>
  <w:style w:type="paragraph" w:customStyle="1" w:styleId="HeadDoc">
    <w:name w:val="HeadDoc"/>
    <w:link w:val="HeadDoc0"/>
    <w:uiPriority w:val="99"/>
    <w:rsid w:val="005F4DB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HeadDoc0">
    <w:name w:val="HeadDoc Знак"/>
    <w:basedOn w:val="a0"/>
    <w:link w:val="HeadDoc"/>
    <w:uiPriority w:val="99"/>
    <w:locked/>
    <w:rsid w:val="005F4DBD"/>
    <w:rPr>
      <w:rFonts w:ascii="Times New Roman" w:hAnsi="Times New Roman" w:cs="Times New Roman"/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F4DBD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5F4DBD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uiPriority w:val="99"/>
    <w:rsid w:val="005F4D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1">
    <w:name w:val="Просмотренная гиперссылка1"/>
    <w:basedOn w:val="a0"/>
    <w:uiPriority w:val="99"/>
    <w:semiHidden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rsid w:val="005F4DBD"/>
  </w:style>
  <w:style w:type="character" w:customStyle="1" w:styleId="af8">
    <w:name w:val="Текст сноски Знак"/>
    <w:basedOn w:val="a0"/>
    <w:link w:val="af7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F4DBD"/>
    <w:rPr>
      <w:rFonts w:ascii="Times New Roman" w:hAnsi="Times New Roman" w:cs="Times New Roman"/>
      <w:sz w:val="28"/>
      <w:szCs w:val="28"/>
      <w:lang w:eastAsia="ru-RU"/>
    </w:rPr>
  </w:style>
  <w:style w:type="paragraph" w:styleId="af9">
    <w:name w:val="Document Map"/>
    <w:basedOn w:val="a"/>
    <w:link w:val="afa"/>
    <w:uiPriority w:val="99"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5F4D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F4DB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3"/>
    <w:uiPriority w:val="99"/>
    <w:locked/>
    <w:rsid w:val="005F4DBD"/>
    <w:rPr>
      <w:rFonts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="Calibri" w:eastAsia="Calibri" w:hAnsi="Calibri"/>
      <w:sz w:val="25"/>
      <w:szCs w:val="25"/>
      <w:lang w:eastAsia="en-US"/>
    </w:rPr>
  </w:style>
  <w:style w:type="character" w:styleId="aff3">
    <w:name w:val="footnote reference"/>
    <w:basedOn w:val="a0"/>
    <w:uiPriority w:val="99"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</w:rPr>
  </w:style>
  <w:style w:type="paragraph" w:customStyle="1" w:styleId="headdoc1">
    <w:name w:val="headdoc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uiPriority w:val="99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5F4DBD"/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uiPriority w:val="99"/>
    <w:rsid w:val="005F4DBD"/>
    <w:rPr>
      <w:rFonts w:cs="Times New Roman"/>
    </w:rPr>
  </w:style>
  <w:style w:type="character" w:styleId="aff6">
    <w:name w:val="Strong"/>
    <w:basedOn w:val="a0"/>
    <w:uiPriority w:val="99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uiPriority w:val="99"/>
    <w:rsid w:val="005F4DBD"/>
    <w:rPr>
      <w:rFonts w:cs="Times New Roman"/>
    </w:rPr>
  </w:style>
  <w:style w:type="character" w:styleId="aff7">
    <w:name w:val="FollowedHyperlink"/>
    <w:basedOn w:val="a0"/>
    <w:uiPriority w:val="99"/>
    <w:rsid w:val="005F4D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DG Win&amp;Soft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K50</dc:creator>
  <cp:lastModifiedBy>Меркулова</cp:lastModifiedBy>
  <cp:revision>4</cp:revision>
  <cp:lastPrinted>2019-09-02T11:21:00Z</cp:lastPrinted>
  <dcterms:created xsi:type="dcterms:W3CDTF">2019-09-02T11:43:00Z</dcterms:created>
  <dcterms:modified xsi:type="dcterms:W3CDTF">2019-09-04T13:59:00Z</dcterms:modified>
</cp:coreProperties>
</file>