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54" w:rsidRDefault="00A11F54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7E4DE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A11F54" w:rsidRDefault="007E4DE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A11F54" w:rsidRDefault="00A11F54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11F54" w:rsidRDefault="007E4DE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Российская Федерация, Нижегородская область, г. Нижний Новгород, Автозаводский район, поселок 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25-я линия, кадастровый номер 52:18:0040017:124, площадью 645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с видом разрешенного использования: для индивидуального жилищного строительств</w:t>
      </w:r>
      <w:r w:rsidR="00BD5B22">
        <w:rPr>
          <w:rFonts w:ascii="Times New Roman" w:hAnsi="Times New Roman" w:cs="Times New Roman"/>
          <w:sz w:val="28"/>
          <w:szCs w:val="28"/>
        </w:rPr>
        <w:t>а</w:t>
      </w: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7E4DE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7E4DE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05.09.2025</w:t>
      </w:r>
    </w:p>
    <w:p w:rsidR="00A11F54" w:rsidRDefault="007E4DE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заявок: 25.09.2025</w:t>
      </w:r>
    </w:p>
    <w:p w:rsidR="00A11F54" w:rsidRDefault="007E4DE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аукциона: 29.09.2025</w:t>
      </w: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E4DEB" w:rsidRDefault="007E4DE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1B4D" w:rsidRDefault="00ED1B4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1B4D" w:rsidRDefault="00ED1B4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1B4D" w:rsidRDefault="00ED1B4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1B4D" w:rsidRDefault="00ED1B4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1B4D" w:rsidRDefault="00ED1B4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1B4D" w:rsidRDefault="00ED1B4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1B4D" w:rsidRDefault="00ED1B4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11F54" w:rsidRDefault="00A11F54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11F54" w:rsidRDefault="007E4DE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A11F54" w:rsidRDefault="007E4DEB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A11F54" w:rsidRDefault="007E4DEB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 Правовое регулирование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Земельного кодекса Российской Федерации;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Федерального закона от 26.07.2006 № 135-ФЗ «О защите конкуренции»;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Новгорода от 05.08.2025 № 9382 «О 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25-я линия, кадастровый номер 52:18:0040017:124, с видом разрешенного использования: для индивидуального жилищного строительств</w:t>
      </w:r>
      <w:r w:rsidR="00AF068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иных нормативно правовых актов Российской Федерации и Нижегородской области.</w:t>
      </w:r>
    </w:p>
    <w:p w:rsidR="00A11F54" w:rsidRDefault="00A11F5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http://www.нижнийновгород.рф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F54" w:rsidRDefault="007E4DE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mailto:kugi@admgor.nnov.ru" w:history="1"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kugi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admgor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nnov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2.3.  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realty@etpz.ru" w:history="1">
        <w:r>
          <w:rPr>
            <w:rStyle w:val="af6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Российская Федерация, Нижегородская область,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ижний Новгород, Автозаводский район, поселок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25-я линия, кадастровый номер 52:18:0040017:124, с видом разрешенного использования: для индивидуального жилищного строительств</w:t>
      </w:r>
      <w:r w:rsidR="00AF068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(далее – земельный участок).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25-я линия.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Площадь:</w:t>
      </w:r>
      <w:r>
        <w:rPr>
          <w:rFonts w:ascii="Times New Roman" w:hAnsi="Times New Roman" w:cs="Times New Roman"/>
          <w:sz w:val="24"/>
          <w:szCs w:val="24"/>
        </w:rPr>
        <w:t xml:space="preserve"> 645 +/-9 кв.м.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52:18:0040017:124.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 № 1)</w:t>
      </w:r>
      <w:r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улица 25-я линия,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РФ-52-2-01-0-00-2025-0756-0, дата выдачи 22.08.2025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4DEB" w:rsidRDefault="007E4DEB" w:rsidP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Градостроительный план содержит сведения:</w:t>
      </w:r>
    </w:p>
    <w:p w:rsidR="007E4DEB" w:rsidRDefault="007E4DEB" w:rsidP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</w:p>
    <w:p w:rsidR="007E4DEB" w:rsidRDefault="007E4DEB" w:rsidP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наличии или отсутствии ограничений в использовании земельного участка (п.5 Градостроительного плана);</w:t>
      </w:r>
    </w:p>
    <w:p w:rsidR="007E4DEB" w:rsidRDefault="007E4DEB" w:rsidP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Начальная цена предмета аукциона (размер ежегодной арендной платы) –  96 000 (девяносто шесть тысяч) рублей.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 28.03.2025  № 284-5/27 об оценке Объекта оценки: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645 кв.м., кадастровый номер: 52:18:0040017:124, адрес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 Автозаводский район, поселок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25-я линия, выполненного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Арендная плата вносится согласно разделу 4 договора аренды земельного участка (Приложение № 3).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A11F54" w:rsidRDefault="007E4DEB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2 880 рублей.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>96 000 (девяносто шесть тысяч)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3" w:tooltip="https://www.fabrikant.ru/rules/common?category-id=1716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proofErr w:type="gramEnd"/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05.09.2025 в 15 час. 00 мин.* Прием Заявок осуществляется круглосуточно.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25.09.2025 в 12 час. 00 мин.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26.09.2025.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29.09.2025 в 10 час. 00 мин.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 Информационное обеспечение аукциона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="00ED1540" w:rsidRPr="00ED1540">
        <w:rPr>
          <w:rFonts w:ascii="Times New Roman" w:hAnsi="Times New Roman" w:cs="Times New Roman"/>
          <w:sz w:val="24"/>
          <w:szCs w:val="24"/>
        </w:rPr>
        <w:t xml:space="preserve">14.07.2025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ED1540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540">
        <w:rPr>
          <w:rFonts w:ascii="Times New Roman" w:hAnsi="Times New Roman" w:cs="Times New Roman"/>
          <w:sz w:val="24"/>
          <w:szCs w:val="24"/>
        </w:rPr>
        <w:t xml:space="preserve">размещено </w:t>
      </w:r>
      <w:r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Российской Федерации.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17" w:tooltip="http://www.нижнийновгород.рф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A11F54" w:rsidRDefault="007E4DE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Осмотр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1F54" w:rsidRDefault="00A11F5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  Получение ЭП и регистрация (аккредитация) на электронной площадке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На Официальном сайте торгов (</w:t>
      </w:r>
      <w:hyperlink r:id="rId19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5.3.  </w:t>
      </w:r>
      <w:r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1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A11F54" w:rsidRDefault="00A11F5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044525593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Расчётный счёт: 40702810301400020601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Корр. счёт 30101810200000000593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7703668940 КПП 770301001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платежа: «Пополнение лицевого счета № _______ по заявке №_______ без НДС».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https://www.fabrikant.ru/rules/common?category-id=1705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будут отражены на лицевом счете Заявителя и их нельзя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обеспечить на своем лицевом счете в личном кабинете наличие суммы свободных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_Hlk132271100"/>
      <w:proofErr w:type="spellStart"/>
      <w:r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отзыв заявки (до момента окончания срока приема заявок) Заявителем.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6.9.  </w:t>
      </w:r>
      <w:r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п.п.6.7.</w:t>
      </w:r>
    </w:p>
    <w:p w:rsidR="00A11F54" w:rsidRDefault="00A11F5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4" w:tooltip="https://www.fabrikant.ru/rules/common?category-id=1716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tooltip="https://www.fabrikant.ru/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A11F54" w:rsidRDefault="00A11F5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получения Заявки после установленных в пункте 2.13 Извещении дня и времени окончания срока приема Заявок;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8.8.  </w:t>
      </w:r>
      <w:r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8.10.  </w:t>
      </w:r>
      <w:r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2.13 Извещения) Оператор электронной площадки направляет Заявки Организатору аукциона.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8.11.  </w:t>
      </w:r>
      <w:r>
        <w:rPr>
          <w:rFonts w:ascii="Times New Roman" w:hAnsi="Times New Roman" w:cs="Times New Roman"/>
          <w:sz w:val="24"/>
          <w:szCs w:val="24"/>
        </w:rPr>
        <w:t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аукциона.</w:t>
      </w:r>
    </w:p>
    <w:p w:rsidR="00A11F54" w:rsidRDefault="00A11F5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  Порядок рассмотрения Заявок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</w:p>
    <w:p w:rsidR="00A11F54" w:rsidRDefault="007E4DE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:rsidR="00A11F54" w:rsidRDefault="007E4DE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Заявок на участие в аукционе;</w:t>
      </w:r>
    </w:p>
    <w:p w:rsidR="00A11F54" w:rsidRDefault="007E4DE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11F54" w:rsidRDefault="007E4DE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наличие сведений о Заявителе в реестре недобросовестных участников аукциона.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proofErr w:type="gramEnd"/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</w:p>
    <w:p w:rsidR="00A11F54" w:rsidRDefault="00A11F5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F54" w:rsidRDefault="007E4DE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10.  Порядок проведения аукциона</w:t>
      </w:r>
      <w:r>
        <w:t xml:space="preserve">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10.2.  </w:t>
      </w:r>
      <w:r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10.9.  </w:t>
      </w:r>
      <w:r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A11F54" w:rsidRDefault="007E4DE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A11F54" w:rsidRDefault="00A11F54">
      <w:pPr>
        <w:spacing w:after="0" w:line="360" w:lineRule="exact"/>
        <w:ind w:firstLine="709"/>
        <w:jc w:val="both"/>
      </w:pP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  Условия и сроки заключения договора аренды земельного участка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A11F54" w:rsidRDefault="007E4DE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ooltip="https://www.fabrikant.ru/rules/common?category-id=1705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11.4.  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proofErr w:type="gramEnd"/>
    </w:p>
    <w:p w:rsidR="00A11F54" w:rsidRDefault="007E4D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A11F54" w:rsidRDefault="007E4DEB" w:rsidP="00ED1540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11.10.  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sectPr w:rsidR="00A11F54" w:rsidSect="00A11F54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B22" w:rsidRDefault="00BD5B22">
      <w:pPr>
        <w:spacing w:after="0" w:line="240" w:lineRule="auto"/>
      </w:pPr>
      <w:r>
        <w:separator/>
      </w:r>
    </w:p>
  </w:endnote>
  <w:endnote w:type="continuationSeparator" w:id="0">
    <w:p w:rsidR="00BD5B22" w:rsidRDefault="00BD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B22" w:rsidRDefault="00BD5B22">
      <w:pPr>
        <w:spacing w:after="0" w:line="240" w:lineRule="auto"/>
      </w:pPr>
      <w:r>
        <w:separator/>
      </w:r>
    </w:p>
  </w:footnote>
  <w:footnote w:type="continuationSeparator" w:id="0">
    <w:p w:rsidR="00BD5B22" w:rsidRDefault="00BD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BD5B22" w:rsidRDefault="00E37580">
        <w:pPr>
          <w:pStyle w:val="Header"/>
          <w:jc w:val="center"/>
        </w:pPr>
        <w:fldSimple w:instr="PAGE \* MERGEFORMAT">
          <w:r w:rsidR="00ED1B4D">
            <w:rPr>
              <w:noProof/>
            </w:rPr>
            <w:t>2</w:t>
          </w:r>
        </w:fldSimple>
      </w:p>
    </w:sdtContent>
  </w:sdt>
  <w:p w:rsidR="00BD5B22" w:rsidRDefault="00BD5B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5152"/>
    <w:multiLevelType w:val="hybridMultilevel"/>
    <w:tmpl w:val="D8BC35D8"/>
    <w:lvl w:ilvl="0" w:tplc="FC9A4FA6">
      <w:start w:val="1"/>
      <w:numFmt w:val="decimal"/>
      <w:lvlText w:val="%1."/>
      <w:lvlJc w:val="left"/>
      <w:pPr>
        <w:ind w:left="1265" w:hanging="360"/>
      </w:pPr>
    </w:lvl>
    <w:lvl w:ilvl="1" w:tplc="2D80D9F4">
      <w:start w:val="1"/>
      <w:numFmt w:val="lowerLetter"/>
      <w:lvlText w:val="%2."/>
      <w:lvlJc w:val="left"/>
      <w:pPr>
        <w:ind w:left="1985" w:hanging="360"/>
      </w:pPr>
    </w:lvl>
    <w:lvl w:ilvl="2" w:tplc="10947E78">
      <w:start w:val="1"/>
      <w:numFmt w:val="lowerRoman"/>
      <w:lvlText w:val="%3."/>
      <w:lvlJc w:val="right"/>
      <w:pPr>
        <w:ind w:left="2705" w:hanging="180"/>
      </w:pPr>
    </w:lvl>
    <w:lvl w:ilvl="3" w:tplc="650276EA">
      <w:start w:val="1"/>
      <w:numFmt w:val="decimal"/>
      <w:lvlText w:val="%4."/>
      <w:lvlJc w:val="left"/>
      <w:pPr>
        <w:ind w:left="3425" w:hanging="360"/>
      </w:pPr>
    </w:lvl>
    <w:lvl w:ilvl="4" w:tplc="667C276E">
      <w:start w:val="1"/>
      <w:numFmt w:val="lowerLetter"/>
      <w:lvlText w:val="%5."/>
      <w:lvlJc w:val="left"/>
      <w:pPr>
        <w:ind w:left="4145" w:hanging="360"/>
      </w:pPr>
    </w:lvl>
    <w:lvl w:ilvl="5" w:tplc="F7C2667A">
      <w:start w:val="1"/>
      <w:numFmt w:val="lowerRoman"/>
      <w:lvlText w:val="%6."/>
      <w:lvlJc w:val="right"/>
      <w:pPr>
        <w:ind w:left="4865" w:hanging="180"/>
      </w:pPr>
    </w:lvl>
    <w:lvl w:ilvl="6" w:tplc="DBFA84B4">
      <w:start w:val="1"/>
      <w:numFmt w:val="decimal"/>
      <w:lvlText w:val="%7."/>
      <w:lvlJc w:val="left"/>
      <w:pPr>
        <w:ind w:left="5585" w:hanging="360"/>
      </w:pPr>
    </w:lvl>
    <w:lvl w:ilvl="7" w:tplc="7CE261CE">
      <w:start w:val="1"/>
      <w:numFmt w:val="lowerLetter"/>
      <w:lvlText w:val="%8."/>
      <w:lvlJc w:val="left"/>
      <w:pPr>
        <w:ind w:left="6305" w:hanging="360"/>
      </w:pPr>
    </w:lvl>
    <w:lvl w:ilvl="8" w:tplc="8F344E48">
      <w:start w:val="1"/>
      <w:numFmt w:val="lowerRoman"/>
      <w:lvlText w:val="%9."/>
      <w:lvlJc w:val="right"/>
      <w:pPr>
        <w:ind w:left="7025" w:hanging="180"/>
      </w:pPr>
    </w:lvl>
  </w:abstractNum>
  <w:abstractNum w:abstractNumId="1">
    <w:nsid w:val="2FD83256"/>
    <w:multiLevelType w:val="hybridMultilevel"/>
    <w:tmpl w:val="8FAC5F70"/>
    <w:lvl w:ilvl="0" w:tplc="A31E453A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45A0602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AD067042">
      <w:start w:val="1"/>
      <w:numFmt w:val="lowerRoman"/>
      <w:lvlText w:val="%3."/>
      <w:lvlJc w:val="right"/>
      <w:pPr>
        <w:ind w:left="2290" w:hanging="180"/>
      </w:pPr>
    </w:lvl>
    <w:lvl w:ilvl="3" w:tplc="1682DF5C">
      <w:start w:val="1"/>
      <w:numFmt w:val="decimal"/>
      <w:lvlText w:val="%4."/>
      <w:lvlJc w:val="left"/>
      <w:pPr>
        <w:ind w:left="3010" w:hanging="360"/>
      </w:pPr>
    </w:lvl>
    <w:lvl w:ilvl="4" w:tplc="91FC0D8E">
      <w:start w:val="1"/>
      <w:numFmt w:val="lowerLetter"/>
      <w:lvlText w:val="%5."/>
      <w:lvlJc w:val="left"/>
      <w:pPr>
        <w:ind w:left="3730" w:hanging="360"/>
      </w:pPr>
    </w:lvl>
    <w:lvl w:ilvl="5" w:tplc="513E4A14">
      <w:start w:val="1"/>
      <w:numFmt w:val="lowerRoman"/>
      <w:lvlText w:val="%6."/>
      <w:lvlJc w:val="right"/>
      <w:pPr>
        <w:ind w:left="4450" w:hanging="180"/>
      </w:pPr>
    </w:lvl>
    <w:lvl w:ilvl="6" w:tplc="3DB84424">
      <w:start w:val="1"/>
      <w:numFmt w:val="decimal"/>
      <w:lvlText w:val="%7."/>
      <w:lvlJc w:val="left"/>
      <w:pPr>
        <w:ind w:left="5170" w:hanging="360"/>
      </w:pPr>
    </w:lvl>
    <w:lvl w:ilvl="7" w:tplc="AD5E626A">
      <w:start w:val="1"/>
      <w:numFmt w:val="lowerLetter"/>
      <w:lvlText w:val="%8."/>
      <w:lvlJc w:val="left"/>
      <w:pPr>
        <w:ind w:left="5890" w:hanging="360"/>
      </w:pPr>
    </w:lvl>
    <w:lvl w:ilvl="8" w:tplc="ED161FD0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405A7863"/>
    <w:multiLevelType w:val="hybridMultilevel"/>
    <w:tmpl w:val="96D04600"/>
    <w:lvl w:ilvl="0" w:tplc="CDE0BC04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80301C18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484CDC84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454A916C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57FE0ED8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E3640C8A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477A6DC0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F86AACE0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8EE44C12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>
    <w:nsid w:val="413D08E8"/>
    <w:multiLevelType w:val="hybridMultilevel"/>
    <w:tmpl w:val="B2982162"/>
    <w:lvl w:ilvl="0" w:tplc="1D5A72DA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8AC661B0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2322284C">
      <w:start w:val="1"/>
      <w:numFmt w:val="lowerRoman"/>
      <w:lvlText w:val="%3."/>
      <w:lvlJc w:val="right"/>
      <w:pPr>
        <w:ind w:left="2083" w:hanging="180"/>
      </w:pPr>
    </w:lvl>
    <w:lvl w:ilvl="3" w:tplc="68ACFA76">
      <w:start w:val="1"/>
      <w:numFmt w:val="decimal"/>
      <w:lvlText w:val="%4."/>
      <w:lvlJc w:val="left"/>
      <w:pPr>
        <w:ind w:left="2803" w:hanging="360"/>
      </w:pPr>
    </w:lvl>
    <w:lvl w:ilvl="4" w:tplc="4B7098A2">
      <w:start w:val="1"/>
      <w:numFmt w:val="lowerLetter"/>
      <w:lvlText w:val="%5."/>
      <w:lvlJc w:val="left"/>
      <w:pPr>
        <w:ind w:left="3523" w:hanging="360"/>
      </w:pPr>
    </w:lvl>
    <w:lvl w:ilvl="5" w:tplc="15328152">
      <w:start w:val="1"/>
      <w:numFmt w:val="lowerRoman"/>
      <w:lvlText w:val="%6."/>
      <w:lvlJc w:val="right"/>
      <w:pPr>
        <w:ind w:left="4243" w:hanging="180"/>
      </w:pPr>
    </w:lvl>
    <w:lvl w:ilvl="6" w:tplc="9364F942">
      <w:start w:val="1"/>
      <w:numFmt w:val="decimal"/>
      <w:lvlText w:val="%7."/>
      <w:lvlJc w:val="left"/>
      <w:pPr>
        <w:ind w:left="4963" w:hanging="360"/>
      </w:pPr>
    </w:lvl>
    <w:lvl w:ilvl="7" w:tplc="F1F046B4">
      <w:start w:val="1"/>
      <w:numFmt w:val="lowerLetter"/>
      <w:lvlText w:val="%8."/>
      <w:lvlJc w:val="left"/>
      <w:pPr>
        <w:ind w:left="5683" w:hanging="360"/>
      </w:pPr>
    </w:lvl>
    <w:lvl w:ilvl="8" w:tplc="DD8ABBCE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DDF2BA0"/>
    <w:multiLevelType w:val="hybridMultilevel"/>
    <w:tmpl w:val="C33087CC"/>
    <w:lvl w:ilvl="0" w:tplc="1DDCD5BE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72D24A90">
      <w:start w:val="1"/>
      <w:numFmt w:val="lowerLetter"/>
      <w:lvlText w:val="%2."/>
      <w:lvlJc w:val="left"/>
      <w:pPr>
        <w:ind w:left="1570" w:hanging="360"/>
      </w:pPr>
    </w:lvl>
    <w:lvl w:ilvl="2" w:tplc="F806865E">
      <w:start w:val="1"/>
      <w:numFmt w:val="lowerRoman"/>
      <w:lvlText w:val="%3."/>
      <w:lvlJc w:val="right"/>
      <w:pPr>
        <w:ind w:left="2290" w:hanging="180"/>
      </w:pPr>
    </w:lvl>
    <w:lvl w:ilvl="3" w:tplc="309C3560">
      <w:start w:val="1"/>
      <w:numFmt w:val="decimal"/>
      <w:lvlText w:val="%4."/>
      <w:lvlJc w:val="left"/>
      <w:pPr>
        <w:ind w:left="3010" w:hanging="360"/>
      </w:pPr>
    </w:lvl>
    <w:lvl w:ilvl="4" w:tplc="1A582314">
      <w:start w:val="1"/>
      <w:numFmt w:val="lowerLetter"/>
      <w:lvlText w:val="%5."/>
      <w:lvlJc w:val="left"/>
      <w:pPr>
        <w:ind w:left="3730" w:hanging="360"/>
      </w:pPr>
    </w:lvl>
    <w:lvl w:ilvl="5" w:tplc="35404D0C">
      <w:start w:val="1"/>
      <w:numFmt w:val="lowerRoman"/>
      <w:lvlText w:val="%6."/>
      <w:lvlJc w:val="right"/>
      <w:pPr>
        <w:ind w:left="4450" w:hanging="180"/>
      </w:pPr>
    </w:lvl>
    <w:lvl w:ilvl="6" w:tplc="2CBA262A">
      <w:start w:val="1"/>
      <w:numFmt w:val="decimal"/>
      <w:lvlText w:val="%7."/>
      <w:lvlJc w:val="left"/>
      <w:pPr>
        <w:ind w:left="5170" w:hanging="360"/>
      </w:pPr>
    </w:lvl>
    <w:lvl w:ilvl="7" w:tplc="9E049048">
      <w:start w:val="1"/>
      <w:numFmt w:val="lowerLetter"/>
      <w:lvlText w:val="%8."/>
      <w:lvlJc w:val="left"/>
      <w:pPr>
        <w:ind w:left="5890" w:hanging="360"/>
      </w:pPr>
    </w:lvl>
    <w:lvl w:ilvl="8" w:tplc="9D0C6D68">
      <w:start w:val="1"/>
      <w:numFmt w:val="lowerRoman"/>
      <w:lvlText w:val="%9."/>
      <w:lvlJc w:val="right"/>
      <w:pPr>
        <w:ind w:left="6610" w:hanging="180"/>
      </w:pPr>
    </w:lvl>
  </w:abstractNum>
  <w:abstractNum w:abstractNumId="5">
    <w:nsid w:val="5BD129C4"/>
    <w:multiLevelType w:val="hybridMultilevel"/>
    <w:tmpl w:val="F69A2378"/>
    <w:lvl w:ilvl="0" w:tplc="1DA21AF0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DC625ED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996085C2">
      <w:start w:val="1"/>
      <w:numFmt w:val="lowerRoman"/>
      <w:lvlText w:val="%3."/>
      <w:lvlJc w:val="right"/>
      <w:pPr>
        <w:ind w:left="2290" w:hanging="180"/>
      </w:pPr>
    </w:lvl>
    <w:lvl w:ilvl="3" w:tplc="0AF014AC">
      <w:start w:val="1"/>
      <w:numFmt w:val="decimal"/>
      <w:lvlText w:val="%4."/>
      <w:lvlJc w:val="left"/>
      <w:pPr>
        <w:ind w:left="3010" w:hanging="360"/>
      </w:pPr>
    </w:lvl>
    <w:lvl w:ilvl="4" w:tplc="4906D98E">
      <w:start w:val="1"/>
      <w:numFmt w:val="lowerLetter"/>
      <w:lvlText w:val="%5."/>
      <w:lvlJc w:val="left"/>
      <w:pPr>
        <w:ind w:left="3730" w:hanging="360"/>
      </w:pPr>
    </w:lvl>
    <w:lvl w:ilvl="5" w:tplc="B4420064">
      <w:start w:val="1"/>
      <w:numFmt w:val="lowerRoman"/>
      <w:lvlText w:val="%6."/>
      <w:lvlJc w:val="right"/>
      <w:pPr>
        <w:ind w:left="4450" w:hanging="180"/>
      </w:pPr>
    </w:lvl>
    <w:lvl w:ilvl="6" w:tplc="56F67328">
      <w:start w:val="1"/>
      <w:numFmt w:val="decimal"/>
      <w:lvlText w:val="%7."/>
      <w:lvlJc w:val="left"/>
      <w:pPr>
        <w:ind w:left="5170" w:hanging="360"/>
      </w:pPr>
    </w:lvl>
    <w:lvl w:ilvl="7" w:tplc="4680F86C">
      <w:start w:val="1"/>
      <w:numFmt w:val="lowerLetter"/>
      <w:lvlText w:val="%8."/>
      <w:lvlJc w:val="left"/>
      <w:pPr>
        <w:ind w:left="5890" w:hanging="360"/>
      </w:pPr>
    </w:lvl>
    <w:lvl w:ilvl="8" w:tplc="D7628A50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CB13500"/>
    <w:multiLevelType w:val="hybridMultilevel"/>
    <w:tmpl w:val="EED87644"/>
    <w:lvl w:ilvl="0" w:tplc="9C54E5D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C50A87F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D2AA449A">
      <w:start w:val="1"/>
      <w:numFmt w:val="lowerRoman"/>
      <w:lvlText w:val="%3."/>
      <w:lvlJc w:val="right"/>
      <w:pPr>
        <w:ind w:left="2290" w:hanging="180"/>
      </w:pPr>
    </w:lvl>
    <w:lvl w:ilvl="3" w:tplc="5BFC2786">
      <w:start w:val="1"/>
      <w:numFmt w:val="decimal"/>
      <w:lvlText w:val="%4."/>
      <w:lvlJc w:val="left"/>
      <w:pPr>
        <w:ind w:left="3010" w:hanging="360"/>
      </w:pPr>
    </w:lvl>
    <w:lvl w:ilvl="4" w:tplc="A99A2700">
      <w:start w:val="1"/>
      <w:numFmt w:val="lowerLetter"/>
      <w:lvlText w:val="%5."/>
      <w:lvlJc w:val="left"/>
      <w:pPr>
        <w:ind w:left="3730" w:hanging="360"/>
      </w:pPr>
    </w:lvl>
    <w:lvl w:ilvl="5" w:tplc="753C1318">
      <w:start w:val="1"/>
      <w:numFmt w:val="lowerRoman"/>
      <w:lvlText w:val="%6."/>
      <w:lvlJc w:val="right"/>
      <w:pPr>
        <w:ind w:left="4450" w:hanging="180"/>
      </w:pPr>
    </w:lvl>
    <w:lvl w:ilvl="6" w:tplc="C76061F8">
      <w:start w:val="1"/>
      <w:numFmt w:val="decimal"/>
      <w:lvlText w:val="%7."/>
      <w:lvlJc w:val="left"/>
      <w:pPr>
        <w:ind w:left="5170" w:hanging="360"/>
      </w:pPr>
    </w:lvl>
    <w:lvl w:ilvl="7" w:tplc="DDCA3A1C">
      <w:start w:val="1"/>
      <w:numFmt w:val="lowerLetter"/>
      <w:lvlText w:val="%8."/>
      <w:lvlJc w:val="left"/>
      <w:pPr>
        <w:ind w:left="5890" w:hanging="360"/>
      </w:pPr>
    </w:lvl>
    <w:lvl w:ilvl="8" w:tplc="A56CBA98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62B807DA"/>
    <w:multiLevelType w:val="hybridMultilevel"/>
    <w:tmpl w:val="D70810C0"/>
    <w:lvl w:ilvl="0" w:tplc="E8DE11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83A136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59E799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D54606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CC6557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2C6157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5DC3C8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55448D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766BE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EB66CB6"/>
    <w:multiLevelType w:val="hybridMultilevel"/>
    <w:tmpl w:val="AFDC1D16"/>
    <w:lvl w:ilvl="0" w:tplc="295E487E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8B4A3208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EBF25876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E169F80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9036E212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4F32A34E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68F4D304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E82EDC4C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2B068F0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F54"/>
    <w:rsid w:val="007E4DEB"/>
    <w:rsid w:val="00A11F54"/>
    <w:rsid w:val="00AF068E"/>
    <w:rsid w:val="00B179DC"/>
    <w:rsid w:val="00BD5B22"/>
    <w:rsid w:val="00E37580"/>
    <w:rsid w:val="00ED1540"/>
    <w:rsid w:val="00ED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11F5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11F5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11F5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11F5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11F5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11F5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11F5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11F5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11F5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11F5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11F5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11F5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11F5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11F5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11F5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11F5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11F5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11F5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11F5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11F54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11F5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11F54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11F5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11F5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11F5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11F5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11F54"/>
    <w:rPr>
      <w:i/>
    </w:rPr>
  </w:style>
  <w:style w:type="character" w:customStyle="1" w:styleId="HeaderChar">
    <w:name w:val="Header Char"/>
    <w:basedOn w:val="a0"/>
    <w:link w:val="Header"/>
    <w:uiPriority w:val="99"/>
    <w:rsid w:val="00A11F54"/>
  </w:style>
  <w:style w:type="character" w:customStyle="1" w:styleId="FooterChar">
    <w:name w:val="Footer Char"/>
    <w:basedOn w:val="a0"/>
    <w:link w:val="Footer"/>
    <w:uiPriority w:val="99"/>
    <w:rsid w:val="00A11F5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11F5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A11F54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A11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11F5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11F5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11F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11F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11F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11F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11F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11F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11F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11F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11F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11F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11F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11F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11F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11F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11F5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11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A11F5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A11F54"/>
    <w:rPr>
      <w:sz w:val="18"/>
    </w:rPr>
  </w:style>
  <w:style w:type="character" w:styleId="ad">
    <w:name w:val="footnote reference"/>
    <w:basedOn w:val="a0"/>
    <w:uiPriority w:val="99"/>
    <w:unhideWhenUsed/>
    <w:rsid w:val="00A11F5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11F5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A11F54"/>
    <w:rPr>
      <w:sz w:val="20"/>
    </w:rPr>
  </w:style>
  <w:style w:type="character" w:styleId="af0">
    <w:name w:val="endnote reference"/>
    <w:basedOn w:val="a0"/>
    <w:uiPriority w:val="99"/>
    <w:semiHidden/>
    <w:unhideWhenUsed/>
    <w:rsid w:val="00A11F5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11F54"/>
    <w:pPr>
      <w:spacing w:after="57"/>
    </w:pPr>
  </w:style>
  <w:style w:type="paragraph" w:styleId="21">
    <w:name w:val="toc 2"/>
    <w:basedOn w:val="a"/>
    <w:next w:val="a"/>
    <w:uiPriority w:val="39"/>
    <w:unhideWhenUsed/>
    <w:rsid w:val="00A11F5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11F5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11F5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11F5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11F5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11F5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11F5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11F54"/>
    <w:pPr>
      <w:spacing w:after="57"/>
      <w:ind w:left="2268"/>
    </w:pPr>
  </w:style>
  <w:style w:type="paragraph" w:styleId="af1">
    <w:name w:val="TOC Heading"/>
    <w:uiPriority w:val="39"/>
    <w:unhideWhenUsed/>
    <w:rsid w:val="00A11F54"/>
  </w:style>
  <w:style w:type="paragraph" w:styleId="af2">
    <w:name w:val="table of figures"/>
    <w:basedOn w:val="a"/>
    <w:next w:val="a"/>
    <w:uiPriority w:val="99"/>
    <w:unhideWhenUsed/>
    <w:rsid w:val="00A11F54"/>
    <w:pPr>
      <w:spacing w:after="0"/>
    </w:pPr>
  </w:style>
  <w:style w:type="paragraph" w:styleId="30">
    <w:name w:val="Body Text 3"/>
    <w:basedOn w:val="a"/>
    <w:link w:val="31"/>
    <w:rsid w:val="00A11F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A11F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">
    <w:name w:val="Header"/>
    <w:basedOn w:val="a"/>
    <w:link w:val="af3"/>
    <w:uiPriority w:val="99"/>
    <w:unhideWhenUsed/>
    <w:rsid w:val="00A1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A11F54"/>
  </w:style>
  <w:style w:type="paragraph" w:customStyle="1" w:styleId="Footer">
    <w:name w:val="Footer"/>
    <w:basedOn w:val="a"/>
    <w:link w:val="af4"/>
    <w:uiPriority w:val="99"/>
    <w:semiHidden/>
    <w:unhideWhenUsed/>
    <w:rsid w:val="00A1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Footer"/>
    <w:uiPriority w:val="99"/>
    <w:semiHidden/>
    <w:rsid w:val="00A11F54"/>
  </w:style>
  <w:style w:type="paragraph" w:styleId="af5">
    <w:name w:val="List Paragraph"/>
    <w:basedOn w:val="a"/>
    <w:uiPriority w:val="34"/>
    <w:qFormat/>
    <w:rsid w:val="00A11F54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A11F54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A11F5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11F54"/>
  </w:style>
  <w:style w:type="paragraph" w:customStyle="1" w:styleId="ConsPlusNormal">
    <w:name w:val="ConsPlusNormal"/>
    <w:rsid w:val="00A11F54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11F54"/>
  </w:style>
  <w:style w:type="character" w:customStyle="1" w:styleId="UnresolvedMention">
    <w:name w:val="Unresolved Mention"/>
    <w:basedOn w:val="a0"/>
    <w:uiPriority w:val="99"/>
    <w:semiHidden/>
    <w:unhideWhenUsed/>
    <w:rsid w:val="00A11F54"/>
    <w:rPr>
      <w:color w:val="605E5C"/>
      <w:shd w:val="clear" w:color="auto" w:fill="E1DFDD"/>
    </w:rPr>
  </w:style>
  <w:style w:type="paragraph" w:customStyle="1" w:styleId="Default">
    <w:name w:val="Default"/>
    <w:rsid w:val="00A11F5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A11F54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11F54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A1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11F54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A11F54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basedOn w:val="a0"/>
    <w:rsid w:val="00A11F54"/>
  </w:style>
  <w:style w:type="paragraph" w:styleId="af9">
    <w:name w:val="Normal (Web)"/>
    <w:basedOn w:val="a"/>
    <w:uiPriority w:val="99"/>
    <w:unhideWhenUsed/>
    <w:rsid w:val="00A1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8FA0-7408-4229-B0D2-1201721E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4861</Words>
  <Characters>27712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3</cp:revision>
  <cp:lastPrinted>2025-09-03T13:35:00Z</cp:lastPrinted>
  <dcterms:created xsi:type="dcterms:W3CDTF">2025-09-05T08:32:00Z</dcterms:created>
  <dcterms:modified xsi:type="dcterms:W3CDTF">2025-09-05T08:33:00Z</dcterms:modified>
</cp:coreProperties>
</file>