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07.10.2025 № 12713 «</w:t>
      </w:r>
      <w:r>
        <w:t xml:space="preserve">О проведении аукциона в электронной </w:t>
      </w:r>
      <w:r>
        <w:t xml:space="preserve">форме на право заключения договора</w:t>
      </w:r>
      <w:r>
        <w:t xml:space="preserve"> </w:t>
      </w:r>
      <w:r>
        <w:t xml:space="preserve">аренды земельного участка, расположен</w:t>
      </w:r>
      <w:r>
        <w:t xml:space="preserve">ного по адресу: Нижегородская область, г.</w:t>
      </w:r>
      <w:r>
        <w:t xml:space="preserve"> </w:t>
      </w:r>
      <w:r>
        <w:t xml:space="preserve">Нижний Новгород, Автозаводский район,</w:t>
      </w:r>
      <w:r>
        <w:t xml:space="preserve"> </w:t>
      </w:r>
      <w:r>
        <w:t xml:space="preserve">поселок Новое Доскино, улица 30-я линия,</w:t>
      </w:r>
      <w:r>
        <w:t xml:space="preserve"> </w:t>
      </w:r>
      <w:r>
        <w:t xml:space="preserve">кадастровый номер 52:18:0040017:119, с ви</w:t>
      </w:r>
      <w:r>
        <w:t xml:space="preserve">дом разрешенного использования: для ин</w:t>
      </w:r>
      <w:r>
        <w:t xml:space="preserve">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619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 Нижний Новгород, Автозаводский район, поселок Новое </w:t>
      </w:r>
      <w:r>
        <w:t xml:space="preserve">Доскино, улица 30-я линия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52:18:0040017:119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Частично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rPr>
          <w:highlight w:val="none"/>
        </w:rPr>
        <w:t xml:space="preserve">Частично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7.2.3.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7.2.4.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7.2.5.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7.2.6.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7.2.7.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7.2.8.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функционирование которых может повлиять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</w:t>
      </w:r>
      <w:r>
        <w:rPr>
          <w:highlight w:val="none"/>
        </w:rPr>
        <w:t xml:space="preserve"> </w:t>
      </w:r>
      <w:r>
        <w:rPr>
          <w:highlight w:val="none"/>
        </w:rPr>
        <w:t xml:space="preserve">- размещение) 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7.2.9. Полностью</w:t>
      </w:r>
      <w:r>
        <w:rPr>
          <w:highlight w:val="none"/>
        </w:rPr>
        <w:t xml:space="preserve">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 на предмет отсутствия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7.2.10. Полностью</w:t>
      </w:r>
      <w:r>
        <w:rPr>
          <w:highlight w:val="none"/>
        </w:rPr>
        <w:t xml:space="preserve">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52:00-6.1249), 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279 «Об установлении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 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№159/01-13 от </w:t>
      </w:r>
      <w:r>
        <w:rPr>
          <w:highlight w:val="none"/>
        </w:rPr>
        <w:t xml:space="preserve">22.10.2024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г. Нижний Новгород, Автозаводский район, поселок Новое </w:t>
      </w:r>
      <w:r>
        <w:t xml:space="preserve">Доскино, улица 30-я линия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52:18:0040017:119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619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2025-10-13T12:47:04Z</dcterms:modified>
  <cp:version>786432</cp:version>
</cp:coreProperties>
</file>