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продаже земельного участка,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Российская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</w:t>
      </w:r>
      <w:r>
        <w:rPr>
          <w:rFonts w:ascii="Times New Roman" w:hAnsi="Times New Roman" w:cs="Times New Roman"/>
          <w:sz w:val="28"/>
          <w:szCs w:val="28"/>
        </w:rPr>
        <w:t xml:space="preserve">рация, Нижегородская область, г.о.</w:t>
      </w:r>
      <w:r>
        <w:rPr>
          <w:rFonts w:ascii="Times New Roman" w:hAnsi="Times New Roman" w:cs="Times New Roman"/>
          <w:sz w:val="28"/>
          <w:szCs w:val="28"/>
        </w:rPr>
        <w:t xml:space="preserve"> город Нижний Новгород, г.Нижний Новгород, ул.Добровольцев, земельный участок 46 Д</w:t>
      </w:r>
      <w:r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>
        <w:rPr>
          <w:rFonts w:ascii="Times New Roman" w:hAnsi="Times New Roman" w:cs="Times New Roman"/>
          <w:sz w:val="28"/>
          <w:szCs w:val="28"/>
        </w:rPr>
        <w:t xml:space="preserve">52:18:0010411:199, площадью 792 кв.м, с видом разрешенного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использования: для индивидуального жи</w:t>
      </w:r>
      <w:r>
        <w:rPr>
          <w:rFonts w:ascii="Times New Roman" w:hAnsi="Times New Roman" w:cs="Times New Roman"/>
          <w:sz w:val="28"/>
          <w:szCs w:val="28"/>
        </w:rPr>
        <w:t xml:space="preserve">лищного строительства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16.10.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10.11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12.11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 </w:t>
      </w:r>
      <w:r>
        <w:rPr>
          <w:rFonts w:ascii="Times New Roman" w:hAnsi="Times New Roman" w:cs="Times New Roman"/>
          <w:sz w:val="24"/>
          <w:szCs w:val="24"/>
        </w:rPr>
        <w:t xml:space="preserve">от 03.10.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 № 12564 </w:t>
      </w:r>
      <w:r>
        <w:rPr>
          <w:rFonts w:ascii="Times New Roman" w:hAnsi="Times New Roman" w:cs="Times New Roman"/>
          <w:sz w:val="24"/>
          <w:szCs w:val="24"/>
        </w:rPr>
        <w:t xml:space="preserve">«О </w:t>
      </w:r>
      <w:r>
        <w:rPr>
          <w:rFonts w:ascii="Times New Roman" w:hAnsi="Times New Roman" w:cs="Times New Roman"/>
          <w:sz w:val="24"/>
          <w:szCs w:val="24"/>
        </w:rPr>
        <w:t xml:space="preserve">проведен</w:t>
      </w:r>
      <w:r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 xml:space="preserve">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</w:t>
      </w:r>
      <w:r>
        <w:rPr>
          <w:rStyle w:val="889"/>
          <w:rFonts w:ascii="Times New Roman" w:hAnsi="Times New Roman" w:cs="Times New Roman"/>
          <w:color w:val="000000"/>
          <w:sz w:val="24"/>
          <w:szCs w:val="24"/>
        </w:rPr>
        <w:t xml:space="preserve">по продаже 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</w:t>
      </w:r>
      <w:r>
        <w:rPr>
          <w:rFonts w:ascii="Times New Roman" w:hAnsi="Times New Roman" w:cs="Times New Roman"/>
          <w:sz w:val="24"/>
          <w:szCs w:val="24"/>
        </w:rPr>
        <w:t xml:space="preserve">рация, Нижегородская область, г.о.</w:t>
      </w:r>
      <w:r>
        <w:rPr>
          <w:rFonts w:ascii="Times New Roman" w:hAnsi="Times New Roman" w:cs="Times New Roman"/>
          <w:sz w:val="24"/>
          <w:szCs w:val="24"/>
        </w:rPr>
        <w:t xml:space="preserve"> город Нижний Новгород, г.Нижний Новгород, ул.Добровольцев, земельный участок 46 Д</w:t>
      </w:r>
      <w:r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52:18:0010411:199,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жи</w:t>
      </w:r>
      <w:r>
        <w:rPr>
          <w:rFonts w:ascii="Times New Roman" w:hAnsi="Times New Roman" w:cs="Times New Roman"/>
          <w:sz w:val="24"/>
          <w:szCs w:val="24"/>
        </w:rPr>
        <w:t xml:space="preserve">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435-69-23, 435-69-24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1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находящийся в муниципальной собственности, расположенный по адресу: Российская Федерация, Нижегородская область, г.о. город Нижний Новгород, г. Нижний Новгород, ул. Добровольцев, земельный участок 46Д, 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52:18:0010411:199,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жи</w:t>
      </w:r>
      <w:r>
        <w:rPr>
          <w:rFonts w:ascii="Times New Roman" w:hAnsi="Times New Roman" w:cs="Times New Roman"/>
          <w:sz w:val="24"/>
          <w:szCs w:val="24"/>
        </w:rPr>
        <w:t xml:space="preserve">лищного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2.5.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земельном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</w:t>
      </w:r>
      <w:r>
        <w:rPr>
          <w:rFonts w:ascii="Times New Roman" w:hAnsi="Times New Roman" w:cs="Times New Roman"/>
          <w:sz w:val="24"/>
          <w:szCs w:val="24"/>
        </w:rPr>
        <w:t xml:space="preserve">: Российская Федерация, Нижегородская область, г.о город Нижний Новгород, г Нижний Новгород, ул. Добровольцев, земельный участок 46Д.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Площадь</w:t>
      </w:r>
      <w:r>
        <w:rPr>
          <w:rFonts w:ascii="Times New Roman" w:hAnsi="Times New Roman" w:cs="Times New Roman"/>
          <w:sz w:val="24"/>
          <w:szCs w:val="24"/>
        </w:rPr>
        <w:t xml:space="preserve">: 792 +/-60 кв.м.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Кадастровый номер</w:t>
      </w:r>
      <w:r>
        <w:rPr>
          <w:rFonts w:ascii="Times New Roman" w:hAnsi="Times New Roman" w:cs="Times New Roman"/>
          <w:sz w:val="24"/>
          <w:szCs w:val="24"/>
        </w:rPr>
        <w:t xml:space="preserve">: 52:18:0010411:199.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: земли населенных пунктов.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Виды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: для индивидуального жилищного строительства.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Ограничения (обременения) права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 не зарегистрированы.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правах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 Правообладатель: город Нижний Новгород. Вид, номер, дата государственной регистрации права: Собственность,  № 52:18:0010411:199-52/279/2024-1 от 19.02.2024.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889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 округ город Нижний Новгород, г. Нижний Новгород, ул. Добровольцев, земельный участок 46Д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РФ-52-2-01-0-00-2025-0845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15.09.2025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</w:t>
      </w:r>
      <w:r>
        <w:rPr>
          <w:rFonts w:ascii="Times New Roman" w:hAnsi="Times New Roman" w:cs="Times New Roman"/>
          <w:b/>
          <w:sz w:val="24"/>
          <w:szCs w:val="24"/>
        </w:rPr>
        <w:t xml:space="preserve"> 3 167 770 </w:t>
      </w:r>
      <w:r>
        <w:rPr>
          <w:rFonts w:ascii="Times New Roman" w:hAnsi="Times New Roman" w:cs="Times New Roman"/>
          <w:b/>
          <w:sz w:val="24"/>
          <w:szCs w:val="24"/>
        </w:rPr>
        <w:t xml:space="preserve">(три</w:t>
      </w:r>
      <w:r>
        <w:rPr>
          <w:rFonts w:ascii="Times New Roman" w:hAnsi="Times New Roman" w:cs="Times New Roman"/>
          <w:b/>
          <w:sz w:val="24"/>
          <w:szCs w:val="24"/>
        </w:rPr>
        <w:t xml:space="preserve"> миллиона  сто шестьдесят семь тысяч семьсот семьдесят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25.08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104</w:t>
      </w:r>
      <w:r>
        <w:rPr>
          <w:rFonts w:ascii="Times New Roman" w:hAnsi="Times New Roman" w:cs="Times New Roman"/>
          <w:bCs/>
          <w:sz w:val="24"/>
          <w:szCs w:val="24"/>
        </w:rPr>
        <w:t xml:space="preserve">-13/12-1/01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>
        <w:rPr>
          <w:rFonts w:ascii="Times New Roman" w:hAnsi="Times New Roman" w:cs="Times New Roman"/>
          <w:bCs/>
          <w:sz w:val="24"/>
          <w:szCs w:val="24"/>
        </w:rPr>
        <w:t xml:space="preserve">емельный участок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площадью 792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кадас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тровый номер: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52:18:0010411:199</w:t>
      </w:r>
      <w:r>
        <w:rPr>
          <w:rFonts w:ascii="Times New Roman" w:hAnsi="Times New Roman" w:cs="Times New Roman"/>
          <w:bCs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Сормовский р-н, ул. Добровольцев, земельный участок 46Д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выполненного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разделу 2 договора купли-продажи земельного участка (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95 03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1 583 885 </w:t>
      </w:r>
      <w:r>
        <w:rPr>
          <w:rFonts w:ascii="Times New Roman" w:hAnsi="Times New Roman" w:cs="Times New Roman"/>
          <w:b/>
          <w:sz w:val="24"/>
          <w:szCs w:val="24"/>
        </w:rPr>
        <w:t xml:space="preserve">(один миллион пятьсот восемьдесят три тысячи восемьсот восемьдесят пять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16.10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10.11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11.11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12.11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8"/>
        <w:ind w:firstLine="640"/>
        <w:jc w:val="both"/>
        <w:spacing w:before="0" w:beforeAutospacing="0" w:after="0" w:afterAutospacing="0" w:line="341" w:lineRule="atLeast"/>
      </w:pPr>
      <w:r>
        <w:rPr>
          <w:b/>
        </w:rPr>
        <w:t xml:space="preserve">3.1</w:t>
      </w:r>
      <w:r>
        <w:rPr>
          <w:b/>
        </w:rPr>
        <w:t xml:space="preserve">.  </w:t>
      </w:r>
      <w:r>
        <w:t xml:space="preserve"> 14.03.2025</w:t>
      </w:r>
      <w:r>
        <w:t xml:space="preserve"> 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</w:t>
      </w:r>
      <w:r>
        <w:rPr>
          <w:rFonts w:ascii="Times New Roman" w:hAnsi="Times New Roman" w:cs="Times New Roman"/>
          <w:sz w:val="24"/>
          <w:szCs w:val="24"/>
        </w:rPr>
        <w:t xml:space="preserve">, имеющи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</w:t>
      </w:r>
      <w:r>
        <w:rPr>
          <w:rFonts w:ascii="Times New Roman" w:hAnsi="Times New Roman" w:cs="Times New Roman"/>
          <w:sz w:val="24"/>
          <w:szCs w:val="24"/>
        </w:rPr>
        <w:t xml:space="preserve">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.7.  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>
        <w:rPr>
          <w:rFonts w:ascii="Times New Roman" w:hAnsi="Times New Roman" w:cs="Times New Roman"/>
          <w:sz w:val="24"/>
          <w:szCs w:val="24"/>
        </w:rPr>
        <w:t xml:space="preserve">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п.29 ст.39.12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709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0"/>
    <w:next w:val="870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1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0"/>
    <w:next w:val="870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1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1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1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1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1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1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0"/>
    <w:next w:val="870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1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1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1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1"/>
    <w:link w:val="876"/>
    <w:uiPriority w:val="99"/>
  </w:style>
  <w:style w:type="character" w:styleId="724">
    <w:name w:val="Footer Char"/>
    <w:basedOn w:val="871"/>
    <w:link w:val="878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1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Body Text 3"/>
    <w:basedOn w:val="870"/>
    <w:link w:val="875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5" w:customStyle="1">
    <w:name w:val="Основной текст 3 Знак"/>
    <w:basedOn w:val="871"/>
    <w:link w:val="874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6">
    <w:name w:val="Header"/>
    <w:basedOn w:val="870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71"/>
    <w:link w:val="876"/>
    <w:uiPriority w:val="99"/>
  </w:style>
  <w:style w:type="paragraph" w:styleId="878">
    <w:name w:val="Footer"/>
    <w:basedOn w:val="870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71"/>
    <w:link w:val="878"/>
    <w:uiPriority w:val="99"/>
  </w:style>
  <w:style w:type="paragraph" w:styleId="880">
    <w:name w:val="List Paragraph"/>
    <w:basedOn w:val="870"/>
    <w:uiPriority w:val="34"/>
    <w:qFormat/>
    <w:pPr>
      <w:contextualSpacing/>
      <w:ind w:left="720"/>
    </w:pPr>
  </w:style>
  <w:style w:type="character" w:styleId="881">
    <w:name w:val="Hyperlink"/>
    <w:basedOn w:val="871"/>
    <w:uiPriority w:val="99"/>
    <w:unhideWhenUsed/>
    <w:rPr>
      <w:color w:val="0000ff" w:themeColor="hyperlink"/>
      <w:u w:val="single"/>
    </w:rPr>
  </w:style>
  <w:style w:type="paragraph" w:styleId="882">
    <w:name w:val="Body Text 2"/>
    <w:basedOn w:val="870"/>
    <w:link w:val="883"/>
    <w:uiPriority w:val="99"/>
    <w:semiHidden/>
    <w:unhideWhenUsed/>
    <w:pPr>
      <w:spacing w:after="120" w:line="480" w:lineRule="auto"/>
    </w:pPr>
  </w:style>
  <w:style w:type="character" w:styleId="883" w:customStyle="1">
    <w:name w:val="Основной текст 2 Знак"/>
    <w:basedOn w:val="871"/>
    <w:link w:val="882"/>
    <w:uiPriority w:val="99"/>
    <w:semiHidden/>
  </w:style>
  <w:style w:type="paragraph" w:styleId="884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5" w:customStyle="1">
    <w:name w:val="Date_num"/>
    <w:basedOn w:val="871"/>
  </w:style>
  <w:style w:type="character" w:styleId="886" w:customStyle="1">
    <w:name w:val="Unresolved Mention"/>
    <w:basedOn w:val="871"/>
    <w:uiPriority w:val="99"/>
    <w:semiHidden/>
    <w:unhideWhenUsed/>
    <w:rPr>
      <w:color w:val="605e5c"/>
      <w:shd w:val="clear" w:color="auto" w:fill="e1dfdd"/>
    </w:rPr>
  </w:style>
  <w:style w:type="paragraph" w:styleId="88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8">
    <w:name w:val="Normal (Web)"/>
    <w:basedOn w:val="87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9" w:customStyle="1">
    <w:name w:val="docdata"/>
    <w:basedOn w:val="87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61CA-E241-4F11-B418-4ED8CEF4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58</cp:revision>
  <dcterms:created xsi:type="dcterms:W3CDTF">2024-02-21T14:24:00Z</dcterms:created>
  <dcterms:modified xsi:type="dcterms:W3CDTF">2025-10-15T07:45:06Z</dcterms:modified>
</cp:coreProperties>
</file>