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21F" w:rsidRPr="00D00D76" w:rsidRDefault="0009621F" w:rsidP="0009621F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Извещение</w:t>
      </w:r>
    </w:p>
    <w:p w:rsidR="0009621F" w:rsidRDefault="0009621F" w:rsidP="0009621F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об открытом аукционе на право размещения нестационарных торговых объектов на территории города Нижнего Новгорода</w:t>
      </w:r>
    </w:p>
    <w:p w:rsidR="004811A8" w:rsidRDefault="004811A8" w:rsidP="0009621F">
      <w:pPr>
        <w:suppressAutoHyphens/>
        <w:autoSpaceDE w:val="0"/>
        <w:autoSpaceDN w:val="0"/>
        <w:adjustRightInd w:val="0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(с изменениями от 18.09.2019г.)</w:t>
      </w:r>
    </w:p>
    <w:p w:rsidR="0009621F" w:rsidRPr="00D00D76" w:rsidRDefault="0009621F" w:rsidP="0009621F">
      <w:pPr>
        <w:suppressAutoHyphens/>
        <w:autoSpaceDE w:val="0"/>
        <w:autoSpaceDN w:val="0"/>
        <w:adjustRightInd w:val="0"/>
        <w:jc w:val="both"/>
        <w:outlineLvl w:val="0"/>
        <w:rPr>
          <w:rFonts w:asciiTheme="minorHAnsi" w:hAnsiTheme="minorHAnsi"/>
          <w:sz w:val="28"/>
          <w:szCs w:val="28"/>
        </w:rPr>
      </w:pPr>
    </w:p>
    <w:p w:rsidR="0009621F" w:rsidRPr="00D00D76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Администрация</w:t>
      </w:r>
      <w:r w:rsidR="00E320EB">
        <w:rPr>
          <w:rFonts w:asciiTheme="minorHAnsi" w:hAnsiTheme="minorHAnsi"/>
          <w:sz w:val="28"/>
          <w:szCs w:val="28"/>
        </w:rPr>
        <w:t xml:space="preserve"> </w:t>
      </w:r>
      <w:r w:rsidRPr="00D00D76">
        <w:rPr>
          <w:rFonts w:asciiTheme="minorHAnsi" w:hAnsiTheme="minorHAnsi"/>
          <w:sz w:val="28"/>
          <w:szCs w:val="28"/>
        </w:rPr>
        <w:t>города Нижнего Новгорода приглашает принять участие в открытом аукционе на право размещения нестационарных торговых объектов на территории города Нижнего Новгорода.</w:t>
      </w:r>
    </w:p>
    <w:p w:rsidR="0009621F" w:rsidRPr="00D00D76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Организатор аукц</w:t>
      </w:r>
      <w:r>
        <w:rPr>
          <w:rFonts w:asciiTheme="minorHAnsi" w:hAnsiTheme="minorHAnsi"/>
          <w:sz w:val="28"/>
          <w:szCs w:val="28"/>
        </w:rPr>
        <w:t>иона – администрация Нижегородского</w:t>
      </w:r>
      <w:r w:rsidRPr="00D00D76">
        <w:rPr>
          <w:rFonts w:asciiTheme="minorHAnsi" w:hAnsiTheme="minorHAnsi"/>
          <w:sz w:val="28"/>
          <w:szCs w:val="28"/>
        </w:rPr>
        <w:t xml:space="preserve"> района гор</w:t>
      </w:r>
      <w:r>
        <w:rPr>
          <w:rFonts w:asciiTheme="minorHAnsi" w:hAnsiTheme="minorHAnsi"/>
          <w:sz w:val="28"/>
          <w:szCs w:val="28"/>
        </w:rPr>
        <w:t>ода Нижнего Новгорода (адрес: город Нижний Новгород</w:t>
      </w:r>
      <w:r w:rsidRPr="00D00D76">
        <w:rPr>
          <w:rFonts w:asciiTheme="minorHAnsi" w:hAnsiTheme="minorHAnsi"/>
          <w:sz w:val="28"/>
          <w:szCs w:val="28"/>
        </w:rPr>
        <w:t>,</w:t>
      </w:r>
      <w:r>
        <w:rPr>
          <w:rFonts w:asciiTheme="minorHAnsi" w:hAnsiTheme="minorHAnsi"/>
          <w:sz w:val="28"/>
          <w:szCs w:val="28"/>
        </w:rPr>
        <w:t xml:space="preserve"> ул. Пискунова, д.1, </w:t>
      </w:r>
      <w:proofErr w:type="spellStart"/>
      <w:r>
        <w:rPr>
          <w:rFonts w:asciiTheme="minorHAnsi" w:hAnsiTheme="minorHAnsi"/>
          <w:sz w:val="28"/>
          <w:szCs w:val="28"/>
        </w:rPr>
        <w:t>каб</w:t>
      </w:r>
      <w:proofErr w:type="spellEnd"/>
      <w:r>
        <w:rPr>
          <w:rFonts w:asciiTheme="minorHAnsi" w:hAnsiTheme="minorHAnsi"/>
          <w:sz w:val="28"/>
          <w:szCs w:val="28"/>
        </w:rPr>
        <w:t>. 5</w:t>
      </w:r>
      <w:r w:rsidR="00B972AB">
        <w:rPr>
          <w:rFonts w:asciiTheme="minorHAnsi" w:hAnsiTheme="minorHAnsi"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, тел. 433-</w:t>
      </w:r>
      <w:r w:rsidR="002D5E62">
        <w:rPr>
          <w:rFonts w:asciiTheme="minorHAnsi" w:hAnsiTheme="minorHAnsi"/>
          <w:sz w:val="28"/>
          <w:szCs w:val="28"/>
        </w:rPr>
        <w:t>22</w:t>
      </w:r>
      <w:r>
        <w:rPr>
          <w:rFonts w:asciiTheme="minorHAnsi" w:hAnsiTheme="minorHAnsi"/>
          <w:sz w:val="28"/>
          <w:szCs w:val="28"/>
        </w:rPr>
        <w:t>-</w:t>
      </w:r>
      <w:r w:rsidR="002D5E62">
        <w:rPr>
          <w:rFonts w:asciiTheme="minorHAnsi" w:hAnsiTheme="minorHAnsi"/>
          <w:sz w:val="28"/>
          <w:szCs w:val="28"/>
        </w:rPr>
        <w:t>97</w:t>
      </w:r>
      <w:r w:rsidRPr="00D00D76">
        <w:rPr>
          <w:rFonts w:asciiTheme="minorHAnsi" w:hAnsiTheme="minorHAnsi"/>
          <w:sz w:val="28"/>
          <w:szCs w:val="28"/>
        </w:rPr>
        <w:t>).</w:t>
      </w:r>
    </w:p>
    <w:p w:rsidR="0009621F" w:rsidRPr="00D00D76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Предметом аукциона является право на размещение нестационарных торговых объектов на территории города Нижнего Новгорода.</w:t>
      </w:r>
    </w:p>
    <w:p w:rsidR="0009621F" w:rsidRPr="00D00D76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Срок предоставления мест для организации деятельности нестационарных торговых объектов на территории</w:t>
      </w:r>
      <w:r w:rsidR="00E320EB">
        <w:rPr>
          <w:rFonts w:asciiTheme="minorHAnsi" w:hAnsiTheme="minorHAnsi"/>
          <w:sz w:val="28"/>
          <w:szCs w:val="28"/>
        </w:rPr>
        <w:t xml:space="preserve"> </w:t>
      </w:r>
      <w:r w:rsidRPr="00D00D76">
        <w:rPr>
          <w:rFonts w:asciiTheme="minorHAnsi" w:hAnsiTheme="minorHAnsi"/>
          <w:sz w:val="28"/>
          <w:szCs w:val="28"/>
        </w:rPr>
        <w:t>города Нижнего Новгорода уст</w:t>
      </w:r>
      <w:r w:rsidR="00B61B28">
        <w:rPr>
          <w:rFonts w:asciiTheme="minorHAnsi" w:hAnsiTheme="minorHAnsi"/>
          <w:sz w:val="28"/>
          <w:szCs w:val="28"/>
        </w:rPr>
        <w:t>анавливается</w:t>
      </w:r>
      <w:r>
        <w:rPr>
          <w:rFonts w:asciiTheme="minorHAnsi" w:hAnsiTheme="minorHAnsi"/>
          <w:sz w:val="28"/>
          <w:szCs w:val="28"/>
        </w:rPr>
        <w:t xml:space="preserve"> с 1 января 2018 года по 31 декабря 2022</w:t>
      </w:r>
      <w:r w:rsidRPr="00D00D76">
        <w:rPr>
          <w:rFonts w:asciiTheme="minorHAnsi" w:hAnsiTheme="minorHAnsi"/>
          <w:sz w:val="28"/>
          <w:szCs w:val="28"/>
        </w:rPr>
        <w:t xml:space="preserve"> года.</w:t>
      </w:r>
    </w:p>
    <w:p w:rsidR="0009621F" w:rsidRPr="00D00D76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Квалификационный отбор участников аукци</w:t>
      </w:r>
      <w:r>
        <w:rPr>
          <w:rFonts w:asciiTheme="minorHAnsi" w:hAnsiTheme="minorHAnsi"/>
          <w:sz w:val="28"/>
          <w:szCs w:val="28"/>
        </w:rPr>
        <w:t>она будет проводиться в 10.00 п</w:t>
      </w:r>
      <w:r w:rsidR="00FB7AFC">
        <w:rPr>
          <w:rFonts w:asciiTheme="minorHAnsi" w:hAnsiTheme="minorHAnsi"/>
          <w:sz w:val="28"/>
          <w:szCs w:val="28"/>
        </w:rPr>
        <w:t xml:space="preserve">о московскому времени </w:t>
      </w:r>
      <w:r w:rsidR="00B972AB">
        <w:rPr>
          <w:rFonts w:asciiTheme="minorHAnsi" w:hAnsiTheme="minorHAnsi"/>
          <w:sz w:val="28"/>
          <w:szCs w:val="28"/>
        </w:rPr>
        <w:t>18</w:t>
      </w:r>
      <w:r w:rsidR="00DE4450">
        <w:rPr>
          <w:rFonts w:asciiTheme="minorHAnsi" w:hAnsiTheme="minorHAnsi"/>
          <w:sz w:val="28"/>
          <w:szCs w:val="28"/>
        </w:rPr>
        <w:t xml:space="preserve"> </w:t>
      </w:r>
      <w:r w:rsidR="00B972AB">
        <w:rPr>
          <w:rFonts w:asciiTheme="minorHAnsi" w:hAnsiTheme="minorHAnsi"/>
          <w:sz w:val="28"/>
          <w:szCs w:val="28"/>
        </w:rPr>
        <w:t>октября</w:t>
      </w:r>
      <w:r w:rsidR="00640A6E">
        <w:rPr>
          <w:rFonts w:asciiTheme="minorHAnsi" w:hAnsiTheme="minorHAnsi"/>
          <w:sz w:val="28"/>
          <w:szCs w:val="28"/>
        </w:rPr>
        <w:t xml:space="preserve"> 2019</w:t>
      </w:r>
      <w:r w:rsidRPr="00D00D76">
        <w:rPr>
          <w:rFonts w:asciiTheme="minorHAnsi" w:hAnsiTheme="minorHAnsi"/>
          <w:sz w:val="28"/>
          <w:szCs w:val="28"/>
        </w:rPr>
        <w:t xml:space="preserve"> года.</w:t>
      </w:r>
    </w:p>
    <w:p w:rsidR="0009621F" w:rsidRPr="00D00D76" w:rsidRDefault="00640A6E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Аукцион состоится</w:t>
      </w:r>
      <w:r w:rsidR="00FA1E1E">
        <w:rPr>
          <w:rFonts w:asciiTheme="minorHAnsi" w:hAnsiTheme="minorHAnsi"/>
          <w:sz w:val="28"/>
          <w:szCs w:val="28"/>
        </w:rPr>
        <w:t xml:space="preserve"> в 10.00 по московскому времени</w:t>
      </w:r>
      <w:r w:rsidR="00FB7AFC">
        <w:rPr>
          <w:rFonts w:asciiTheme="minorHAnsi" w:hAnsiTheme="minorHAnsi"/>
          <w:sz w:val="28"/>
          <w:szCs w:val="28"/>
        </w:rPr>
        <w:t xml:space="preserve"> </w:t>
      </w:r>
      <w:r w:rsidR="00B972AB">
        <w:rPr>
          <w:rFonts w:asciiTheme="minorHAnsi" w:hAnsiTheme="minorHAnsi"/>
          <w:sz w:val="28"/>
          <w:szCs w:val="28"/>
        </w:rPr>
        <w:t>2</w:t>
      </w:r>
      <w:r w:rsidR="000B1450">
        <w:rPr>
          <w:rFonts w:asciiTheme="minorHAnsi" w:hAnsiTheme="minorHAnsi"/>
          <w:sz w:val="28"/>
          <w:szCs w:val="28"/>
        </w:rPr>
        <w:t>1</w:t>
      </w:r>
      <w:r w:rsidR="00DE4450">
        <w:rPr>
          <w:rFonts w:asciiTheme="minorHAnsi" w:hAnsiTheme="minorHAnsi"/>
          <w:sz w:val="28"/>
          <w:szCs w:val="28"/>
        </w:rPr>
        <w:t xml:space="preserve"> </w:t>
      </w:r>
      <w:r w:rsidR="00B972AB">
        <w:rPr>
          <w:rFonts w:asciiTheme="minorHAnsi" w:hAnsiTheme="minorHAnsi"/>
          <w:sz w:val="28"/>
          <w:szCs w:val="28"/>
        </w:rPr>
        <w:t>октября</w:t>
      </w:r>
      <w:r>
        <w:rPr>
          <w:rFonts w:asciiTheme="minorHAnsi" w:hAnsiTheme="minorHAnsi"/>
          <w:sz w:val="28"/>
          <w:szCs w:val="28"/>
        </w:rPr>
        <w:t xml:space="preserve"> 2019</w:t>
      </w:r>
      <w:r w:rsidR="0009621F">
        <w:rPr>
          <w:rFonts w:asciiTheme="minorHAnsi" w:hAnsiTheme="minorHAnsi"/>
          <w:sz w:val="28"/>
          <w:szCs w:val="28"/>
        </w:rPr>
        <w:t xml:space="preserve"> </w:t>
      </w:r>
      <w:r w:rsidR="0009621F" w:rsidRPr="00D00D76">
        <w:rPr>
          <w:rFonts w:asciiTheme="minorHAnsi" w:hAnsiTheme="minorHAnsi"/>
          <w:sz w:val="28"/>
          <w:szCs w:val="28"/>
        </w:rPr>
        <w:t>года.</w:t>
      </w:r>
    </w:p>
    <w:p w:rsidR="0009621F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00D76">
        <w:rPr>
          <w:rFonts w:asciiTheme="minorHAnsi" w:hAnsiTheme="minorHAnsi"/>
          <w:sz w:val="28"/>
          <w:szCs w:val="28"/>
        </w:rPr>
        <w:t>Место проведения квалификационного отбора и аукциона</w:t>
      </w:r>
      <w:r>
        <w:rPr>
          <w:rFonts w:asciiTheme="minorHAnsi" w:hAnsiTheme="minorHAnsi"/>
          <w:sz w:val="28"/>
          <w:szCs w:val="28"/>
        </w:rPr>
        <w:t>: город Нижний Новгород, ул. Пискунова, д.1, 3 этаж, актовый зал, тел. 433-</w:t>
      </w:r>
      <w:r w:rsidR="00A84535">
        <w:rPr>
          <w:rFonts w:asciiTheme="minorHAnsi" w:hAnsiTheme="minorHAnsi"/>
          <w:sz w:val="28"/>
          <w:szCs w:val="28"/>
        </w:rPr>
        <w:t>22</w:t>
      </w:r>
      <w:r>
        <w:rPr>
          <w:rFonts w:asciiTheme="minorHAnsi" w:hAnsiTheme="minorHAnsi"/>
          <w:sz w:val="28"/>
          <w:szCs w:val="28"/>
        </w:rPr>
        <w:t>-</w:t>
      </w:r>
      <w:r w:rsidR="00A84535">
        <w:rPr>
          <w:rFonts w:asciiTheme="minorHAnsi" w:hAnsiTheme="minorHAnsi"/>
          <w:sz w:val="28"/>
          <w:szCs w:val="28"/>
        </w:rPr>
        <w:t>97</w:t>
      </w:r>
      <w:r>
        <w:rPr>
          <w:rFonts w:asciiTheme="minorHAnsi" w:hAnsiTheme="minorHAnsi"/>
          <w:sz w:val="28"/>
          <w:szCs w:val="28"/>
        </w:rPr>
        <w:t>.</w:t>
      </w:r>
    </w:p>
    <w:p w:rsidR="002E42EA" w:rsidRPr="00D00D76" w:rsidRDefault="002E42EA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</w:p>
    <w:tbl>
      <w:tblPr>
        <w:tblW w:w="10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1"/>
        <w:gridCol w:w="1701"/>
        <w:gridCol w:w="1588"/>
        <w:gridCol w:w="850"/>
        <w:gridCol w:w="1743"/>
        <w:gridCol w:w="1232"/>
        <w:gridCol w:w="1190"/>
        <w:gridCol w:w="1362"/>
      </w:tblGrid>
      <w:tr w:rsidR="00B972AB" w:rsidRPr="003F4596" w:rsidTr="005C3D5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№</w:t>
            </w:r>
          </w:p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лота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Место расположения торгового объекта ( адрес)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B" w:rsidRPr="003F4596" w:rsidRDefault="00B972AB" w:rsidP="005C3D5F">
            <w:pPr>
              <w:keepLines/>
              <w:ind w:firstLine="181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Тип торгового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Площадь для размещения нестационарного объекта (кв.м)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Ассортимент продаваемых товаров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Начальная (минимальная) цена договора(лота) на период размещения, руб.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Сумма задатка руб.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Период размещения нестационарного торгового объекта (срок действия договора)</w:t>
            </w:r>
          </w:p>
        </w:tc>
      </w:tr>
      <w:tr w:rsidR="00B972AB" w:rsidRPr="003F4596" w:rsidTr="005C3D5F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B972AB" w:rsidRPr="003F4596" w:rsidTr="005C3D5F">
        <w:trPr>
          <w:trHeight w:val="389"/>
        </w:trPr>
        <w:tc>
          <w:tcPr>
            <w:tcW w:w="681" w:type="dxa"/>
          </w:tcPr>
          <w:p w:rsidR="00B972AB" w:rsidRPr="003F4596" w:rsidRDefault="00B972AB" w:rsidP="005C3D5F">
            <w:pPr>
              <w:keepLines/>
              <w:ind w:firstLine="1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F4596">
              <w:rPr>
                <w:rFonts w:asciiTheme="minorHAnsi" w:hAnsiTheme="minorHAnsi"/>
                <w:color w:val="000000"/>
                <w:sz w:val="22"/>
                <w:szCs w:val="22"/>
              </w:rPr>
              <w:t>ул.Нижне-Волжская</w:t>
            </w:r>
            <w:proofErr w:type="spellEnd"/>
            <w:r w:rsidRPr="003F45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набережная, напротив д.17/2</w:t>
            </w:r>
            <w:r w:rsidRPr="003F4596">
              <w:rPr>
                <w:rFonts w:asciiTheme="minorHAnsi" w:hAnsiTheme="minorHAnsi"/>
                <w:sz w:val="22"/>
                <w:szCs w:val="22"/>
              </w:rPr>
              <w:t xml:space="preserve"> (п.</w:t>
            </w:r>
            <w:r w:rsidRPr="003F4596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5.392</w:t>
            </w:r>
            <w:r w:rsidRPr="003F4596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1588" w:type="dxa"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автолавка</w:t>
            </w:r>
          </w:p>
        </w:tc>
        <w:tc>
          <w:tcPr>
            <w:tcW w:w="850" w:type="dxa"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15</w:t>
            </w:r>
          </w:p>
        </w:tc>
        <w:tc>
          <w:tcPr>
            <w:tcW w:w="1743" w:type="dxa"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мороженное</w:t>
            </w:r>
          </w:p>
        </w:tc>
        <w:tc>
          <w:tcPr>
            <w:tcW w:w="1232" w:type="dxa"/>
          </w:tcPr>
          <w:p w:rsidR="00B972AB" w:rsidRPr="003F4596" w:rsidRDefault="00B972AB" w:rsidP="005C3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2069,30</w:t>
            </w:r>
          </w:p>
        </w:tc>
        <w:tc>
          <w:tcPr>
            <w:tcW w:w="1190" w:type="dxa"/>
          </w:tcPr>
          <w:p w:rsidR="00B972AB" w:rsidRPr="003F4596" w:rsidRDefault="00B972AB" w:rsidP="005C3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2069,30</w:t>
            </w:r>
          </w:p>
        </w:tc>
        <w:tc>
          <w:tcPr>
            <w:tcW w:w="1362" w:type="dxa"/>
          </w:tcPr>
          <w:p w:rsidR="00B972AB" w:rsidRPr="003F4596" w:rsidRDefault="00B972AB" w:rsidP="005C3D5F">
            <w:pPr>
              <w:keepLines/>
              <w:ind w:firstLine="23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22.10</w:t>
            </w:r>
            <w:r w:rsidRPr="003F4596">
              <w:rPr>
                <w:rFonts w:asciiTheme="minorHAnsi" w:hAnsiTheme="minorHAnsi"/>
                <w:sz w:val="22"/>
                <w:szCs w:val="22"/>
              </w:rPr>
              <w:t>.2019 - 31.12.2019</w:t>
            </w:r>
          </w:p>
        </w:tc>
      </w:tr>
      <w:tr w:rsidR="00B972AB" w:rsidRPr="003F4596" w:rsidTr="005C3D5F">
        <w:trPr>
          <w:trHeight w:val="389"/>
        </w:trPr>
        <w:tc>
          <w:tcPr>
            <w:tcW w:w="681" w:type="dxa"/>
          </w:tcPr>
          <w:p w:rsidR="00B972AB" w:rsidRPr="003F4596" w:rsidRDefault="00B972AB" w:rsidP="005C3D5F">
            <w:pPr>
              <w:keepLines/>
              <w:ind w:firstLine="1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B972AB" w:rsidRPr="003F4596" w:rsidRDefault="00B972AB" w:rsidP="005C3D5F">
            <w:pPr>
              <w:pStyle w:val="pt-a-000029"/>
              <w:rPr>
                <w:rStyle w:val="pt-a0-000030"/>
                <w:rFonts w:asciiTheme="minorHAnsi" w:hAnsiTheme="minorHAnsi"/>
                <w:sz w:val="22"/>
                <w:szCs w:val="22"/>
              </w:rPr>
            </w:pP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ул. Белинского,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у д.118 (п.</w:t>
            </w:r>
            <w:r w:rsidRPr="003F45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5.401)</w:t>
            </w:r>
          </w:p>
        </w:tc>
        <w:tc>
          <w:tcPr>
            <w:tcW w:w="1588" w:type="dxa"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Style w:val="pt-a0-000030"/>
                <w:rFonts w:asciiTheme="minorHAnsi" w:hAnsiTheme="minorHAnsi"/>
                <w:sz w:val="22"/>
                <w:szCs w:val="22"/>
              </w:rPr>
            </w:pP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киоск</w:t>
            </w:r>
          </w:p>
        </w:tc>
        <w:tc>
          <w:tcPr>
            <w:tcW w:w="850" w:type="dxa"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  <w:tc>
          <w:tcPr>
            <w:tcW w:w="1743" w:type="dxa"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Style w:val="pt-a0-000030"/>
                <w:rFonts w:asciiTheme="minorHAnsi" w:hAnsiTheme="minorHAnsi"/>
                <w:sz w:val="22"/>
                <w:szCs w:val="22"/>
              </w:rPr>
            </w:pP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овощи, фрукты</w:t>
            </w:r>
          </w:p>
        </w:tc>
        <w:tc>
          <w:tcPr>
            <w:tcW w:w="1232" w:type="dxa"/>
          </w:tcPr>
          <w:p w:rsidR="00B972AB" w:rsidRPr="003F4596" w:rsidRDefault="00B972AB" w:rsidP="005C3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7094,76</w:t>
            </w:r>
          </w:p>
        </w:tc>
        <w:tc>
          <w:tcPr>
            <w:tcW w:w="1190" w:type="dxa"/>
          </w:tcPr>
          <w:p w:rsidR="00B972AB" w:rsidRPr="003F4596" w:rsidRDefault="00B972AB" w:rsidP="005C3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7094,76</w:t>
            </w:r>
          </w:p>
        </w:tc>
        <w:tc>
          <w:tcPr>
            <w:tcW w:w="1362" w:type="dxa"/>
          </w:tcPr>
          <w:p w:rsidR="00B972AB" w:rsidRPr="003F4596" w:rsidRDefault="00B972AB" w:rsidP="005C3D5F">
            <w:pPr>
              <w:keepLines/>
              <w:ind w:firstLine="23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22.10</w:t>
            </w:r>
            <w:r w:rsidRPr="003F4596">
              <w:rPr>
                <w:rFonts w:asciiTheme="minorHAnsi" w:hAnsiTheme="minorHAnsi"/>
                <w:sz w:val="22"/>
                <w:szCs w:val="22"/>
              </w:rPr>
              <w:t>.2019 - 31.12.2019</w:t>
            </w:r>
          </w:p>
        </w:tc>
      </w:tr>
      <w:tr w:rsidR="00B972AB" w:rsidRPr="003F4596" w:rsidTr="005C3D5F">
        <w:trPr>
          <w:trHeight w:val="389"/>
        </w:trPr>
        <w:tc>
          <w:tcPr>
            <w:tcW w:w="681" w:type="dxa"/>
          </w:tcPr>
          <w:p w:rsidR="00B972AB" w:rsidRPr="003F4596" w:rsidRDefault="00B972AB" w:rsidP="005C3D5F">
            <w:pPr>
              <w:keepLines/>
              <w:ind w:firstLine="1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B972AB" w:rsidRPr="003F4596" w:rsidRDefault="00B972AB" w:rsidP="005C3D5F">
            <w:pPr>
              <w:pStyle w:val="pt-a-000029"/>
              <w:rPr>
                <w:rStyle w:val="pt-a0-000024"/>
                <w:rFonts w:asciiTheme="minorHAnsi" w:hAnsiTheme="minorHAnsi"/>
                <w:sz w:val="22"/>
                <w:szCs w:val="22"/>
              </w:rPr>
            </w:pPr>
            <w:proofErr w:type="spellStart"/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ул.Нижне-Волжская</w:t>
            </w:r>
            <w:proofErr w:type="spellEnd"/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 xml:space="preserve"> набережная напротив д. 17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(у причальной стенки причала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lastRenderedPageBreak/>
              <w:t>№ 4)(п.</w:t>
            </w:r>
            <w:r w:rsidRPr="003F45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 xml:space="preserve">5.398) </w:t>
            </w:r>
          </w:p>
        </w:tc>
        <w:tc>
          <w:tcPr>
            <w:tcW w:w="1588" w:type="dxa"/>
          </w:tcPr>
          <w:p w:rsidR="00B972AB" w:rsidRDefault="00B972AB" w:rsidP="005C3D5F">
            <w:pPr>
              <w:keepLines/>
              <w:jc w:val="center"/>
              <w:textAlignment w:val="baseline"/>
              <w:rPr>
                <w:rStyle w:val="pt-a0-000030"/>
                <w:rFonts w:asciiTheme="minorHAnsi" w:hAnsiTheme="minorHAnsi"/>
                <w:sz w:val="22"/>
                <w:szCs w:val="22"/>
              </w:rPr>
            </w:pPr>
            <w:r>
              <w:rPr>
                <w:rStyle w:val="pt-a0-000030"/>
                <w:rFonts w:asciiTheme="minorHAnsi" w:hAnsiTheme="minorHAnsi"/>
                <w:sz w:val="22"/>
                <w:szCs w:val="22"/>
              </w:rPr>
              <w:lastRenderedPageBreak/>
              <w:t>а</w:t>
            </w: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втомат</w:t>
            </w:r>
          </w:p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Style w:val="pt-a0-000024"/>
                <w:rFonts w:asciiTheme="minorHAnsi" w:hAnsiTheme="minorHAnsi"/>
                <w:sz w:val="22"/>
                <w:szCs w:val="22"/>
              </w:rPr>
            </w:pPr>
            <w:r>
              <w:rPr>
                <w:rStyle w:val="pt-a0-000030"/>
                <w:rFonts w:asciiTheme="minorHAnsi" w:hAnsiTheme="minorHAnsi"/>
                <w:sz w:val="22"/>
                <w:szCs w:val="22"/>
              </w:rPr>
              <w:t>(</w:t>
            </w:r>
            <w:r w:rsidRPr="0002071D">
              <w:rPr>
                <w:rStyle w:val="pt-a0-000030"/>
                <w:rFonts w:asciiTheme="minorHAnsi" w:hAnsiTheme="minorHAnsi"/>
                <w:sz w:val="22"/>
                <w:szCs w:val="22"/>
              </w:rPr>
              <w:t xml:space="preserve">бинокль туристический </w:t>
            </w:r>
            <w:proofErr w:type="spellStart"/>
            <w:r w:rsidRPr="0002071D">
              <w:rPr>
                <w:rStyle w:val="pt-a0-000030"/>
                <w:rFonts w:asciiTheme="minorHAnsi" w:hAnsiTheme="minorHAnsi"/>
                <w:sz w:val="22"/>
                <w:szCs w:val="22"/>
              </w:rPr>
              <w:t>вендинговый</w:t>
            </w:r>
            <w:proofErr w:type="spellEnd"/>
            <w:r>
              <w:rPr>
                <w:rStyle w:val="pt-a0-000030"/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B972AB" w:rsidRDefault="00B972AB" w:rsidP="005C3D5F">
            <w:pPr>
              <w:keepLines/>
              <w:jc w:val="center"/>
              <w:textAlignment w:val="baseline"/>
              <w:rPr>
                <w:rStyle w:val="pt-a0-000030"/>
                <w:rFonts w:asciiTheme="minorHAnsi" w:hAnsiTheme="minorHAnsi"/>
                <w:sz w:val="22"/>
                <w:szCs w:val="22"/>
              </w:rPr>
            </w:pP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бытовые услуги</w:t>
            </w:r>
          </w:p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Style w:val="pt-a0-000024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32" w:type="dxa"/>
          </w:tcPr>
          <w:p w:rsidR="00B972AB" w:rsidRPr="003F4596" w:rsidRDefault="00B972AB" w:rsidP="005C3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807,03</w:t>
            </w:r>
          </w:p>
        </w:tc>
        <w:tc>
          <w:tcPr>
            <w:tcW w:w="1190" w:type="dxa"/>
          </w:tcPr>
          <w:p w:rsidR="00B972AB" w:rsidRPr="003F4596" w:rsidRDefault="00B972AB" w:rsidP="005C3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807,03</w:t>
            </w:r>
          </w:p>
        </w:tc>
        <w:tc>
          <w:tcPr>
            <w:tcW w:w="1362" w:type="dxa"/>
          </w:tcPr>
          <w:p w:rsidR="00B972AB" w:rsidRPr="003F4596" w:rsidRDefault="00B972AB" w:rsidP="005C3D5F">
            <w:pPr>
              <w:keepLines/>
              <w:ind w:firstLine="23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22.10</w:t>
            </w:r>
            <w:r w:rsidRPr="003F4596">
              <w:rPr>
                <w:rFonts w:asciiTheme="minorHAnsi" w:hAnsiTheme="minorHAnsi"/>
                <w:sz w:val="22"/>
                <w:szCs w:val="22"/>
              </w:rPr>
              <w:t>.2019 - 31.12.2019</w:t>
            </w:r>
          </w:p>
        </w:tc>
      </w:tr>
      <w:tr w:rsidR="00B972AB" w:rsidRPr="003F4596" w:rsidTr="005C3D5F">
        <w:trPr>
          <w:trHeight w:val="389"/>
        </w:trPr>
        <w:tc>
          <w:tcPr>
            <w:tcW w:w="681" w:type="dxa"/>
          </w:tcPr>
          <w:p w:rsidR="00B972AB" w:rsidRPr="003F4596" w:rsidRDefault="00B972AB" w:rsidP="005C3D5F">
            <w:pPr>
              <w:keepLines/>
              <w:ind w:firstLine="1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lastRenderedPageBreak/>
              <w:t>6</w:t>
            </w:r>
          </w:p>
        </w:tc>
        <w:tc>
          <w:tcPr>
            <w:tcW w:w="1701" w:type="dxa"/>
          </w:tcPr>
          <w:p w:rsidR="00B972AB" w:rsidRPr="003F4596" w:rsidRDefault="00B972AB" w:rsidP="005C3D5F">
            <w:pPr>
              <w:pStyle w:val="pt-a-000029"/>
              <w:rPr>
                <w:rStyle w:val="pt-a0-000030"/>
                <w:rFonts w:asciiTheme="minorHAnsi" w:hAnsiTheme="minorHAnsi"/>
                <w:sz w:val="22"/>
                <w:szCs w:val="22"/>
              </w:rPr>
            </w:pPr>
            <w:proofErr w:type="spellStart"/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ул.Нижне-Волжская</w:t>
            </w:r>
            <w:proofErr w:type="spellEnd"/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 xml:space="preserve"> набережная напротив д. 7 (п.</w:t>
            </w:r>
            <w:r w:rsidRPr="003F45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5.399)</w:t>
            </w:r>
          </w:p>
        </w:tc>
        <w:tc>
          <w:tcPr>
            <w:tcW w:w="1588" w:type="dxa"/>
          </w:tcPr>
          <w:p w:rsidR="00B972AB" w:rsidRDefault="00B972AB" w:rsidP="005C3D5F">
            <w:pPr>
              <w:keepLines/>
              <w:jc w:val="center"/>
              <w:textAlignment w:val="baseline"/>
              <w:rPr>
                <w:rStyle w:val="pt-a0-000030"/>
                <w:rFonts w:asciiTheme="minorHAnsi" w:hAnsiTheme="minorHAnsi"/>
                <w:sz w:val="22"/>
                <w:szCs w:val="22"/>
              </w:rPr>
            </w:pPr>
            <w:r>
              <w:rPr>
                <w:rStyle w:val="pt-a0-000030"/>
                <w:rFonts w:asciiTheme="minorHAnsi" w:hAnsiTheme="minorHAnsi"/>
                <w:sz w:val="22"/>
                <w:szCs w:val="22"/>
              </w:rPr>
              <w:t>а</w:t>
            </w: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втомат</w:t>
            </w:r>
          </w:p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Style w:val="pt-a0-000024"/>
                <w:rFonts w:asciiTheme="minorHAnsi" w:hAnsiTheme="minorHAnsi"/>
                <w:sz w:val="22"/>
                <w:szCs w:val="22"/>
              </w:rPr>
            </w:pPr>
            <w:r>
              <w:rPr>
                <w:rStyle w:val="pt-a0-000030"/>
                <w:rFonts w:asciiTheme="minorHAnsi" w:hAnsiTheme="minorHAnsi"/>
                <w:sz w:val="22"/>
                <w:szCs w:val="22"/>
              </w:rPr>
              <w:t>(</w:t>
            </w:r>
            <w:r w:rsidRPr="0002071D">
              <w:rPr>
                <w:rStyle w:val="pt-a0-000030"/>
                <w:rFonts w:asciiTheme="minorHAnsi" w:hAnsiTheme="minorHAnsi"/>
                <w:sz w:val="22"/>
                <w:szCs w:val="22"/>
              </w:rPr>
              <w:t xml:space="preserve">бинокль туристический </w:t>
            </w:r>
            <w:proofErr w:type="spellStart"/>
            <w:r w:rsidRPr="0002071D">
              <w:rPr>
                <w:rStyle w:val="pt-a0-000030"/>
                <w:rFonts w:asciiTheme="minorHAnsi" w:hAnsiTheme="minorHAnsi"/>
                <w:sz w:val="22"/>
                <w:szCs w:val="22"/>
              </w:rPr>
              <w:t>вендинговый</w:t>
            </w:r>
            <w:proofErr w:type="spellEnd"/>
            <w:r>
              <w:rPr>
                <w:rStyle w:val="pt-a0-000030"/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Style w:val="pt-a0-000024"/>
                <w:rFonts w:asciiTheme="minorHAnsi" w:hAnsiTheme="minorHAnsi"/>
                <w:sz w:val="22"/>
                <w:szCs w:val="22"/>
              </w:rPr>
            </w:pP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бытовые услуги</w:t>
            </w:r>
          </w:p>
        </w:tc>
        <w:tc>
          <w:tcPr>
            <w:tcW w:w="1232" w:type="dxa"/>
          </w:tcPr>
          <w:p w:rsidR="00B972AB" w:rsidRPr="003F4596" w:rsidRDefault="00B972AB" w:rsidP="005C3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807,03</w:t>
            </w:r>
          </w:p>
        </w:tc>
        <w:tc>
          <w:tcPr>
            <w:tcW w:w="1190" w:type="dxa"/>
          </w:tcPr>
          <w:p w:rsidR="00B972AB" w:rsidRPr="003F4596" w:rsidRDefault="00B972AB" w:rsidP="005C3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807,03</w:t>
            </w:r>
          </w:p>
        </w:tc>
        <w:tc>
          <w:tcPr>
            <w:tcW w:w="1362" w:type="dxa"/>
          </w:tcPr>
          <w:p w:rsidR="00B972AB" w:rsidRPr="003F4596" w:rsidRDefault="00B972AB" w:rsidP="005C3D5F">
            <w:pPr>
              <w:keepLines/>
              <w:ind w:firstLine="23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22.10</w:t>
            </w:r>
            <w:r w:rsidRPr="003F4596">
              <w:rPr>
                <w:rFonts w:asciiTheme="minorHAnsi" w:hAnsiTheme="minorHAnsi"/>
                <w:sz w:val="22"/>
                <w:szCs w:val="22"/>
              </w:rPr>
              <w:t>.2019 - 31.12.2019</w:t>
            </w:r>
          </w:p>
        </w:tc>
      </w:tr>
      <w:tr w:rsidR="00B972AB" w:rsidRPr="003F4596" w:rsidTr="005C3D5F">
        <w:trPr>
          <w:trHeight w:val="389"/>
        </w:trPr>
        <w:tc>
          <w:tcPr>
            <w:tcW w:w="681" w:type="dxa"/>
          </w:tcPr>
          <w:p w:rsidR="00B972AB" w:rsidRPr="003F4596" w:rsidRDefault="00B972AB" w:rsidP="005C3D5F">
            <w:pPr>
              <w:keepLines/>
              <w:ind w:firstLine="1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B972AB" w:rsidRPr="003F4596" w:rsidRDefault="00B972AB" w:rsidP="005C3D5F">
            <w:pPr>
              <w:pStyle w:val="pt-a-000029"/>
              <w:rPr>
                <w:rStyle w:val="pt-a0-000030"/>
                <w:rFonts w:asciiTheme="minorHAnsi" w:hAnsiTheme="minorHAnsi"/>
                <w:sz w:val="22"/>
                <w:szCs w:val="22"/>
              </w:rPr>
            </w:pPr>
            <w:proofErr w:type="spellStart"/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ул.Нижне-Волжская</w:t>
            </w:r>
            <w:proofErr w:type="spellEnd"/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 xml:space="preserve"> набережная напротив сквера </w:t>
            </w:r>
            <w:proofErr w:type="spellStart"/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Зачатской</w:t>
            </w:r>
            <w:proofErr w:type="spellEnd"/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 xml:space="preserve"> Башни Кремля (п.</w:t>
            </w:r>
            <w:r w:rsidRPr="003F4596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5.400)</w:t>
            </w:r>
          </w:p>
        </w:tc>
        <w:tc>
          <w:tcPr>
            <w:tcW w:w="1588" w:type="dxa"/>
          </w:tcPr>
          <w:p w:rsidR="00B972AB" w:rsidRDefault="00B972AB" w:rsidP="005C3D5F">
            <w:pPr>
              <w:keepLines/>
              <w:jc w:val="center"/>
              <w:textAlignment w:val="baseline"/>
              <w:rPr>
                <w:rStyle w:val="pt-a0-000030"/>
                <w:rFonts w:asciiTheme="minorHAnsi" w:hAnsiTheme="minorHAnsi"/>
                <w:sz w:val="22"/>
                <w:szCs w:val="22"/>
              </w:rPr>
            </w:pPr>
            <w:r>
              <w:rPr>
                <w:rStyle w:val="pt-a0-000030"/>
                <w:rFonts w:asciiTheme="minorHAnsi" w:hAnsiTheme="minorHAnsi"/>
                <w:sz w:val="22"/>
                <w:szCs w:val="22"/>
              </w:rPr>
              <w:t>а</w:t>
            </w: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втомат</w:t>
            </w:r>
          </w:p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Style w:val="pt-a0-000024"/>
                <w:rFonts w:asciiTheme="minorHAnsi" w:hAnsiTheme="minorHAnsi"/>
                <w:sz w:val="22"/>
                <w:szCs w:val="22"/>
              </w:rPr>
            </w:pPr>
            <w:r>
              <w:rPr>
                <w:rStyle w:val="pt-a0-000030"/>
                <w:rFonts w:asciiTheme="minorHAnsi" w:hAnsiTheme="minorHAnsi"/>
                <w:sz w:val="22"/>
                <w:szCs w:val="22"/>
              </w:rPr>
              <w:t>(</w:t>
            </w:r>
            <w:r w:rsidRPr="0002071D">
              <w:rPr>
                <w:rStyle w:val="pt-a0-000030"/>
                <w:rFonts w:asciiTheme="minorHAnsi" w:hAnsiTheme="minorHAnsi"/>
                <w:sz w:val="22"/>
                <w:szCs w:val="22"/>
              </w:rPr>
              <w:t xml:space="preserve">бинокль туристический </w:t>
            </w:r>
            <w:proofErr w:type="spellStart"/>
            <w:r w:rsidRPr="0002071D">
              <w:rPr>
                <w:rStyle w:val="pt-a0-000030"/>
                <w:rFonts w:asciiTheme="minorHAnsi" w:hAnsiTheme="minorHAnsi"/>
                <w:sz w:val="22"/>
                <w:szCs w:val="22"/>
              </w:rPr>
              <w:t>вендинговый</w:t>
            </w:r>
            <w:proofErr w:type="spellEnd"/>
            <w:r>
              <w:rPr>
                <w:rStyle w:val="pt-a0-000030"/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850" w:type="dxa"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3F4596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B972AB" w:rsidRPr="003F4596" w:rsidRDefault="00B972AB" w:rsidP="005C3D5F">
            <w:pPr>
              <w:keepLines/>
              <w:jc w:val="center"/>
              <w:textAlignment w:val="baseline"/>
              <w:rPr>
                <w:rStyle w:val="pt-a0-000024"/>
                <w:rFonts w:asciiTheme="minorHAnsi" w:hAnsiTheme="minorHAnsi"/>
                <w:sz w:val="22"/>
                <w:szCs w:val="22"/>
              </w:rPr>
            </w:pPr>
            <w:r w:rsidRPr="003F4596">
              <w:rPr>
                <w:rStyle w:val="pt-a0-000030"/>
                <w:rFonts w:asciiTheme="minorHAnsi" w:hAnsiTheme="minorHAnsi"/>
                <w:sz w:val="22"/>
                <w:szCs w:val="22"/>
              </w:rPr>
              <w:t>бытовые услуги</w:t>
            </w:r>
          </w:p>
        </w:tc>
        <w:tc>
          <w:tcPr>
            <w:tcW w:w="1232" w:type="dxa"/>
          </w:tcPr>
          <w:p w:rsidR="00B972AB" w:rsidRPr="003F4596" w:rsidRDefault="00B972AB" w:rsidP="005C3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807,03</w:t>
            </w:r>
          </w:p>
        </w:tc>
        <w:tc>
          <w:tcPr>
            <w:tcW w:w="1190" w:type="dxa"/>
          </w:tcPr>
          <w:p w:rsidR="00B972AB" w:rsidRPr="003F4596" w:rsidRDefault="00B972AB" w:rsidP="005C3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807,03</w:t>
            </w:r>
          </w:p>
        </w:tc>
        <w:tc>
          <w:tcPr>
            <w:tcW w:w="1362" w:type="dxa"/>
          </w:tcPr>
          <w:p w:rsidR="00B972AB" w:rsidRPr="003F4596" w:rsidRDefault="00B972AB" w:rsidP="005C3D5F">
            <w:pPr>
              <w:keepLines/>
              <w:ind w:firstLine="23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22.10</w:t>
            </w:r>
            <w:r w:rsidRPr="003F4596">
              <w:rPr>
                <w:rFonts w:asciiTheme="minorHAnsi" w:hAnsiTheme="minorHAnsi"/>
                <w:sz w:val="22"/>
                <w:szCs w:val="22"/>
              </w:rPr>
              <w:t>.2019 - 31.12.2019</w:t>
            </w:r>
          </w:p>
        </w:tc>
      </w:tr>
      <w:tr w:rsidR="00B972AB" w:rsidRPr="00D86464" w:rsidTr="005C3D5F">
        <w:trPr>
          <w:trHeight w:val="389"/>
        </w:trPr>
        <w:tc>
          <w:tcPr>
            <w:tcW w:w="681" w:type="dxa"/>
          </w:tcPr>
          <w:p w:rsidR="00B972AB" w:rsidRPr="00D86464" w:rsidRDefault="00B972AB" w:rsidP="005C3D5F">
            <w:pPr>
              <w:keepLines/>
              <w:ind w:firstLine="1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86464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:rsidR="00B972AB" w:rsidRPr="00D86464" w:rsidRDefault="00B972AB" w:rsidP="005C3D5F">
            <w:pPr>
              <w:pStyle w:val="pt-a-000029"/>
              <w:rPr>
                <w:rStyle w:val="pt-a0-000030"/>
                <w:rFonts w:asciiTheme="minorHAnsi" w:hAnsiTheme="minorHAnsi"/>
                <w:sz w:val="22"/>
                <w:szCs w:val="22"/>
              </w:rPr>
            </w:pPr>
            <w:r w:rsidRPr="00D86464">
              <w:rPr>
                <w:rStyle w:val="pt-a0-000030"/>
                <w:rFonts w:asciiTheme="minorHAnsi" w:hAnsiTheme="minorHAnsi"/>
                <w:sz w:val="22"/>
                <w:szCs w:val="22"/>
              </w:rPr>
              <w:t>ул.Большая Покровская, у д.24/22 (п.</w:t>
            </w:r>
            <w:r w:rsidRPr="00D86464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86464">
              <w:rPr>
                <w:rStyle w:val="pt-a0-000030"/>
                <w:rFonts w:asciiTheme="minorHAnsi" w:hAnsiTheme="minorHAnsi"/>
                <w:sz w:val="22"/>
                <w:szCs w:val="22"/>
              </w:rPr>
              <w:t>5.397)</w:t>
            </w:r>
          </w:p>
        </w:tc>
        <w:tc>
          <w:tcPr>
            <w:tcW w:w="1588" w:type="dxa"/>
          </w:tcPr>
          <w:p w:rsidR="00B972AB" w:rsidRPr="00D86464" w:rsidRDefault="00B972AB" w:rsidP="005C3D5F">
            <w:pPr>
              <w:keepLines/>
              <w:jc w:val="center"/>
              <w:textAlignment w:val="baseline"/>
              <w:rPr>
                <w:rStyle w:val="pt-a0-000024"/>
                <w:rFonts w:asciiTheme="minorHAnsi" w:hAnsiTheme="minorHAnsi"/>
                <w:sz w:val="22"/>
                <w:szCs w:val="22"/>
              </w:rPr>
            </w:pPr>
            <w:r w:rsidRPr="00D86464">
              <w:rPr>
                <w:rStyle w:val="pt-a0-000030"/>
                <w:rFonts w:asciiTheme="minorHAnsi" w:hAnsiTheme="minorHAnsi"/>
                <w:sz w:val="22"/>
                <w:szCs w:val="22"/>
              </w:rPr>
              <w:t>автомат</w:t>
            </w:r>
          </w:p>
        </w:tc>
        <w:tc>
          <w:tcPr>
            <w:tcW w:w="850" w:type="dxa"/>
          </w:tcPr>
          <w:p w:rsidR="00B972AB" w:rsidRPr="00D86464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86464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1743" w:type="dxa"/>
          </w:tcPr>
          <w:p w:rsidR="00B972AB" w:rsidRPr="00D86464" w:rsidRDefault="00B972AB" w:rsidP="005C3D5F">
            <w:pPr>
              <w:keepLines/>
              <w:jc w:val="center"/>
              <w:textAlignment w:val="baseline"/>
              <w:rPr>
                <w:rStyle w:val="pt-a0-000024"/>
                <w:rFonts w:asciiTheme="minorHAnsi" w:hAnsiTheme="minorHAnsi"/>
                <w:sz w:val="22"/>
                <w:szCs w:val="22"/>
              </w:rPr>
            </w:pPr>
            <w:r w:rsidRPr="00D86464">
              <w:rPr>
                <w:rStyle w:val="pt-a0-000030"/>
                <w:rFonts w:asciiTheme="minorHAnsi" w:hAnsiTheme="minorHAnsi"/>
                <w:sz w:val="22"/>
                <w:szCs w:val="22"/>
              </w:rPr>
              <w:t>прохладительные напитки</w:t>
            </w:r>
          </w:p>
        </w:tc>
        <w:tc>
          <w:tcPr>
            <w:tcW w:w="1232" w:type="dxa"/>
          </w:tcPr>
          <w:p w:rsidR="00B972AB" w:rsidRPr="00D86464" w:rsidRDefault="00B972AB" w:rsidP="005C3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2690,10</w:t>
            </w:r>
          </w:p>
        </w:tc>
        <w:tc>
          <w:tcPr>
            <w:tcW w:w="1190" w:type="dxa"/>
          </w:tcPr>
          <w:p w:rsidR="00B972AB" w:rsidRPr="00D86464" w:rsidRDefault="00B972AB" w:rsidP="005C3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2690,10</w:t>
            </w:r>
          </w:p>
        </w:tc>
        <w:tc>
          <w:tcPr>
            <w:tcW w:w="1362" w:type="dxa"/>
          </w:tcPr>
          <w:p w:rsidR="00B972AB" w:rsidRPr="00D86464" w:rsidRDefault="00B972AB" w:rsidP="005C3D5F">
            <w:pPr>
              <w:keepLines/>
              <w:ind w:firstLine="23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86464">
              <w:rPr>
                <w:rFonts w:asciiTheme="minorHAnsi" w:hAnsiTheme="minorHAnsi"/>
                <w:sz w:val="22"/>
                <w:szCs w:val="22"/>
              </w:rPr>
              <w:t>22.10.2019 - 31.12.2019</w:t>
            </w:r>
          </w:p>
        </w:tc>
      </w:tr>
      <w:tr w:rsidR="00B972AB" w:rsidRPr="00D86464" w:rsidTr="005C3D5F">
        <w:trPr>
          <w:trHeight w:val="389"/>
        </w:trPr>
        <w:tc>
          <w:tcPr>
            <w:tcW w:w="681" w:type="dxa"/>
          </w:tcPr>
          <w:p w:rsidR="00B972AB" w:rsidRPr="00D86464" w:rsidRDefault="00B972AB" w:rsidP="005C3D5F">
            <w:pPr>
              <w:keepLines/>
              <w:ind w:firstLine="1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86464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:rsidR="00B972AB" w:rsidRPr="00D86464" w:rsidRDefault="00B972AB" w:rsidP="005C3D5F">
            <w:pPr>
              <w:pStyle w:val="pt-a-000029"/>
              <w:rPr>
                <w:rStyle w:val="pt-a0-000030"/>
                <w:rFonts w:asciiTheme="minorHAnsi" w:hAnsiTheme="minorHAnsi"/>
                <w:sz w:val="22"/>
                <w:szCs w:val="22"/>
              </w:rPr>
            </w:pPr>
            <w:r w:rsidRPr="00D86464">
              <w:rPr>
                <w:rFonts w:asciiTheme="minorHAnsi" w:hAnsiTheme="minorHAnsi"/>
              </w:rPr>
              <w:t>Торговая площадка напротив ул. Б.Покровская, у д. 37</w:t>
            </w:r>
            <w:r>
              <w:rPr>
                <w:rFonts w:asciiTheme="minorHAnsi" w:hAnsiTheme="minorHAnsi"/>
              </w:rPr>
              <w:t xml:space="preserve"> (п.5.234)</w:t>
            </w:r>
          </w:p>
        </w:tc>
        <w:tc>
          <w:tcPr>
            <w:tcW w:w="1588" w:type="dxa"/>
          </w:tcPr>
          <w:p w:rsidR="00B972AB" w:rsidRPr="00D86464" w:rsidRDefault="00B972AB" w:rsidP="005C3D5F">
            <w:pPr>
              <w:keepLines/>
              <w:jc w:val="center"/>
              <w:textAlignment w:val="baseline"/>
              <w:rPr>
                <w:rStyle w:val="pt-a0-000030"/>
                <w:rFonts w:asciiTheme="minorHAnsi" w:hAnsiTheme="minorHAnsi"/>
                <w:sz w:val="22"/>
                <w:szCs w:val="22"/>
              </w:rPr>
            </w:pPr>
            <w:r w:rsidRPr="00D86464">
              <w:rPr>
                <w:rFonts w:asciiTheme="minorHAnsi" w:hAnsiTheme="minorHAnsi"/>
                <w:sz w:val="24"/>
                <w:szCs w:val="24"/>
              </w:rPr>
              <w:t>палатка</w:t>
            </w:r>
          </w:p>
        </w:tc>
        <w:tc>
          <w:tcPr>
            <w:tcW w:w="850" w:type="dxa"/>
          </w:tcPr>
          <w:p w:rsidR="00B972AB" w:rsidRPr="00D86464" w:rsidRDefault="00B972AB" w:rsidP="005C3D5F">
            <w:pPr>
              <w:keepLines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86464">
              <w:rPr>
                <w:rFonts w:asciiTheme="minorHAnsi" w:hAnsiTheme="minorHAnsi"/>
                <w:sz w:val="22"/>
                <w:szCs w:val="22"/>
              </w:rPr>
              <w:t>4</w:t>
            </w:r>
          </w:p>
        </w:tc>
        <w:tc>
          <w:tcPr>
            <w:tcW w:w="1743" w:type="dxa"/>
          </w:tcPr>
          <w:p w:rsidR="00B972AB" w:rsidRPr="00D86464" w:rsidRDefault="00B972AB" w:rsidP="005C3D5F">
            <w:pPr>
              <w:keepLines/>
              <w:jc w:val="center"/>
              <w:textAlignment w:val="baseline"/>
              <w:rPr>
                <w:rStyle w:val="pt-a0-000030"/>
                <w:rFonts w:asciiTheme="minorHAnsi" w:hAnsiTheme="minorHAnsi"/>
                <w:sz w:val="22"/>
                <w:szCs w:val="22"/>
              </w:rPr>
            </w:pPr>
            <w:r w:rsidRPr="00D86464">
              <w:rPr>
                <w:rStyle w:val="pt-a0-000030"/>
                <w:rFonts w:asciiTheme="minorHAnsi" w:hAnsiTheme="minorHAnsi"/>
                <w:sz w:val="22"/>
                <w:szCs w:val="22"/>
              </w:rPr>
              <w:t>воздушные шары</w:t>
            </w:r>
          </w:p>
        </w:tc>
        <w:tc>
          <w:tcPr>
            <w:tcW w:w="1232" w:type="dxa"/>
          </w:tcPr>
          <w:p w:rsidR="00B972AB" w:rsidRPr="00D86464" w:rsidRDefault="00B972AB" w:rsidP="005C3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641,19</w:t>
            </w:r>
          </w:p>
        </w:tc>
        <w:tc>
          <w:tcPr>
            <w:tcW w:w="1190" w:type="dxa"/>
          </w:tcPr>
          <w:p w:rsidR="00B972AB" w:rsidRPr="00D86464" w:rsidRDefault="00B972AB" w:rsidP="005C3D5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641,19</w:t>
            </w:r>
          </w:p>
        </w:tc>
        <w:tc>
          <w:tcPr>
            <w:tcW w:w="1362" w:type="dxa"/>
          </w:tcPr>
          <w:p w:rsidR="00B972AB" w:rsidRPr="00D86464" w:rsidRDefault="00B972AB" w:rsidP="005C3D5F">
            <w:pPr>
              <w:keepLines/>
              <w:ind w:firstLine="23"/>
              <w:jc w:val="center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D86464">
              <w:rPr>
                <w:rFonts w:asciiTheme="minorHAnsi" w:hAnsiTheme="minorHAnsi"/>
                <w:sz w:val="22"/>
                <w:szCs w:val="22"/>
              </w:rPr>
              <w:t>22.10.2019 – 01.11.2019</w:t>
            </w:r>
          </w:p>
        </w:tc>
      </w:tr>
    </w:tbl>
    <w:p w:rsidR="00186BF1" w:rsidRPr="00D92A93" w:rsidRDefault="00186BF1" w:rsidP="00310B07">
      <w:pPr>
        <w:suppressAutoHyphens/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</w:rPr>
      </w:pPr>
    </w:p>
    <w:p w:rsidR="0009621F" w:rsidRPr="00D92A93" w:rsidRDefault="0009621F" w:rsidP="0009621F">
      <w:pPr>
        <w:suppressAutoHyphens/>
        <w:autoSpaceDE w:val="0"/>
        <w:autoSpaceDN w:val="0"/>
        <w:adjustRightInd w:val="0"/>
        <w:ind w:firstLine="567"/>
        <w:jc w:val="both"/>
        <w:rPr>
          <w:rFonts w:ascii="Calibri" w:hAnsi="Calibri"/>
          <w:sz w:val="28"/>
          <w:szCs w:val="28"/>
        </w:rPr>
      </w:pPr>
      <w:r w:rsidRPr="00D92A93">
        <w:rPr>
          <w:rFonts w:ascii="Calibri" w:hAnsi="Calibri"/>
          <w:sz w:val="28"/>
          <w:szCs w:val="28"/>
        </w:rPr>
        <w:t>Аукционная документация в полном объеме р</w:t>
      </w:r>
      <w:r w:rsidR="00874C0F" w:rsidRPr="00D92A93">
        <w:rPr>
          <w:rFonts w:ascii="Calibri" w:hAnsi="Calibri"/>
          <w:sz w:val="28"/>
          <w:szCs w:val="28"/>
        </w:rPr>
        <w:t>азмещена на официальном сайте</w:t>
      </w:r>
      <w:r w:rsidR="00874C0F" w:rsidRPr="00D92A93">
        <w:rPr>
          <w:rFonts w:ascii="Calibri" w:hAnsi="Calibri"/>
          <w:color w:val="000000"/>
          <w:sz w:val="28"/>
          <w:szCs w:val="28"/>
        </w:rPr>
        <w:t xml:space="preserve"> муниципального образования город Нижний Новгород: </w:t>
      </w:r>
      <w:proofErr w:type="spellStart"/>
      <w:r w:rsidR="00874C0F" w:rsidRPr="00D92A93">
        <w:rPr>
          <w:rFonts w:ascii="Calibri" w:hAnsi="Calibri"/>
          <w:color w:val="000000"/>
          <w:sz w:val="28"/>
          <w:szCs w:val="28"/>
        </w:rPr>
        <w:t>нижнийновгород.рф</w:t>
      </w:r>
      <w:proofErr w:type="spellEnd"/>
      <w:r w:rsidR="00E320EB" w:rsidRPr="00D92A93">
        <w:rPr>
          <w:rFonts w:ascii="Calibri" w:hAnsi="Calibri"/>
          <w:color w:val="000000"/>
          <w:sz w:val="28"/>
          <w:szCs w:val="28"/>
        </w:rPr>
        <w:t>.</w:t>
      </w:r>
    </w:p>
    <w:p w:rsidR="00E320EB" w:rsidRDefault="0009621F" w:rsidP="00310B07">
      <w:pPr>
        <w:suppressAutoHyphens/>
        <w:autoSpaceDE w:val="0"/>
        <w:autoSpaceDN w:val="0"/>
        <w:adjustRightInd w:val="0"/>
        <w:ind w:firstLine="567"/>
        <w:jc w:val="both"/>
        <w:rPr>
          <w:rFonts w:asciiTheme="minorHAnsi" w:hAnsiTheme="minorHAnsi"/>
          <w:sz w:val="28"/>
          <w:szCs w:val="28"/>
        </w:rPr>
      </w:pPr>
      <w:r w:rsidRPr="00D92A93">
        <w:rPr>
          <w:rFonts w:ascii="Calibri" w:hAnsi="Calibri"/>
          <w:sz w:val="28"/>
          <w:szCs w:val="28"/>
        </w:rPr>
        <w:t>Для участия в аукционе необходимо подать заявку по установленной ф</w:t>
      </w:r>
      <w:r w:rsidRPr="00D00D76">
        <w:rPr>
          <w:rFonts w:asciiTheme="minorHAnsi" w:hAnsiTheme="minorHAnsi"/>
          <w:sz w:val="28"/>
          <w:szCs w:val="28"/>
        </w:rPr>
        <w:t xml:space="preserve">орме с приложением </w:t>
      </w:r>
      <w:r>
        <w:rPr>
          <w:rFonts w:asciiTheme="minorHAnsi" w:hAnsiTheme="minorHAnsi"/>
          <w:sz w:val="28"/>
          <w:szCs w:val="28"/>
        </w:rPr>
        <w:t>документов по адресу: город Нижний Новгород</w:t>
      </w:r>
      <w:r w:rsidRPr="00D00D76">
        <w:rPr>
          <w:rFonts w:asciiTheme="minorHAnsi" w:hAnsiTheme="minorHAnsi"/>
          <w:sz w:val="28"/>
          <w:szCs w:val="28"/>
        </w:rPr>
        <w:t xml:space="preserve">, </w:t>
      </w:r>
      <w:r>
        <w:rPr>
          <w:rFonts w:asciiTheme="minorHAnsi" w:hAnsiTheme="minorHAnsi"/>
          <w:sz w:val="28"/>
          <w:szCs w:val="28"/>
        </w:rPr>
        <w:t>ул. Пискунова, д.1, каб.5</w:t>
      </w:r>
      <w:r w:rsidR="00B972AB">
        <w:rPr>
          <w:rFonts w:asciiTheme="minorHAnsi" w:hAnsiTheme="minorHAnsi"/>
          <w:sz w:val="28"/>
          <w:szCs w:val="28"/>
        </w:rPr>
        <w:t>9</w:t>
      </w:r>
      <w:r>
        <w:rPr>
          <w:rFonts w:asciiTheme="minorHAnsi" w:hAnsiTheme="minorHAnsi"/>
          <w:sz w:val="28"/>
          <w:szCs w:val="28"/>
        </w:rPr>
        <w:t>, тел. 433-</w:t>
      </w:r>
      <w:r w:rsidR="00D17A62">
        <w:rPr>
          <w:rFonts w:asciiTheme="minorHAnsi" w:hAnsiTheme="minorHAnsi"/>
          <w:sz w:val="28"/>
          <w:szCs w:val="28"/>
        </w:rPr>
        <w:t>22</w:t>
      </w:r>
      <w:r>
        <w:rPr>
          <w:rFonts w:asciiTheme="minorHAnsi" w:hAnsiTheme="minorHAnsi"/>
          <w:sz w:val="28"/>
          <w:szCs w:val="28"/>
        </w:rPr>
        <w:t>-</w:t>
      </w:r>
      <w:r w:rsidR="00D17A62">
        <w:rPr>
          <w:rFonts w:asciiTheme="minorHAnsi" w:hAnsiTheme="minorHAnsi"/>
          <w:sz w:val="28"/>
          <w:szCs w:val="28"/>
        </w:rPr>
        <w:t>97</w:t>
      </w:r>
      <w:r>
        <w:rPr>
          <w:rFonts w:asciiTheme="minorHAnsi" w:hAnsiTheme="minorHAnsi"/>
          <w:sz w:val="28"/>
          <w:szCs w:val="28"/>
        </w:rPr>
        <w:t xml:space="preserve"> по рабочим дням с 09.00 до 15.00 (обеденный перерыв с 12.00</w:t>
      </w:r>
      <w:r w:rsidRPr="00D00D76">
        <w:rPr>
          <w:rFonts w:asciiTheme="minorHAnsi" w:hAnsiTheme="minorHAnsi"/>
          <w:sz w:val="28"/>
          <w:szCs w:val="28"/>
        </w:rPr>
        <w:t xml:space="preserve"> до</w:t>
      </w:r>
      <w:r>
        <w:rPr>
          <w:rFonts w:asciiTheme="minorHAnsi" w:hAnsiTheme="minorHAnsi"/>
          <w:sz w:val="28"/>
          <w:szCs w:val="28"/>
        </w:rPr>
        <w:t xml:space="preserve"> 1</w:t>
      </w:r>
      <w:r w:rsidR="001442FD">
        <w:rPr>
          <w:rFonts w:asciiTheme="minorHAnsi" w:hAnsiTheme="minorHAnsi"/>
          <w:sz w:val="28"/>
          <w:szCs w:val="28"/>
        </w:rPr>
        <w:t xml:space="preserve">2.48) с </w:t>
      </w:r>
      <w:r w:rsidR="00B972AB">
        <w:rPr>
          <w:rFonts w:asciiTheme="minorHAnsi" w:hAnsiTheme="minorHAnsi"/>
          <w:sz w:val="28"/>
          <w:szCs w:val="28"/>
        </w:rPr>
        <w:t>17</w:t>
      </w:r>
      <w:r w:rsidR="001442FD">
        <w:rPr>
          <w:rFonts w:asciiTheme="minorHAnsi" w:hAnsiTheme="minorHAnsi"/>
          <w:sz w:val="28"/>
          <w:szCs w:val="28"/>
        </w:rPr>
        <w:t xml:space="preserve"> </w:t>
      </w:r>
      <w:r w:rsidR="00B972AB">
        <w:rPr>
          <w:rFonts w:asciiTheme="minorHAnsi" w:hAnsiTheme="minorHAnsi"/>
          <w:sz w:val="28"/>
          <w:szCs w:val="28"/>
        </w:rPr>
        <w:t>сентября</w:t>
      </w:r>
      <w:r w:rsidR="001442FD">
        <w:rPr>
          <w:rFonts w:asciiTheme="minorHAnsi" w:hAnsiTheme="minorHAnsi"/>
          <w:sz w:val="28"/>
          <w:szCs w:val="28"/>
        </w:rPr>
        <w:t xml:space="preserve"> </w:t>
      </w:r>
      <w:r w:rsidR="00DE4450">
        <w:rPr>
          <w:rFonts w:asciiTheme="minorHAnsi" w:hAnsiTheme="minorHAnsi"/>
          <w:sz w:val="28"/>
          <w:szCs w:val="28"/>
        </w:rPr>
        <w:t xml:space="preserve">2019 года по </w:t>
      </w:r>
      <w:r w:rsidR="00B972AB">
        <w:rPr>
          <w:rFonts w:asciiTheme="minorHAnsi" w:hAnsiTheme="minorHAnsi"/>
          <w:sz w:val="28"/>
          <w:szCs w:val="28"/>
        </w:rPr>
        <w:t>1</w:t>
      </w:r>
      <w:r w:rsidR="006870AB">
        <w:rPr>
          <w:rFonts w:asciiTheme="minorHAnsi" w:hAnsiTheme="minorHAnsi"/>
          <w:sz w:val="28"/>
          <w:szCs w:val="28"/>
        </w:rPr>
        <w:t>6</w:t>
      </w:r>
      <w:r w:rsidR="00DE4450">
        <w:rPr>
          <w:rFonts w:asciiTheme="minorHAnsi" w:hAnsiTheme="minorHAnsi"/>
          <w:sz w:val="28"/>
          <w:szCs w:val="28"/>
        </w:rPr>
        <w:t xml:space="preserve"> </w:t>
      </w:r>
      <w:r w:rsidR="00B972AB">
        <w:rPr>
          <w:rFonts w:asciiTheme="minorHAnsi" w:hAnsiTheme="minorHAnsi"/>
          <w:sz w:val="28"/>
          <w:szCs w:val="28"/>
        </w:rPr>
        <w:t>октября</w:t>
      </w:r>
      <w:r>
        <w:rPr>
          <w:rFonts w:asciiTheme="minorHAnsi" w:hAnsiTheme="minorHAnsi"/>
          <w:sz w:val="28"/>
          <w:szCs w:val="28"/>
        </w:rPr>
        <w:t xml:space="preserve"> 2019</w:t>
      </w:r>
      <w:r w:rsidRPr="00D00D76">
        <w:rPr>
          <w:rFonts w:asciiTheme="minorHAnsi" w:hAnsiTheme="minorHAnsi"/>
          <w:sz w:val="28"/>
          <w:szCs w:val="28"/>
        </w:rPr>
        <w:t xml:space="preserve"> года.</w:t>
      </w:r>
    </w:p>
    <w:sectPr w:rsidR="00E320EB" w:rsidSect="00FE6F32">
      <w:pgSz w:w="11907" w:h="16834"/>
      <w:pgMar w:top="567" w:right="567" w:bottom="1276" w:left="1134" w:header="289" w:footer="28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Univers Cy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4523"/>
    <w:multiLevelType w:val="hybridMultilevel"/>
    <w:tmpl w:val="1C74F734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158B1857"/>
    <w:multiLevelType w:val="hybridMultilevel"/>
    <w:tmpl w:val="F91AF59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6432A35"/>
    <w:multiLevelType w:val="hybridMultilevel"/>
    <w:tmpl w:val="C880577C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9B5A9B"/>
    <w:multiLevelType w:val="hybridMultilevel"/>
    <w:tmpl w:val="4CB2980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6009F"/>
    <w:multiLevelType w:val="multilevel"/>
    <w:tmpl w:val="6B2E56CA"/>
    <w:lvl w:ilvl="0">
      <w:start w:val="1"/>
      <w:numFmt w:val="decimal"/>
      <w:lvlText w:val="%1."/>
      <w:lvlJc w:val="left"/>
      <w:pPr>
        <w:ind w:left="1497" w:hanging="930"/>
      </w:pPr>
    </w:lvl>
    <w:lvl w:ilvl="1">
      <w:start w:val="1"/>
      <w:numFmt w:val="decimal"/>
      <w:isLgl/>
      <w:lvlText w:val="%1.%2."/>
      <w:lvlJc w:val="left"/>
      <w:pPr>
        <w:ind w:left="1632" w:hanging="1065"/>
      </w:pPr>
    </w:lvl>
    <w:lvl w:ilvl="2">
      <w:start w:val="1"/>
      <w:numFmt w:val="decimal"/>
      <w:isLgl/>
      <w:lvlText w:val="%1.%2.%3."/>
      <w:lvlJc w:val="left"/>
      <w:pPr>
        <w:ind w:left="1632" w:hanging="1065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7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>
    <w:nsid w:val="240757CE"/>
    <w:multiLevelType w:val="multilevel"/>
    <w:tmpl w:val="58DC68F6"/>
    <w:lvl w:ilvl="0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abstractNum w:abstractNumId="9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9962D46"/>
    <w:multiLevelType w:val="hybridMultilevel"/>
    <w:tmpl w:val="6736050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DF6429"/>
    <w:multiLevelType w:val="hybridMultilevel"/>
    <w:tmpl w:val="6506EC3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2D4D0EEE"/>
    <w:multiLevelType w:val="hybridMultilevel"/>
    <w:tmpl w:val="C3C63CD8"/>
    <w:lvl w:ilvl="0" w:tplc="C9184560">
      <w:start w:val="1"/>
      <w:numFmt w:val="bullet"/>
      <w:lvlText w:val=""/>
      <w:lvlJc w:val="left"/>
      <w:pPr>
        <w:ind w:left="774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5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FC0E89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472E78E0"/>
    <w:multiLevelType w:val="hybridMultilevel"/>
    <w:tmpl w:val="F7529B04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D45B46"/>
    <w:multiLevelType w:val="hybridMultilevel"/>
    <w:tmpl w:val="8D44F280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DF630D"/>
    <w:multiLevelType w:val="hybridMultilevel"/>
    <w:tmpl w:val="3086E986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3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D671DEB"/>
    <w:multiLevelType w:val="hybridMultilevel"/>
    <w:tmpl w:val="D182EEC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28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9">
    <w:nsid w:val="5640261A"/>
    <w:multiLevelType w:val="hybridMultilevel"/>
    <w:tmpl w:val="C2A4CA7E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5AF10F73"/>
    <w:multiLevelType w:val="hybridMultilevel"/>
    <w:tmpl w:val="2670002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5DBA6ED8"/>
    <w:multiLevelType w:val="hybridMultilevel"/>
    <w:tmpl w:val="37C271E6"/>
    <w:lvl w:ilvl="0" w:tplc="EC50445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>
    <w:nsid w:val="67FA2038"/>
    <w:multiLevelType w:val="hybridMultilevel"/>
    <w:tmpl w:val="91F6307C"/>
    <w:lvl w:ilvl="0" w:tplc="EC504458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>
    <w:nsid w:val="68EC6A36"/>
    <w:multiLevelType w:val="hybridMultilevel"/>
    <w:tmpl w:val="09C8B88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cs="Times New Roman"/>
      </w:rPr>
    </w:lvl>
  </w:abstractNum>
  <w:abstractNum w:abstractNumId="38">
    <w:nsid w:val="69D67640"/>
    <w:multiLevelType w:val="hybridMultilevel"/>
    <w:tmpl w:val="5CA0BC6E"/>
    <w:lvl w:ilvl="0" w:tplc="3C76E17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9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FB66D91"/>
    <w:multiLevelType w:val="hybridMultilevel"/>
    <w:tmpl w:val="6BA6300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6031703"/>
    <w:multiLevelType w:val="hybridMultilevel"/>
    <w:tmpl w:val="01D6DDF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40B79"/>
    <w:multiLevelType w:val="hybridMultilevel"/>
    <w:tmpl w:val="CD141F5E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EE43B1F"/>
    <w:multiLevelType w:val="hybridMultilevel"/>
    <w:tmpl w:val="CD3E4188"/>
    <w:lvl w:ilvl="0" w:tplc="C91845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7"/>
  </w:num>
  <w:num w:numId="4">
    <w:abstractNumId w:val="1"/>
  </w:num>
  <w:num w:numId="5">
    <w:abstractNumId w:val="22"/>
  </w:num>
  <w:num w:numId="6">
    <w:abstractNumId w:val="9"/>
  </w:num>
  <w:num w:numId="7">
    <w:abstractNumId w:val="26"/>
  </w:num>
  <w:num w:numId="8">
    <w:abstractNumId w:val="17"/>
  </w:num>
  <w:num w:numId="9">
    <w:abstractNumId w:val="23"/>
  </w:num>
  <w:num w:numId="10">
    <w:abstractNumId w:val="35"/>
  </w:num>
  <w:num w:numId="11">
    <w:abstractNumId w:val="13"/>
  </w:num>
  <w:num w:numId="12">
    <w:abstractNumId w:val="41"/>
  </w:num>
  <w:num w:numId="13">
    <w:abstractNumId w:val="28"/>
  </w:num>
  <w:num w:numId="14">
    <w:abstractNumId w:val="21"/>
  </w:num>
  <w:num w:numId="15">
    <w:abstractNumId w:val="30"/>
  </w:num>
  <w:num w:numId="16">
    <w:abstractNumId w:val="15"/>
  </w:num>
  <w:num w:numId="17">
    <w:abstractNumId w:val="32"/>
  </w:num>
  <w:num w:numId="18">
    <w:abstractNumId w:val="34"/>
  </w:num>
  <w:num w:numId="19">
    <w:abstractNumId w:val="27"/>
  </w:num>
  <w:num w:numId="20">
    <w:abstractNumId w:val="44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6"/>
  </w:num>
  <w:num w:numId="28">
    <w:abstractNumId w:val="43"/>
  </w:num>
  <w:num w:numId="29">
    <w:abstractNumId w:val="5"/>
  </w:num>
  <w:num w:numId="30">
    <w:abstractNumId w:val="14"/>
  </w:num>
  <w:num w:numId="31">
    <w:abstractNumId w:val="12"/>
  </w:num>
  <w:num w:numId="32">
    <w:abstractNumId w:val="40"/>
  </w:num>
  <w:num w:numId="33">
    <w:abstractNumId w:val="45"/>
  </w:num>
  <w:num w:numId="34">
    <w:abstractNumId w:val="42"/>
  </w:num>
  <w:num w:numId="35">
    <w:abstractNumId w:val="0"/>
  </w:num>
  <w:num w:numId="36">
    <w:abstractNumId w:val="20"/>
  </w:num>
  <w:num w:numId="37">
    <w:abstractNumId w:val="4"/>
  </w:num>
  <w:num w:numId="38">
    <w:abstractNumId w:val="16"/>
  </w:num>
  <w:num w:numId="39">
    <w:abstractNumId w:val="3"/>
  </w:num>
  <w:num w:numId="40">
    <w:abstractNumId w:val="38"/>
  </w:num>
  <w:num w:numId="41">
    <w:abstractNumId w:val="36"/>
  </w:num>
  <w:num w:numId="42">
    <w:abstractNumId w:val="18"/>
  </w:num>
  <w:num w:numId="43">
    <w:abstractNumId w:val="2"/>
  </w:num>
  <w:num w:numId="44">
    <w:abstractNumId w:val="19"/>
  </w:num>
  <w:num w:numId="45">
    <w:abstractNumId w:val="25"/>
  </w:num>
  <w:num w:numId="46">
    <w:abstractNumId w:val="29"/>
  </w:num>
  <w:num w:numId="47">
    <w:abstractNumId w:val="33"/>
  </w:num>
  <w:num w:numId="4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621F"/>
    <w:rsid w:val="000034E8"/>
    <w:rsid w:val="0004285E"/>
    <w:rsid w:val="00052516"/>
    <w:rsid w:val="0005566B"/>
    <w:rsid w:val="00071944"/>
    <w:rsid w:val="00076034"/>
    <w:rsid w:val="000804DE"/>
    <w:rsid w:val="0009621F"/>
    <w:rsid w:val="000B1450"/>
    <w:rsid w:val="000C2D08"/>
    <w:rsid w:val="000E7E11"/>
    <w:rsid w:val="00103232"/>
    <w:rsid w:val="00107AB6"/>
    <w:rsid w:val="001256D7"/>
    <w:rsid w:val="001442FD"/>
    <w:rsid w:val="001675AC"/>
    <w:rsid w:val="00186BF1"/>
    <w:rsid w:val="001B12F6"/>
    <w:rsid w:val="001B5252"/>
    <w:rsid w:val="001B6704"/>
    <w:rsid w:val="001C6915"/>
    <w:rsid w:val="001E7668"/>
    <w:rsid w:val="00203D44"/>
    <w:rsid w:val="00212F7F"/>
    <w:rsid w:val="0021541B"/>
    <w:rsid w:val="00256EE6"/>
    <w:rsid w:val="00281190"/>
    <w:rsid w:val="00281B1E"/>
    <w:rsid w:val="00292A58"/>
    <w:rsid w:val="002C0EA0"/>
    <w:rsid w:val="002C4F96"/>
    <w:rsid w:val="002D34B6"/>
    <w:rsid w:val="002D3A8C"/>
    <w:rsid w:val="002D5BFE"/>
    <w:rsid w:val="002D5E62"/>
    <w:rsid w:val="002E0753"/>
    <w:rsid w:val="002E42EA"/>
    <w:rsid w:val="003108DA"/>
    <w:rsid w:val="00310B07"/>
    <w:rsid w:val="00314A44"/>
    <w:rsid w:val="003302AF"/>
    <w:rsid w:val="00343080"/>
    <w:rsid w:val="0038362B"/>
    <w:rsid w:val="003D329A"/>
    <w:rsid w:val="003D7F13"/>
    <w:rsid w:val="003F38C8"/>
    <w:rsid w:val="004043FF"/>
    <w:rsid w:val="004107DA"/>
    <w:rsid w:val="0044411C"/>
    <w:rsid w:val="00467824"/>
    <w:rsid w:val="00471E22"/>
    <w:rsid w:val="004752AD"/>
    <w:rsid w:val="004811A8"/>
    <w:rsid w:val="004C3411"/>
    <w:rsid w:val="004C6AB6"/>
    <w:rsid w:val="004E4BD9"/>
    <w:rsid w:val="005212A3"/>
    <w:rsid w:val="00531E99"/>
    <w:rsid w:val="00534945"/>
    <w:rsid w:val="0057245B"/>
    <w:rsid w:val="00576B19"/>
    <w:rsid w:val="005D0445"/>
    <w:rsid w:val="005D3135"/>
    <w:rsid w:val="005E5D72"/>
    <w:rsid w:val="005F4B1C"/>
    <w:rsid w:val="005F4DBD"/>
    <w:rsid w:val="0060537D"/>
    <w:rsid w:val="006149CA"/>
    <w:rsid w:val="00616166"/>
    <w:rsid w:val="00640A6E"/>
    <w:rsid w:val="00643A64"/>
    <w:rsid w:val="00651696"/>
    <w:rsid w:val="00661371"/>
    <w:rsid w:val="00677E91"/>
    <w:rsid w:val="006870AB"/>
    <w:rsid w:val="006B5658"/>
    <w:rsid w:val="00707B59"/>
    <w:rsid w:val="007237B8"/>
    <w:rsid w:val="00740EBD"/>
    <w:rsid w:val="0076146F"/>
    <w:rsid w:val="00766FBA"/>
    <w:rsid w:val="007715C5"/>
    <w:rsid w:val="0077326A"/>
    <w:rsid w:val="0078106C"/>
    <w:rsid w:val="007B0445"/>
    <w:rsid w:val="007B281F"/>
    <w:rsid w:val="00802E78"/>
    <w:rsid w:val="00805AFD"/>
    <w:rsid w:val="008446DA"/>
    <w:rsid w:val="0085305D"/>
    <w:rsid w:val="008608B0"/>
    <w:rsid w:val="00874C0F"/>
    <w:rsid w:val="00877390"/>
    <w:rsid w:val="0088267C"/>
    <w:rsid w:val="008A4637"/>
    <w:rsid w:val="008A538E"/>
    <w:rsid w:val="008B0675"/>
    <w:rsid w:val="008B365E"/>
    <w:rsid w:val="008B4490"/>
    <w:rsid w:val="008C7F50"/>
    <w:rsid w:val="008F2975"/>
    <w:rsid w:val="008F59EF"/>
    <w:rsid w:val="00913FBB"/>
    <w:rsid w:val="00951816"/>
    <w:rsid w:val="00955424"/>
    <w:rsid w:val="00967D7F"/>
    <w:rsid w:val="00985C9C"/>
    <w:rsid w:val="009926F6"/>
    <w:rsid w:val="009D1BB3"/>
    <w:rsid w:val="009F3A8F"/>
    <w:rsid w:val="00A04D7E"/>
    <w:rsid w:val="00A37CCC"/>
    <w:rsid w:val="00A549A7"/>
    <w:rsid w:val="00A84535"/>
    <w:rsid w:val="00A86F80"/>
    <w:rsid w:val="00AD53CF"/>
    <w:rsid w:val="00AE18A5"/>
    <w:rsid w:val="00AF4983"/>
    <w:rsid w:val="00B3498D"/>
    <w:rsid w:val="00B404E3"/>
    <w:rsid w:val="00B54290"/>
    <w:rsid w:val="00B61B28"/>
    <w:rsid w:val="00B80D25"/>
    <w:rsid w:val="00B87239"/>
    <w:rsid w:val="00B972AB"/>
    <w:rsid w:val="00BD3C75"/>
    <w:rsid w:val="00BE78E0"/>
    <w:rsid w:val="00C029A1"/>
    <w:rsid w:val="00C10FB2"/>
    <w:rsid w:val="00C135A5"/>
    <w:rsid w:val="00C23CB6"/>
    <w:rsid w:val="00C2593C"/>
    <w:rsid w:val="00C71DB4"/>
    <w:rsid w:val="00C91CD2"/>
    <w:rsid w:val="00CA2620"/>
    <w:rsid w:val="00CA6B9A"/>
    <w:rsid w:val="00CC714D"/>
    <w:rsid w:val="00CE22FE"/>
    <w:rsid w:val="00D17A62"/>
    <w:rsid w:val="00D22E31"/>
    <w:rsid w:val="00D247BA"/>
    <w:rsid w:val="00D302C6"/>
    <w:rsid w:val="00D35B4B"/>
    <w:rsid w:val="00D362F3"/>
    <w:rsid w:val="00D61F2D"/>
    <w:rsid w:val="00D92A93"/>
    <w:rsid w:val="00D94D5F"/>
    <w:rsid w:val="00D96D41"/>
    <w:rsid w:val="00DA52E1"/>
    <w:rsid w:val="00DE12E1"/>
    <w:rsid w:val="00DE4313"/>
    <w:rsid w:val="00DE4450"/>
    <w:rsid w:val="00E023CE"/>
    <w:rsid w:val="00E320EB"/>
    <w:rsid w:val="00E32419"/>
    <w:rsid w:val="00E72976"/>
    <w:rsid w:val="00E772E1"/>
    <w:rsid w:val="00E90FC1"/>
    <w:rsid w:val="00EA54A5"/>
    <w:rsid w:val="00EC44FA"/>
    <w:rsid w:val="00EC4920"/>
    <w:rsid w:val="00EE1372"/>
    <w:rsid w:val="00F167A1"/>
    <w:rsid w:val="00F2246F"/>
    <w:rsid w:val="00F260ED"/>
    <w:rsid w:val="00F30FFB"/>
    <w:rsid w:val="00F55738"/>
    <w:rsid w:val="00F92F00"/>
    <w:rsid w:val="00FA1E1E"/>
    <w:rsid w:val="00FA2497"/>
    <w:rsid w:val="00FB7AFC"/>
    <w:rsid w:val="00FE6F32"/>
    <w:rsid w:val="00FF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4DBD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F4DBD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5F4DBD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5F4DBD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5F4DB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5F4DBD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621F"/>
    <w:pPr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F4DB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F4D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ody Text"/>
    <w:basedOn w:val="a"/>
    <w:link w:val="a5"/>
    <w:uiPriority w:val="99"/>
    <w:rsid w:val="005F4DBD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5F4DBD"/>
    <w:pPr>
      <w:ind w:firstLine="567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5F4DBD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5F4DBD"/>
    <w:pPr>
      <w:ind w:firstLine="851"/>
    </w:pPr>
    <w:rPr>
      <w:sz w:val="28"/>
      <w:lang w:val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F4DBD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8">
    <w:name w:val="caption"/>
    <w:basedOn w:val="a"/>
    <w:next w:val="a"/>
    <w:uiPriority w:val="99"/>
    <w:qFormat/>
    <w:rsid w:val="005F4DBD"/>
    <w:pPr>
      <w:jc w:val="center"/>
    </w:pPr>
    <w:rPr>
      <w:b/>
      <w:sz w:val="32"/>
    </w:rPr>
  </w:style>
  <w:style w:type="paragraph" w:styleId="a9">
    <w:name w:val="Block Text"/>
    <w:basedOn w:val="a"/>
    <w:uiPriority w:val="99"/>
    <w:rsid w:val="005F4DBD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character" w:customStyle="1" w:styleId="Datenum">
    <w:name w:val="Date_num"/>
    <w:basedOn w:val="a0"/>
    <w:rsid w:val="005F4DBD"/>
  </w:style>
  <w:style w:type="character" w:styleId="aa">
    <w:name w:val="Placeholder Text"/>
    <w:basedOn w:val="a0"/>
    <w:uiPriority w:val="99"/>
    <w:semiHidden/>
    <w:rsid w:val="005F4DBD"/>
    <w:rPr>
      <w:color w:val="808080"/>
    </w:rPr>
  </w:style>
  <w:style w:type="paragraph" w:customStyle="1" w:styleId="HeadDoc">
    <w:name w:val="HeadDoc"/>
    <w:link w:val="HeadDoc0"/>
    <w:rsid w:val="005F4DBD"/>
    <w:pPr>
      <w:keepLine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HeadDoc0">
    <w:name w:val="HeadDoc Знак"/>
    <w:basedOn w:val="a0"/>
    <w:link w:val="HeadDoc"/>
    <w:locked/>
    <w:rsid w:val="005F4DB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rsid w:val="005F4DB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5F4DB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rsid w:val="005F4D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F4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rsid w:val="005F4D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5F4DB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unhideWhenUsed/>
    <w:rsid w:val="005F4DBD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5F4DBD"/>
    <w:pPr>
      <w:ind w:left="720" w:firstLine="720"/>
      <w:contextualSpacing/>
      <w:jc w:val="both"/>
    </w:pPr>
    <w:rPr>
      <w:sz w:val="28"/>
    </w:rPr>
  </w:style>
  <w:style w:type="paragraph" w:customStyle="1" w:styleId="ConsPlusNormal">
    <w:name w:val="ConsPlusNormal"/>
    <w:rsid w:val="005F4D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4DBD"/>
  </w:style>
  <w:style w:type="character" w:styleId="af3">
    <w:name w:val="page number"/>
    <w:basedOn w:val="a0"/>
    <w:uiPriority w:val="99"/>
    <w:rsid w:val="005F4DBD"/>
    <w:rPr>
      <w:rFonts w:cs="Times New Roman"/>
    </w:rPr>
  </w:style>
  <w:style w:type="character" w:customStyle="1" w:styleId="pt-datenum">
    <w:name w:val="pt-datenum"/>
    <w:basedOn w:val="a0"/>
    <w:uiPriority w:val="99"/>
    <w:rsid w:val="005F4DBD"/>
    <w:rPr>
      <w:rFonts w:cs="Times New Roman"/>
    </w:rPr>
  </w:style>
  <w:style w:type="character" w:customStyle="1" w:styleId="pt-a0-000013">
    <w:name w:val="pt-a0-000013"/>
    <w:basedOn w:val="a0"/>
    <w:uiPriority w:val="99"/>
    <w:rsid w:val="005F4DBD"/>
    <w:rPr>
      <w:rFonts w:cs="Times New Roman"/>
    </w:rPr>
  </w:style>
  <w:style w:type="paragraph" w:customStyle="1" w:styleId="af4">
    <w:name w:val="Стиль"/>
    <w:uiPriority w:val="99"/>
    <w:rsid w:val="005F4DB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5F4DBD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f6">
    <w:name w:val="Гипертекстовая ссылка"/>
    <w:basedOn w:val="a0"/>
    <w:uiPriority w:val="99"/>
    <w:rsid w:val="005F4DBD"/>
    <w:rPr>
      <w:rFonts w:ascii="Times New Roman" w:hAnsi="Times New Roman" w:cs="Times New Roman"/>
      <w:color w:val="106BBE"/>
    </w:rPr>
  </w:style>
  <w:style w:type="character" w:customStyle="1" w:styleId="12">
    <w:name w:val="Просмотренная гиперссылка1"/>
    <w:basedOn w:val="a0"/>
    <w:uiPriority w:val="99"/>
    <w:semiHidden/>
    <w:unhideWhenUsed/>
    <w:rsid w:val="005F4DBD"/>
    <w:rPr>
      <w:rFonts w:cs="Times New Roman"/>
      <w:color w:val="954F72"/>
      <w:u w:val="single"/>
    </w:rPr>
  </w:style>
  <w:style w:type="paragraph" w:styleId="af7">
    <w:name w:val="footnote text"/>
    <w:basedOn w:val="a"/>
    <w:link w:val="af8"/>
    <w:uiPriority w:val="99"/>
    <w:unhideWhenUsed/>
    <w:rsid w:val="005F4DBD"/>
  </w:style>
  <w:style w:type="character" w:customStyle="1" w:styleId="af8">
    <w:name w:val="Текст сноски Знак"/>
    <w:basedOn w:val="a0"/>
    <w:link w:val="af7"/>
    <w:uiPriority w:val="99"/>
    <w:rsid w:val="005F4D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5F4DBD"/>
    <w:pPr>
      <w:autoSpaceDE w:val="0"/>
      <w:autoSpaceDN w:val="0"/>
      <w:adjustRightInd w:val="0"/>
      <w:jc w:val="both"/>
      <w:outlineLvl w:val="3"/>
    </w:pPr>
    <w:rPr>
      <w:sz w:val="26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F4DBD"/>
    <w:rPr>
      <w:rFonts w:ascii="Times New Roman" w:eastAsia="Times New Roman" w:hAnsi="Times New Roman" w:cs="Times New Roman"/>
      <w:sz w:val="26"/>
      <w:szCs w:val="28"/>
      <w:lang w:eastAsia="ru-RU"/>
    </w:rPr>
  </w:style>
  <w:style w:type="paragraph" w:styleId="af9">
    <w:name w:val="Document Map"/>
    <w:basedOn w:val="a"/>
    <w:link w:val="afa"/>
    <w:uiPriority w:val="99"/>
    <w:unhideWhenUsed/>
    <w:rsid w:val="005F4DBD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rsid w:val="005F4D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5F4D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qFormat/>
    <w:rsid w:val="005F4D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b">
    <w:name w:val="Комментарий"/>
    <w:basedOn w:val="a"/>
    <w:next w:val="a"/>
    <w:uiPriority w:val="99"/>
    <w:rsid w:val="005F4DBD"/>
    <w:pPr>
      <w:widowControl w:val="0"/>
      <w:shd w:val="clear" w:color="auto" w:fill="F0F0F0"/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</w:rPr>
  </w:style>
  <w:style w:type="paragraph" w:customStyle="1" w:styleId="afc">
    <w:name w:val="Информация об изменениях документа"/>
    <w:basedOn w:val="afb"/>
    <w:next w:val="a"/>
    <w:uiPriority w:val="99"/>
    <w:rsid w:val="005F4DBD"/>
    <w:rPr>
      <w:i/>
      <w:iCs/>
    </w:rPr>
  </w:style>
  <w:style w:type="paragraph" w:customStyle="1" w:styleId="ConsNormal">
    <w:name w:val="ConsNormal"/>
    <w:uiPriority w:val="99"/>
    <w:rsid w:val="005F4DB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d">
    <w:name w:val="для таблиц из договоров"/>
    <w:basedOn w:val="a"/>
    <w:uiPriority w:val="99"/>
    <w:rsid w:val="005F4DBD"/>
    <w:rPr>
      <w:sz w:val="24"/>
    </w:rPr>
  </w:style>
  <w:style w:type="paragraph" w:customStyle="1" w:styleId="Style4">
    <w:name w:val="Style4"/>
    <w:basedOn w:val="a"/>
    <w:uiPriority w:val="99"/>
    <w:rsid w:val="005F4DBD"/>
    <w:pPr>
      <w:widowControl w:val="0"/>
      <w:autoSpaceDE w:val="0"/>
      <w:autoSpaceDN w:val="0"/>
      <w:adjustRightInd w:val="0"/>
      <w:spacing w:line="480" w:lineRule="exact"/>
      <w:ind w:hanging="331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5F4DB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e">
    <w:name w:val="Текст (лев. подпись)"/>
    <w:basedOn w:val="a"/>
    <w:next w:val="a"/>
    <w:uiPriority w:val="99"/>
    <w:rsid w:val="005F4DBD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f">
    <w:name w:val="Текст (прав. подпись)"/>
    <w:basedOn w:val="a"/>
    <w:next w:val="a"/>
    <w:uiPriority w:val="99"/>
    <w:rsid w:val="005F4DBD"/>
    <w:pPr>
      <w:autoSpaceDE w:val="0"/>
      <w:autoSpaceDN w:val="0"/>
      <w:adjustRightInd w:val="0"/>
      <w:jc w:val="right"/>
    </w:pPr>
    <w:rPr>
      <w:rFonts w:ascii="Arial" w:hAnsi="Arial"/>
    </w:rPr>
  </w:style>
  <w:style w:type="paragraph" w:customStyle="1" w:styleId="aff0">
    <w:name w:val="Таблицы (моноширинный)"/>
    <w:basedOn w:val="a"/>
    <w:next w:val="a"/>
    <w:uiPriority w:val="99"/>
    <w:rsid w:val="005F4D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f1">
    <w:name w:val="Заголовок статьи"/>
    <w:basedOn w:val="a"/>
    <w:next w:val="a"/>
    <w:uiPriority w:val="99"/>
    <w:rsid w:val="005F4D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F4D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 Знак Знак Знак Знак Знак Знак"/>
    <w:basedOn w:val="a"/>
    <w:uiPriority w:val="99"/>
    <w:rsid w:val="005F4DBD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Обычный (веб)1"/>
    <w:basedOn w:val="a"/>
    <w:uiPriority w:val="99"/>
    <w:rsid w:val="005F4DBD"/>
    <w:pPr>
      <w:spacing w:before="100" w:after="100"/>
    </w:pPr>
    <w:rPr>
      <w:sz w:val="24"/>
    </w:rPr>
  </w:style>
  <w:style w:type="paragraph" w:customStyle="1" w:styleId="2110">
    <w:name w:val="Знак2 Знак Знак1 Знак1 Знак Знак Знак Знак Знак Знак Знак Знак Знак Знак Знак Знак Знак Знак Знак Знак Знак Знак Знак Знак Знак"/>
    <w:basedOn w:val="a"/>
    <w:uiPriority w:val="99"/>
    <w:rsid w:val="005F4DB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f2">
    <w:name w:val="Основной текст_"/>
    <w:basedOn w:val="a0"/>
    <w:link w:val="14"/>
    <w:uiPriority w:val="99"/>
    <w:locked/>
    <w:rsid w:val="005F4DBD"/>
    <w:rPr>
      <w:sz w:val="25"/>
      <w:szCs w:val="25"/>
      <w:shd w:val="clear" w:color="auto" w:fill="FFFFFF"/>
    </w:rPr>
  </w:style>
  <w:style w:type="paragraph" w:customStyle="1" w:styleId="14">
    <w:name w:val="Основной текст1"/>
    <w:basedOn w:val="a"/>
    <w:link w:val="aff2"/>
    <w:uiPriority w:val="99"/>
    <w:rsid w:val="005F4DBD"/>
    <w:pPr>
      <w:widowControl w:val="0"/>
      <w:shd w:val="clear" w:color="auto" w:fill="FFFFFF"/>
      <w:spacing w:line="226" w:lineRule="exact"/>
      <w:ind w:hanging="2000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aff3">
    <w:name w:val="footnote reference"/>
    <w:basedOn w:val="a0"/>
    <w:uiPriority w:val="99"/>
    <w:unhideWhenUsed/>
    <w:rsid w:val="005F4DBD"/>
    <w:rPr>
      <w:rFonts w:ascii="Times New Roman" w:hAnsi="Times New Roman" w:cs="Times New Roman"/>
      <w:vertAlign w:val="superscript"/>
    </w:rPr>
  </w:style>
  <w:style w:type="character" w:customStyle="1" w:styleId="FontStyle12">
    <w:name w:val="Font Style12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uiPriority w:val="99"/>
    <w:rsid w:val="005F4DBD"/>
    <w:rPr>
      <w:rFonts w:ascii="Times New Roman" w:hAnsi="Times New Roman" w:cs="Times New Roman"/>
      <w:sz w:val="24"/>
      <w:szCs w:val="24"/>
    </w:rPr>
  </w:style>
  <w:style w:type="character" w:customStyle="1" w:styleId="ConsPlusNonformat0">
    <w:name w:val="ConsPlusNonformat Знак"/>
    <w:basedOn w:val="a0"/>
    <w:uiPriority w:val="99"/>
    <w:rsid w:val="005F4DBD"/>
    <w:rPr>
      <w:rFonts w:ascii="Courier New" w:hAnsi="Courier New" w:cs="Courier New"/>
      <w:lang w:val="ru-RU" w:eastAsia="ru-RU" w:bidi="ar-SA"/>
    </w:rPr>
  </w:style>
  <w:style w:type="character" w:customStyle="1" w:styleId="Georgia">
    <w:name w:val="Основной текст + Georgia"/>
    <w:aliases w:val="10,5 pt12,Полужирный,Масштаб 50%"/>
    <w:basedOn w:val="aff2"/>
    <w:uiPriority w:val="99"/>
    <w:rsid w:val="005F4DBD"/>
    <w:rPr>
      <w:rFonts w:ascii="Georgia" w:hAnsi="Georgia" w:cs="Georgia"/>
      <w:b/>
      <w:bCs/>
      <w:color w:val="000000"/>
      <w:spacing w:val="0"/>
      <w:w w:val="50"/>
      <w:position w:val="0"/>
      <w:sz w:val="21"/>
      <w:szCs w:val="21"/>
      <w:u w:val="none"/>
      <w:shd w:val="clear" w:color="auto" w:fill="FFFFFF"/>
    </w:rPr>
  </w:style>
  <w:style w:type="paragraph" w:customStyle="1" w:styleId="headdoc1">
    <w:name w:val="headdoc"/>
    <w:basedOn w:val="a"/>
    <w:rsid w:val="005F4DBD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rsid w:val="005F4DB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pt-a-000039">
    <w:name w:val="pt-a-000039"/>
    <w:basedOn w:val="a"/>
    <w:rsid w:val="005F4DBD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3">
    <w:name w:val="pt-a0-000023"/>
    <w:basedOn w:val="a0"/>
    <w:rsid w:val="005F4DBD"/>
    <w:rPr>
      <w:rFonts w:cs="Times New Roman"/>
    </w:rPr>
  </w:style>
  <w:style w:type="paragraph" w:customStyle="1" w:styleId="Style10">
    <w:name w:val="Style10"/>
    <w:basedOn w:val="a"/>
    <w:uiPriority w:val="99"/>
    <w:rsid w:val="005F4DBD"/>
    <w:pPr>
      <w:widowControl w:val="0"/>
      <w:autoSpaceDE w:val="0"/>
      <w:autoSpaceDN w:val="0"/>
      <w:adjustRightInd w:val="0"/>
      <w:spacing w:line="309" w:lineRule="exact"/>
      <w:ind w:firstLine="706"/>
      <w:jc w:val="both"/>
    </w:pPr>
    <w:rPr>
      <w:sz w:val="24"/>
      <w:szCs w:val="24"/>
    </w:rPr>
  </w:style>
  <w:style w:type="character" w:customStyle="1" w:styleId="FontStyle17">
    <w:name w:val="Font Style17"/>
    <w:basedOn w:val="a0"/>
    <w:uiPriority w:val="99"/>
    <w:rsid w:val="005F4DBD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paragraph" w:styleId="aff5">
    <w:name w:val="Normal (Web)"/>
    <w:basedOn w:val="a"/>
    <w:uiPriority w:val="99"/>
    <w:unhideWhenUsed/>
    <w:rsid w:val="005F4DBD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qFormat/>
    <w:rsid w:val="005F4DBD"/>
    <w:pPr>
      <w:spacing w:after="0" w:line="240" w:lineRule="auto"/>
    </w:pPr>
    <w:rPr>
      <w:rFonts w:ascii="Univers Cyr" w:eastAsia="Times New Roman" w:hAnsi="Univers Cyr" w:cs="Univers Cyr"/>
      <w:color w:val="00000A"/>
      <w:lang w:eastAsia="zh-CN"/>
    </w:rPr>
  </w:style>
  <w:style w:type="character" w:customStyle="1" w:styleId="FontStyle38">
    <w:name w:val="Font Style38"/>
    <w:basedOn w:val="a0"/>
    <w:uiPriority w:val="99"/>
    <w:rsid w:val="005F4DBD"/>
    <w:rPr>
      <w:rFonts w:ascii="Times New Roman" w:hAnsi="Times New Roman" w:cs="Times New Roman"/>
      <w:sz w:val="26"/>
      <w:szCs w:val="26"/>
    </w:rPr>
  </w:style>
  <w:style w:type="character" w:customStyle="1" w:styleId="pt-a0-000024">
    <w:name w:val="pt-a0-000024"/>
    <w:basedOn w:val="a0"/>
    <w:rsid w:val="005F4DBD"/>
    <w:rPr>
      <w:rFonts w:cs="Times New Roman"/>
    </w:rPr>
  </w:style>
  <w:style w:type="character" w:styleId="aff6">
    <w:name w:val="Strong"/>
    <w:basedOn w:val="a0"/>
    <w:uiPriority w:val="22"/>
    <w:qFormat/>
    <w:rsid w:val="005F4DBD"/>
    <w:rPr>
      <w:rFonts w:cs="Times New Roman"/>
      <w:b/>
      <w:bCs/>
    </w:rPr>
  </w:style>
  <w:style w:type="character" w:customStyle="1" w:styleId="extended-textfull">
    <w:name w:val="extended-text__full"/>
    <w:basedOn w:val="a0"/>
    <w:rsid w:val="005F4DBD"/>
    <w:rPr>
      <w:rFonts w:cs="Times New Roman"/>
    </w:rPr>
  </w:style>
  <w:style w:type="character" w:styleId="aff7">
    <w:name w:val="FollowedHyperlink"/>
    <w:basedOn w:val="a0"/>
    <w:rsid w:val="005F4DBD"/>
    <w:rPr>
      <w:color w:val="800080" w:themeColor="followedHyperlink"/>
      <w:u w:val="single"/>
    </w:rPr>
  </w:style>
  <w:style w:type="paragraph" w:customStyle="1" w:styleId="pt-a-000028">
    <w:name w:val="pt-a-000028"/>
    <w:basedOn w:val="a"/>
    <w:rsid w:val="00B54290"/>
    <w:pPr>
      <w:spacing w:before="100" w:beforeAutospacing="1" w:after="100" w:afterAutospacing="1"/>
    </w:pPr>
    <w:rPr>
      <w:sz w:val="24"/>
      <w:szCs w:val="24"/>
    </w:rPr>
  </w:style>
  <w:style w:type="character" w:customStyle="1" w:styleId="pt-a0-000029">
    <w:name w:val="pt-a0-000029"/>
    <w:basedOn w:val="a0"/>
    <w:rsid w:val="00B54290"/>
  </w:style>
  <w:style w:type="character" w:customStyle="1" w:styleId="pt-a0-000030">
    <w:name w:val="pt-a0-000030"/>
    <w:basedOn w:val="a0"/>
    <w:rsid w:val="00B972AB"/>
  </w:style>
  <w:style w:type="paragraph" w:customStyle="1" w:styleId="pt-a-000029">
    <w:name w:val="pt-a-000029"/>
    <w:basedOn w:val="a"/>
    <w:rsid w:val="00B972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K50</dc:creator>
  <cp:lastModifiedBy>K50</cp:lastModifiedBy>
  <cp:revision>2</cp:revision>
  <cp:lastPrinted>2019-08-06T12:18:00Z</cp:lastPrinted>
  <dcterms:created xsi:type="dcterms:W3CDTF">2019-09-18T06:57:00Z</dcterms:created>
  <dcterms:modified xsi:type="dcterms:W3CDTF">2019-09-18T06:57:00Z</dcterms:modified>
</cp:coreProperties>
</file>