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Нижегородская область, город </w:t>
      </w:r>
      <w:r>
        <w:rPr>
          <w:rFonts w:ascii="Times New Roman" w:hAnsi="Times New Roman" w:cs="Times New Roman"/>
          <w:sz w:val="28"/>
          <w:szCs w:val="28"/>
        </w:rPr>
        <w:t xml:space="preserve">Нижний Новгород, Автозаводский район, </w:t>
      </w:r>
      <w:r>
        <w:rPr>
          <w:rFonts w:ascii="Times New Roman" w:hAnsi="Times New Roman" w:cs="Times New Roman"/>
          <w:sz w:val="28"/>
          <w:szCs w:val="28"/>
        </w:rPr>
        <w:t xml:space="preserve">поселок Новое Доскино, улица 25 линия, у дома 28, </w:t>
      </w:r>
      <w:r>
        <w:rPr>
          <w:rFonts w:ascii="Times New Roman" w:hAnsi="Times New Roman" w:cs="Times New Roman"/>
          <w:sz w:val="28"/>
          <w:szCs w:val="28"/>
        </w:rPr>
        <w:t xml:space="preserve">кадастровый номер 52:18:0040038:180, площадью 984 кв.м, с ви</w:t>
      </w:r>
      <w:r>
        <w:rPr>
          <w:rFonts w:ascii="Times New Roman" w:hAnsi="Times New Roman" w:cs="Times New Roman"/>
          <w:sz w:val="28"/>
          <w:szCs w:val="28"/>
        </w:rPr>
        <w:t xml:space="preserve">дом разрешенного использования: для ин</w:t>
      </w:r>
      <w:r>
        <w:rPr>
          <w:rFonts w:ascii="Times New Roman" w:hAnsi="Times New Roman" w:cs="Times New Roman"/>
          <w:sz w:val="28"/>
          <w:szCs w:val="28"/>
        </w:rPr>
        <w:t xml:space="preserve">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 xml:space="preserve">начала приема заявок: 29.10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21.11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25.11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Нижнего Но</w:t>
      </w:r>
      <w:r>
        <w:rPr>
          <w:rFonts w:ascii="Times New Roman" w:hAnsi="Times New Roman" w:cs="Times New Roman"/>
          <w:sz w:val="24"/>
          <w:szCs w:val="24"/>
        </w:rPr>
        <w:t xml:space="preserve">вгорода от 03.10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12424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 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на право заключения договора аренды земельного участка, расположенного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город </w:t>
      </w:r>
      <w:r>
        <w:rPr>
          <w:rFonts w:ascii="Times New Roman" w:hAnsi="Times New Roman" w:cs="Times New Roman"/>
          <w:sz w:val="24"/>
          <w:szCs w:val="24"/>
        </w:rPr>
        <w:t xml:space="preserve">Нижний Новгород, Автозаводский район,</w:t>
      </w:r>
      <w:r>
        <w:rPr>
          <w:rFonts w:ascii="Times New Roman" w:hAnsi="Times New Roman" w:cs="Times New Roman"/>
          <w:sz w:val="24"/>
          <w:szCs w:val="24"/>
        </w:rPr>
        <w:t xml:space="preserve"> поселок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улица 25</w:t>
      </w:r>
      <w:r>
        <w:rPr>
          <w:rFonts w:ascii="Times New Roman" w:hAnsi="Times New Roman" w:cs="Times New Roman"/>
          <w:sz w:val="24"/>
          <w:szCs w:val="24"/>
        </w:rPr>
        <w:t xml:space="preserve"> линия, у дома 28,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 52:18:0040038</w:t>
      </w:r>
      <w:r>
        <w:rPr>
          <w:rFonts w:ascii="Times New Roman" w:hAnsi="Times New Roman" w:cs="Times New Roman"/>
          <w:sz w:val="24"/>
          <w:szCs w:val="24"/>
        </w:rPr>
        <w:t xml:space="preserve">:180</w:t>
      </w:r>
      <w:r>
        <w:rPr>
          <w:rFonts w:ascii="Times New Roman" w:hAnsi="Times New Roman" w:cs="Times New Roman"/>
          <w:sz w:val="24"/>
          <w:szCs w:val="24"/>
        </w:rPr>
        <w:t xml:space="preserve">, с видом разрешенного использования: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Нижегородской</w:t>
      </w:r>
      <w:r>
        <w:rPr>
          <w:rFonts w:ascii="Times New Roman" w:hAnsi="Times New Roman" w:cs="Times New Roman"/>
          <w:sz w:val="24"/>
          <w:szCs w:val="24"/>
        </w:rPr>
        <w:t xml:space="preserve">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Продавец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603082</w:t>
      </w:r>
      <w:r>
        <w:rPr>
          <w:rFonts w:ascii="Times New Roman" w:hAnsi="Times New Roman" w:cs="Times New Roman"/>
          <w:sz w:val="24"/>
          <w:szCs w:val="24"/>
        </w:rPr>
        <w:t xml:space="preserve">, город</w:t>
      </w:r>
      <w:r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467-10-03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городским имуществом и земельными ресурсами администрации города Нижнего Новгорода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603005, г</w:t>
      </w:r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79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79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79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79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</w:t>
      </w:r>
      <w:r>
        <w:rPr>
          <w:rFonts w:ascii="Times New Roman" w:hAnsi="Times New Roman" w:cs="Times New Roman"/>
          <w:sz w:val="24"/>
          <w:szCs w:val="24"/>
        </w:rPr>
        <w:t xml:space="preserve">435-69-23, 435-69-24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7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514</w:t>
      </w:r>
      <w:r>
        <w:rPr>
          <w:rFonts w:ascii="Times New Roman" w:hAnsi="Times New Roman" w:cs="Times New Roman"/>
          <w:sz w:val="24"/>
          <w:szCs w:val="24"/>
        </w:rPr>
        <w:t xml:space="preserve">-0</w:t>
      </w:r>
      <w:r>
        <w:rPr>
          <w:rFonts w:ascii="Times New Roman" w:hAnsi="Times New Roman" w:cs="Times New Roman"/>
          <w:sz w:val="24"/>
          <w:szCs w:val="24"/>
        </w:rPr>
        <w:t xml:space="preserve">2-04.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разграничена, расположенный </w:t>
      </w: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город </w:t>
      </w:r>
      <w:r>
        <w:rPr>
          <w:rFonts w:ascii="Times New Roman" w:hAnsi="Times New Roman" w:cs="Times New Roman"/>
          <w:sz w:val="24"/>
          <w:szCs w:val="24"/>
        </w:rPr>
        <w:t xml:space="preserve">Нижний Новгород, Автозаводский район,</w:t>
      </w:r>
      <w:r>
        <w:rPr>
          <w:rFonts w:ascii="Times New Roman" w:hAnsi="Times New Roman" w:cs="Times New Roman"/>
          <w:sz w:val="24"/>
          <w:szCs w:val="24"/>
        </w:rPr>
        <w:t xml:space="preserve"> поселок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улица 25</w:t>
      </w:r>
      <w:r>
        <w:rPr>
          <w:rFonts w:ascii="Times New Roman" w:hAnsi="Times New Roman" w:cs="Times New Roman"/>
          <w:sz w:val="24"/>
          <w:szCs w:val="24"/>
        </w:rPr>
        <w:t xml:space="preserve"> линия, у дома 28,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 52:18:0040038</w:t>
      </w:r>
      <w:r>
        <w:rPr>
          <w:rFonts w:ascii="Times New Roman" w:hAnsi="Times New Roman" w:cs="Times New Roman"/>
          <w:sz w:val="24"/>
          <w:szCs w:val="24"/>
        </w:rPr>
        <w:t xml:space="preserve">:180</w:t>
      </w:r>
      <w:r>
        <w:rPr>
          <w:rFonts w:ascii="Times New Roman" w:hAnsi="Times New Roman" w:cs="Times New Roman"/>
          <w:sz w:val="24"/>
          <w:szCs w:val="24"/>
        </w:rPr>
        <w:t xml:space="preserve">, с видом разрешенного использования: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Сведения о з</w:t>
      </w:r>
      <w:r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Style w:val="89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Местоположение:</w:t>
      </w:r>
      <w:r>
        <w:rPr>
          <w:rStyle w:val="891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обл.,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Нижний Новгород, Автозаводский район,</w:t>
      </w:r>
      <w:r>
        <w:rPr>
          <w:rFonts w:ascii="Times New Roman" w:hAnsi="Times New Roman" w:cs="Times New Roman"/>
          <w:sz w:val="24"/>
          <w:szCs w:val="24"/>
        </w:rPr>
        <w:t xml:space="preserve"> поселок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улица 25</w:t>
      </w:r>
      <w:r>
        <w:rPr>
          <w:rFonts w:ascii="Times New Roman" w:hAnsi="Times New Roman" w:cs="Times New Roman"/>
          <w:sz w:val="24"/>
          <w:szCs w:val="24"/>
        </w:rPr>
        <w:t xml:space="preserve"> линия, у дома 28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984 </w:t>
      </w:r>
      <w:r>
        <w:rPr>
          <w:rFonts w:ascii="Times New Roman" w:hAnsi="Times New Roman" w:cs="Times New Roman"/>
          <w:sz w:val="24"/>
          <w:szCs w:val="24"/>
        </w:rPr>
        <w:t xml:space="preserve"> +/-11 </w:t>
      </w:r>
      <w:r>
        <w:rPr>
          <w:rFonts w:ascii="Times New Roman" w:hAnsi="Times New Roman" w:cs="Times New Roman"/>
          <w:sz w:val="24"/>
          <w:szCs w:val="24"/>
        </w:rPr>
        <w:t xml:space="preserve">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52:18:0040038</w:t>
      </w:r>
      <w:r>
        <w:rPr>
          <w:rFonts w:ascii="Times New Roman" w:hAnsi="Times New Roman" w:cs="Times New Roman"/>
          <w:sz w:val="24"/>
          <w:szCs w:val="24"/>
        </w:rPr>
        <w:t xml:space="preserve">:180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зарегистрированы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не разграничена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Style w:val="891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91"/>
          <w:rFonts w:ascii="Times New Roman" w:hAnsi="Times New Roman" w:cs="Times New Roman"/>
          <w:bCs/>
          <w:color w:val="000000"/>
          <w:sz w:val="24"/>
          <w:szCs w:val="24"/>
        </w:rPr>
        <w:t xml:space="preserve">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г. Нижний Новгород, Автозаводский район,</w:t>
      </w:r>
      <w:r>
        <w:rPr>
          <w:rFonts w:ascii="Times New Roman" w:hAnsi="Times New Roman" w:cs="Times New Roman"/>
          <w:sz w:val="24"/>
          <w:szCs w:val="24"/>
        </w:rPr>
        <w:t xml:space="preserve"> поселок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улица 25</w:t>
      </w:r>
      <w:r>
        <w:rPr>
          <w:rFonts w:ascii="Times New Roman" w:hAnsi="Times New Roman" w:cs="Times New Roman"/>
          <w:sz w:val="24"/>
          <w:szCs w:val="24"/>
        </w:rPr>
        <w:t xml:space="preserve"> линия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у дома 28,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РФ-52-2-01-0-00-2025-0831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-0, дата выдачи 10.09.2025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</w:t>
      </w:r>
      <w:r>
        <w:rPr>
          <w:rFonts w:ascii="Times New Roman" w:hAnsi="Times New Roman" w:cs="Times New Roman"/>
          <w:b/>
          <w:sz w:val="24"/>
          <w:szCs w:val="24"/>
        </w:rPr>
        <w:t xml:space="preserve">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20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</w:t>
      </w:r>
      <w:r>
        <w:rPr>
          <w:rFonts w:ascii="Times New Roman" w:hAnsi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247 100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(двести сорок семь тысяч сто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25.08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sz w:val="24"/>
          <w:szCs w:val="24"/>
        </w:rPr>
        <w:t xml:space="preserve">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№ 101</w:t>
      </w:r>
      <w:r>
        <w:rPr>
          <w:rFonts w:ascii="Times New Roman" w:hAnsi="Times New Roman" w:cs="Times New Roman"/>
          <w:bCs/>
          <w:sz w:val="24"/>
          <w:szCs w:val="24"/>
        </w:rPr>
        <w:t xml:space="preserve">-6/24/1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</w:t>
      </w:r>
      <w:r>
        <w:rPr>
          <w:rFonts w:ascii="Times New Roman" w:hAnsi="Times New Roman" w:cs="Times New Roman"/>
          <w:bCs/>
          <w:sz w:val="24"/>
          <w:szCs w:val="24"/>
        </w:rPr>
        <w:t xml:space="preserve">: з</w:t>
      </w:r>
      <w:r>
        <w:rPr>
          <w:rFonts w:ascii="Times New Roman" w:hAnsi="Times New Roman" w:cs="Times New Roman"/>
          <w:bCs/>
          <w:sz w:val="24"/>
          <w:szCs w:val="24"/>
        </w:rPr>
        <w:t xml:space="preserve">емельный участок</w:t>
      </w:r>
      <w:r>
        <w:rPr>
          <w:rFonts w:ascii="Times New Roman" w:hAnsi="Times New Roman" w:cs="Times New Roman"/>
          <w:bCs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площадью 984</w:t>
      </w:r>
      <w:r>
        <w:rPr>
          <w:rFonts w:ascii="Times New Roman" w:hAnsi="Times New Roman" w:cs="Times New Roman"/>
          <w:sz w:val="24"/>
          <w:szCs w:val="24"/>
        </w:rPr>
        <w:t xml:space="preserve"> кв.м.,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52:18:0040038:180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Нижегородская обл., г. Нижний Новгород, Автозаводский район,</w:t>
      </w:r>
      <w:r>
        <w:rPr>
          <w:rFonts w:ascii="Times New Roman" w:hAnsi="Times New Roman" w:cs="Times New Roman"/>
          <w:sz w:val="24"/>
          <w:szCs w:val="24"/>
        </w:rPr>
        <w:t xml:space="preserve"> поселок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улица 25</w:t>
      </w:r>
      <w:r>
        <w:rPr>
          <w:rFonts w:ascii="Times New Roman" w:hAnsi="Times New Roman" w:cs="Times New Roman"/>
          <w:sz w:val="24"/>
          <w:szCs w:val="24"/>
        </w:rPr>
        <w:t xml:space="preserve"> линия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у дома 28, </w:t>
      </w:r>
      <w:r>
        <w:rPr>
          <w:rFonts w:ascii="Times New Roman" w:hAnsi="Times New Roman" w:cs="Times New Roman"/>
          <w:sz w:val="24"/>
          <w:szCs w:val="24"/>
        </w:rPr>
        <w:t xml:space="preserve">выполненного </w:t>
      </w:r>
      <w:r>
        <w:rPr>
          <w:rFonts w:ascii="Times New Roman" w:hAnsi="Times New Roman" w:cs="Times New Roman"/>
          <w:sz w:val="24"/>
          <w:szCs w:val="24"/>
        </w:rPr>
        <w:t xml:space="preserve">ООО «</w:t>
      </w:r>
      <w:r>
        <w:rPr>
          <w:rFonts w:ascii="Times New Roman" w:hAnsi="Times New Roman" w:cs="Times New Roman"/>
          <w:sz w:val="24"/>
          <w:szCs w:val="24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7 41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247 100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(двести сорок семь тысяч сто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11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приема 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29.10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21.11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14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24.11</w:t>
      </w:r>
      <w:r>
        <w:rPr>
          <w:rFonts w:ascii="Times New Roman" w:hAnsi="Times New Roman" w:cs="Times New Roman"/>
          <w:sz w:val="24"/>
          <w:szCs w:val="24"/>
        </w:rPr>
        <w:t xml:space="preserve">.202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25.11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10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3.1. 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07.02.2025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ганизатором торгов</w:t>
      </w:r>
      <w:r>
        <w:rPr>
          <w:rFonts w:ascii="Times New Roman" w:hAnsi="Times New Roman" w:cs="Times New Roman"/>
          <w:sz w:val="24"/>
          <w:szCs w:val="24"/>
        </w:rPr>
        <w:t xml:space="preserve"> размещено </w:t>
      </w:r>
      <w:r>
        <w:rPr>
          <w:rFonts w:ascii="Times New Roman" w:hAnsi="Times New Roman" w:cs="Times New Roman"/>
          <w:sz w:val="24"/>
          <w:szCs w:val="24"/>
        </w:rPr>
        <w:t xml:space="preserve">извещение о предоставлении земельного участка в соответствии с подпунктом 1 пункта 1 статьи 39.18 Земельного кодекса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</w:t>
      </w:r>
      <w:r>
        <w:rPr>
          <w:rFonts w:ascii="Times New Roman" w:hAnsi="Times New Roman" w:cs="Times New Roman"/>
          <w:sz w:val="24"/>
          <w:szCs w:val="24"/>
        </w:rPr>
        <w:t xml:space="preserve">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79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</w:t>
      </w:r>
      <w:r>
        <w:rPr>
          <w:rFonts w:ascii="Times New Roman" w:hAnsi="Times New Roman" w:cs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взимания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</w:t>
      </w:r>
      <w:r>
        <w:rPr>
          <w:rFonts w:ascii="Times New Roman" w:hAnsi="Times New Roman" w:cs="Times New Roman"/>
          <w:sz w:val="24"/>
          <w:szCs w:val="24"/>
        </w:rPr>
        <w:t xml:space="preserve">площадки вознаграждение за использование программных средств электронной площадки в 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(п.п.</w:t>
      </w:r>
      <w:r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79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 xml:space="preserve">2 </w:t>
      </w:r>
      <w:r>
        <w:rPr>
          <w:rFonts w:ascii="Times New Roman" w:hAnsi="Times New Roman" w:cs="Times New Roman"/>
          <w:b/>
          <w:sz w:val="24"/>
          <w:szCs w:val="24"/>
        </w:rPr>
        <w:t xml:space="preserve">000 (</w:t>
      </w:r>
      <w:r>
        <w:rPr>
          <w:rFonts w:ascii="Times New Roman" w:hAnsi="Times New Roman" w:cs="Times New Roman"/>
          <w:b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sz w:val="24"/>
          <w:szCs w:val="24"/>
        </w:rPr>
        <w:t xml:space="preserve"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 xml:space="preserve">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 xml:space="preserve">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2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2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2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аренды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79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0 </w:t>
      </w:r>
      <w:r>
        <w:rPr>
          <w:rFonts w:ascii="Times New Roman" w:hAnsi="Times New Roman" w:cs="Times New Roman"/>
          <w:sz w:val="24"/>
          <w:szCs w:val="24"/>
        </w:rPr>
        <w:t xml:space="preserve">(десяти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10 (десяти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</w:t>
      </w:r>
      <w:r>
        <w:rPr>
          <w:rFonts w:ascii="Times New Roman" w:hAnsi="Times New Roman" w:cs="Times New Roman"/>
          <w:sz w:val="24"/>
          <w:szCs w:val="24"/>
        </w:rPr>
        <w:t xml:space="preserve">направляет указанный договор</w:t>
      </w:r>
      <w:r>
        <w:rPr>
          <w:rFonts w:ascii="Times New Roman" w:hAnsi="Times New Roman" w:cs="Times New Roman"/>
          <w:sz w:val="24"/>
          <w:szCs w:val="24"/>
        </w:rPr>
        <w:t xml:space="preserve"> Участнику</w:t>
      </w:r>
      <w:r>
        <w:rPr>
          <w:rFonts w:ascii="Times New Roman" w:hAnsi="Times New Roman" w:cs="Times New Roman"/>
          <w:sz w:val="24"/>
          <w:szCs w:val="24"/>
        </w:rPr>
        <w:t xml:space="preserve"> аукциона</w:t>
      </w:r>
      <w:r>
        <w:rPr>
          <w:rFonts w:ascii="Times New Roman" w:hAnsi="Times New Roman" w:cs="Times New Roman"/>
          <w:sz w:val="24"/>
          <w:szCs w:val="24"/>
        </w:rPr>
        <w:t xml:space="preserve">, который сделал пр</w:t>
      </w:r>
      <w:r>
        <w:rPr>
          <w:rFonts w:ascii="Times New Roman" w:hAnsi="Times New Roman" w:cs="Times New Roman"/>
          <w:sz w:val="24"/>
          <w:szCs w:val="24"/>
        </w:rPr>
        <w:t xml:space="preserve">едпоследнее предложение о цене п</w:t>
      </w:r>
      <w:r>
        <w:rPr>
          <w:rFonts w:ascii="Times New Roman" w:hAnsi="Times New Roman" w:cs="Times New Roman"/>
          <w:sz w:val="24"/>
          <w:szCs w:val="24"/>
        </w:rPr>
        <w:t xml:space="preserve">редмета аукциона, </w:t>
      </w:r>
      <w:r>
        <w:rPr>
          <w:rFonts w:ascii="Times New Roman" w:hAnsi="Times New Roman" w:cs="Times New Roman"/>
          <w:sz w:val="24"/>
          <w:szCs w:val="24"/>
        </w:rPr>
        <w:t xml:space="preserve">для его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цене, предложенной </w:t>
      </w:r>
      <w:r>
        <w:rPr>
          <w:rFonts w:ascii="Times New Roman" w:hAnsi="Times New Roman" w:cs="Times New Roman"/>
          <w:sz w:val="24"/>
          <w:szCs w:val="24"/>
        </w:rPr>
        <w:t xml:space="preserve">таким участником </w:t>
      </w:r>
      <w:r>
        <w:rPr>
          <w:rFonts w:ascii="Times New Roman" w:hAnsi="Times New Roman" w:cs="Times New Roman"/>
          <w:sz w:val="24"/>
          <w:szCs w:val="24"/>
        </w:rPr>
        <w:t xml:space="preserve">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>
        <w:rPr>
          <w:rFonts w:ascii="Times New Roman" w:hAnsi="Times New Roman" w:cs="Times New Roman"/>
          <w:sz w:val="24"/>
          <w:szCs w:val="24"/>
        </w:rPr>
        <w:t xml:space="preserve"> дней со дня направления в раздел Личный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Участнику аукциона, который сделал предпоследнее предложение о цене предмета аукциона</w:t>
      </w:r>
      <w:r>
        <w:rPr>
          <w:rFonts w:ascii="Times New Roman" w:hAnsi="Times New Roman" w:cs="Times New Roman"/>
          <w:sz w:val="24"/>
          <w:szCs w:val="24"/>
        </w:rPr>
        <w:t xml:space="preserve">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</w:t>
      </w:r>
      <w:r>
        <w:rPr>
          <w:rFonts w:ascii="Times New Roman" w:hAnsi="Times New Roman" w:cs="Times New Roman"/>
          <w:sz w:val="24"/>
          <w:szCs w:val="24"/>
        </w:rPr>
        <w:t xml:space="preserve">, 20 или 25</w:t>
      </w:r>
      <w:r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74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68"/>
    <w:next w:val="868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basedOn w:val="869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68"/>
    <w:next w:val="868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basedOn w:val="869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basedOn w:val="869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basedOn w:val="869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basedOn w:val="869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9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9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68"/>
    <w:next w:val="868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9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68"/>
    <w:next w:val="868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basedOn w:val="869"/>
    <w:link w:val="713"/>
    <w:uiPriority w:val="10"/>
    <w:rPr>
      <w:sz w:val="48"/>
      <w:szCs w:val="48"/>
    </w:rPr>
  </w:style>
  <w:style w:type="paragraph" w:styleId="715">
    <w:name w:val="Subtitle"/>
    <w:basedOn w:val="868"/>
    <w:next w:val="868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69"/>
    <w:link w:val="715"/>
    <w:uiPriority w:val="11"/>
    <w:rPr>
      <w:sz w:val="24"/>
      <w:szCs w:val="24"/>
    </w:rPr>
  </w:style>
  <w:style w:type="paragraph" w:styleId="717">
    <w:name w:val="Quote"/>
    <w:basedOn w:val="868"/>
    <w:next w:val="868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68"/>
    <w:next w:val="868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character" w:styleId="721">
    <w:name w:val="Header Char"/>
    <w:basedOn w:val="869"/>
    <w:link w:val="874"/>
    <w:uiPriority w:val="99"/>
  </w:style>
  <w:style w:type="character" w:styleId="722">
    <w:name w:val="Footer Char"/>
    <w:basedOn w:val="869"/>
    <w:link w:val="876"/>
    <w:uiPriority w:val="99"/>
  </w:style>
  <w:style w:type="paragraph" w:styleId="723">
    <w:name w:val="Caption"/>
    <w:basedOn w:val="868"/>
    <w:next w:val="868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869"/>
    <w:link w:val="723"/>
    <w:uiPriority w:val="35"/>
    <w:rPr>
      <w:b/>
      <w:bCs/>
      <w:color w:val="4f81bd" w:themeColor="accent1"/>
      <w:sz w:val="18"/>
      <w:szCs w:val="18"/>
    </w:rPr>
  </w:style>
  <w:style w:type="table" w:styleId="725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9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9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>
    <w:name w:val="Body Text 3"/>
    <w:basedOn w:val="868"/>
    <w:link w:val="873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3" w:customStyle="1">
    <w:name w:val="Основной текст 3 Знак"/>
    <w:basedOn w:val="869"/>
    <w:link w:val="872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4">
    <w:name w:val="Header"/>
    <w:basedOn w:val="868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Верхний колонтитул Знак"/>
    <w:basedOn w:val="869"/>
    <w:link w:val="874"/>
    <w:uiPriority w:val="99"/>
  </w:style>
  <w:style w:type="paragraph" w:styleId="876">
    <w:name w:val="Footer"/>
    <w:basedOn w:val="868"/>
    <w:link w:val="87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Нижний колонтитул Знак"/>
    <w:basedOn w:val="869"/>
    <w:link w:val="876"/>
    <w:uiPriority w:val="99"/>
    <w:semiHidden/>
  </w:style>
  <w:style w:type="paragraph" w:styleId="878">
    <w:name w:val="List Paragraph"/>
    <w:basedOn w:val="868"/>
    <w:uiPriority w:val="34"/>
    <w:qFormat/>
    <w:pPr>
      <w:contextualSpacing/>
      <w:ind w:left="720"/>
    </w:pPr>
  </w:style>
  <w:style w:type="character" w:styleId="879">
    <w:name w:val="Hyperlink"/>
    <w:basedOn w:val="869"/>
    <w:uiPriority w:val="99"/>
    <w:unhideWhenUsed/>
    <w:rPr>
      <w:color w:val="0000ff" w:themeColor="hyperlink"/>
      <w:u w:val="single"/>
    </w:rPr>
  </w:style>
  <w:style w:type="paragraph" w:styleId="880">
    <w:name w:val="Body Text 2"/>
    <w:basedOn w:val="868"/>
    <w:link w:val="881"/>
    <w:uiPriority w:val="99"/>
    <w:semiHidden/>
    <w:unhideWhenUsed/>
    <w:pPr>
      <w:spacing w:after="120" w:line="480" w:lineRule="auto"/>
    </w:pPr>
  </w:style>
  <w:style w:type="character" w:styleId="881" w:customStyle="1">
    <w:name w:val="Основной текст 2 Знак"/>
    <w:basedOn w:val="869"/>
    <w:link w:val="880"/>
    <w:uiPriority w:val="99"/>
    <w:semiHidden/>
  </w:style>
  <w:style w:type="paragraph" w:styleId="882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3" w:customStyle="1">
    <w:name w:val="Date_num"/>
    <w:basedOn w:val="869"/>
  </w:style>
  <w:style w:type="character" w:styleId="884" w:customStyle="1">
    <w:name w:val="Unresolved Mention"/>
    <w:basedOn w:val="869"/>
    <w:uiPriority w:val="99"/>
    <w:semiHidden/>
    <w:unhideWhenUsed/>
    <w:rPr>
      <w:color w:val="605e5c"/>
      <w:shd w:val="clear" w:color="auto" w:fill="e1dfdd"/>
    </w:rPr>
  </w:style>
  <w:style w:type="paragraph" w:styleId="88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86">
    <w:name w:val="Body Text Indent 2"/>
    <w:basedOn w:val="868"/>
    <w:link w:val="887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87" w:customStyle="1">
    <w:name w:val="Основной текст с отступом 2 Знак"/>
    <w:basedOn w:val="869"/>
    <w:link w:val="886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88">
    <w:name w:val="Balloon Text"/>
    <w:basedOn w:val="868"/>
    <w:link w:val="88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9" w:customStyle="1">
    <w:name w:val="Текст выноски Знак"/>
    <w:basedOn w:val="869"/>
    <w:link w:val="888"/>
    <w:uiPriority w:val="99"/>
    <w:semiHidden/>
    <w:rPr>
      <w:rFonts w:ascii="Tahoma" w:hAnsi="Tahoma" w:cs="Tahoma"/>
      <w:sz w:val="16"/>
      <w:szCs w:val="16"/>
    </w:rPr>
  </w:style>
  <w:style w:type="paragraph" w:styleId="890" w:customStyle="1">
    <w:name w:val="rezul"/>
    <w:basedOn w:val="868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1" w:customStyle="1">
    <w:name w:val="docdata"/>
    <w:basedOn w:val="869"/>
  </w:style>
  <w:style w:type="paragraph" w:styleId="892">
    <w:name w:val="Normal (Web)"/>
    <w:basedOn w:val="86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6A458-6FE5-468E-A0B8-A6D50F7C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36</cp:revision>
  <dcterms:created xsi:type="dcterms:W3CDTF">2025-03-27T14:30:00Z</dcterms:created>
  <dcterms:modified xsi:type="dcterms:W3CDTF">2025-10-27T13:21:13Z</dcterms:modified>
</cp:coreProperties>
</file>