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11.12.2025 № 15757«</w:t>
      </w:r>
      <w:r>
        <w:t xml:space="preserve">О проведении аукциона в электронной </w:t>
      </w:r>
      <w:r>
        <w:t xml:space="preserve">форме на право заключения договора </w:t>
      </w:r>
      <w:r>
        <w:t xml:space="preserve">аренды земельного участка, расположен</w:t>
      </w:r>
      <w:r>
        <w:t xml:space="preserve">ного по адресу: Российская Федерация, Ни</w:t>
      </w:r>
      <w:r>
        <w:t xml:space="preserve">жегородская область, г Нижний Новгород, </w:t>
      </w:r>
      <w:r>
        <w:t xml:space="preserve">Сормовский район, ул Радищева между зе</w:t>
      </w:r>
      <w:r>
        <w:t xml:space="preserve">мельными участками с кадастровыми но</w:t>
      </w:r>
      <w:r>
        <w:t xml:space="preserve">мерами: 52:18:0010192:20 и </w:t>
      </w:r>
      <w:r>
        <w:t xml:space="preserve">52:18:0010192:99, кадастровый номер </w:t>
      </w:r>
      <w:r>
        <w:t xml:space="preserve">52:18:0010192:332, с видом разрешенного </w:t>
      </w:r>
      <w:r>
        <w:t xml:space="preserve">использования: для индивидуального жи</w:t>
      </w:r>
      <w:r>
        <w:t xml:space="preserve">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488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 Нижний Новгород, Сормовский район, ул Радищева </w:t>
      </w:r>
      <w:r>
        <w:t xml:space="preserve">между земельными участками с кадастровыми номерами: 52:18:0010192:20 и 52:18:0010192:99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52:18:0010192:332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номер:</w:t>
      </w:r>
      <w:r>
        <w:rPr>
          <w:highlight w:val="none"/>
        </w:rPr>
        <w:t xml:space="preserve">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 </w:t>
      </w:r>
      <w:r>
        <w:rPr>
          <w:highlight w:val="none"/>
        </w:rPr>
        <w:t xml:space="preserve">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 воздушного транспорта (Росавиация) от</w:t>
      </w:r>
      <w:r>
        <w:rPr>
          <w:highlight w:val="none"/>
        </w:rPr>
        <w:t xml:space="preserve"> 24.11.2021 № 878-п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Нижний Новгород (Стригино)",</w:t>
      </w:r>
      <w:r>
        <w:rPr>
          <w:highlight w:val="none"/>
        </w:rPr>
        <w:t xml:space="preserve"> 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</w:t>
      </w:r>
      <w:r>
        <w:rPr>
          <w:highlight w:val="none"/>
        </w:rPr>
        <w:t xml:space="preserve"> 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</w:t>
      </w:r>
      <w:r>
        <w:rPr>
          <w:highlight w:val="none"/>
        </w:rPr>
        <w:t xml:space="preserve"> №1052-П</w:t>
      </w:r>
      <w:r>
        <w:rPr>
          <w:highlight w:val="none"/>
        </w:rPr>
        <w:t xml:space="preserve">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(Стригино): </w:t>
      </w:r>
      <w:r>
        <w:rPr>
          <w:highlight w:val="none"/>
        </w:rPr>
        <w:t xml:space="preserve">подзона 4 (сектор 47) (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</w:t>
      </w:r>
      <w:r>
        <w:rPr>
          <w:highlight w:val="none"/>
        </w:rPr>
        <w:t xml:space="preserve"> воздушного транспорта (Росавиация) от</w:t>
      </w:r>
      <w:r>
        <w:rPr>
          <w:highlight w:val="none"/>
        </w:rPr>
        <w:t xml:space="preserve"> 26.10.2023 № 954-П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270,00 м до 275,00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(Стригино): </w:t>
      </w:r>
      <w:r>
        <w:rPr>
          <w:highlight w:val="none"/>
        </w:rPr>
        <w:t xml:space="preserve">подзона 4 (сектор 46)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</w:t>
      </w:r>
      <w:r>
        <w:rPr>
          <w:highlight w:val="none"/>
        </w:rPr>
        <w:t xml:space="preserve"> воздушного транспорта (Росавиация) от</w:t>
      </w:r>
      <w:r>
        <w:rPr>
          <w:highlight w:val="none"/>
        </w:rPr>
        <w:t xml:space="preserve"> 26.10.2023 № 954-П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265,00 м до 270,00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5 (реестровый номер: </w:t>
      </w:r>
      <w:r>
        <w:rPr>
          <w:highlight w:val="none"/>
        </w:rPr>
        <w:t xml:space="preserve">52:00-6.1077)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</w:t>
      </w:r>
      <w:r>
        <w:rPr>
          <w:highlight w:val="none"/>
        </w:rPr>
        <w:t xml:space="preserve"> воздушного транспорта (Росавиация) от</w:t>
      </w:r>
      <w:r>
        <w:rPr>
          <w:highlight w:val="none"/>
        </w:rPr>
        <w:t xml:space="preserve"> 24.11.2021 № 878-п "Об установлении</w:t>
      </w:r>
      <w:r>
        <w:rPr>
          <w:highlight w:val="none"/>
        </w:rPr>
        <w:t xml:space="preserve"> приаэродромной территории аэродрома</w:t>
      </w:r>
      <w:r>
        <w:rPr>
          <w:highlight w:val="none"/>
        </w:rPr>
        <w:t xml:space="preserve"> Нижний Новгород (Стригино)", </w:t>
      </w:r>
      <w:r>
        <w:rPr>
          <w:highlight w:val="none"/>
        </w:rPr>
        <w:t xml:space="preserve"> 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Федерального</w:t>
      </w:r>
      <w:r>
        <w:rPr>
          <w:highlight w:val="none"/>
        </w:rPr>
        <w:t xml:space="preserve">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</w:t>
      </w:r>
      <w:r>
        <w:rPr>
          <w:highlight w:val="none"/>
        </w:rPr>
        <w:t xml:space="preserve"> № 1052-П</w:t>
      </w:r>
      <w:r>
        <w:rPr>
          <w:highlight w:val="none"/>
        </w:rPr>
        <w:t xml:space="preserve">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опасные производственные </w:t>
      </w:r>
      <w:r>
        <w:rPr>
          <w:highlight w:val="none"/>
        </w:rPr>
        <w:t xml:space="preserve">объекты,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1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</w:t>
      </w:r>
      <w:r>
        <w:rPr>
          <w:highlight w:val="none"/>
        </w:rPr>
        <w:t xml:space="preserve"> разрешения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строительство </w:t>
      </w:r>
      <w:r>
        <w:rPr>
          <w:highlight w:val="none"/>
        </w:rPr>
        <w:t xml:space="preserve">осуществляется в соответствии с законодательством </w:t>
      </w:r>
      <w:r>
        <w:rPr>
          <w:highlight w:val="none"/>
        </w:rPr>
        <w:t xml:space="preserve">Российской 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</w:t>
      </w:r>
      <w:r>
        <w:rPr>
          <w:highlight w:val="none"/>
        </w:rPr>
        <w:t xml:space="preserve">размещения объектов капи</w:t>
      </w:r>
      <w:r>
        <w:rPr>
          <w:highlight w:val="none"/>
        </w:rPr>
        <w:t xml:space="preserve">тального строительства </w:t>
      </w:r>
      <w:r>
        <w:rPr>
          <w:highlight w:val="none"/>
        </w:rPr>
        <w:t xml:space="preserve">принимаются по наименьшему показателю высотных </w:t>
      </w:r>
      <w:r>
        <w:rPr>
          <w:highlight w:val="none"/>
        </w:rPr>
        <w:t xml:space="preserve">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(</w:t>
      </w:r>
      <w:r>
        <w:rPr>
          <w:highlight w:val="none"/>
        </w:rPr>
        <w:t xml:space="preserve">подзона 3, сектор 29)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 проведения соответствующих расчетов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государственных систем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</w:t>
      </w:r>
      <w:r>
        <w:rPr>
          <w:highlight w:val="none"/>
        </w:rPr>
        <w:t xml:space="preserve"> разрешения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строительство </w:t>
      </w:r>
      <w:r>
        <w:rPr>
          <w:highlight w:val="none"/>
        </w:rPr>
        <w:t xml:space="preserve">осуществляется в соответствии с законодательством </w:t>
      </w:r>
      <w:r>
        <w:rPr>
          <w:highlight w:val="none"/>
        </w:rPr>
        <w:t xml:space="preserve">Российской 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</w:t>
      </w:r>
      <w:r>
        <w:rPr>
          <w:highlight w:val="none"/>
        </w:rPr>
        <w:t xml:space="preserve"> предельной</w:t>
      </w:r>
      <w:r>
        <w:rPr>
          <w:highlight w:val="none"/>
        </w:rPr>
        <w:t xml:space="preserve"> абсолютной</w:t>
      </w:r>
      <w:r>
        <w:rPr>
          <w:highlight w:val="none"/>
        </w:rPr>
        <w:t xml:space="preserve"> высоты </w:t>
      </w:r>
      <w:r>
        <w:rPr>
          <w:highlight w:val="none"/>
        </w:rPr>
        <w:t xml:space="preserve">размещения объектов капитального строительства </w:t>
      </w:r>
      <w:r>
        <w:rPr>
          <w:highlight w:val="none"/>
        </w:rPr>
        <w:t xml:space="preserve">принимаются по наименьшему показателю высотных </w:t>
      </w:r>
      <w:r>
        <w:rPr>
          <w:highlight w:val="none"/>
        </w:rPr>
        <w:t xml:space="preserve">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 наземных объектов средств и систем </w:t>
      </w:r>
      <w:r>
        <w:rPr>
          <w:highlight w:val="none"/>
        </w:rPr>
        <w:t xml:space="preserve">обслуживания воздушного движения, навигации, посадки </w:t>
      </w:r>
      <w:r>
        <w:rPr>
          <w:highlight w:val="none"/>
        </w:rPr>
        <w:t xml:space="preserve">и 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</w:t>
      </w:r>
      <w:r>
        <w:rPr>
          <w:highlight w:val="none"/>
        </w:rPr>
        <w:t xml:space="preserve">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</w:t>
      </w:r>
      <w:r>
        <w:rPr>
          <w:highlight w:val="none"/>
        </w:rPr>
        <w:t xml:space="preserve">в границах п</w:t>
      </w:r>
      <w:r>
        <w:t xml:space="preserve">риаэродромной территории </w:t>
      </w:r>
      <w:r>
        <w:t xml:space="preserve">аэродрома </w:t>
      </w:r>
      <w:r>
        <w:t xml:space="preserve">экспериментальной авиации </w:t>
      </w:r>
      <w:r>
        <w:t xml:space="preserve">Нижний Новгород (Сормово) </w:t>
      </w:r>
      <w:r>
        <w:t xml:space="preserve">(подзона 5)</w:t>
      </w:r>
      <w:r>
        <w:t xml:space="preserve"> (</w:t>
      </w:r>
      <w:r>
        <w:t xml:space="preserve">Приказ Министерства промышленности и </w:t>
      </w:r>
      <w:r>
        <w:t xml:space="preserve">торговли Российской Федерации от </w:t>
      </w:r>
      <w:r>
        <w:t xml:space="preserve">18.06.2024 № 2669 "Об установлении </w:t>
      </w:r>
      <w:r>
        <w:t xml:space="preserve">приаэродромной территории аэродрома </w:t>
      </w:r>
      <w:r>
        <w:t xml:space="preserve">экспериментальной авиации Нижний </w:t>
      </w:r>
      <w:r>
        <w:t xml:space="preserve">Новгород (Сормово) в составе с 1 по 6 </w:t>
      </w:r>
      <w: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1.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опасные производственные </w:t>
      </w:r>
      <w:r>
        <w:rPr>
          <w:highlight w:val="none"/>
        </w:rPr>
        <w:t xml:space="preserve">объекты , функционирование которых может повлиять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допускается</w:t>
      </w:r>
      <w:r>
        <w:rPr>
          <w:highlight w:val="none"/>
        </w:rPr>
        <w:t xml:space="preserve"> эксплуатация,</w:t>
      </w:r>
      <w:r>
        <w:rPr>
          <w:highlight w:val="none"/>
        </w:rPr>
        <w:t xml:space="preserve"> строительство, </w:t>
      </w:r>
      <w:r>
        <w:rPr>
          <w:highlight w:val="none"/>
        </w:rPr>
        <w:t xml:space="preserve">реконструкция, капитальный ремонт, техническое </w:t>
      </w:r>
      <w:r>
        <w:rPr>
          <w:highlight w:val="none"/>
        </w:rPr>
        <w:t xml:space="preserve">перевооружение, консервация (далее - размещение) </w:t>
      </w:r>
      <w:r>
        <w:rPr>
          <w:highlight w:val="none"/>
        </w:rPr>
        <w:t xml:space="preserve">опасных</w:t>
      </w:r>
      <w:r>
        <w:rPr>
          <w:highlight w:val="none"/>
        </w:rPr>
        <w:t xml:space="preserve"> производственных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Максимальные радиусы зон поражения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</w:t>
      </w:r>
      <w:r>
        <w:rPr>
          <w:highlight w:val="none"/>
        </w:rPr>
        <w:t xml:space="preserve">подзоне приаэродромной территории аэродрома Нижний </w:t>
      </w:r>
      <w:r>
        <w:rPr>
          <w:highlight w:val="none"/>
        </w:rPr>
        <w:t xml:space="preserve">Новгород (Сормово), в которых размещение таких </w:t>
      </w:r>
      <w:r>
        <w:rPr>
          <w:highlight w:val="none"/>
        </w:rPr>
        <w:t xml:space="preserve">объектов 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</w:t>
      </w:r>
      <w:r>
        <w:rPr>
          <w:highlight w:val="none"/>
        </w:rPr>
        <w:t xml:space="preserve"> территории</w:t>
      </w:r>
      <w:r>
        <w:rPr>
          <w:highlight w:val="none"/>
        </w:rPr>
        <w:t xml:space="preserve"> аэродрома</w:t>
      </w:r>
      <w:r>
        <w:rPr>
          <w:highlight w:val="none"/>
        </w:rPr>
        <w:t xml:space="preserve"> Нижний </w:t>
      </w:r>
      <w:r>
        <w:rPr>
          <w:highlight w:val="none"/>
        </w:rPr>
        <w:t xml:space="preserve">Новгород 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</w:t>
      </w:r>
      <w:r>
        <w:rPr>
          <w:highlight w:val="none"/>
        </w:rPr>
        <w:t xml:space="preserve"> территории</w:t>
      </w:r>
      <w:r>
        <w:rPr>
          <w:highlight w:val="none"/>
        </w:rPr>
        <w:t xml:space="preserve"> аэродрома</w:t>
      </w:r>
      <w:r>
        <w:rPr>
          <w:highlight w:val="none"/>
        </w:rPr>
        <w:t xml:space="preserve"> Нижний </w:t>
      </w:r>
      <w:r>
        <w:rPr>
          <w:highlight w:val="none"/>
        </w:rPr>
        <w:t xml:space="preserve">Новгород 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 При невозможности соблюдения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</w:t>
      </w:r>
      <w:r>
        <w:rPr>
          <w:highlight w:val="none"/>
        </w:rPr>
        <w:t xml:space="preserve">должно выполняться на основании обоснования </w:t>
      </w:r>
      <w:r>
        <w:rPr>
          <w:highlight w:val="none"/>
        </w:rPr>
        <w:t xml:space="preserve">безопасности опасного производственного объекта, </w:t>
      </w:r>
      <w:r>
        <w:rPr>
          <w:highlight w:val="none"/>
        </w:rPr>
        <w:t xml:space="preserve">разрабатываемого на основании Федерального закона № </w:t>
      </w:r>
      <w:r>
        <w:rPr>
          <w:highlight w:val="none"/>
        </w:rPr>
        <w:t xml:space="preserve">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</w:t>
      </w:r>
      <w:r>
        <w:rPr>
          <w:highlight w:val="none"/>
        </w:rPr>
        <w:t xml:space="preserve">зона ограничений 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 (</w:t>
      </w:r>
      <w:r>
        <w:t xml:space="preserve">Приказ Министерства промышленности и </w:t>
      </w:r>
      <w:r>
        <w:t xml:space="preserve">торговли Российской Федерации от </w:t>
      </w:r>
      <w:r>
        <w:t xml:space="preserve">18.06.2024 № 2669 "Об установлении </w:t>
      </w:r>
      <w:r>
        <w:t xml:space="preserve">приаэродромной территории аэродрома </w:t>
      </w:r>
      <w:r>
        <w:t xml:space="preserve">экспериментальной авиации Нижний </w:t>
      </w:r>
      <w:r>
        <w:t xml:space="preserve">Новгород (Сормово) в составе с 1 по 6 </w:t>
      </w:r>
      <w:r>
        <w:t xml:space="preserve">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</w:t>
      </w:r>
      <w:r>
        <w:rPr>
          <w:highlight w:val="none"/>
        </w:rPr>
        <w:t xml:space="preserve">объекты, способствующие привлечению и массовому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</w:t>
      </w:r>
      <w:r>
        <w:rPr>
          <w:highlight w:val="none"/>
        </w:rPr>
        <w:t xml:space="preserve">случае</w:t>
      </w:r>
      <w:r>
        <w:rPr>
          <w:highlight w:val="none"/>
        </w:rPr>
        <w:t xml:space="preserve"> наличия</w:t>
      </w:r>
      <w:r>
        <w:rPr>
          <w:highlight w:val="none"/>
        </w:rPr>
        <w:t xml:space="preserve"> заключения</w:t>
      </w:r>
      <w:r>
        <w:rPr>
          <w:highlight w:val="none"/>
        </w:rPr>
        <w:t xml:space="preserve"> по </w:t>
      </w:r>
      <w:r>
        <w:rPr>
          <w:highlight w:val="none"/>
        </w:rPr>
        <w:t xml:space="preserve">результатам </w:t>
      </w:r>
      <w:r>
        <w:rPr>
          <w:highlight w:val="none"/>
        </w:rPr>
        <w:t xml:space="preserve">орнитологического исследования на предмет отсутствия </w:t>
      </w:r>
      <w:r>
        <w:rPr>
          <w:highlight w:val="none"/>
        </w:rPr>
        <w:t xml:space="preserve">факторов, способствующих привлечению и массовому </w:t>
      </w:r>
      <w:r>
        <w:rPr>
          <w:highlight w:val="none"/>
        </w:rPr>
        <w:t xml:space="preserve">скоплению птиц, и (или) достаточности мер защиты </w:t>
      </w:r>
      <w:r>
        <w:rPr>
          <w:highlight w:val="none"/>
        </w:rPr>
        <w:t xml:space="preserve">указанных объектов от привлечения и массового </w:t>
      </w:r>
      <w:r>
        <w:rPr>
          <w:highlight w:val="none"/>
        </w:rPr>
        <w:t xml:space="preserve">скопления птиц, проведенного в соответствии с пунктом </w:t>
      </w:r>
      <w:r>
        <w:rPr>
          <w:highlight w:val="none"/>
        </w:rPr>
        <w:t xml:space="preserve">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</w:t>
      </w:r>
      <w:r>
        <w:rPr>
          <w:highlight w:val="none"/>
        </w:rPr>
        <w:t xml:space="preserve"> санитарной</w:t>
      </w:r>
      <w:r>
        <w:rPr>
          <w:highlight w:val="none"/>
        </w:rPr>
        <w:t xml:space="preserve"> охраны </w:t>
      </w:r>
      <w:r>
        <w:rPr>
          <w:highlight w:val="none"/>
        </w:rPr>
        <w:t xml:space="preserve">поверхностного</w:t>
      </w:r>
      <w:r>
        <w:rPr>
          <w:highlight w:val="none"/>
        </w:rPr>
        <w:t xml:space="preserve"> источника </w:t>
      </w:r>
      <w:r>
        <w:rPr>
          <w:highlight w:val="none"/>
        </w:rPr>
        <w:t xml:space="preserve">хозяйственно-питьевого </w:t>
      </w:r>
      <w:r>
        <w:rPr>
          <w:highlight w:val="none"/>
        </w:rPr>
        <w:t xml:space="preserve">водоснабжения (р. Волга) (3 </w:t>
      </w:r>
      <w:r>
        <w:rPr>
          <w:highlight w:val="none"/>
        </w:rPr>
        <w:t xml:space="preserve">пояс) для водозабора АО «НЗ </w:t>
      </w:r>
      <w:r>
        <w:rPr>
          <w:highlight w:val="none"/>
        </w:rPr>
        <w:t xml:space="preserve">70-летия Победы» </w:t>
      </w:r>
      <w:r>
        <w:rPr>
          <w:highlight w:val="none"/>
        </w:rPr>
        <w:t xml:space="preserve">(реестровые номера: 52:00-</w:t>
      </w:r>
      <w:r>
        <w:rPr>
          <w:highlight w:val="none"/>
        </w:rPr>
        <w:t xml:space="preserve">6.1160, 52:00-6.1162)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</w:t>
      </w:r>
      <w:r>
        <w:rPr>
          <w:highlight w:val="none"/>
        </w:rPr>
        <w:t xml:space="preserve"> Министерства</w:t>
      </w:r>
      <w:r>
        <w:rPr>
          <w:highlight w:val="none"/>
        </w:rPr>
        <w:t xml:space="preserve"> экологии</w:t>
      </w:r>
      <w:r>
        <w:rPr>
          <w:highlight w:val="none"/>
        </w:rPr>
        <w:t xml:space="preserve"> и </w:t>
      </w:r>
      <w:r>
        <w:rPr>
          <w:highlight w:val="none"/>
        </w:rPr>
        <w:t xml:space="preserve">природных</w:t>
      </w:r>
      <w:r>
        <w:rPr>
          <w:highlight w:val="none"/>
        </w:rPr>
        <w:t xml:space="preserve"> ресурсов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 от 06.06.2023 № 319-138/23П/од </w:t>
      </w:r>
      <w:r>
        <w:rPr>
          <w:highlight w:val="none"/>
        </w:rPr>
        <w:t xml:space="preserve">"Об установлении зон санитарной охраны </w:t>
      </w:r>
      <w:r>
        <w:rPr>
          <w:highlight w:val="none"/>
        </w:rPr>
        <w:t xml:space="preserve">поверхностного источника хозяйственно-</w:t>
      </w:r>
      <w:r>
        <w:rPr>
          <w:highlight w:val="none"/>
        </w:rPr>
        <w:t xml:space="preserve">питьевого водоснабжения (р. Волга) для </w:t>
      </w:r>
      <w:r>
        <w:rPr>
          <w:highlight w:val="none"/>
        </w:rPr>
        <w:t xml:space="preserve">водозабора АО «НЗ 70-летия Победы», </w:t>
      </w:r>
      <w:r>
        <w:rPr>
          <w:highlight w:val="none"/>
        </w:rPr>
        <w:t xml:space="preserve">расположенного в Сормовском районе г. </w:t>
      </w:r>
      <w:r>
        <w:rPr>
          <w:highlight w:val="none"/>
        </w:rPr>
        <w:t xml:space="preserve">Нижнего Новгорода"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водных объектов и </w:t>
      </w:r>
      <w:r>
        <w:rPr>
          <w:highlight w:val="none"/>
        </w:rPr>
        <w:t xml:space="preserve">земельных участков в границах зон санитарной охраны </w:t>
      </w:r>
      <w:r>
        <w:rPr>
          <w:highlight w:val="none"/>
        </w:rPr>
        <w:t xml:space="preserve">поверхностного источника хозяйственно-питьевого </w:t>
      </w:r>
      <w:r>
        <w:rPr>
          <w:highlight w:val="none"/>
        </w:rPr>
        <w:t xml:space="preserve">водоснабжения (р. Волга) для водозабора АО «НЗ 70- </w:t>
      </w:r>
      <w:r>
        <w:rPr>
          <w:highlight w:val="none"/>
        </w:rPr>
        <w:t xml:space="preserve">летия Победы», расположенного в Сормовском районе г. </w:t>
      </w:r>
      <w:r>
        <w:rPr>
          <w:highlight w:val="none"/>
        </w:rPr>
        <w:t xml:space="preserve">Нижнего Новгорода, установлены частью 1 статьи 43 и </w:t>
      </w:r>
      <w:r>
        <w:rPr>
          <w:highlight w:val="none"/>
        </w:rPr>
        <w:t xml:space="preserve">пунктом 1 части 3 статьи 44 Водного кодекса Российской </w:t>
      </w:r>
      <w:r>
        <w:rPr>
          <w:highlight w:val="none"/>
        </w:rPr>
        <w:t xml:space="preserve">Федерации, подпунктом 14 пункта 5 статьи 27 </w:t>
      </w:r>
      <w:r>
        <w:rPr>
          <w:highlight w:val="none"/>
        </w:rPr>
        <w:t xml:space="preserve">Земельного кодекса Российской Федерации.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7.2.11.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водозаборов 3 пояс), </w:t>
      </w:r>
      <w:r>
        <w:rPr>
          <w:highlight w:val="none"/>
        </w:rPr>
        <w:t xml:space="preserve">(подающих воду из </w:t>
      </w:r>
      <w:r>
        <w:rPr>
          <w:highlight w:val="none"/>
        </w:rPr>
        <w:t xml:space="preserve">поверхностного источника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 </w:t>
      </w:r>
      <w:r>
        <w:rPr>
          <w:highlight w:val="none"/>
        </w:rPr>
        <w:t xml:space="preserve">Чебоксарское водохранилище: </w:t>
      </w:r>
      <w:r>
        <w:rPr>
          <w:highlight w:val="none"/>
        </w:rPr>
        <w:t xml:space="preserve">р.Ока, р.Волга) (</w:t>
      </w:r>
      <w:r>
        <w:t xml:space="preserve">Схема комплексной оценки состояния </w:t>
      </w:r>
      <w:r>
        <w:t xml:space="preserve">окружающей среды (прогноз) с границами </w:t>
      </w:r>
      <w:r>
        <w:t xml:space="preserve">зон с особыми условиями использования </w:t>
      </w:r>
      <w:r>
        <w:t xml:space="preserve">территорий (утверждена в составе </w:t>
      </w:r>
      <w:r>
        <w:t xml:space="preserve">генерального плана города Нижнего </w:t>
      </w:r>
      <w:r>
        <w:t xml:space="preserve">Новгорода постановлением городской </w:t>
      </w:r>
      <w:r>
        <w:t xml:space="preserve">Думы города Нижнего Новгорода от </w:t>
      </w:r>
      <w:r>
        <w:t xml:space="preserve">17.03.2010 г. № 22)).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Водный кодекс РФ от 03.06.2006 №74-ФЗ (с </w:t>
      </w:r>
      <w:r>
        <w:rPr>
          <w:highlight w:val="none"/>
        </w:rPr>
        <w:t xml:space="preserve">изменениями), ст.43, "СанПиН 2.1.4.1110-02. 2.1.4. </w:t>
      </w:r>
      <w:r>
        <w:rPr>
          <w:highlight w:val="none"/>
        </w:rPr>
        <w:t xml:space="preserve">Питьевая вода и водоснабжение населенных мест. Зоны </w:t>
      </w:r>
      <w:r>
        <w:rPr>
          <w:highlight w:val="none"/>
        </w:rPr>
        <w:t xml:space="preserve">санитарной охраны источников водоснабжения и </w:t>
      </w:r>
      <w:r>
        <w:rPr>
          <w:highlight w:val="none"/>
        </w:rPr>
        <w:t xml:space="preserve">водопроводов питьевого назначения. Санитарные </w:t>
      </w:r>
      <w:r>
        <w:rPr>
          <w:highlight w:val="none"/>
        </w:rPr>
        <w:t xml:space="preserve">правила и нормы", утв. Главным государственным </w:t>
      </w:r>
      <w:r>
        <w:rPr>
          <w:highlight w:val="none"/>
        </w:rPr>
        <w:t xml:space="preserve">санитарным врачом РФ 26.02.2002).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7.2.12. Полностью в з</w:t>
      </w:r>
      <w:r>
        <w:rPr>
          <w:highlight w:val="none"/>
        </w:rPr>
        <w:t xml:space="preserve">оне санитарной охраны </w:t>
      </w:r>
      <w:r>
        <w:rPr>
          <w:highlight w:val="none"/>
        </w:rPr>
        <w:t xml:space="preserve">источника питьевого и </w:t>
      </w:r>
      <w:r>
        <w:rPr>
          <w:highlight w:val="none"/>
        </w:rPr>
        <w:t xml:space="preserve">хозяйственно-бытового </w:t>
      </w:r>
      <w:r>
        <w:rPr>
          <w:highlight w:val="none"/>
        </w:rPr>
        <w:t xml:space="preserve">водоснабжения (р.Волга) для </w:t>
      </w:r>
      <w:r>
        <w:rPr>
          <w:highlight w:val="none"/>
        </w:rPr>
        <w:t xml:space="preserve">водопроводной станции ПАО </w:t>
      </w:r>
      <w:r>
        <w:rPr>
          <w:highlight w:val="none"/>
        </w:rPr>
        <w:t xml:space="preserve">"Красное Сормово" (третий </w:t>
      </w:r>
      <w:r>
        <w:rPr>
          <w:highlight w:val="none"/>
        </w:rPr>
        <w:t xml:space="preserve">пояс)  (</w:t>
      </w:r>
      <w:r>
        <w:t xml:space="preserve">Приказ Министерства экологии и </w:t>
      </w:r>
      <w:r>
        <w:t xml:space="preserve">природных ресурсов Нижегородской </w:t>
      </w:r>
      <w:r>
        <w:t xml:space="preserve">области от 09.07.2018 № 759 "Об </w:t>
      </w:r>
      <w:r>
        <w:t xml:space="preserve">утверждении проекта зон санитарной </w:t>
      </w:r>
      <w:r>
        <w:t xml:space="preserve">охраны I-III поясов водоисточника </w:t>
      </w:r>
      <w:r>
        <w:t xml:space="preserve">(р.Волга) для водопроводной станции </w:t>
      </w:r>
      <w:r>
        <w:t xml:space="preserve">ПАО "Завод Красное Сормово"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Режим хозяйственного использования территории в </w:t>
      </w:r>
      <w:r>
        <w:rPr>
          <w:highlight w:val="none"/>
        </w:rPr>
        <w:t xml:space="preserve">соответствии с приложением 2 к приказу Министерства </w:t>
      </w:r>
      <w:r>
        <w:rPr>
          <w:highlight w:val="none"/>
        </w:rPr>
        <w:t xml:space="preserve">экологии и природных ресурсов Нижегородской области </w:t>
      </w:r>
      <w:r>
        <w:rPr>
          <w:highlight w:val="none"/>
        </w:rPr>
        <w:t xml:space="preserve">от 09.07.2018 № 759 "Об утверждении проекта зон </w:t>
      </w:r>
      <w:r>
        <w:rPr>
          <w:highlight w:val="none"/>
        </w:rPr>
        <w:t xml:space="preserve">санитарной охраны I-III поясов водоисточника (р.Волга) </w:t>
      </w:r>
      <w:r>
        <w:rPr>
          <w:highlight w:val="none"/>
        </w:rPr>
        <w:t xml:space="preserve">для водопроводной станции ПАО "Завод Красное </w:t>
      </w:r>
      <w:r>
        <w:rPr>
          <w:highlight w:val="none"/>
        </w:rPr>
        <w:t xml:space="preserve">Сормово".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7.2.13. Полностью в  з</w:t>
      </w:r>
      <w:r>
        <w:rPr>
          <w:highlight w:val="none"/>
        </w:rPr>
        <w:t xml:space="preserve">оне</w:t>
      </w:r>
      <w:r>
        <w:rPr>
          <w:highlight w:val="none"/>
        </w:rPr>
        <w:t xml:space="preserve"> санитарной</w:t>
      </w:r>
      <w:r>
        <w:rPr>
          <w:highlight w:val="none"/>
        </w:rPr>
        <w:t xml:space="preserve"> охраны </w:t>
      </w:r>
      <w:r>
        <w:rPr>
          <w:highlight w:val="none"/>
        </w:rPr>
        <w:t xml:space="preserve">(третий пояс) водопроводной </w:t>
      </w:r>
      <w:r>
        <w:rPr>
          <w:highlight w:val="none"/>
        </w:rPr>
        <w:t xml:space="preserve">станции Ново-Сормовская АО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водоканал", </w:t>
      </w:r>
      <w:r>
        <w:rPr>
          <w:highlight w:val="none"/>
        </w:rPr>
        <w:t xml:space="preserve">расположенной на реке Волге </w:t>
      </w:r>
      <w:r>
        <w:rPr>
          <w:highlight w:val="none"/>
        </w:rPr>
        <w:t xml:space="preserve">в Нижегородской области, </w:t>
      </w:r>
      <w:r>
        <w:rPr>
          <w:highlight w:val="none"/>
        </w:rPr>
        <w:t xml:space="preserve">городском</w:t>
      </w:r>
      <w:r>
        <w:rPr>
          <w:highlight w:val="none"/>
        </w:rPr>
        <w:t xml:space="preserve"> округе</w:t>
      </w:r>
      <w:r>
        <w:rPr>
          <w:highlight w:val="none"/>
        </w:rPr>
        <w:t xml:space="preserve"> город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52:18-6.1737)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</w:t>
      </w:r>
      <w:r>
        <w:rPr>
          <w:highlight w:val="none"/>
        </w:rPr>
        <w:t xml:space="preserve">природных ресурсов Нижегородской </w:t>
      </w:r>
      <w:r>
        <w:rPr>
          <w:highlight w:val="none"/>
        </w:rPr>
        <w:t xml:space="preserve">области от 31.07.2020 №319-320-20П/од </w:t>
      </w:r>
      <w:r>
        <w:rPr>
          <w:highlight w:val="none"/>
        </w:rPr>
        <w:t xml:space="preserve">"Об установлении зоны санитарной </w:t>
      </w:r>
      <w:r>
        <w:rPr>
          <w:highlight w:val="none"/>
        </w:rPr>
        <w:t xml:space="preserve">охраны водопроводной станции Ново-</w:t>
      </w:r>
      <w:r>
        <w:rPr>
          <w:highlight w:val="none"/>
        </w:rPr>
        <w:t xml:space="preserve">Сормовская АО "Нижегородский </w:t>
      </w:r>
      <w:r>
        <w:rPr>
          <w:highlight w:val="none"/>
        </w:rPr>
        <w:t xml:space="preserve">водоканал", расположенной на реке Волге </w:t>
      </w:r>
      <w:r>
        <w:rPr>
          <w:highlight w:val="none"/>
        </w:rPr>
        <w:t xml:space="preserve">в Нижегородской области, городском </w:t>
      </w:r>
      <w:r>
        <w:rPr>
          <w:highlight w:val="none"/>
        </w:rPr>
        <w:t xml:space="preserve">округе город Нижний Новгород"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 </w:t>
      </w:r>
      <w:r>
        <w:rPr>
          <w:highlight w:val="none"/>
        </w:rPr>
        <w:t xml:space="preserve">Нижегородской области от 31.07.2020 № 319-320-20П/од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7.2.14. Полностью в з</w:t>
      </w:r>
      <w:r>
        <w:rPr>
          <w:highlight w:val="none"/>
        </w:rPr>
        <w:t xml:space="preserve">оне затопления г.Нижний </w:t>
      </w:r>
      <w:r>
        <w:rPr>
          <w:highlight w:val="none"/>
        </w:rPr>
        <w:t xml:space="preserve">Новгород городского округа </w:t>
      </w:r>
      <w:r>
        <w:rPr>
          <w:highlight w:val="none"/>
        </w:rPr>
        <w:t xml:space="preserve">город</w:t>
      </w:r>
      <w:r>
        <w:rPr>
          <w:highlight w:val="none"/>
        </w:rPr>
        <w:t xml:space="preserve"> Нижний</w:t>
      </w:r>
      <w:r>
        <w:rPr>
          <w:highlight w:val="none"/>
        </w:rPr>
        <w:t xml:space="preserve"> Новгород </w:t>
      </w:r>
      <w:r>
        <w:rPr>
          <w:highlight w:val="none"/>
        </w:rPr>
        <w:t xml:space="preserve">Нижегородской</w:t>
      </w:r>
      <w:r>
        <w:rPr>
          <w:highlight w:val="none"/>
        </w:rPr>
        <w:t xml:space="preserve"> области </w:t>
      </w:r>
      <w:r>
        <w:rPr>
          <w:highlight w:val="none"/>
        </w:rPr>
        <w:t xml:space="preserve">(Чебоксарское вдхр. (р.Волга, </w:t>
      </w:r>
      <w:r>
        <w:rPr>
          <w:highlight w:val="none"/>
        </w:rPr>
        <w:t xml:space="preserve">р.Ока)) при половодьях и </w:t>
      </w:r>
      <w:r>
        <w:rPr>
          <w:highlight w:val="none"/>
        </w:rPr>
        <w:t xml:space="preserve">паводках 1% обеспеченности </w:t>
      </w:r>
      <w:r>
        <w:rPr>
          <w:highlight w:val="none"/>
        </w:rPr>
        <w:t xml:space="preserve">(реестровый номер </w:t>
      </w:r>
      <w:r>
        <w:rPr>
          <w:highlight w:val="none"/>
        </w:rPr>
        <w:t xml:space="preserve">52:00-6.983) (</w:t>
      </w:r>
      <w:r>
        <w:t xml:space="preserve">Приказ Верхне-Волжского бассейнового </w:t>
      </w:r>
      <w:r>
        <w:t xml:space="preserve">водного управления Федерального </w:t>
      </w:r>
      <w:r>
        <w:t xml:space="preserve">Агентства водных ресурсов от 23.12.2021 №</w:t>
      </w:r>
      <w:r>
        <w:t xml:space="preserve"> 594 «Об установлении зоны </w:t>
      </w:r>
      <w:r>
        <w:t xml:space="preserve">затопления рекой Волга (Чебоксарское </w:t>
      </w:r>
      <w:r>
        <w:t xml:space="preserve">водохранилище) территории города </w:t>
      </w:r>
      <w:r>
        <w:t xml:space="preserve">Нижний Новгород Нижегородской </w:t>
      </w:r>
      <w:r>
        <w:t xml:space="preserve">области»</w:t>
      </w:r>
      <w: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</w:t>
      </w:r>
      <w:r>
        <w:rPr>
          <w:highlight w:val="none"/>
        </w:rPr>
        <w:t xml:space="preserve">не обеспеченных сооружениями и (или) методами </w:t>
      </w:r>
      <w:r>
        <w:rPr>
          <w:highlight w:val="none"/>
        </w:rPr>
        <w:t xml:space="preserve">инженерной защиты территорий и объектов от н</w:t>
      </w:r>
      <w:r>
        <w:rPr>
          <w:highlight w:val="none"/>
        </w:rPr>
        <w:t xml:space="preserve">егативного 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 взрывчатых, токсичных, отравляющих </w:t>
      </w:r>
      <w:r>
        <w:rPr>
          <w:highlight w:val="none"/>
        </w:rPr>
        <w:t xml:space="preserve">веществ, </w:t>
      </w:r>
      <w:r>
        <w:rPr>
          <w:highlight w:val="none"/>
        </w:rPr>
        <w:t xml:space="preserve">пунктов </w:t>
      </w:r>
      <w:r>
        <w:rPr>
          <w:highlight w:val="none"/>
        </w:rPr>
        <w:t xml:space="preserve">хранения</w:t>
      </w:r>
      <w:r>
        <w:rPr>
          <w:highlight w:val="none"/>
        </w:rPr>
        <w:t xml:space="preserve"> и</w:t>
      </w:r>
      <w:r>
        <w:rPr>
          <w:highlight w:val="none"/>
        </w:rPr>
        <w:t xml:space="preserve"> захоронения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радиоактивных отходов;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</w:t>
      </w:r>
      <w:r>
        <w:rPr>
          <w:highlight w:val="none"/>
        </w:rPr>
        <w:t xml:space="preserve">вредными организмами.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№201/01-13 от </w:t>
      </w:r>
      <w:r>
        <w:rPr>
          <w:highlight w:val="none"/>
        </w:rPr>
        <w:t xml:space="preserve">15.11.2024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 </w:t>
      </w:r>
      <w:r>
        <w:rPr>
          <w:highlight w:val="none"/>
        </w:rPr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Российская Федерация, Нижегородская область, г Нижний Новгород, Сормовский рвйон, ул Радищева между земельными участками с кадастровыми номерами: 52:18:0010192:20 и 52:18:0010192:</w:t>
      </w:r>
      <w:r>
        <w:rPr>
          <w:color w:val="000000"/>
        </w:rPr>
        <w:t xml:space="preserve">99;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52:18:0010192:332;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488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75</cp:revision>
  <dcterms:created xsi:type="dcterms:W3CDTF">2020-03-02T11:26:00Z</dcterms:created>
  <dcterms:modified xsi:type="dcterms:W3CDTF">2025-12-19T07:01:36Z</dcterms:modified>
  <cp:version>786432</cp:version>
</cp:coreProperties>
</file>