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:0080260</w:t>
      </w:r>
      <w:r>
        <w:rPr>
          <w:color w:val="000000"/>
          <w:sz w:val="28"/>
          <w:szCs w:val="28"/>
        </w:rPr>
        <w:t xml:space="preserve">:192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Нижний Новгород, город Нижний Новгород, деревня Ольгино, севернее земельного участка № 23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515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п</w:t>
      </w:r>
      <w:r>
        <w:rPr>
          <w:sz w:val="28"/>
          <w:szCs w:val="28"/>
        </w:rPr>
        <w:t xml:space="preserve">риаэродромной </w:t>
      </w:r>
      <w:r>
        <w:rPr>
          <w:sz w:val="28"/>
          <w:szCs w:val="28"/>
        </w:rPr>
        <w:t xml:space="preserve">территории аэродрома </w:t>
      </w:r>
      <w:r>
        <w:rPr>
          <w:sz w:val="28"/>
          <w:szCs w:val="28"/>
        </w:rPr>
        <w:t xml:space="preserve">гражданской авиации </w:t>
      </w:r>
      <w:r>
        <w:rPr>
          <w:sz w:val="28"/>
          <w:szCs w:val="28"/>
        </w:rPr>
        <w:t xml:space="preserve">Нижний Новгород </w:t>
      </w:r>
      <w:r>
        <w:rPr>
          <w:sz w:val="28"/>
          <w:szCs w:val="28"/>
        </w:rPr>
        <w:t xml:space="preserve">(Стригино) (реестровый </w:t>
      </w:r>
      <w:r>
        <w:rPr>
          <w:sz w:val="28"/>
          <w:szCs w:val="28"/>
        </w:rPr>
        <w:t xml:space="preserve">номер: 52:00-6.1079): </w:t>
      </w:r>
      <w:r>
        <w:rPr>
          <w:sz w:val="28"/>
          <w:szCs w:val="28"/>
        </w:rPr>
        <w:t xml:space="preserve">подзона 3 (реестровый </w:t>
      </w:r>
      <w:r>
        <w:rPr>
          <w:sz w:val="28"/>
          <w:szCs w:val="28"/>
        </w:rPr>
        <w:t xml:space="preserve">номер: 52:00-6.1076) </w:t>
      </w:r>
      <w:r>
        <w:rPr>
          <w:sz w:val="28"/>
          <w:szCs w:val="28"/>
        </w:rPr>
        <w:t xml:space="preserve">(сектор 142)</w:t>
      </w:r>
      <w:r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</w:rPr>
        <w:t xml:space="preserve">риаэродромной территории аэродрома гражданской авиации Нижний Новгород (Стригино) (реестровый номер: 52:00 -6.1079): подзона 4 (реестровый номер: 52:00 -6.1083) (сектор 87)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</w:rPr>
        <w:t xml:space="preserve">риаэродромной территории аэродрома гражданской авиации Нижний Новгород (Стригино) (реестровый номер: 52:00 -6.1079): подзона 6 (реестровый номер: 52:00 -6.1078)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</w:rPr>
        <w:t xml:space="preserve">риаэродромной территории аэродрома экспериментальной авиации Нижний Новгород (Сормово) (подзона 6)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</w:rPr>
        <w:t xml:space="preserve">оны санитарной охраны водозаборов (3 пояс), (подающих воду из поверхностного источника питьевого и хозяйственно-бытового водоснабжения - Чебоксарское водохранилище: р.Ока, р.Волга)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</w:rPr>
        <w:t xml:space="preserve">оны санитарной охраны (2,3 пояс) водопроводных станций АО "Нижегородский водоканал" Малиновая гряда и Слудинская, расположенных на реке Оке в Нижегородской области, городском округе город Нижний Новгород (реестровые номера: 52:18-6.1726, 52:18-6.1727 52:1</w:t>
      </w:r>
      <w:r>
        <w:rPr>
          <w:sz w:val="28"/>
          <w:szCs w:val="28"/>
        </w:rPr>
        <w:t xml:space="preserve">8-6.1769)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</w:t>
      </w:r>
      <w:r>
        <w:rPr>
          <w:sz w:val="28"/>
          <w:szCs w:val="28"/>
        </w:rPr>
        <w:t xml:space="preserve">хранной зоны объектов электросетевого хозяйства: вдоль воздушных линий электропередачи ВЛ до 1 кВ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- с</w:t>
      </w:r>
      <w:r>
        <w:rPr>
          <w:sz w:val="28"/>
          <w:szCs w:val="28"/>
        </w:rPr>
        <w:t xml:space="preserve">анитарно - защитной полосы водопровода по обе стороны от крайних линий водопровода</w:t>
      </w:r>
      <w:r>
        <w:rPr>
          <w:sz w:val="28"/>
          <w:szCs w:val="28"/>
        </w:rPr>
        <w:t xml:space="preserve"> (частично).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b w:val="0"/>
          <w:bCs w:val="0"/>
          <w:sz w:val="32"/>
          <w:szCs w:val="32"/>
          <w:highlight w:val="none"/>
        </w:rPr>
      </w:pPr>
      <w:r>
        <w:rPr>
          <w:b w:val="0"/>
          <w:bCs w:val="0"/>
          <w:sz w:val="32"/>
          <w:szCs w:val="32"/>
          <w:highlight w:val="none"/>
        </w:rPr>
      </w:r>
      <w:r>
        <w:rPr>
          <w:b w:val="0"/>
          <w:bCs w:val="0"/>
          <w:sz w:val="32"/>
          <w:szCs w:val="32"/>
          <w:highlight w:val="none"/>
        </w:rPr>
      </w:r>
      <w:r>
        <w:rPr>
          <w:b w:val="0"/>
          <w:bCs w:val="0"/>
          <w:sz w:val="32"/>
          <w:szCs w:val="32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Style w:val="865"/>
        <w:contextualSpacing w:val="0"/>
        <w:ind w:firstLine="567"/>
        <w:jc w:val="both"/>
        <w:widowControl w:val="off"/>
        <w:rPr>
          <w:sz w:val="28"/>
          <w:szCs w:val="28"/>
        </w:rPr>
        <w:suppressLineNumbers w:val="0"/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contextualSpacing w:val="0"/>
        <w:ind w:firstLine="540"/>
        <w:jc w:val="both"/>
        <w:widowControl w:val="off"/>
        <w:rPr>
          <w:color w:val="000000"/>
          <w:sz w:val="28"/>
          <w:szCs w:val="28"/>
        </w:rPr>
        <w:suppressLineNumbers w:val="0"/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contextualSpacing w:val="0"/>
        <w:ind w:firstLine="567"/>
        <w:jc w:val="both"/>
        <w:widowControl w:val="off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  <w:r/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36611406012041000430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Нижний Новгород, город Нижний Новгород, деревня Ольгино, севернее земельного участка № 23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Особые условия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5.1. При использовании земельного участка соблюд</w:t>
      </w:r>
      <w:r>
        <w:rPr>
          <w:sz w:val="28"/>
          <w:szCs w:val="28"/>
        </w:rPr>
        <w:t xml:space="preserve">ать условия по обеспечению охранной зоны </w:t>
      </w:r>
      <w:r>
        <w:rPr>
          <w:sz w:val="28"/>
          <w:szCs w:val="28"/>
        </w:rPr>
        <w:t xml:space="preserve">объектов электросетевого хозяйства: вдоль воздушных линий электропередачи ВЛ до 1 кВ</w:t>
      </w:r>
      <w:r>
        <w:rPr>
          <w:sz w:val="28"/>
          <w:szCs w:val="28"/>
        </w:rPr>
        <w:t xml:space="preserve">, установленные постановлением Правительства РФ от 24.02.2009 № 160 «О порядке установления охранных зон объектов электросетевого хозяйства и особых условий использо</w:t>
      </w:r>
      <w:r>
        <w:rPr>
          <w:sz w:val="28"/>
          <w:szCs w:val="28"/>
        </w:rPr>
        <w:t xml:space="preserve">вания земельных участков, расположенных в границах таких зон».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szCs w:val="28"/>
          <w:highlight w:val="none"/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6.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6.5.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7. Приложения к настоящему договору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8.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:0080260</w:t>
      </w:r>
      <w:r>
        <w:rPr>
          <w:color w:val="000000"/>
          <w:sz w:val="28"/>
          <w:szCs w:val="28"/>
        </w:rPr>
        <w:t xml:space="preserve">:192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Нижний Новгород, город Нижний Новгород, деревня Ольгино, севернее земельного участка № 23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515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ind w:left="540"/>
      <w:jc w:val="both"/>
      <w:keepNext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ind w:right="-2"/>
      <w:jc w:val="both"/>
      <w:widowControl w:val="off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</cp:lastModifiedBy>
  <cp:revision>165</cp:revision>
  <dcterms:created xsi:type="dcterms:W3CDTF">2017-11-02T13:06:00Z</dcterms:created>
  <dcterms:modified xsi:type="dcterms:W3CDTF">2026-01-16T11:08:56Z</dcterms:modified>
  <cp:version>786432</cp:version>
</cp:coreProperties>
</file>