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 право заключения договора аренды земельного участка, расположенного по адресу: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Российская Федера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ция, Нижегородская область, город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ской округ город Нижний Новгород, по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селок Новое Доскино, кадастровый 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мер 52:18:0040002:215, с видом разре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шенного использования: для индивиду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ального жилищного строительства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начала приема заявок: 25.02.2026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окончания приема заявок: 12.03.2026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Дата аукциона: 16.03.2026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2026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  <w:highlight w:val="white"/>
        </w:rPr>
        <w:noBreakHyphen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  постановления администрации города Нижнего Новгорода от 10.02.2026 № 1080 «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О проведении аукциона в электронной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форме на право заключения договора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аренды земельного участка, располо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женного по адресу: 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ской округ город Нижний Новгород,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селок Новое Доскино, кадастровый но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мер 52:18:0040002:215, с видом разре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шенного использования: для индивиду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ального жилищного строительства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»;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6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 (831) 435-69-33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</w:t>
      </w:r>
      <w:r>
        <w:rPr>
          <w:rFonts w:ascii="Times New Roman" w:hAnsi="Times New Roman" w:cs="Times New Roman"/>
          <w:sz w:val="24"/>
          <w:szCs w:val="24"/>
        </w:rPr>
        <w:t xml:space="preserve">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</w:t>
      </w:r>
      <w:r>
        <w:rPr>
          <w:rFonts w:ascii="Times New Roman" w:hAnsi="Times New Roman" w:cs="Times New Roman"/>
          <w:sz w:val="24"/>
          <w:szCs w:val="24"/>
        </w:rPr>
        <w:t xml:space="preserve">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r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6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ской округ город Нижний Новгород,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селок Новое Доскино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, кадастровый номер 52:18:0040002:215, с видом раз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решенного использования: для индивидуального жилищного строительства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2.5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b w:val="0"/>
          <w:bCs w:val="0"/>
        </w:rPr>
      </w:pPr>
      <w:r>
        <w:rPr>
          <w:rStyle w:val="898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Российская Федера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ция, Нижегородская область, город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ской округ город Нижний Новгород, по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селок Новое Доскино</w:t>
      </w:r>
      <w:r>
        <w:rPr>
          <w:rStyle w:val="890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1900 +/-15 кв.м.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52:18:0040002:215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0"/>
          <w:rFonts w:ascii="Times New Roman" w:hAnsi="Times New Roman" w:eastAsia="Times New Roman" w:cs="Times New Roman"/>
          <w:sz w:val="24"/>
          <w:szCs w:val="24"/>
          <w:highlight w:val="white"/>
        </w:rPr>
        <w:t xml:space="preserve">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поселок Новое Доскино, кадастровый номер 52:18:0040002:215</w:t>
      </w:r>
      <w:r>
        <w:rPr>
          <w:rStyle w:val="890"/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РФ-52-2-01-0-00-2025-0823-0, дата выдачи 05.09.2025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Начальная цена предмета аукциона (размер ежегодной арендной платы) –  372 344</w:t>
      </w:r>
      <w:r>
        <w:rPr>
          <w:rFonts w:ascii="Times New Roman" w:hAnsi="Times New Roman" w:cs="Times New Roman"/>
          <w:b/>
          <w:sz w:val="24"/>
          <w:szCs w:val="24"/>
        </w:rPr>
        <w:t xml:space="preserve"> (триста семьдесят две тысячи триста сорок четыре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360" w:lineRule="exact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от 10.10.2025 № 284-23/11 об оценке Объекта оценки: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Земельный участок, площадью 1900 кв.м., кадастровый номер: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52:18:0040002:215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, адрес: </w:t>
      </w:r>
      <w:r>
        <w:rPr>
          <w:rStyle w:val="898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Нижегородская область, городской округ город Нижний Новгород, поселок Новое Доскино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выполненного ООО «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АЛЕКСА-ГРУПП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Ш</w:t>
      </w:r>
      <w:r>
        <w:rPr>
          <w:rFonts w:ascii="Times New Roman" w:hAnsi="Times New Roman" w:cs="Times New Roman"/>
          <w:b/>
          <w:sz w:val="24"/>
          <w:szCs w:val="24"/>
        </w:rPr>
        <w:t xml:space="preserve">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11 170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2.9.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 </w:t>
      </w:r>
      <w:r>
        <w:rPr>
          <w:rFonts w:ascii="Times New Roman" w:hAnsi="Times New Roman" w:cs="Times New Roman"/>
          <w:b/>
          <w:sz w:val="24"/>
          <w:szCs w:val="24"/>
        </w:rPr>
        <w:t xml:space="preserve">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 372 344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триста семьдесят две тысячи триста сорок четыре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25.02.2026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2.13.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12.03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.2026 в 12 час. 00 мин. 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13.03.2026.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электронная площадка </w:t>
      </w:r>
      <w:hyperlink r:id="rId18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  <w:highlight w:val="white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2.16.  Дата и время начала проведения аукциона: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16.03.2026 в 10 час. 00 мин.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3.1.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17.12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white"/>
        </w:rPr>
        <w:t xml:space="preserve">.2025 О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white"/>
        </w:rPr>
        <w:t xml:space="preserve">рг</w:t>
      </w:r>
      <w:r>
        <w:rPr>
          <w:rFonts w:ascii="Times New Roman" w:hAnsi="Times New Roman" w:cs="Times New Roman"/>
          <w:sz w:val="24"/>
          <w:szCs w:val="24"/>
        </w:rPr>
        <w:t xml:space="preserve">анизатором торгов было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зимании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</w:t>
      </w:r>
      <w:r>
        <w:rPr>
          <w:rFonts w:ascii="Times New Roman" w:hAnsi="Times New Roman" w:cs="Times New Roman"/>
          <w:sz w:val="24"/>
          <w:szCs w:val="24"/>
        </w:rPr>
        <w:t xml:space="preserve">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Размер платы определяется тарифами электронной площадки, утвержденными оператором и размещенными в открытой части электронной площадки по адресу: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https://www.fabrikant.ru/personal/tariff/landing.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8" w:tooltip="https://www.fabrikant.ru/" w:history="1">
        <w:r>
          <w:rPr>
            <w:rStyle w:val="886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указанные в пунктах 2.12, 2.13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sz w:val="24"/>
          <w:szCs w:val="24"/>
        </w:rPr>
        <w:t xml:space="preserve">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9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</w:t>
      </w:r>
      <w:r>
        <w:rPr>
          <w:rFonts w:ascii="Times New Roman" w:hAnsi="Times New Roman" w:cs="Times New Roman"/>
          <w:sz w:val="24"/>
          <w:szCs w:val="24"/>
        </w:rPr>
        <w:t xml:space="preserve">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</w:t>
      </w:r>
      <w:r>
        <w:rPr>
          <w:rFonts w:ascii="Times New Roman" w:hAnsi="Times New Roman" w:cs="Times New Roman"/>
          <w:sz w:val="24"/>
          <w:szCs w:val="24"/>
        </w:rPr>
        <w:t xml:space="preserve">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</w:t>
      </w:r>
      <w:r>
        <w:rPr>
          <w:rFonts w:ascii="Times New Roman" w:hAnsi="Times New Roman" w:cs="Times New Roman"/>
          <w:sz w:val="24"/>
          <w:szCs w:val="24"/>
        </w:rPr>
        <w:t xml:space="preserve">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</w:t>
      </w:r>
      <w:r>
        <w:rPr>
          <w:rFonts w:ascii="Times New Roman" w:hAnsi="Times New Roman" w:cs="Times New Roman"/>
          <w:sz w:val="24"/>
          <w:szCs w:val="24"/>
        </w:rPr>
        <w:t xml:space="preserve">оговора аренды земельного участка (Приложение № 3)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</w:t>
      </w:r>
      <w:r>
        <w:rPr>
          <w:rFonts w:ascii="Times New Roman" w:hAnsi="Times New Roman" w:cs="Times New Roman"/>
          <w:sz w:val="24"/>
          <w:szCs w:val="24"/>
        </w:rPr>
        <w:t xml:space="preserve">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6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</w:t>
      </w:r>
      <w:r>
        <w:rPr>
          <w:rFonts w:ascii="Times New Roman" w:hAnsi="Times New Roman" w:cs="Times New Roman"/>
          <w:sz w:val="24"/>
          <w:szCs w:val="24"/>
        </w:rPr>
        <w:t xml:space="preserve">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</w:t>
      </w:r>
      <w:r>
        <w:rPr>
          <w:rFonts w:ascii="Times New Roman" w:hAnsi="Times New Roman" w:cs="Times New Roman"/>
          <w:sz w:val="24"/>
          <w:szCs w:val="24"/>
        </w:rPr>
        <w:t xml:space="preserve">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</w:t>
      </w:r>
      <w:r>
        <w:rPr>
          <w:rFonts w:ascii="Times New Roman" w:hAnsi="Times New Roman" w:cs="Times New Roman"/>
          <w:sz w:val="24"/>
          <w:szCs w:val="24"/>
        </w:rPr>
        <w:t xml:space="preserve">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пунктами 13, 14 или 20 ст.39.12 Земельного кодекса Российской Федерации, обязаны подписать договор аренды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</w:t>
      </w:r>
      <w:r>
        <w:rPr>
          <w:rFonts w:ascii="Times New Roman" w:hAnsi="Times New Roman" w:cs="Times New Roman"/>
          <w:sz w:val="24"/>
          <w:szCs w:val="24"/>
        </w:rPr>
        <w:t xml:space="preserve">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Title Char"/>
    <w:basedOn w:val="696"/>
    <w:link w:val="724"/>
    <w:uiPriority w:val="10"/>
    <w:rPr>
      <w:sz w:val="48"/>
      <w:szCs w:val="48"/>
    </w:rPr>
  </w:style>
  <w:style w:type="character" w:styleId="700" w:customStyle="1">
    <w:name w:val="Subtitle Char"/>
    <w:basedOn w:val="696"/>
    <w:link w:val="726"/>
    <w:uiPriority w:val="11"/>
    <w:rPr>
      <w:sz w:val="24"/>
      <w:szCs w:val="24"/>
    </w:rPr>
  </w:style>
  <w:style w:type="character" w:styleId="701" w:customStyle="1">
    <w:name w:val="Quote Char"/>
    <w:link w:val="728"/>
    <w:uiPriority w:val="29"/>
    <w:rPr>
      <w:i/>
    </w:rPr>
  </w:style>
  <w:style w:type="character" w:styleId="702" w:customStyle="1">
    <w:name w:val="Intense Quote Char"/>
    <w:link w:val="730"/>
    <w:uiPriority w:val="30"/>
    <w:rPr>
      <w:i/>
    </w:rPr>
  </w:style>
  <w:style w:type="character" w:styleId="703" w:customStyle="1">
    <w:name w:val="Footnote Text Char"/>
    <w:link w:val="862"/>
    <w:uiPriority w:val="99"/>
    <w:rPr>
      <w:sz w:val="18"/>
    </w:rPr>
  </w:style>
  <w:style w:type="character" w:styleId="704" w:customStyle="1">
    <w:name w:val="Endnote Text Char"/>
    <w:link w:val="865"/>
    <w:uiPriority w:val="99"/>
    <w:rPr>
      <w:sz w:val="20"/>
    </w:rPr>
  </w:style>
  <w:style w:type="paragraph" w:styleId="705" w:customStyle="1">
    <w:name w:val="Heading 1"/>
    <w:basedOn w:val="695"/>
    <w:next w:val="695"/>
    <w:link w:val="70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6" w:customStyle="1">
    <w:name w:val="Heading 1 Char"/>
    <w:basedOn w:val="696"/>
    <w:link w:val="705"/>
    <w:uiPriority w:val="9"/>
    <w:rPr>
      <w:rFonts w:ascii="Arial" w:hAnsi="Arial" w:eastAsia="Arial" w:cs="Arial"/>
      <w:sz w:val="40"/>
      <w:szCs w:val="40"/>
    </w:rPr>
  </w:style>
  <w:style w:type="paragraph" w:styleId="707" w:customStyle="1">
    <w:name w:val="Heading 2"/>
    <w:basedOn w:val="695"/>
    <w:next w:val="695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8" w:customStyle="1">
    <w:name w:val="Heading 2 Char"/>
    <w:basedOn w:val="696"/>
    <w:link w:val="707"/>
    <w:uiPriority w:val="9"/>
    <w:rPr>
      <w:rFonts w:ascii="Arial" w:hAnsi="Arial" w:eastAsia="Arial" w:cs="Arial"/>
      <w:sz w:val="34"/>
    </w:rPr>
  </w:style>
  <w:style w:type="paragraph" w:styleId="709" w:customStyle="1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10" w:customStyle="1">
    <w:name w:val="Heading 3 Char"/>
    <w:basedOn w:val="696"/>
    <w:link w:val="709"/>
    <w:uiPriority w:val="9"/>
    <w:rPr>
      <w:rFonts w:ascii="Arial" w:hAnsi="Arial" w:eastAsia="Arial" w:cs="Arial"/>
      <w:sz w:val="30"/>
      <w:szCs w:val="30"/>
    </w:rPr>
  </w:style>
  <w:style w:type="paragraph" w:styleId="711" w:customStyle="1">
    <w:name w:val="Heading 4"/>
    <w:basedOn w:val="695"/>
    <w:next w:val="695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Heading 4 Char"/>
    <w:basedOn w:val="696"/>
    <w:link w:val="711"/>
    <w:uiPriority w:val="9"/>
    <w:rPr>
      <w:rFonts w:ascii="Arial" w:hAnsi="Arial" w:eastAsia="Arial" w:cs="Arial"/>
      <w:b/>
      <w:bCs/>
      <w:sz w:val="26"/>
      <w:szCs w:val="26"/>
    </w:rPr>
  </w:style>
  <w:style w:type="paragraph" w:styleId="713" w:customStyle="1">
    <w:name w:val="Heading 5"/>
    <w:basedOn w:val="695"/>
    <w:next w:val="695"/>
    <w:link w:val="71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5 Char"/>
    <w:basedOn w:val="696"/>
    <w:link w:val="713"/>
    <w:uiPriority w:val="9"/>
    <w:rPr>
      <w:rFonts w:ascii="Arial" w:hAnsi="Arial" w:eastAsia="Arial" w:cs="Arial"/>
      <w:b/>
      <w:bCs/>
      <w:sz w:val="24"/>
      <w:szCs w:val="24"/>
    </w:rPr>
  </w:style>
  <w:style w:type="paragraph" w:styleId="715" w:customStyle="1">
    <w:name w:val="Heading 6"/>
    <w:basedOn w:val="695"/>
    <w:next w:val="695"/>
    <w:link w:val="7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6" w:customStyle="1">
    <w:name w:val="Heading 6 Char"/>
    <w:basedOn w:val="696"/>
    <w:link w:val="715"/>
    <w:uiPriority w:val="9"/>
    <w:rPr>
      <w:rFonts w:ascii="Arial" w:hAnsi="Arial" w:eastAsia="Arial" w:cs="Arial"/>
      <w:b/>
      <w:bCs/>
      <w:sz w:val="22"/>
      <w:szCs w:val="22"/>
    </w:rPr>
  </w:style>
  <w:style w:type="paragraph" w:styleId="717" w:customStyle="1">
    <w:name w:val="Heading 7"/>
    <w:basedOn w:val="695"/>
    <w:next w:val="695"/>
    <w:link w:val="71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8" w:customStyle="1">
    <w:name w:val="Heading 7 Char"/>
    <w:basedOn w:val="696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9" w:customStyle="1">
    <w:name w:val="Heading 8"/>
    <w:basedOn w:val="695"/>
    <w:next w:val="695"/>
    <w:link w:val="72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20" w:customStyle="1">
    <w:name w:val="Heading 8 Char"/>
    <w:basedOn w:val="696"/>
    <w:link w:val="719"/>
    <w:uiPriority w:val="9"/>
    <w:rPr>
      <w:rFonts w:ascii="Arial" w:hAnsi="Arial" w:eastAsia="Arial" w:cs="Arial"/>
      <w:i/>
      <w:iCs/>
      <w:sz w:val="22"/>
      <w:szCs w:val="22"/>
    </w:rPr>
  </w:style>
  <w:style w:type="paragraph" w:styleId="721" w:customStyle="1">
    <w:name w:val="Heading 9"/>
    <w:basedOn w:val="695"/>
    <w:next w:val="695"/>
    <w:link w:val="72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 w:customStyle="1">
    <w:name w:val="Heading 9 Char"/>
    <w:basedOn w:val="696"/>
    <w:link w:val="721"/>
    <w:uiPriority w:val="9"/>
    <w:rPr>
      <w:rFonts w:ascii="Arial" w:hAnsi="Arial" w:eastAsia="Arial" w:cs="Arial"/>
      <w:i/>
      <w:iCs/>
      <w:sz w:val="21"/>
      <w:szCs w:val="21"/>
    </w:rPr>
  </w:style>
  <w:style w:type="paragraph" w:styleId="723">
    <w:name w:val="No Spacing"/>
    <w:uiPriority w:val="1"/>
    <w:qFormat/>
    <w:pPr>
      <w:spacing w:after="0" w:line="240" w:lineRule="auto"/>
    </w:pPr>
  </w:style>
  <w:style w:type="paragraph" w:styleId="724">
    <w:name w:val="Title"/>
    <w:basedOn w:val="695"/>
    <w:next w:val="695"/>
    <w:link w:val="725"/>
    <w:uiPriority w:val="10"/>
    <w:qFormat/>
    <w:pPr>
      <w:contextualSpacing/>
      <w:spacing w:before="300"/>
    </w:pPr>
    <w:rPr>
      <w:sz w:val="48"/>
      <w:szCs w:val="48"/>
    </w:rPr>
  </w:style>
  <w:style w:type="character" w:styleId="725" w:customStyle="1">
    <w:name w:val="Название Знак"/>
    <w:basedOn w:val="696"/>
    <w:link w:val="724"/>
    <w:uiPriority w:val="10"/>
    <w:rPr>
      <w:sz w:val="48"/>
      <w:szCs w:val="48"/>
    </w:rPr>
  </w:style>
  <w:style w:type="paragraph" w:styleId="726">
    <w:name w:val="Subtitle"/>
    <w:basedOn w:val="695"/>
    <w:next w:val="695"/>
    <w:link w:val="727"/>
    <w:uiPriority w:val="11"/>
    <w:qFormat/>
    <w:pPr>
      <w:spacing w:before="200"/>
    </w:pPr>
    <w:rPr>
      <w:sz w:val="24"/>
      <w:szCs w:val="24"/>
    </w:rPr>
  </w:style>
  <w:style w:type="character" w:styleId="727" w:customStyle="1">
    <w:name w:val="Подзаголовок Знак"/>
    <w:basedOn w:val="696"/>
    <w:link w:val="726"/>
    <w:uiPriority w:val="11"/>
    <w:rPr>
      <w:sz w:val="24"/>
      <w:szCs w:val="24"/>
    </w:rPr>
  </w:style>
  <w:style w:type="paragraph" w:styleId="728">
    <w:name w:val="Quote"/>
    <w:basedOn w:val="695"/>
    <w:next w:val="695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695"/>
    <w:next w:val="695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character" w:styleId="732" w:customStyle="1">
    <w:name w:val="Header Char"/>
    <w:basedOn w:val="696"/>
    <w:link w:val="881"/>
    <w:uiPriority w:val="99"/>
  </w:style>
  <w:style w:type="character" w:styleId="733" w:customStyle="1">
    <w:name w:val="Footer Char"/>
    <w:basedOn w:val="696"/>
    <w:link w:val="883"/>
    <w:uiPriority w:val="99"/>
  </w:style>
  <w:style w:type="paragraph" w:styleId="734" w:customStyle="1">
    <w:name w:val="Caption"/>
    <w:basedOn w:val="695"/>
    <w:next w:val="695"/>
    <w:link w:val="735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5" w:customStyle="1">
    <w:name w:val="Caption Char"/>
    <w:basedOn w:val="696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 w:customStyle="1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 w:customStyle="1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 w:customStyle="1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 w:customStyle="1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 w:customStyle="1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695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696"/>
    <w:uiPriority w:val="99"/>
    <w:unhideWhenUsed/>
    <w:rPr>
      <w:vertAlign w:val="superscript"/>
    </w:rPr>
  </w:style>
  <w:style w:type="paragraph" w:styleId="865">
    <w:name w:val="endnote text"/>
    <w:basedOn w:val="695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696"/>
    <w:uiPriority w:val="99"/>
    <w:semiHidden/>
    <w:unhideWhenUsed/>
    <w:rPr>
      <w:vertAlign w:val="superscript"/>
    </w:rPr>
  </w:style>
  <w:style w:type="paragraph" w:styleId="868">
    <w:name w:val="toc 1"/>
    <w:basedOn w:val="695"/>
    <w:next w:val="695"/>
    <w:uiPriority w:val="39"/>
    <w:unhideWhenUsed/>
    <w:pPr>
      <w:spacing w:after="57"/>
    </w:pPr>
  </w:style>
  <w:style w:type="paragraph" w:styleId="869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0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1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2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3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4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5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6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5"/>
    <w:next w:val="695"/>
    <w:uiPriority w:val="99"/>
    <w:unhideWhenUsed/>
    <w:pPr>
      <w:spacing w:after="0"/>
    </w:pPr>
  </w:style>
  <w:style w:type="paragraph" w:styleId="879">
    <w:name w:val="Body Text 3"/>
    <w:basedOn w:val="695"/>
    <w:link w:val="880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80" w:customStyle="1">
    <w:name w:val="Основной текст 3 Знак"/>
    <w:basedOn w:val="696"/>
    <w:link w:val="87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1" w:customStyle="1">
    <w:name w:val="Header"/>
    <w:basedOn w:val="69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96"/>
    <w:link w:val="881"/>
    <w:uiPriority w:val="99"/>
  </w:style>
  <w:style w:type="paragraph" w:styleId="883" w:customStyle="1">
    <w:name w:val="Footer"/>
    <w:basedOn w:val="695"/>
    <w:link w:val="88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96"/>
    <w:link w:val="883"/>
    <w:uiPriority w:val="99"/>
    <w:semiHidden/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character" w:styleId="88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87">
    <w:name w:val="Body Text 2"/>
    <w:basedOn w:val="695"/>
    <w:link w:val="888"/>
    <w:uiPriority w:val="99"/>
    <w:semiHidden/>
    <w:unhideWhenUsed/>
    <w:pPr>
      <w:spacing w:after="120" w:line="480" w:lineRule="auto"/>
    </w:pPr>
  </w:style>
  <w:style w:type="character" w:styleId="888" w:customStyle="1">
    <w:name w:val="Основной текст 2 Знак"/>
    <w:basedOn w:val="696"/>
    <w:link w:val="887"/>
    <w:uiPriority w:val="99"/>
    <w:semiHidden/>
  </w:style>
  <w:style w:type="paragraph" w:styleId="88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90" w:customStyle="1">
    <w:name w:val="Date_num"/>
    <w:basedOn w:val="696"/>
  </w:style>
  <w:style w:type="character" w:styleId="891" w:customStyle="1">
    <w:name w:val="Unresolved Mention"/>
    <w:basedOn w:val="696"/>
    <w:uiPriority w:val="99"/>
    <w:semiHidden/>
    <w:unhideWhenUsed/>
    <w:rPr>
      <w:color w:val="605e5c"/>
      <w:shd w:val="clear" w:color="auto" w:fill="e1dfdd"/>
    </w:rPr>
  </w:style>
  <w:style w:type="paragraph" w:styleId="89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3">
    <w:name w:val="Body Text Indent 2"/>
    <w:basedOn w:val="695"/>
    <w:link w:val="894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4" w:customStyle="1">
    <w:name w:val="Основной текст с отступом 2 Знак"/>
    <w:basedOn w:val="696"/>
    <w:link w:val="893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5">
    <w:name w:val="Balloon Text"/>
    <w:basedOn w:val="695"/>
    <w:link w:val="89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6" w:customStyle="1">
    <w:name w:val="Текст выноски Знак"/>
    <w:basedOn w:val="696"/>
    <w:link w:val="895"/>
    <w:uiPriority w:val="99"/>
    <w:semiHidden/>
    <w:rPr>
      <w:rFonts w:ascii="Tahoma" w:hAnsi="Tahoma" w:cs="Tahoma"/>
      <w:sz w:val="16"/>
      <w:szCs w:val="16"/>
    </w:rPr>
  </w:style>
  <w:style w:type="paragraph" w:styleId="897" w:customStyle="1">
    <w:name w:val="rezul"/>
    <w:basedOn w:val="695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8" w:customStyle="1">
    <w:name w:val="docdata"/>
    <w:basedOn w:val="696"/>
  </w:style>
  <w:style w:type="paragraph" w:styleId="899">
    <w:name w:val="Normal (Web)"/>
    <w:basedOn w:val="69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54D4-236C-4765-97A3-D48887A0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61</cp:revision>
  <dcterms:created xsi:type="dcterms:W3CDTF">2025-03-27T14:30:00Z</dcterms:created>
  <dcterms:modified xsi:type="dcterms:W3CDTF">2026-02-25T05:49:08Z</dcterms:modified>
</cp:coreProperties>
</file>