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Ind w:w="16" w:type="dxa"/>
        <w:tblLook w:val="04A0"/>
      </w:tblPr>
      <w:tblGrid>
        <w:gridCol w:w="3792"/>
      </w:tblGrid>
      <w:tr w:rsidR="00F51932" w:rsidRPr="00C06A95" w:rsidTr="00AF5AFE">
        <w:trPr>
          <w:trHeight w:val="1970"/>
          <w:jc w:val="right"/>
        </w:trPr>
        <w:tc>
          <w:tcPr>
            <w:tcW w:w="3792" w:type="dxa"/>
          </w:tcPr>
          <w:p w:rsidR="00F51932" w:rsidRPr="000341ED" w:rsidRDefault="00F51932" w:rsidP="004F6828">
            <w:pPr>
              <w:pStyle w:val="a3"/>
              <w:spacing w:before="0" w:beforeAutospacing="0" w:after="0" w:afterAutospacing="0"/>
              <w:ind w:left="-113"/>
              <w:jc w:val="both"/>
              <w:rPr>
                <w:b/>
                <w:sz w:val="22"/>
                <w:szCs w:val="22"/>
              </w:rPr>
            </w:pPr>
          </w:p>
        </w:tc>
      </w:tr>
    </w:tbl>
    <w:p w:rsidR="001E60C4" w:rsidRPr="00C06A95" w:rsidRDefault="001E60C4" w:rsidP="00CF4564">
      <w:pPr>
        <w:pStyle w:val="a3"/>
        <w:spacing w:before="0" w:beforeAutospacing="0" w:after="0" w:afterAutospacing="0"/>
        <w:rPr>
          <w:b/>
          <w:sz w:val="26"/>
          <w:szCs w:val="26"/>
        </w:rPr>
      </w:pPr>
    </w:p>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EE1094">
        <w:rPr>
          <w:b/>
          <w:sz w:val="26"/>
          <w:szCs w:val="26"/>
        </w:rPr>
        <w:t>1</w:t>
      </w:r>
      <w:r w:rsidR="00C07A55">
        <w:rPr>
          <w:b/>
          <w:sz w:val="26"/>
          <w:szCs w:val="26"/>
        </w:rPr>
        <w:t>3</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2021</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C07A55">
        <w:rPr>
          <w:b/>
          <w:sz w:val="30"/>
          <w:szCs w:val="30"/>
          <w:u w:val="single"/>
        </w:rPr>
        <w:t>03</w:t>
      </w:r>
      <w:r w:rsidR="004C476D" w:rsidRPr="00D35E2F">
        <w:rPr>
          <w:b/>
          <w:sz w:val="30"/>
          <w:szCs w:val="30"/>
          <w:u w:val="single"/>
        </w:rPr>
        <w:t>»</w:t>
      </w:r>
      <w:r w:rsidR="00A570B0" w:rsidRPr="00D35E2F">
        <w:rPr>
          <w:b/>
          <w:sz w:val="30"/>
          <w:szCs w:val="30"/>
          <w:u w:val="single"/>
        </w:rPr>
        <w:t xml:space="preserve"> </w:t>
      </w:r>
      <w:r w:rsidR="00C07A55">
        <w:rPr>
          <w:b/>
          <w:sz w:val="30"/>
          <w:szCs w:val="30"/>
          <w:u w:val="single"/>
        </w:rPr>
        <w:t>августа</w:t>
      </w:r>
      <w:r w:rsidR="00FF68E2" w:rsidRPr="00D35E2F">
        <w:rPr>
          <w:b/>
          <w:sz w:val="30"/>
          <w:szCs w:val="30"/>
          <w:u w:val="single"/>
        </w:rPr>
        <w:t xml:space="preserve"> </w:t>
      </w:r>
      <w:r w:rsidR="006C6B50" w:rsidRPr="00D35E2F">
        <w:rPr>
          <w:b/>
          <w:sz w:val="30"/>
          <w:szCs w:val="30"/>
          <w:u w:val="single"/>
        </w:rPr>
        <w:t>2021</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w:t>
      </w:r>
      <w:r w:rsidR="00C56C49">
        <w:rPr>
          <w:b/>
          <w:sz w:val="30"/>
          <w:szCs w:val="30"/>
          <w:u w:val="single"/>
        </w:rPr>
        <w:t xml:space="preserve">№ </w:t>
      </w:r>
      <w:r w:rsidR="00C56C49" w:rsidRPr="00C56C49">
        <w:rPr>
          <w:b/>
          <w:sz w:val="30"/>
          <w:szCs w:val="30"/>
          <w:u w:val="single"/>
        </w:rPr>
        <w:t>10180</w:t>
      </w:r>
      <w:r w:rsidR="00C56C49">
        <w:rPr>
          <w:b/>
          <w:sz w:val="30"/>
          <w:szCs w:val="30"/>
          <w:u w:val="single"/>
        </w:rPr>
        <w:t xml:space="preserve"> </w:t>
      </w:r>
      <w:r w:rsidR="004D06CE" w:rsidRPr="00D35E2F">
        <w:rPr>
          <w:b/>
          <w:sz w:val="30"/>
          <w:szCs w:val="30"/>
          <w:u w:val="single"/>
        </w:rPr>
        <w:t>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https://www.etp-torgi.ru/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(831) 435-22-49, 439-02-85</w:t>
      </w:r>
      <w:r w:rsidR="00A52283">
        <w:rPr>
          <w:bCs/>
          <w:color w:val="000000"/>
          <w:sz w:val="26"/>
          <w:szCs w:val="26"/>
        </w:rPr>
        <w:t xml:space="preserve">, </w:t>
      </w:r>
      <w:r w:rsidR="00A52283" w:rsidRPr="00FE2A2E">
        <w:rPr>
          <w:bCs/>
          <w:color w:val="000000"/>
          <w:sz w:val="26"/>
          <w:szCs w:val="26"/>
        </w:rPr>
        <w:t>467-11-29 (внутренний номер 6286)</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hyperlink r:id="rId10" w:history="1">
        <w:r w:rsidR="00DC657A" w:rsidRPr="00C06A95">
          <w:rPr>
            <w:rStyle w:val="a9"/>
            <w:color w:val="auto"/>
            <w:sz w:val="26"/>
            <w:szCs w:val="26"/>
            <w:lang w:eastAsia="en-US"/>
          </w:rPr>
          <w:t>https://www.etp-torgi.ru</w:t>
        </w:r>
      </w:hyperlink>
      <w:r w:rsidRPr="00C06A95">
        <w:rPr>
          <w:sz w:val="26"/>
          <w:szCs w:val="26"/>
          <w:lang w:eastAsia="en-US"/>
        </w:rPr>
        <w:t>)</w:t>
      </w:r>
      <w:r w:rsidR="00C2143A">
        <w:rPr>
          <w:sz w:val="26"/>
          <w:szCs w:val="26"/>
          <w:lang w:eastAsia="en-US"/>
        </w:rPr>
        <w:t>.</w:t>
      </w:r>
    </w:p>
    <w:p w:rsidR="00811133" w:rsidRPr="00C06A95" w:rsidRDefault="00473DB4" w:rsidP="00334FED">
      <w:pPr>
        <w:pStyle w:val="21"/>
        <w:spacing w:before="0" w:beforeAutospacing="0" w:after="0" w:afterAutospacing="0"/>
        <w:ind w:firstLine="708"/>
        <w:contextualSpacing/>
        <w:jc w:val="both"/>
        <w:rPr>
          <w:sz w:val="26"/>
          <w:szCs w:val="26"/>
        </w:rPr>
      </w:pPr>
      <w:proofErr w:type="gramStart"/>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860 «Об организации и проведении продажи государственного</w:t>
      </w:r>
      <w:proofErr w:type="gramEnd"/>
      <w:r w:rsidR="008C6D5A" w:rsidRPr="00C06A95">
        <w:rPr>
          <w:sz w:val="26"/>
          <w:szCs w:val="26"/>
        </w:rPr>
        <w:t xml:space="preserve"> или муниципального имущества в электронной форме», </w:t>
      </w:r>
      <w:r w:rsidR="00BC5F83" w:rsidRPr="00C06A95">
        <w:rPr>
          <w:sz w:val="26"/>
          <w:szCs w:val="26"/>
        </w:rPr>
        <w:t xml:space="preserve">Решения городской Думы города Нижнего Новгорода от 13.12.2017 № 258 </w:t>
      </w:r>
      <w:r w:rsidR="009A7F4B">
        <w:rPr>
          <w:sz w:val="26"/>
          <w:szCs w:val="26"/>
        </w:rPr>
        <w:t>«</w:t>
      </w:r>
      <w:r w:rsidR="00BC5F83" w:rsidRPr="00C06A95">
        <w:rPr>
          <w:sz w:val="26"/>
          <w:szCs w:val="26"/>
        </w:rPr>
        <w:t xml:space="preserve">О Прогнозном плане (программе) приватизации муниципального имущества в городе Нижнем Новгороде на 2018 </w:t>
      </w:r>
      <w:r w:rsidR="009A7F4B">
        <w:rPr>
          <w:sz w:val="26"/>
          <w:szCs w:val="26"/>
        </w:rPr>
        <w:t>–</w:t>
      </w:r>
      <w:r w:rsidR="00BC5F83" w:rsidRPr="00C06A95">
        <w:rPr>
          <w:sz w:val="26"/>
          <w:szCs w:val="26"/>
        </w:rPr>
        <w:t xml:space="preserve"> 2020 годы</w:t>
      </w:r>
      <w:r w:rsidR="009A7F4B">
        <w:rPr>
          <w:sz w:val="26"/>
          <w:szCs w:val="26"/>
        </w:rPr>
        <w:t>»</w:t>
      </w:r>
      <w:r w:rsidR="00BC5F83" w:rsidRPr="00C06A95">
        <w:rPr>
          <w:sz w:val="26"/>
          <w:szCs w:val="26"/>
        </w:rPr>
        <w:t xml:space="preserve">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proofErr w:type="spellStart"/>
      <w:r w:rsidR="002838B8" w:rsidRPr="00C06A95">
        <w:rPr>
          <w:b/>
          <w:bCs/>
          <w:sz w:val="26"/>
          <w:szCs w:val="26"/>
          <w:u w:val="single"/>
        </w:rPr>
        <w:t>www.нижнийновгород</w:t>
      </w:r>
      <w:proofErr w:type="gramStart"/>
      <w:r w:rsidR="002838B8" w:rsidRPr="00C06A95">
        <w:rPr>
          <w:b/>
          <w:bCs/>
          <w:sz w:val="26"/>
          <w:szCs w:val="26"/>
          <w:u w:val="single"/>
        </w:rPr>
        <w:t>.р</w:t>
      </w:r>
      <w:proofErr w:type="gramEnd"/>
      <w:r w:rsidR="002838B8" w:rsidRPr="00C06A95">
        <w:rPr>
          <w:b/>
          <w:bCs/>
          <w:sz w:val="26"/>
          <w:szCs w:val="26"/>
          <w:u w:val="single"/>
        </w:rPr>
        <w:t>ф</w:t>
      </w:r>
      <w:proofErr w:type="spellEnd"/>
      <w:r w:rsidR="002838B8" w:rsidRPr="00C06A95">
        <w:rPr>
          <w:b/>
          <w:bCs/>
          <w:sz w:val="26"/>
          <w:szCs w:val="26"/>
          <w:u w:val="single"/>
        </w:rPr>
        <w:t>,</w:t>
      </w:r>
      <w:r w:rsidRPr="00C06A95">
        <w:rPr>
          <w:b/>
          <w:bCs/>
          <w:sz w:val="26"/>
          <w:szCs w:val="26"/>
          <w:u w:val="single"/>
        </w:rPr>
        <w:t xml:space="preserve"> </w:t>
      </w:r>
      <w:hyperlink r:id="rId11"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2D1420" w:rsidRPr="00C06A95" w:rsidRDefault="002D1420" w:rsidP="00A60E30">
      <w:pPr>
        <w:pStyle w:val="a3"/>
        <w:spacing w:before="0" w:beforeAutospacing="0" w:after="0" w:afterAutospacing="0"/>
        <w:ind w:firstLine="709"/>
        <w:jc w:val="both"/>
        <w:rPr>
          <w:b/>
          <w:sz w:val="26"/>
          <w:szCs w:val="26"/>
        </w:rPr>
      </w:pPr>
    </w:p>
    <w:p w:rsidR="004124B4" w:rsidRPr="00C06A95" w:rsidRDefault="004124B4" w:rsidP="00A60E30">
      <w:pPr>
        <w:pStyle w:val="a3"/>
        <w:spacing w:before="0" w:beforeAutospacing="0" w:after="0" w:afterAutospacing="0"/>
        <w:ind w:firstLine="709"/>
        <w:jc w:val="both"/>
        <w:rPr>
          <w:b/>
          <w:sz w:val="26"/>
          <w:szCs w:val="26"/>
        </w:rPr>
      </w:pPr>
    </w:p>
    <w:tbl>
      <w:tblPr>
        <w:tblW w:w="15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559"/>
        <w:gridCol w:w="1276"/>
        <w:gridCol w:w="567"/>
        <w:gridCol w:w="851"/>
        <w:gridCol w:w="850"/>
        <w:gridCol w:w="1559"/>
        <w:gridCol w:w="1418"/>
        <w:gridCol w:w="1417"/>
        <w:gridCol w:w="1418"/>
        <w:gridCol w:w="1417"/>
        <w:gridCol w:w="1418"/>
        <w:gridCol w:w="1338"/>
      </w:tblGrid>
      <w:tr w:rsidR="00FC2772" w:rsidRPr="0085369D" w:rsidTr="00DA58C6">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FC2772" w:rsidRPr="0085369D" w:rsidRDefault="00FC2772" w:rsidP="00DA58C6">
            <w:pPr>
              <w:jc w:val="center"/>
            </w:pPr>
            <w:r w:rsidRPr="0085369D">
              <w:lastRenderedPageBreak/>
              <w:t>№</w:t>
            </w:r>
          </w:p>
          <w:p w:rsidR="00FC2772" w:rsidRPr="0085369D" w:rsidRDefault="00FC2772" w:rsidP="00DA58C6">
            <w:pPr>
              <w:jc w:val="center"/>
            </w:pPr>
            <w:r w:rsidRPr="0085369D">
              <w:t>лота</w:t>
            </w:r>
          </w:p>
        </w:tc>
        <w:tc>
          <w:tcPr>
            <w:tcW w:w="1559" w:type="dxa"/>
            <w:tcBorders>
              <w:top w:val="single" w:sz="4" w:space="0" w:color="auto"/>
              <w:left w:val="single" w:sz="4" w:space="0" w:color="auto"/>
              <w:bottom w:val="single" w:sz="4" w:space="0" w:color="auto"/>
              <w:right w:val="single" w:sz="4" w:space="0" w:color="auto"/>
            </w:tcBorders>
            <w:vAlign w:val="center"/>
          </w:tcPr>
          <w:p w:rsidR="00FC2772" w:rsidRPr="0085369D" w:rsidRDefault="00FC2772" w:rsidP="00DA58C6">
            <w:pPr>
              <w:ind w:left="57" w:right="57"/>
              <w:jc w:val="center"/>
            </w:pPr>
            <w:r w:rsidRPr="0085369D">
              <w:t>Наименование</w:t>
            </w:r>
          </w:p>
          <w:p w:rsidR="00FC2772" w:rsidRPr="0085369D" w:rsidRDefault="00FC2772" w:rsidP="00DA58C6">
            <w:pPr>
              <w:ind w:left="57" w:right="57"/>
              <w:jc w:val="center"/>
            </w:pPr>
            <w:r w:rsidRPr="0085369D">
              <w:t>объекта</w:t>
            </w:r>
          </w:p>
        </w:tc>
        <w:tc>
          <w:tcPr>
            <w:tcW w:w="1276" w:type="dxa"/>
            <w:tcBorders>
              <w:top w:val="single" w:sz="4" w:space="0" w:color="auto"/>
              <w:left w:val="single" w:sz="4" w:space="0" w:color="auto"/>
              <w:bottom w:val="single" w:sz="4" w:space="0" w:color="auto"/>
              <w:right w:val="single" w:sz="4" w:space="0" w:color="auto"/>
            </w:tcBorders>
            <w:vAlign w:val="center"/>
          </w:tcPr>
          <w:p w:rsidR="00FC2772" w:rsidRPr="0085369D" w:rsidRDefault="00FC2772" w:rsidP="00DA58C6">
            <w:pPr>
              <w:ind w:left="57" w:right="57"/>
              <w:jc w:val="center"/>
            </w:pPr>
            <w:r w:rsidRPr="0085369D">
              <w:t>Местонахождение</w:t>
            </w:r>
          </w:p>
          <w:p w:rsidR="00FC2772" w:rsidRPr="0085369D" w:rsidRDefault="00FC2772" w:rsidP="00DA58C6">
            <w:pPr>
              <w:ind w:left="57" w:right="57"/>
              <w:jc w:val="center"/>
            </w:pPr>
            <w:r w:rsidRPr="0085369D">
              <w:t>объекта</w:t>
            </w:r>
          </w:p>
        </w:tc>
        <w:tc>
          <w:tcPr>
            <w:tcW w:w="567" w:type="dxa"/>
            <w:tcBorders>
              <w:top w:val="single" w:sz="4" w:space="0" w:color="auto"/>
              <w:left w:val="single" w:sz="4" w:space="0" w:color="auto"/>
              <w:bottom w:val="single" w:sz="4" w:space="0" w:color="auto"/>
              <w:right w:val="single" w:sz="4" w:space="0" w:color="auto"/>
            </w:tcBorders>
            <w:vAlign w:val="center"/>
          </w:tcPr>
          <w:p w:rsidR="00FC2772" w:rsidRPr="0085369D" w:rsidRDefault="00FC2772" w:rsidP="00DA58C6">
            <w:pPr>
              <w:ind w:left="57" w:right="57"/>
              <w:jc w:val="center"/>
            </w:pPr>
            <w:r w:rsidRPr="0085369D">
              <w:t>Кадастровый номер</w:t>
            </w:r>
          </w:p>
        </w:tc>
        <w:tc>
          <w:tcPr>
            <w:tcW w:w="851" w:type="dxa"/>
            <w:tcBorders>
              <w:top w:val="single" w:sz="4" w:space="0" w:color="auto"/>
              <w:left w:val="single" w:sz="4" w:space="0" w:color="auto"/>
              <w:bottom w:val="single" w:sz="4" w:space="0" w:color="auto"/>
              <w:right w:val="single" w:sz="4" w:space="0" w:color="auto"/>
            </w:tcBorders>
            <w:vAlign w:val="center"/>
          </w:tcPr>
          <w:p w:rsidR="00FC2772" w:rsidRPr="0085369D" w:rsidRDefault="00FC2772" w:rsidP="00DA58C6">
            <w:pPr>
              <w:ind w:left="57" w:right="57"/>
              <w:jc w:val="center"/>
            </w:pPr>
            <w:r w:rsidRPr="0085369D">
              <w:t>Общая площадь объекта,</w:t>
            </w:r>
          </w:p>
          <w:p w:rsidR="00FC2772" w:rsidRPr="0085369D" w:rsidRDefault="00FC2772" w:rsidP="00DA58C6">
            <w:pPr>
              <w:ind w:left="57" w:right="57"/>
              <w:jc w:val="center"/>
            </w:pPr>
            <w:r w:rsidRPr="0085369D">
              <w:t>кв</w:t>
            </w:r>
            <w:proofErr w:type="gramStart"/>
            <w:r w:rsidRPr="0085369D">
              <w:t>.м</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FC2772" w:rsidRPr="0085369D" w:rsidRDefault="00FC2772" w:rsidP="00DA58C6">
            <w:pPr>
              <w:ind w:left="57" w:right="57"/>
              <w:jc w:val="center"/>
            </w:pPr>
            <w:r w:rsidRPr="0085369D">
              <w:t>Год</w:t>
            </w:r>
          </w:p>
          <w:p w:rsidR="00FC2772" w:rsidRPr="0085369D" w:rsidRDefault="00FC2772" w:rsidP="00DA58C6">
            <w:pPr>
              <w:ind w:left="57" w:right="57"/>
              <w:jc w:val="center"/>
            </w:pPr>
            <w:r w:rsidRPr="0085369D">
              <w:t>ввода</w:t>
            </w:r>
          </w:p>
          <w:p w:rsidR="00FC2772" w:rsidRPr="0085369D" w:rsidRDefault="00FC2772" w:rsidP="00DA58C6">
            <w:pPr>
              <w:ind w:left="57" w:right="57"/>
              <w:jc w:val="center"/>
            </w:pPr>
            <w:r w:rsidRPr="0085369D">
              <w:t>дома в эксплуатацию</w:t>
            </w:r>
          </w:p>
        </w:tc>
        <w:tc>
          <w:tcPr>
            <w:tcW w:w="1559" w:type="dxa"/>
            <w:tcBorders>
              <w:top w:val="single" w:sz="4" w:space="0" w:color="auto"/>
              <w:left w:val="single" w:sz="4" w:space="0" w:color="auto"/>
              <w:bottom w:val="single" w:sz="4" w:space="0" w:color="auto"/>
              <w:right w:val="single" w:sz="4" w:space="0" w:color="auto"/>
            </w:tcBorders>
            <w:vAlign w:val="center"/>
          </w:tcPr>
          <w:p w:rsidR="00FC2772" w:rsidRPr="0085369D" w:rsidRDefault="00FC2772" w:rsidP="00DA58C6">
            <w:pPr>
              <w:ind w:left="57" w:right="57"/>
              <w:jc w:val="center"/>
            </w:pPr>
            <w:r w:rsidRPr="0085369D">
              <w:t>Описание объекта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C2772" w:rsidRPr="0085369D" w:rsidRDefault="00FC2772" w:rsidP="00DA58C6">
            <w:pPr>
              <w:ind w:left="57" w:right="57"/>
              <w:jc w:val="center"/>
            </w:pPr>
            <w:r w:rsidRPr="0085369D">
              <w:t>Начальная цена объекта  (цена первоначального предложения), руб. (с учетом НДС)</w:t>
            </w:r>
          </w:p>
        </w:tc>
        <w:tc>
          <w:tcPr>
            <w:tcW w:w="1417" w:type="dxa"/>
            <w:tcBorders>
              <w:top w:val="single" w:sz="4" w:space="0" w:color="auto"/>
              <w:left w:val="single" w:sz="4" w:space="0" w:color="auto"/>
              <w:bottom w:val="single" w:sz="4" w:space="0" w:color="auto"/>
              <w:right w:val="single" w:sz="4" w:space="0" w:color="auto"/>
            </w:tcBorders>
            <w:vAlign w:val="center"/>
          </w:tcPr>
          <w:p w:rsidR="00FC2772" w:rsidRPr="0085369D" w:rsidRDefault="00FC2772" w:rsidP="00DA58C6">
            <w:pPr>
              <w:ind w:left="57" w:right="57"/>
              <w:jc w:val="center"/>
            </w:pPr>
            <w:r w:rsidRPr="0085369D">
              <w:t>Величина задатка, руб. (20% от начальной цены)</w:t>
            </w:r>
          </w:p>
        </w:tc>
        <w:tc>
          <w:tcPr>
            <w:tcW w:w="1418" w:type="dxa"/>
            <w:tcBorders>
              <w:top w:val="single" w:sz="4" w:space="0" w:color="auto"/>
              <w:left w:val="single" w:sz="4" w:space="0" w:color="auto"/>
              <w:bottom w:val="single" w:sz="4" w:space="0" w:color="auto"/>
              <w:right w:val="single" w:sz="4" w:space="0" w:color="auto"/>
            </w:tcBorders>
            <w:vAlign w:val="center"/>
          </w:tcPr>
          <w:p w:rsidR="00FC2772" w:rsidRPr="0085369D" w:rsidRDefault="00FC2772" w:rsidP="00DA58C6">
            <w:pPr>
              <w:jc w:val="center"/>
              <w:rPr>
                <w:color w:val="000000"/>
              </w:rPr>
            </w:pPr>
            <w:r w:rsidRPr="0085369D">
              <w:rPr>
                <w:color w:val="000000"/>
              </w:rPr>
              <w:t>Минимальная цена объекта (цена отсечения), руб. (с учетом НДС)</w:t>
            </w:r>
          </w:p>
        </w:tc>
        <w:tc>
          <w:tcPr>
            <w:tcW w:w="1417" w:type="dxa"/>
            <w:tcBorders>
              <w:top w:val="single" w:sz="4" w:space="0" w:color="auto"/>
              <w:left w:val="single" w:sz="4" w:space="0" w:color="auto"/>
              <w:bottom w:val="single" w:sz="4" w:space="0" w:color="auto"/>
              <w:right w:val="single" w:sz="4" w:space="0" w:color="auto"/>
            </w:tcBorders>
            <w:vAlign w:val="center"/>
          </w:tcPr>
          <w:p w:rsidR="00FC2772" w:rsidRPr="0085369D" w:rsidRDefault="00FC2772" w:rsidP="00DA58C6">
            <w:pPr>
              <w:jc w:val="center"/>
              <w:rPr>
                <w:color w:val="000000"/>
              </w:rPr>
            </w:pPr>
            <w:r w:rsidRPr="0085369D">
              <w:rPr>
                <w:color w:val="000000"/>
              </w:rPr>
              <w:t>Величина снижения первоначального предложения («шаг понижения»), руб.</w:t>
            </w:r>
          </w:p>
        </w:tc>
        <w:tc>
          <w:tcPr>
            <w:tcW w:w="1418" w:type="dxa"/>
            <w:tcBorders>
              <w:top w:val="single" w:sz="4" w:space="0" w:color="auto"/>
              <w:left w:val="single" w:sz="4" w:space="0" w:color="auto"/>
              <w:bottom w:val="single" w:sz="4" w:space="0" w:color="auto"/>
              <w:right w:val="single" w:sz="4" w:space="0" w:color="auto"/>
            </w:tcBorders>
            <w:vAlign w:val="center"/>
          </w:tcPr>
          <w:p w:rsidR="00FC2772" w:rsidRPr="0085369D" w:rsidRDefault="00FC2772" w:rsidP="00DA58C6">
            <w:pPr>
              <w:jc w:val="center"/>
            </w:pPr>
            <w:r w:rsidRPr="0085369D">
              <w:t>Порядок формирования цены (цена последовательно снижается на «шаг понижения»), руб.</w:t>
            </w:r>
          </w:p>
        </w:tc>
        <w:tc>
          <w:tcPr>
            <w:tcW w:w="1338" w:type="dxa"/>
            <w:tcBorders>
              <w:top w:val="single" w:sz="4" w:space="0" w:color="auto"/>
              <w:left w:val="single" w:sz="4" w:space="0" w:color="auto"/>
              <w:bottom w:val="single" w:sz="4" w:space="0" w:color="auto"/>
              <w:right w:val="single" w:sz="4" w:space="0" w:color="auto"/>
            </w:tcBorders>
            <w:vAlign w:val="center"/>
          </w:tcPr>
          <w:p w:rsidR="00FC2772" w:rsidRPr="0085369D" w:rsidRDefault="00FC2772" w:rsidP="00DA58C6">
            <w:pPr>
              <w:jc w:val="center"/>
              <w:rPr>
                <w:color w:val="000000"/>
              </w:rPr>
            </w:pPr>
            <w:r w:rsidRPr="0085369D">
              <w:rPr>
                <w:color w:val="000000"/>
              </w:rPr>
              <w:t>Величина повышения цены («шаг аукциона»), руб.</w:t>
            </w:r>
          </w:p>
        </w:tc>
      </w:tr>
      <w:tr w:rsidR="00FC2772" w:rsidRPr="0085369D" w:rsidTr="00DA58C6">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FC2772" w:rsidRPr="00260726" w:rsidRDefault="00FC2772" w:rsidP="00DA58C6">
            <w:pPr>
              <w:ind w:left="57" w:right="57"/>
              <w:jc w:val="center"/>
              <w:rPr>
                <w:sz w:val="22"/>
                <w:szCs w:val="22"/>
              </w:rPr>
            </w:pPr>
            <w:r w:rsidRPr="00260726">
              <w:rPr>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Нежилое помещение (подвал №1)</w:t>
            </w:r>
          </w:p>
        </w:tc>
        <w:tc>
          <w:tcPr>
            <w:tcW w:w="1276"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г</w:t>
            </w:r>
            <w:proofErr w:type="gramStart"/>
            <w:r w:rsidRPr="00260726">
              <w:rPr>
                <w:sz w:val="22"/>
                <w:szCs w:val="22"/>
              </w:rPr>
              <w:t>.Н</w:t>
            </w:r>
            <w:proofErr w:type="gramEnd"/>
            <w:r w:rsidRPr="00260726">
              <w:rPr>
                <w:sz w:val="22"/>
                <w:szCs w:val="22"/>
              </w:rPr>
              <w:t xml:space="preserve">ижний Новгород, Нижегородский район, ул.Грузинская, д.12а, </w:t>
            </w:r>
            <w:proofErr w:type="spellStart"/>
            <w:r w:rsidRPr="00260726">
              <w:rPr>
                <w:sz w:val="22"/>
                <w:szCs w:val="22"/>
              </w:rPr>
              <w:t>пом</w:t>
            </w:r>
            <w:proofErr w:type="spellEnd"/>
            <w:r w:rsidRPr="00260726">
              <w:rPr>
                <w:sz w:val="22"/>
                <w:szCs w:val="22"/>
              </w:rPr>
              <w:t xml:space="preserve"> П1</w:t>
            </w:r>
          </w:p>
        </w:tc>
        <w:tc>
          <w:tcPr>
            <w:tcW w:w="567"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52:18:0060054:182</w:t>
            </w:r>
          </w:p>
        </w:tc>
        <w:tc>
          <w:tcPr>
            <w:tcW w:w="851"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51,4</w:t>
            </w:r>
          </w:p>
        </w:tc>
        <w:tc>
          <w:tcPr>
            <w:tcW w:w="850"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1934</w:t>
            </w:r>
          </w:p>
        </w:tc>
        <w:tc>
          <w:tcPr>
            <w:tcW w:w="1559"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Нежилое помещение расположено в подвале четырехэтажного жилого дома. Имеется 1 отдельный вход.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C2772" w:rsidRPr="00260726" w:rsidRDefault="00FC2772" w:rsidP="00DA58C6">
            <w:pPr>
              <w:ind w:left="57" w:right="57"/>
              <w:jc w:val="center"/>
              <w:rPr>
                <w:b/>
                <w:sz w:val="22"/>
                <w:szCs w:val="22"/>
              </w:rPr>
            </w:pPr>
            <w:r w:rsidRPr="00260726">
              <w:rPr>
                <w:b/>
                <w:sz w:val="22"/>
                <w:szCs w:val="22"/>
              </w:rPr>
              <w:t>1 665 566</w:t>
            </w:r>
          </w:p>
        </w:tc>
        <w:tc>
          <w:tcPr>
            <w:tcW w:w="1417"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b/>
                <w:sz w:val="22"/>
                <w:szCs w:val="22"/>
              </w:rPr>
            </w:pPr>
            <w:r w:rsidRPr="00260726">
              <w:rPr>
                <w:b/>
                <w:sz w:val="22"/>
                <w:szCs w:val="22"/>
              </w:rPr>
              <w:t>333 113,2</w:t>
            </w:r>
          </w:p>
        </w:tc>
        <w:tc>
          <w:tcPr>
            <w:tcW w:w="1418"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b/>
                <w:sz w:val="22"/>
                <w:szCs w:val="22"/>
              </w:rPr>
            </w:pPr>
            <w:r w:rsidRPr="00260726">
              <w:rPr>
                <w:b/>
                <w:sz w:val="22"/>
                <w:szCs w:val="22"/>
              </w:rPr>
              <w:t>832 783</w:t>
            </w:r>
          </w:p>
        </w:tc>
        <w:tc>
          <w:tcPr>
            <w:tcW w:w="1417"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b/>
                <w:sz w:val="22"/>
                <w:szCs w:val="22"/>
              </w:rPr>
            </w:pPr>
            <w:r w:rsidRPr="00260726">
              <w:rPr>
                <w:b/>
                <w:sz w:val="22"/>
                <w:szCs w:val="22"/>
              </w:rPr>
              <w:t>166 556,6</w:t>
            </w:r>
          </w:p>
        </w:tc>
        <w:tc>
          <w:tcPr>
            <w:tcW w:w="1418"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b/>
                <w:sz w:val="22"/>
                <w:szCs w:val="22"/>
              </w:rPr>
            </w:pPr>
            <w:r w:rsidRPr="00260726">
              <w:rPr>
                <w:b/>
                <w:sz w:val="22"/>
                <w:szCs w:val="22"/>
              </w:rPr>
              <w:t>1 665 566</w:t>
            </w:r>
          </w:p>
          <w:p w:rsidR="00FC2772" w:rsidRPr="00260726" w:rsidRDefault="00FC2772" w:rsidP="00DA58C6">
            <w:pPr>
              <w:ind w:left="57" w:right="57"/>
              <w:jc w:val="center"/>
              <w:rPr>
                <w:b/>
                <w:sz w:val="22"/>
                <w:szCs w:val="22"/>
              </w:rPr>
            </w:pPr>
          </w:p>
          <w:p w:rsidR="00FC2772" w:rsidRPr="00260726" w:rsidRDefault="00FC2772" w:rsidP="00DA58C6">
            <w:pPr>
              <w:ind w:left="57" w:right="57"/>
              <w:jc w:val="center"/>
              <w:rPr>
                <w:b/>
                <w:sz w:val="22"/>
                <w:szCs w:val="22"/>
              </w:rPr>
            </w:pPr>
            <w:r w:rsidRPr="00260726">
              <w:rPr>
                <w:b/>
                <w:sz w:val="22"/>
                <w:szCs w:val="22"/>
              </w:rPr>
              <w:t>1 499 009,4</w:t>
            </w:r>
          </w:p>
          <w:p w:rsidR="00FC2772" w:rsidRPr="00260726" w:rsidRDefault="00FC2772" w:rsidP="00DA58C6">
            <w:pPr>
              <w:ind w:left="57" w:right="57"/>
              <w:jc w:val="center"/>
              <w:rPr>
                <w:b/>
                <w:sz w:val="22"/>
                <w:szCs w:val="22"/>
              </w:rPr>
            </w:pPr>
          </w:p>
          <w:p w:rsidR="00FC2772" w:rsidRPr="00260726" w:rsidRDefault="00FC2772" w:rsidP="00DA58C6">
            <w:pPr>
              <w:ind w:left="57" w:right="57"/>
              <w:jc w:val="center"/>
              <w:rPr>
                <w:b/>
                <w:sz w:val="22"/>
                <w:szCs w:val="22"/>
              </w:rPr>
            </w:pPr>
            <w:r w:rsidRPr="00260726">
              <w:rPr>
                <w:b/>
                <w:sz w:val="22"/>
                <w:szCs w:val="22"/>
              </w:rPr>
              <w:t>1 332 452,8</w:t>
            </w:r>
          </w:p>
          <w:p w:rsidR="00FC2772" w:rsidRPr="00260726" w:rsidRDefault="00FC2772" w:rsidP="00DA58C6">
            <w:pPr>
              <w:ind w:left="57" w:right="57"/>
              <w:jc w:val="center"/>
              <w:rPr>
                <w:b/>
                <w:sz w:val="22"/>
                <w:szCs w:val="22"/>
              </w:rPr>
            </w:pPr>
          </w:p>
          <w:p w:rsidR="00FC2772" w:rsidRPr="00260726" w:rsidRDefault="00FC2772" w:rsidP="00DA58C6">
            <w:pPr>
              <w:ind w:left="57" w:right="57"/>
              <w:jc w:val="center"/>
              <w:rPr>
                <w:b/>
                <w:sz w:val="22"/>
                <w:szCs w:val="22"/>
              </w:rPr>
            </w:pPr>
            <w:r w:rsidRPr="00260726">
              <w:rPr>
                <w:b/>
                <w:sz w:val="22"/>
                <w:szCs w:val="22"/>
              </w:rPr>
              <w:t>1 165 896,2</w:t>
            </w:r>
          </w:p>
          <w:p w:rsidR="00FC2772" w:rsidRPr="00260726" w:rsidRDefault="00FC2772" w:rsidP="00DA58C6">
            <w:pPr>
              <w:ind w:left="57" w:right="57"/>
              <w:jc w:val="center"/>
              <w:rPr>
                <w:b/>
                <w:sz w:val="22"/>
                <w:szCs w:val="22"/>
              </w:rPr>
            </w:pPr>
          </w:p>
          <w:p w:rsidR="00FC2772" w:rsidRPr="00260726" w:rsidRDefault="00FC2772" w:rsidP="00DA58C6">
            <w:pPr>
              <w:ind w:left="57" w:right="57"/>
              <w:jc w:val="center"/>
              <w:rPr>
                <w:b/>
                <w:sz w:val="22"/>
                <w:szCs w:val="22"/>
              </w:rPr>
            </w:pPr>
            <w:r w:rsidRPr="00260726">
              <w:rPr>
                <w:b/>
                <w:sz w:val="22"/>
                <w:szCs w:val="22"/>
              </w:rPr>
              <w:t>999 339,6</w:t>
            </w:r>
          </w:p>
          <w:p w:rsidR="00FC2772" w:rsidRPr="00260726" w:rsidRDefault="00FC2772" w:rsidP="00DA58C6">
            <w:pPr>
              <w:ind w:left="57" w:right="57"/>
              <w:jc w:val="center"/>
              <w:rPr>
                <w:b/>
                <w:sz w:val="22"/>
                <w:szCs w:val="22"/>
              </w:rPr>
            </w:pPr>
          </w:p>
          <w:p w:rsidR="00FC2772" w:rsidRPr="00260726" w:rsidRDefault="00FC2772" w:rsidP="00DA58C6">
            <w:pPr>
              <w:ind w:left="57" w:right="57"/>
              <w:jc w:val="center"/>
              <w:rPr>
                <w:b/>
                <w:sz w:val="22"/>
                <w:szCs w:val="22"/>
              </w:rPr>
            </w:pPr>
            <w:r w:rsidRPr="00260726">
              <w:rPr>
                <w:b/>
                <w:sz w:val="22"/>
                <w:szCs w:val="22"/>
              </w:rPr>
              <w:t>832 783</w:t>
            </w:r>
          </w:p>
        </w:tc>
        <w:tc>
          <w:tcPr>
            <w:tcW w:w="1338"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b/>
                <w:sz w:val="22"/>
                <w:szCs w:val="22"/>
              </w:rPr>
            </w:pPr>
            <w:r w:rsidRPr="00260726">
              <w:rPr>
                <w:b/>
                <w:sz w:val="22"/>
                <w:szCs w:val="22"/>
              </w:rPr>
              <w:t>83 278,3</w:t>
            </w:r>
          </w:p>
        </w:tc>
      </w:tr>
      <w:tr w:rsidR="00FC2772" w:rsidRPr="0085369D" w:rsidTr="00DA58C6">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FC2772" w:rsidRPr="00260726" w:rsidRDefault="00DA58C6" w:rsidP="00DA58C6">
            <w:pPr>
              <w:ind w:left="57" w:right="57"/>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vAlign w:val="center"/>
          </w:tcPr>
          <w:p w:rsidR="00FC2772" w:rsidRPr="00260726" w:rsidRDefault="005F6E76" w:rsidP="00DA58C6">
            <w:pPr>
              <w:ind w:left="57" w:right="57"/>
              <w:jc w:val="center"/>
              <w:rPr>
                <w:sz w:val="22"/>
                <w:szCs w:val="22"/>
              </w:rPr>
            </w:pPr>
            <w:r>
              <w:rPr>
                <w:sz w:val="22"/>
                <w:szCs w:val="22"/>
              </w:rPr>
              <w:t>Нежилое помещение (э</w:t>
            </w:r>
            <w:r w:rsidR="00FC2772" w:rsidRPr="00260726">
              <w:rPr>
                <w:sz w:val="22"/>
                <w:szCs w:val="22"/>
              </w:rPr>
              <w:t>таж № 1)</w:t>
            </w:r>
          </w:p>
        </w:tc>
        <w:tc>
          <w:tcPr>
            <w:tcW w:w="1276"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г</w:t>
            </w:r>
            <w:proofErr w:type="gramStart"/>
            <w:r w:rsidRPr="00260726">
              <w:rPr>
                <w:sz w:val="22"/>
                <w:szCs w:val="22"/>
              </w:rPr>
              <w:t>.Н</w:t>
            </w:r>
            <w:proofErr w:type="gramEnd"/>
            <w:r w:rsidRPr="00260726">
              <w:rPr>
                <w:sz w:val="22"/>
                <w:szCs w:val="22"/>
              </w:rPr>
              <w:t xml:space="preserve">ижний Новгород, Автозаводский район, п.Новое </w:t>
            </w:r>
            <w:proofErr w:type="spellStart"/>
            <w:r w:rsidRPr="00260726">
              <w:rPr>
                <w:sz w:val="22"/>
                <w:szCs w:val="22"/>
              </w:rPr>
              <w:t>Доскино</w:t>
            </w:r>
            <w:proofErr w:type="spellEnd"/>
            <w:r w:rsidRPr="00260726">
              <w:rPr>
                <w:sz w:val="22"/>
                <w:szCs w:val="22"/>
              </w:rPr>
              <w:t xml:space="preserve">, линия 13-я, д.13, </w:t>
            </w:r>
            <w:proofErr w:type="spellStart"/>
            <w:r w:rsidRPr="00260726">
              <w:rPr>
                <w:sz w:val="22"/>
                <w:szCs w:val="22"/>
              </w:rPr>
              <w:t>пом</w:t>
            </w:r>
            <w:proofErr w:type="spellEnd"/>
            <w:r w:rsidRPr="00260726">
              <w:rPr>
                <w:sz w:val="22"/>
                <w:szCs w:val="22"/>
              </w:rPr>
              <w:t xml:space="preserve"> П4</w:t>
            </w:r>
          </w:p>
        </w:tc>
        <w:tc>
          <w:tcPr>
            <w:tcW w:w="567"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52:18:0040051:6</w:t>
            </w:r>
          </w:p>
        </w:tc>
        <w:tc>
          <w:tcPr>
            <w:tcW w:w="851"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22,1</w:t>
            </w:r>
          </w:p>
        </w:tc>
        <w:tc>
          <w:tcPr>
            <w:tcW w:w="850"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1960</w:t>
            </w:r>
          </w:p>
        </w:tc>
        <w:tc>
          <w:tcPr>
            <w:tcW w:w="1559"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Нежилое помещение расположено на первом этаже двухэтажного нежилого здания. Вход отдельный с торца здания.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C2772" w:rsidRPr="00260726" w:rsidRDefault="00FC2772" w:rsidP="00DA58C6">
            <w:pPr>
              <w:ind w:left="57" w:right="57"/>
              <w:jc w:val="center"/>
              <w:rPr>
                <w:b/>
                <w:sz w:val="22"/>
                <w:szCs w:val="22"/>
              </w:rPr>
            </w:pPr>
            <w:r w:rsidRPr="00260726">
              <w:rPr>
                <w:b/>
                <w:sz w:val="22"/>
                <w:szCs w:val="22"/>
              </w:rPr>
              <w:t>924 686</w:t>
            </w:r>
          </w:p>
        </w:tc>
        <w:tc>
          <w:tcPr>
            <w:tcW w:w="1417"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b/>
                <w:sz w:val="22"/>
                <w:szCs w:val="22"/>
              </w:rPr>
            </w:pPr>
            <w:r w:rsidRPr="00260726">
              <w:rPr>
                <w:b/>
                <w:sz w:val="22"/>
                <w:szCs w:val="22"/>
              </w:rPr>
              <w:t>184 937,2</w:t>
            </w:r>
          </w:p>
        </w:tc>
        <w:tc>
          <w:tcPr>
            <w:tcW w:w="1418"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b/>
                <w:sz w:val="22"/>
                <w:szCs w:val="22"/>
              </w:rPr>
            </w:pPr>
            <w:r w:rsidRPr="00260726">
              <w:rPr>
                <w:b/>
                <w:sz w:val="22"/>
                <w:szCs w:val="22"/>
              </w:rPr>
              <w:t>462 343</w:t>
            </w:r>
          </w:p>
        </w:tc>
        <w:tc>
          <w:tcPr>
            <w:tcW w:w="1417"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b/>
                <w:sz w:val="22"/>
                <w:szCs w:val="22"/>
              </w:rPr>
            </w:pPr>
            <w:r w:rsidRPr="00260726">
              <w:rPr>
                <w:b/>
                <w:sz w:val="22"/>
                <w:szCs w:val="22"/>
              </w:rPr>
              <w:t>92 468,6</w:t>
            </w:r>
          </w:p>
        </w:tc>
        <w:tc>
          <w:tcPr>
            <w:tcW w:w="1418"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b/>
                <w:sz w:val="22"/>
                <w:szCs w:val="22"/>
              </w:rPr>
            </w:pPr>
            <w:r w:rsidRPr="00260726">
              <w:rPr>
                <w:b/>
                <w:sz w:val="22"/>
                <w:szCs w:val="22"/>
              </w:rPr>
              <w:t>924 686</w:t>
            </w:r>
          </w:p>
          <w:p w:rsidR="00FC2772" w:rsidRPr="00260726" w:rsidRDefault="00FC2772" w:rsidP="00DA58C6">
            <w:pPr>
              <w:ind w:left="57" w:right="57"/>
              <w:jc w:val="center"/>
              <w:rPr>
                <w:b/>
                <w:sz w:val="22"/>
                <w:szCs w:val="22"/>
              </w:rPr>
            </w:pPr>
          </w:p>
          <w:p w:rsidR="00FC2772" w:rsidRPr="00260726" w:rsidRDefault="00FC2772" w:rsidP="00DA58C6">
            <w:pPr>
              <w:ind w:left="57" w:right="57"/>
              <w:jc w:val="center"/>
              <w:rPr>
                <w:b/>
                <w:sz w:val="22"/>
                <w:szCs w:val="22"/>
              </w:rPr>
            </w:pPr>
            <w:r w:rsidRPr="00260726">
              <w:rPr>
                <w:b/>
                <w:sz w:val="22"/>
                <w:szCs w:val="22"/>
              </w:rPr>
              <w:t>832 217,4</w:t>
            </w:r>
          </w:p>
          <w:p w:rsidR="00FC2772" w:rsidRPr="00260726" w:rsidRDefault="00FC2772" w:rsidP="00DA58C6">
            <w:pPr>
              <w:ind w:left="57" w:right="57"/>
              <w:jc w:val="center"/>
              <w:rPr>
                <w:b/>
                <w:sz w:val="22"/>
                <w:szCs w:val="22"/>
              </w:rPr>
            </w:pPr>
          </w:p>
          <w:p w:rsidR="00FC2772" w:rsidRPr="00260726" w:rsidRDefault="00FC2772" w:rsidP="00DA58C6">
            <w:pPr>
              <w:ind w:left="57" w:right="57"/>
              <w:jc w:val="center"/>
              <w:rPr>
                <w:b/>
                <w:sz w:val="22"/>
                <w:szCs w:val="22"/>
              </w:rPr>
            </w:pPr>
            <w:r w:rsidRPr="00260726">
              <w:rPr>
                <w:b/>
                <w:sz w:val="22"/>
                <w:szCs w:val="22"/>
              </w:rPr>
              <w:t>739 748,8</w:t>
            </w:r>
          </w:p>
          <w:p w:rsidR="00FC2772" w:rsidRPr="00260726" w:rsidRDefault="00FC2772" w:rsidP="00DA58C6">
            <w:pPr>
              <w:ind w:left="57" w:right="57"/>
              <w:jc w:val="center"/>
              <w:rPr>
                <w:b/>
                <w:sz w:val="22"/>
                <w:szCs w:val="22"/>
              </w:rPr>
            </w:pPr>
          </w:p>
          <w:p w:rsidR="00FC2772" w:rsidRPr="00260726" w:rsidRDefault="00FC2772" w:rsidP="00DA58C6">
            <w:pPr>
              <w:ind w:left="57" w:right="57"/>
              <w:jc w:val="center"/>
              <w:rPr>
                <w:b/>
                <w:sz w:val="22"/>
                <w:szCs w:val="22"/>
              </w:rPr>
            </w:pPr>
            <w:r w:rsidRPr="00260726">
              <w:rPr>
                <w:b/>
                <w:sz w:val="22"/>
                <w:szCs w:val="22"/>
              </w:rPr>
              <w:t>647 280,2</w:t>
            </w:r>
          </w:p>
          <w:p w:rsidR="00FC2772" w:rsidRPr="00260726" w:rsidRDefault="00FC2772" w:rsidP="00DA58C6">
            <w:pPr>
              <w:ind w:left="57" w:right="57"/>
              <w:jc w:val="center"/>
              <w:rPr>
                <w:b/>
                <w:sz w:val="22"/>
                <w:szCs w:val="22"/>
              </w:rPr>
            </w:pPr>
          </w:p>
          <w:p w:rsidR="00FC2772" w:rsidRPr="00260726" w:rsidRDefault="00FC2772" w:rsidP="00DA58C6">
            <w:pPr>
              <w:ind w:left="57" w:right="57"/>
              <w:jc w:val="center"/>
              <w:rPr>
                <w:b/>
                <w:sz w:val="22"/>
                <w:szCs w:val="22"/>
              </w:rPr>
            </w:pPr>
            <w:r w:rsidRPr="00260726">
              <w:rPr>
                <w:b/>
                <w:sz w:val="22"/>
                <w:szCs w:val="22"/>
              </w:rPr>
              <w:t>554 811,6</w:t>
            </w:r>
          </w:p>
          <w:p w:rsidR="00FC2772" w:rsidRPr="00260726" w:rsidRDefault="00FC2772" w:rsidP="00DA58C6">
            <w:pPr>
              <w:ind w:left="57" w:right="57"/>
              <w:jc w:val="center"/>
              <w:rPr>
                <w:b/>
                <w:sz w:val="22"/>
                <w:szCs w:val="22"/>
              </w:rPr>
            </w:pPr>
          </w:p>
          <w:p w:rsidR="00FC2772" w:rsidRPr="00260726" w:rsidRDefault="00FC2772" w:rsidP="00DA58C6">
            <w:pPr>
              <w:ind w:left="57" w:right="57"/>
              <w:jc w:val="center"/>
              <w:rPr>
                <w:b/>
                <w:sz w:val="22"/>
                <w:szCs w:val="22"/>
              </w:rPr>
            </w:pPr>
            <w:r w:rsidRPr="00260726">
              <w:rPr>
                <w:b/>
                <w:sz w:val="22"/>
                <w:szCs w:val="22"/>
              </w:rPr>
              <w:t>462 343</w:t>
            </w:r>
          </w:p>
        </w:tc>
        <w:tc>
          <w:tcPr>
            <w:tcW w:w="1338"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b/>
                <w:sz w:val="22"/>
                <w:szCs w:val="22"/>
              </w:rPr>
            </w:pPr>
            <w:r w:rsidRPr="00260726">
              <w:rPr>
                <w:b/>
                <w:sz w:val="22"/>
                <w:szCs w:val="22"/>
              </w:rPr>
              <w:t>46 234,3</w:t>
            </w:r>
          </w:p>
        </w:tc>
      </w:tr>
      <w:tr w:rsidR="00FC2772" w:rsidRPr="0085369D" w:rsidTr="00DA58C6">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FC2772" w:rsidRPr="00260726" w:rsidRDefault="00DA58C6" w:rsidP="00DA58C6">
            <w:pPr>
              <w:ind w:left="57" w:right="57"/>
              <w:jc w:val="center"/>
              <w:rPr>
                <w:sz w:val="22"/>
                <w:szCs w:val="22"/>
              </w:rPr>
            </w:pPr>
            <w:r>
              <w:rPr>
                <w:sz w:val="22"/>
                <w:szCs w:val="22"/>
              </w:rPr>
              <w:lastRenderedPageBreak/>
              <w:t>3</w:t>
            </w:r>
          </w:p>
        </w:tc>
        <w:tc>
          <w:tcPr>
            <w:tcW w:w="1559"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Нежилое помещение</w:t>
            </w:r>
          </w:p>
          <w:p w:rsidR="00FC2772" w:rsidRPr="00260726" w:rsidRDefault="005F6E76" w:rsidP="00DA58C6">
            <w:pPr>
              <w:ind w:left="57" w:right="57"/>
              <w:jc w:val="center"/>
              <w:rPr>
                <w:sz w:val="22"/>
                <w:szCs w:val="22"/>
              </w:rPr>
            </w:pPr>
            <w:r>
              <w:rPr>
                <w:sz w:val="22"/>
                <w:szCs w:val="22"/>
              </w:rPr>
              <w:t>(этаж №1, э</w:t>
            </w:r>
            <w:r w:rsidR="00FC2772" w:rsidRPr="00260726">
              <w:rPr>
                <w:sz w:val="22"/>
                <w:szCs w:val="22"/>
              </w:rPr>
              <w:t>таж №2)</w:t>
            </w:r>
          </w:p>
        </w:tc>
        <w:tc>
          <w:tcPr>
            <w:tcW w:w="1276"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г</w:t>
            </w:r>
            <w:proofErr w:type="gramStart"/>
            <w:r w:rsidRPr="00260726">
              <w:rPr>
                <w:sz w:val="22"/>
                <w:szCs w:val="22"/>
              </w:rPr>
              <w:t>.Н</w:t>
            </w:r>
            <w:proofErr w:type="gramEnd"/>
            <w:r w:rsidRPr="00260726">
              <w:rPr>
                <w:sz w:val="22"/>
                <w:szCs w:val="22"/>
              </w:rPr>
              <w:t xml:space="preserve">ижний Новгород, Автозаводский район, ул.Мельникова, д.8а, </w:t>
            </w:r>
            <w:proofErr w:type="spellStart"/>
            <w:r w:rsidRPr="00260726">
              <w:rPr>
                <w:sz w:val="22"/>
                <w:szCs w:val="22"/>
              </w:rPr>
              <w:t>пом</w:t>
            </w:r>
            <w:proofErr w:type="spellEnd"/>
            <w:r w:rsidRPr="00260726">
              <w:rPr>
                <w:sz w:val="22"/>
                <w:szCs w:val="22"/>
              </w:rPr>
              <w:t xml:space="preserve"> П2</w:t>
            </w:r>
          </w:p>
        </w:tc>
        <w:tc>
          <w:tcPr>
            <w:tcW w:w="567"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52:18:0040198:704</w:t>
            </w:r>
          </w:p>
        </w:tc>
        <w:tc>
          <w:tcPr>
            <w:tcW w:w="851"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591,1</w:t>
            </w:r>
          </w:p>
        </w:tc>
        <w:tc>
          <w:tcPr>
            <w:tcW w:w="850"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1949</w:t>
            </w:r>
          </w:p>
        </w:tc>
        <w:tc>
          <w:tcPr>
            <w:tcW w:w="1559"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 xml:space="preserve">Нежилое помещение расположено на первом и втором этажах двухэтажного нежилого здания. Имеется 3 </w:t>
            </w:r>
            <w:proofErr w:type="gramStart"/>
            <w:r w:rsidRPr="00260726">
              <w:rPr>
                <w:sz w:val="22"/>
                <w:szCs w:val="22"/>
              </w:rPr>
              <w:t>отдельных</w:t>
            </w:r>
            <w:proofErr w:type="gramEnd"/>
            <w:r w:rsidRPr="00260726">
              <w:rPr>
                <w:sz w:val="22"/>
                <w:szCs w:val="22"/>
              </w:rPr>
              <w:t xml:space="preserve"> входа: 2 – с фасада, 1 – со двора здания.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C2772" w:rsidRPr="00260726" w:rsidRDefault="00FC2772" w:rsidP="00DA58C6">
            <w:pPr>
              <w:ind w:left="57" w:right="57"/>
              <w:jc w:val="center"/>
              <w:rPr>
                <w:b/>
                <w:sz w:val="22"/>
                <w:szCs w:val="22"/>
              </w:rPr>
            </w:pPr>
            <w:r w:rsidRPr="00260726">
              <w:rPr>
                <w:b/>
                <w:sz w:val="22"/>
                <w:szCs w:val="22"/>
              </w:rPr>
              <w:t>22 348 900</w:t>
            </w:r>
          </w:p>
        </w:tc>
        <w:tc>
          <w:tcPr>
            <w:tcW w:w="1417"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b/>
                <w:sz w:val="22"/>
                <w:szCs w:val="22"/>
              </w:rPr>
            </w:pPr>
            <w:r w:rsidRPr="00260726">
              <w:rPr>
                <w:b/>
                <w:sz w:val="22"/>
                <w:szCs w:val="22"/>
              </w:rPr>
              <w:t>4 469 780</w:t>
            </w:r>
          </w:p>
        </w:tc>
        <w:tc>
          <w:tcPr>
            <w:tcW w:w="1418"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b/>
                <w:sz w:val="22"/>
                <w:szCs w:val="22"/>
              </w:rPr>
            </w:pPr>
            <w:r w:rsidRPr="00260726">
              <w:rPr>
                <w:b/>
                <w:sz w:val="22"/>
                <w:szCs w:val="22"/>
              </w:rPr>
              <w:t>11</w:t>
            </w:r>
            <w:r>
              <w:rPr>
                <w:b/>
                <w:sz w:val="22"/>
                <w:szCs w:val="22"/>
              </w:rPr>
              <w:t xml:space="preserve"> </w:t>
            </w:r>
            <w:r w:rsidRPr="00260726">
              <w:rPr>
                <w:b/>
                <w:sz w:val="22"/>
                <w:szCs w:val="22"/>
              </w:rPr>
              <w:t>174</w:t>
            </w:r>
            <w:r>
              <w:rPr>
                <w:b/>
                <w:sz w:val="22"/>
                <w:szCs w:val="22"/>
              </w:rPr>
              <w:t xml:space="preserve"> </w:t>
            </w:r>
            <w:r w:rsidRPr="00260726">
              <w:rPr>
                <w:b/>
                <w:sz w:val="22"/>
                <w:szCs w:val="22"/>
              </w:rPr>
              <w:t>450</w:t>
            </w:r>
          </w:p>
        </w:tc>
        <w:tc>
          <w:tcPr>
            <w:tcW w:w="1417"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b/>
                <w:sz w:val="22"/>
                <w:szCs w:val="22"/>
              </w:rPr>
            </w:pPr>
            <w:r w:rsidRPr="00260726">
              <w:rPr>
                <w:b/>
                <w:sz w:val="22"/>
                <w:szCs w:val="22"/>
              </w:rPr>
              <w:t>2</w:t>
            </w:r>
            <w:r>
              <w:rPr>
                <w:b/>
                <w:sz w:val="22"/>
                <w:szCs w:val="22"/>
              </w:rPr>
              <w:t xml:space="preserve"> </w:t>
            </w:r>
            <w:r w:rsidRPr="00260726">
              <w:rPr>
                <w:b/>
                <w:sz w:val="22"/>
                <w:szCs w:val="22"/>
              </w:rPr>
              <w:t>234</w:t>
            </w:r>
            <w:r>
              <w:rPr>
                <w:b/>
                <w:sz w:val="22"/>
                <w:szCs w:val="22"/>
              </w:rPr>
              <w:t xml:space="preserve"> </w:t>
            </w:r>
            <w:r w:rsidRPr="00260726">
              <w:rPr>
                <w:b/>
                <w:sz w:val="22"/>
                <w:szCs w:val="22"/>
              </w:rPr>
              <w:t>890</w:t>
            </w:r>
          </w:p>
        </w:tc>
        <w:tc>
          <w:tcPr>
            <w:tcW w:w="1418" w:type="dxa"/>
            <w:tcBorders>
              <w:top w:val="single" w:sz="4" w:space="0" w:color="auto"/>
              <w:left w:val="single" w:sz="4" w:space="0" w:color="auto"/>
              <w:bottom w:val="single" w:sz="4" w:space="0" w:color="auto"/>
              <w:right w:val="single" w:sz="4" w:space="0" w:color="auto"/>
            </w:tcBorders>
            <w:vAlign w:val="center"/>
          </w:tcPr>
          <w:p w:rsidR="00FC2772" w:rsidRDefault="00FC2772" w:rsidP="00DA58C6">
            <w:pPr>
              <w:ind w:left="57" w:right="57"/>
              <w:jc w:val="center"/>
              <w:rPr>
                <w:b/>
                <w:sz w:val="22"/>
                <w:szCs w:val="22"/>
              </w:rPr>
            </w:pPr>
            <w:r w:rsidRPr="00260726">
              <w:rPr>
                <w:b/>
                <w:sz w:val="22"/>
                <w:szCs w:val="22"/>
              </w:rPr>
              <w:t>22</w:t>
            </w:r>
            <w:r>
              <w:rPr>
                <w:b/>
                <w:sz w:val="22"/>
                <w:szCs w:val="22"/>
              </w:rPr>
              <w:t xml:space="preserve"> </w:t>
            </w:r>
            <w:r w:rsidRPr="00260726">
              <w:rPr>
                <w:b/>
                <w:sz w:val="22"/>
                <w:szCs w:val="22"/>
              </w:rPr>
              <w:t>348</w:t>
            </w:r>
            <w:r>
              <w:rPr>
                <w:b/>
                <w:sz w:val="22"/>
                <w:szCs w:val="22"/>
              </w:rPr>
              <w:t> </w:t>
            </w:r>
            <w:r w:rsidRPr="00260726">
              <w:rPr>
                <w:b/>
                <w:sz w:val="22"/>
                <w:szCs w:val="22"/>
              </w:rPr>
              <w:t>900</w:t>
            </w:r>
          </w:p>
          <w:p w:rsidR="00FC2772" w:rsidRDefault="00FC2772" w:rsidP="00DA58C6">
            <w:pPr>
              <w:ind w:left="57" w:right="57"/>
              <w:jc w:val="center"/>
              <w:rPr>
                <w:b/>
                <w:sz w:val="22"/>
                <w:szCs w:val="22"/>
              </w:rPr>
            </w:pPr>
          </w:p>
          <w:p w:rsidR="00FC2772" w:rsidRDefault="00FC2772" w:rsidP="00DA58C6">
            <w:pPr>
              <w:ind w:left="57" w:right="57"/>
              <w:jc w:val="center"/>
              <w:rPr>
                <w:b/>
                <w:sz w:val="22"/>
                <w:szCs w:val="22"/>
              </w:rPr>
            </w:pPr>
            <w:r w:rsidRPr="00260726">
              <w:rPr>
                <w:b/>
                <w:sz w:val="22"/>
                <w:szCs w:val="22"/>
              </w:rPr>
              <w:t>20</w:t>
            </w:r>
            <w:r>
              <w:rPr>
                <w:b/>
                <w:sz w:val="22"/>
                <w:szCs w:val="22"/>
              </w:rPr>
              <w:t xml:space="preserve"> </w:t>
            </w:r>
            <w:r w:rsidRPr="00260726">
              <w:rPr>
                <w:b/>
                <w:sz w:val="22"/>
                <w:szCs w:val="22"/>
              </w:rPr>
              <w:t>114</w:t>
            </w:r>
            <w:r>
              <w:rPr>
                <w:b/>
                <w:sz w:val="22"/>
                <w:szCs w:val="22"/>
              </w:rPr>
              <w:t> </w:t>
            </w:r>
            <w:r w:rsidRPr="00260726">
              <w:rPr>
                <w:b/>
                <w:sz w:val="22"/>
                <w:szCs w:val="22"/>
              </w:rPr>
              <w:t>010</w:t>
            </w:r>
          </w:p>
          <w:p w:rsidR="00FC2772" w:rsidRDefault="00FC2772" w:rsidP="00DA58C6">
            <w:pPr>
              <w:ind w:left="57" w:right="57"/>
              <w:jc w:val="center"/>
              <w:rPr>
                <w:b/>
                <w:sz w:val="22"/>
                <w:szCs w:val="22"/>
              </w:rPr>
            </w:pPr>
          </w:p>
          <w:p w:rsidR="00FC2772" w:rsidRDefault="00FC2772" w:rsidP="00DA58C6">
            <w:pPr>
              <w:ind w:left="57" w:right="57"/>
              <w:jc w:val="center"/>
              <w:rPr>
                <w:b/>
                <w:sz w:val="22"/>
                <w:szCs w:val="22"/>
              </w:rPr>
            </w:pPr>
            <w:r w:rsidRPr="00260726">
              <w:rPr>
                <w:b/>
                <w:sz w:val="22"/>
                <w:szCs w:val="22"/>
              </w:rPr>
              <w:t>17</w:t>
            </w:r>
            <w:r>
              <w:rPr>
                <w:b/>
                <w:sz w:val="22"/>
                <w:szCs w:val="22"/>
              </w:rPr>
              <w:t xml:space="preserve"> </w:t>
            </w:r>
            <w:r w:rsidRPr="00260726">
              <w:rPr>
                <w:b/>
                <w:sz w:val="22"/>
                <w:szCs w:val="22"/>
              </w:rPr>
              <w:t>879</w:t>
            </w:r>
            <w:r>
              <w:rPr>
                <w:b/>
                <w:sz w:val="22"/>
                <w:szCs w:val="22"/>
              </w:rPr>
              <w:t> </w:t>
            </w:r>
            <w:r w:rsidRPr="00260726">
              <w:rPr>
                <w:b/>
                <w:sz w:val="22"/>
                <w:szCs w:val="22"/>
              </w:rPr>
              <w:t>120</w:t>
            </w:r>
          </w:p>
          <w:p w:rsidR="00FC2772" w:rsidRDefault="00FC2772" w:rsidP="00DA58C6">
            <w:pPr>
              <w:ind w:left="57" w:right="57"/>
              <w:jc w:val="center"/>
              <w:rPr>
                <w:b/>
                <w:sz w:val="22"/>
                <w:szCs w:val="22"/>
              </w:rPr>
            </w:pPr>
          </w:p>
          <w:p w:rsidR="00FC2772" w:rsidRDefault="00FC2772" w:rsidP="00DA58C6">
            <w:pPr>
              <w:ind w:left="57" w:right="57"/>
              <w:jc w:val="center"/>
              <w:rPr>
                <w:b/>
                <w:sz w:val="22"/>
                <w:szCs w:val="22"/>
              </w:rPr>
            </w:pPr>
            <w:r w:rsidRPr="00260726">
              <w:rPr>
                <w:b/>
                <w:sz w:val="22"/>
                <w:szCs w:val="22"/>
              </w:rPr>
              <w:t>15</w:t>
            </w:r>
            <w:r>
              <w:rPr>
                <w:b/>
                <w:sz w:val="22"/>
                <w:szCs w:val="22"/>
              </w:rPr>
              <w:t xml:space="preserve"> </w:t>
            </w:r>
            <w:r w:rsidRPr="00260726">
              <w:rPr>
                <w:b/>
                <w:sz w:val="22"/>
                <w:szCs w:val="22"/>
              </w:rPr>
              <w:t>644</w:t>
            </w:r>
            <w:r>
              <w:rPr>
                <w:b/>
                <w:sz w:val="22"/>
                <w:szCs w:val="22"/>
              </w:rPr>
              <w:t> </w:t>
            </w:r>
            <w:r w:rsidRPr="00260726">
              <w:rPr>
                <w:b/>
                <w:sz w:val="22"/>
                <w:szCs w:val="22"/>
              </w:rPr>
              <w:t>230</w:t>
            </w:r>
          </w:p>
          <w:p w:rsidR="00FC2772" w:rsidRDefault="00FC2772" w:rsidP="00DA58C6">
            <w:pPr>
              <w:ind w:left="57" w:right="57"/>
              <w:jc w:val="center"/>
              <w:rPr>
                <w:b/>
                <w:sz w:val="22"/>
                <w:szCs w:val="22"/>
              </w:rPr>
            </w:pPr>
          </w:p>
          <w:p w:rsidR="00FC2772" w:rsidRDefault="00FC2772" w:rsidP="00DA58C6">
            <w:pPr>
              <w:ind w:left="57" w:right="57"/>
              <w:jc w:val="center"/>
              <w:rPr>
                <w:b/>
                <w:sz w:val="22"/>
                <w:szCs w:val="22"/>
              </w:rPr>
            </w:pPr>
            <w:r w:rsidRPr="00260726">
              <w:rPr>
                <w:b/>
                <w:sz w:val="22"/>
                <w:szCs w:val="22"/>
              </w:rPr>
              <w:t>13</w:t>
            </w:r>
            <w:r>
              <w:rPr>
                <w:b/>
                <w:sz w:val="22"/>
                <w:szCs w:val="22"/>
              </w:rPr>
              <w:t xml:space="preserve"> </w:t>
            </w:r>
            <w:r w:rsidRPr="00260726">
              <w:rPr>
                <w:b/>
                <w:sz w:val="22"/>
                <w:szCs w:val="22"/>
              </w:rPr>
              <w:t>409</w:t>
            </w:r>
            <w:r>
              <w:rPr>
                <w:b/>
                <w:sz w:val="22"/>
                <w:szCs w:val="22"/>
              </w:rPr>
              <w:t> </w:t>
            </w:r>
            <w:r w:rsidRPr="00260726">
              <w:rPr>
                <w:b/>
                <w:sz w:val="22"/>
                <w:szCs w:val="22"/>
              </w:rPr>
              <w:t>340</w:t>
            </w:r>
          </w:p>
          <w:p w:rsidR="00FC2772" w:rsidRDefault="00FC2772" w:rsidP="00DA58C6">
            <w:pPr>
              <w:ind w:left="57" w:right="57"/>
              <w:jc w:val="center"/>
              <w:rPr>
                <w:b/>
                <w:sz w:val="22"/>
                <w:szCs w:val="22"/>
              </w:rPr>
            </w:pPr>
          </w:p>
          <w:p w:rsidR="00FC2772" w:rsidRPr="00260726" w:rsidRDefault="00FC2772" w:rsidP="00DA58C6">
            <w:pPr>
              <w:ind w:left="57" w:right="57"/>
              <w:jc w:val="center"/>
              <w:rPr>
                <w:b/>
                <w:sz w:val="22"/>
                <w:szCs w:val="22"/>
              </w:rPr>
            </w:pPr>
            <w:r w:rsidRPr="00260726">
              <w:rPr>
                <w:b/>
                <w:sz w:val="22"/>
                <w:szCs w:val="22"/>
              </w:rPr>
              <w:t>11</w:t>
            </w:r>
            <w:r>
              <w:rPr>
                <w:b/>
                <w:sz w:val="22"/>
                <w:szCs w:val="22"/>
              </w:rPr>
              <w:t xml:space="preserve"> </w:t>
            </w:r>
            <w:r w:rsidRPr="00260726">
              <w:rPr>
                <w:b/>
                <w:sz w:val="22"/>
                <w:szCs w:val="22"/>
              </w:rPr>
              <w:t>174</w:t>
            </w:r>
            <w:r>
              <w:rPr>
                <w:b/>
                <w:sz w:val="22"/>
                <w:szCs w:val="22"/>
              </w:rPr>
              <w:t> </w:t>
            </w:r>
            <w:r w:rsidRPr="00260726">
              <w:rPr>
                <w:b/>
                <w:sz w:val="22"/>
                <w:szCs w:val="22"/>
              </w:rPr>
              <w:t>450</w:t>
            </w:r>
          </w:p>
        </w:tc>
        <w:tc>
          <w:tcPr>
            <w:tcW w:w="1338"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b/>
                <w:sz w:val="22"/>
                <w:szCs w:val="22"/>
              </w:rPr>
            </w:pPr>
            <w:r w:rsidRPr="00260726">
              <w:rPr>
                <w:b/>
                <w:sz w:val="22"/>
                <w:szCs w:val="22"/>
              </w:rPr>
              <w:t>1</w:t>
            </w:r>
            <w:r>
              <w:rPr>
                <w:b/>
                <w:sz w:val="22"/>
                <w:szCs w:val="22"/>
              </w:rPr>
              <w:t xml:space="preserve"> </w:t>
            </w:r>
            <w:r w:rsidRPr="00260726">
              <w:rPr>
                <w:b/>
                <w:sz w:val="22"/>
                <w:szCs w:val="22"/>
              </w:rPr>
              <w:t>117</w:t>
            </w:r>
            <w:r>
              <w:rPr>
                <w:b/>
                <w:sz w:val="22"/>
                <w:szCs w:val="22"/>
              </w:rPr>
              <w:t xml:space="preserve"> </w:t>
            </w:r>
            <w:r w:rsidRPr="00260726">
              <w:rPr>
                <w:b/>
                <w:sz w:val="22"/>
                <w:szCs w:val="22"/>
              </w:rPr>
              <w:t>445</w:t>
            </w:r>
          </w:p>
        </w:tc>
      </w:tr>
      <w:tr w:rsidR="00FC2772" w:rsidRPr="0085369D" w:rsidTr="00DA58C6">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FC2772" w:rsidRPr="00260726" w:rsidRDefault="00DA58C6" w:rsidP="00DA58C6">
            <w:pPr>
              <w:ind w:left="57" w:right="57"/>
              <w:jc w:val="center"/>
              <w:rPr>
                <w:sz w:val="22"/>
                <w:szCs w:val="22"/>
              </w:rPr>
            </w:pPr>
            <w:r>
              <w:rPr>
                <w:sz w:val="22"/>
                <w:szCs w:val="22"/>
              </w:rPr>
              <w:t>4</w:t>
            </w:r>
          </w:p>
        </w:tc>
        <w:tc>
          <w:tcPr>
            <w:tcW w:w="1559" w:type="dxa"/>
            <w:tcBorders>
              <w:top w:val="single" w:sz="4" w:space="0" w:color="auto"/>
              <w:left w:val="single" w:sz="4" w:space="0" w:color="auto"/>
              <w:bottom w:val="single" w:sz="4" w:space="0" w:color="auto"/>
              <w:right w:val="single" w:sz="4" w:space="0" w:color="auto"/>
            </w:tcBorders>
            <w:vAlign w:val="center"/>
          </w:tcPr>
          <w:p w:rsidR="00FC2772" w:rsidRPr="00260726" w:rsidRDefault="005F6E76" w:rsidP="00DA58C6">
            <w:pPr>
              <w:ind w:left="57" w:right="57"/>
              <w:jc w:val="center"/>
              <w:rPr>
                <w:sz w:val="22"/>
                <w:szCs w:val="22"/>
              </w:rPr>
            </w:pPr>
            <w:r>
              <w:rPr>
                <w:sz w:val="22"/>
                <w:szCs w:val="22"/>
              </w:rPr>
              <w:t>Нежилое помещение (этаж № 1, э</w:t>
            </w:r>
            <w:r w:rsidR="00FC2772" w:rsidRPr="00260726">
              <w:rPr>
                <w:sz w:val="22"/>
                <w:szCs w:val="22"/>
              </w:rPr>
              <w:t>таж № 2)</w:t>
            </w:r>
          </w:p>
        </w:tc>
        <w:tc>
          <w:tcPr>
            <w:tcW w:w="1276"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г</w:t>
            </w:r>
            <w:proofErr w:type="gramStart"/>
            <w:r w:rsidRPr="00260726">
              <w:rPr>
                <w:sz w:val="22"/>
                <w:szCs w:val="22"/>
              </w:rPr>
              <w:t>.Н</w:t>
            </w:r>
            <w:proofErr w:type="gramEnd"/>
            <w:r w:rsidRPr="00260726">
              <w:rPr>
                <w:sz w:val="22"/>
                <w:szCs w:val="22"/>
              </w:rPr>
              <w:t xml:space="preserve">ижний Новгород, р-н Автозаводский район, </w:t>
            </w:r>
            <w:proofErr w:type="spellStart"/>
            <w:r w:rsidRPr="00260726">
              <w:rPr>
                <w:sz w:val="22"/>
                <w:szCs w:val="22"/>
              </w:rPr>
              <w:t>ул.Юлиуса</w:t>
            </w:r>
            <w:proofErr w:type="spellEnd"/>
            <w:r w:rsidRPr="00260726">
              <w:rPr>
                <w:sz w:val="22"/>
                <w:szCs w:val="22"/>
              </w:rPr>
              <w:t xml:space="preserve"> Фучика, д.42а, </w:t>
            </w:r>
            <w:proofErr w:type="spellStart"/>
            <w:r w:rsidRPr="00260726">
              <w:rPr>
                <w:sz w:val="22"/>
                <w:szCs w:val="22"/>
              </w:rPr>
              <w:t>пом</w:t>
            </w:r>
            <w:proofErr w:type="spellEnd"/>
            <w:r w:rsidRPr="00260726">
              <w:rPr>
                <w:sz w:val="22"/>
                <w:szCs w:val="22"/>
              </w:rPr>
              <w:t xml:space="preserve"> П2</w:t>
            </w:r>
          </w:p>
        </w:tc>
        <w:tc>
          <w:tcPr>
            <w:tcW w:w="567"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52:18:0040421:199</w:t>
            </w:r>
          </w:p>
        </w:tc>
        <w:tc>
          <w:tcPr>
            <w:tcW w:w="851"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383,1</w:t>
            </w:r>
          </w:p>
        </w:tc>
        <w:tc>
          <w:tcPr>
            <w:tcW w:w="850"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1991</w:t>
            </w:r>
          </w:p>
        </w:tc>
        <w:tc>
          <w:tcPr>
            <w:tcW w:w="1559"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Нежилое помещение расположено на первом и втором этажах двухэтажного нежилого здания. Имеются отдельные входы.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C2772" w:rsidRPr="00260726" w:rsidRDefault="00FC2772" w:rsidP="00DA58C6">
            <w:pPr>
              <w:ind w:left="57" w:right="57"/>
              <w:jc w:val="center"/>
              <w:rPr>
                <w:b/>
                <w:sz w:val="22"/>
                <w:szCs w:val="22"/>
              </w:rPr>
            </w:pPr>
            <w:r w:rsidRPr="00260726">
              <w:rPr>
                <w:b/>
                <w:sz w:val="22"/>
                <w:szCs w:val="22"/>
              </w:rPr>
              <w:t>11 021 404</w:t>
            </w:r>
          </w:p>
        </w:tc>
        <w:tc>
          <w:tcPr>
            <w:tcW w:w="1417"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b/>
                <w:sz w:val="22"/>
                <w:szCs w:val="22"/>
              </w:rPr>
            </w:pPr>
            <w:r w:rsidRPr="00260726">
              <w:rPr>
                <w:b/>
                <w:sz w:val="22"/>
                <w:szCs w:val="22"/>
              </w:rPr>
              <w:t>2 204 280,8</w:t>
            </w:r>
          </w:p>
        </w:tc>
        <w:tc>
          <w:tcPr>
            <w:tcW w:w="1418"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b/>
                <w:sz w:val="22"/>
                <w:szCs w:val="22"/>
              </w:rPr>
            </w:pPr>
            <w:r w:rsidRPr="00260726">
              <w:rPr>
                <w:b/>
                <w:sz w:val="22"/>
                <w:szCs w:val="22"/>
              </w:rPr>
              <w:t>5</w:t>
            </w:r>
            <w:r>
              <w:rPr>
                <w:b/>
                <w:sz w:val="22"/>
                <w:szCs w:val="22"/>
              </w:rPr>
              <w:t xml:space="preserve"> </w:t>
            </w:r>
            <w:r w:rsidRPr="00260726">
              <w:rPr>
                <w:b/>
                <w:sz w:val="22"/>
                <w:szCs w:val="22"/>
              </w:rPr>
              <w:t>510</w:t>
            </w:r>
            <w:r>
              <w:rPr>
                <w:b/>
                <w:sz w:val="22"/>
                <w:szCs w:val="22"/>
              </w:rPr>
              <w:t xml:space="preserve"> </w:t>
            </w:r>
            <w:r w:rsidRPr="00260726">
              <w:rPr>
                <w:b/>
                <w:sz w:val="22"/>
                <w:szCs w:val="22"/>
              </w:rPr>
              <w:t>702</w:t>
            </w:r>
          </w:p>
        </w:tc>
        <w:tc>
          <w:tcPr>
            <w:tcW w:w="1417"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b/>
                <w:sz w:val="22"/>
                <w:szCs w:val="22"/>
              </w:rPr>
            </w:pPr>
            <w:r w:rsidRPr="00260726">
              <w:rPr>
                <w:b/>
                <w:sz w:val="22"/>
                <w:szCs w:val="22"/>
              </w:rPr>
              <w:t>1</w:t>
            </w:r>
            <w:r>
              <w:rPr>
                <w:b/>
                <w:sz w:val="22"/>
                <w:szCs w:val="22"/>
              </w:rPr>
              <w:t xml:space="preserve"> </w:t>
            </w:r>
            <w:r w:rsidRPr="00260726">
              <w:rPr>
                <w:b/>
                <w:sz w:val="22"/>
                <w:szCs w:val="22"/>
              </w:rPr>
              <w:t>102</w:t>
            </w:r>
            <w:r>
              <w:rPr>
                <w:b/>
                <w:sz w:val="22"/>
                <w:szCs w:val="22"/>
              </w:rPr>
              <w:t xml:space="preserve"> </w:t>
            </w:r>
            <w:r w:rsidRPr="00260726">
              <w:rPr>
                <w:b/>
                <w:sz w:val="22"/>
                <w:szCs w:val="22"/>
              </w:rPr>
              <w:t>140,4</w:t>
            </w:r>
          </w:p>
        </w:tc>
        <w:tc>
          <w:tcPr>
            <w:tcW w:w="1418" w:type="dxa"/>
            <w:tcBorders>
              <w:top w:val="single" w:sz="4" w:space="0" w:color="auto"/>
              <w:left w:val="single" w:sz="4" w:space="0" w:color="auto"/>
              <w:bottom w:val="single" w:sz="4" w:space="0" w:color="auto"/>
              <w:right w:val="single" w:sz="4" w:space="0" w:color="auto"/>
            </w:tcBorders>
            <w:vAlign w:val="center"/>
          </w:tcPr>
          <w:p w:rsidR="00FC2772" w:rsidRDefault="00FC2772" w:rsidP="00DA58C6">
            <w:pPr>
              <w:ind w:left="57" w:right="57"/>
              <w:jc w:val="center"/>
              <w:rPr>
                <w:b/>
                <w:sz w:val="22"/>
                <w:szCs w:val="22"/>
              </w:rPr>
            </w:pPr>
            <w:r w:rsidRPr="00260726">
              <w:rPr>
                <w:b/>
                <w:sz w:val="22"/>
                <w:szCs w:val="22"/>
              </w:rPr>
              <w:t>11</w:t>
            </w:r>
            <w:r>
              <w:rPr>
                <w:b/>
                <w:sz w:val="22"/>
                <w:szCs w:val="22"/>
              </w:rPr>
              <w:t xml:space="preserve"> </w:t>
            </w:r>
            <w:r w:rsidRPr="00260726">
              <w:rPr>
                <w:b/>
                <w:sz w:val="22"/>
                <w:szCs w:val="22"/>
              </w:rPr>
              <w:t>021</w:t>
            </w:r>
            <w:r>
              <w:rPr>
                <w:b/>
                <w:sz w:val="22"/>
                <w:szCs w:val="22"/>
              </w:rPr>
              <w:t> </w:t>
            </w:r>
            <w:r w:rsidRPr="00260726">
              <w:rPr>
                <w:b/>
                <w:sz w:val="22"/>
                <w:szCs w:val="22"/>
              </w:rPr>
              <w:t>404</w:t>
            </w:r>
          </w:p>
          <w:p w:rsidR="00FC2772" w:rsidRDefault="00FC2772" w:rsidP="00DA58C6">
            <w:pPr>
              <w:ind w:left="57" w:right="57"/>
              <w:jc w:val="center"/>
              <w:rPr>
                <w:b/>
                <w:sz w:val="22"/>
                <w:szCs w:val="22"/>
              </w:rPr>
            </w:pPr>
          </w:p>
          <w:p w:rsidR="00FC2772" w:rsidRDefault="00FC2772" w:rsidP="00DA58C6">
            <w:pPr>
              <w:ind w:left="57" w:right="57"/>
              <w:jc w:val="center"/>
              <w:rPr>
                <w:b/>
                <w:sz w:val="22"/>
                <w:szCs w:val="22"/>
              </w:rPr>
            </w:pPr>
            <w:r w:rsidRPr="00260726">
              <w:rPr>
                <w:b/>
                <w:sz w:val="22"/>
                <w:szCs w:val="22"/>
              </w:rPr>
              <w:t>9</w:t>
            </w:r>
            <w:r>
              <w:rPr>
                <w:b/>
                <w:sz w:val="22"/>
                <w:szCs w:val="22"/>
              </w:rPr>
              <w:t xml:space="preserve"> </w:t>
            </w:r>
            <w:r w:rsidRPr="00260726">
              <w:rPr>
                <w:b/>
                <w:sz w:val="22"/>
                <w:szCs w:val="22"/>
              </w:rPr>
              <w:t>919</w:t>
            </w:r>
            <w:r>
              <w:rPr>
                <w:b/>
                <w:sz w:val="22"/>
                <w:szCs w:val="22"/>
              </w:rPr>
              <w:t xml:space="preserve"> </w:t>
            </w:r>
            <w:r w:rsidRPr="00260726">
              <w:rPr>
                <w:b/>
                <w:sz w:val="22"/>
                <w:szCs w:val="22"/>
              </w:rPr>
              <w:t>263,6</w:t>
            </w:r>
          </w:p>
          <w:p w:rsidR="00FC2772" w:rsidRDefault="00FC2772" w:rsidP="00DA58C6">
            <w:pPr>
              <w:ind w:left="57" w:right="57"/>
              <w:jc w:val="center"/>
              <w:rPr>
                <w:b/>
                <w:sz w:val="22"/>
                <w:szCs w:val="22"/>
              </w:rPr>
            </w:pPr>
          </w:p>
          <w:p w:rsidR="00FC2772" w:rsidRDefault="00FC2772" w:rsidP="00DA58C6">
            <w:pPr>
              <w:ind w:left="57" w:right="57"/>
              <w:jc w:val="center"/>
              <w:rPr>
                <w:b/>
                <w:sz w:val="22"/>
                <w:szCs w:val="22"/>
              </w:rPr>
            </w:pPr>
            <w:r w:rsidRPr="00260726">
              <w:rPr>
                <w:b/>
                <w:sz w:val="22"/>
                <w:szCs w:val="22"/>
              </w:rPr>
              <w:t>8</w:t>
            </w:r>
            <w:r>
              <w:rPr>
                <w:b/>
                <w:sz w:val="22"/>
                <w:szCs w:val="22"/>
              </w:rPr>
              <w:t xml:space="preserve"> </w:t>
            </w:r>
            <w:r w:rsidRPr="00260726">
              <w:rPr>
                <w:b/>
                <w:sz w:val="22"/>
                <w:szCs w:val="22"/>
              </w:rPr>
              <w:t>817</w:t>
            </w:r>
            <w:r>
              <w:rPr>
                <w:b/>
                <w:sz w:val="22"/>
                <w:szCs w:val="22"/>
              </w:rPr>
              <w:t xml:space="preserve"> </w:t>
            </w:r>
            <w:r w:rsidRPr="00260726">
              <w:rPr>
                <w:b/>
                <w:sz w:val="22"/>
                <w:szCs w:val="22"/>
              </w:rPr>
              <w:t>123,2</w:t>
            </w:r>
          </w:p>
          <w:p w:rsidR="00FC2772" w:rsidRDefault="00FC2772" w:rsidP="00DA58C6">
            <w:pPr>
              <w:ind w:left="57" w:right="57"/>
              <w:jc w:val="center"/>
              <w:rPr>
                <w:b/>
                <w:sz w:val="22"/>
                <w:szCs w:val="22"/>
              </w:rPr>
            </w:pPr>
          </w:p>
          <w:p w:rsidR="00FC2772" w:rsidRDefault="00FC2772" w:rsidP="00DA58C6">
            <w:pPr>
              <w:ind w:left="57" w:right="57"/>
              <w:jc w:val="center"/>
              <w:rPr>
                <w:b/>
                <w:sz w:val="22"/>
                <w:szCs w:val="22"/>
              </w:rPr>
            </w:pPr>
            <w:r w:rsidRPr="00260726">
              <w:rPr>
                <w:b/>
                <w:sz w:val="22"/>
                <w:szCs w:val="22"/>
              </w:rPr>
              <w:t>7</w:t>
            </w:r>
            <w:r>
              <w:rPr>
                <w:b/>
                <w:sz w:val="22"/>
                <w:szCs w:val="22"/>
              </w:rPr>
              <w:t xml:space="preserve"> </w:t>
            </w:r>
            <w:r w:rsidRPr="00260726">
              <w:rPr>
                <w:b/>
                <w:sz w:val="22"/>
                <w:szCs w:val="22"/>
              </w:rPr>
              <w:t>714</w:t>
            </w:r>
            <w:r>
              <w:rPr>
                <w:b/>
                <w:sz w:val="22"/>
                <w:szCs w:val="22"/>
              </w:rPr>
              <w:t xml:space="preserve"> </w:t>
            </w:r>
            <w:r w:rsidRPr="00260726">
              <w:rPr>
                <w:b/>
                <w:sz w:val="22"/>
                <w:szCs w:val="22"/>
              </w:rPr>
              <w:t>982,8</w:t>
            </w:r>
          </w:p>
          <w:p w:rsidR="00FC2772" w:rsidRDefault="00FC2772" w:rsidP="00DA58C6">
            <w:pPr>
              <w:ind w:left="57" w:right="57"/>
              <w:jc w:val="center"/>
              <w:rPr>
                <w:b/>
                <w:sz w:val="22"/>
                <w:szCs w:val="22"/>
              </w:rPr>
            </w:pPr>
          </w:p>
          <w:p w:rsidR="00FC2772" w:rsidRDefault="00FC2772" w:rsidP="00DA58C6">
            <w:pPr>
              <w:ind w:left="57" w:right="57"/>
              <w:jc w:val="center"/>
              <w:rPr>
                <w:b/>
                <w:sz w:val="22"/>
                <w:szCs w:val="22"/>
              </w:rPr>
            </w:pPr>
            <w:r w:rsidRPr="00260726">
              <w:rPr>
                <w:b/>
                <w:sz w:val="22"/>
                <w:szCs w:val="22"/>
              </w:rPr>
              <w:t>6</w:t>
            </w:r>
            <w:r>
              <w:rPr>
                <w:b/>
                <w:sz w:val="22"/>
                <w:szCs w:val="22"/>
              </w:rPr>
              <w:t xml:space="preserve"> </w:t>
            </w:r>
            <w:r w:rsidRPr="00260726">
              <w:rPr>
                <w:b/>
                <w:sz w:val="22"/>
                <w:szCs w:val="22"/>
              </w:rPr>
              <w:t>612</w:t>
            </w:r>
            <w:r>
              <w:rPr>
                <w:b/>
                <w:sz w:val="22"/>
                <w:szCs w:val="22"/>
              </w:rPr>
              <w:t xml:space="preserve"> </w:t>
            </w:r>
            <w:r w:rsidRPr="00260726">
              <w:rPr>
                <w:b/>
                <w:sz w:val="22"/>
                <w:szCs w:val="22"/>
              </w:rPr>
              <w:t>842,4</w:t>
            </w:r>
          </w:p>
          <w:p w:rsidR="00FC2772" w:rsidRDefault="00FC2772" w:rsidP="00DA58C6">
            <w:pPr>
              <w:ind w:left="57" w:right="57"/>
              <w:jc w:val="center"/>
              <w:rPr>
                <w:b/>
                <w:sz w:val="22"/>
                <w:szCs w:val="22"/>
              </w:rPr>
            </w:pPr>
          </w:p>
          <w:p w:rsidR="00FC2772" w:rsidRPr="00260726" w:rsidRDefault="00FC2772" w:rsidP="00DA58C6">
            <w:pPr>
              <w:ind w:left="57" w:right="57"/>
              <w:jc w:val="center"/>
              <w:rPr>
                <w:b/>
                <w:sz w:val="22"/>
                <w:szCs w:val="22"/>
              </w:rPr>
            </w:pPr>
            <w:r w:rsidRPr="00260726">
              <w:rPr>
                <w:b/>
                <w:sz w:val="22"/>
                <w:szCs w:val="22"/>
              </w:rPr>
              <w:t>5</w:t>
            </w:r>
            <w:r>
              <w:rPr>
                <w:b/>
                <w:sz w:val="22"/>
                <w:szCs w:val="22"/>
              </w:rPr>
              <w:t xml:space="preserve"> </w:t>
            </w:r>
            <w:r w:rsidRPr="00260726">
              <w:rPr>
                <w:b/>
                <w:sz w:val="22"/>
                <w:szCs w:val="22"/>
              </w:rPr>
              <w:t>510</w:t>
            </w:r>
            <w:r>
              <w:rPr>
                <w:b/>
                <w:sz w:val="22"/>
                <w:szCs w:val="22"/>
              </w:rPr>
              <w:t xml:space="preserve"> </w:t>
            </w:r>
            <w:r w:rsidRPr="00260726">
              <w:rPr>
                <w:b/>
                <w:sz w:val="22"/>
                <w:szCs w:val="22"/>
              </w:rPr>
              <w:t>702</w:t>
            </w:r>
            <w:r>
              <w:rPr>
                <w:b/>
                <w:sz w:val="22"/>
                <w:szCs w:val="22"/>
              </w:rPr>
              <w:t xml:space="preserve"> </w:t>
            </w:r>
          </w:p>
        </w:tc>
        <w:tc>
          <w:tcPr>
            <w:tcW w:w="1338"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b/>
                <w:sz w:val="22"/>
                <w:szCs w:val="22"/>
              </w:rPr>
            </w:pPr>
            <w:r w:rsidRPr="00260726">
              <w:rPr>
                <w:b/>
                <w:sz w:val="22"/>
                <w:szCs w:val="22"/>
              </w:rPr>
              <w:t>551</w:t>
            </w:r>
            <w:r>
              <w:rPr>
                <w:b/>
                <w:sz w:val="22"/>
                <w:szCs w:val="22"/>
              </w:rPr>
              <w:t xml:space="preserve"> </w:t>
            </w:r>
            <w:r w:rsidRPr="00260726">
              <w:rPr>
                <w:b/>
                <w:sz w:val="22"/>
                <w:szCs w:val="22"/>
              </w:rPr>
              <w:t>070,2</w:t>
            </w:r>
          </w:p>
        </w:tc>
      </w:tr>
      <w:tr w:rsidR="00FC2772" w:rsidRPr="0085369D" w:rsidTr="00DA58C6">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FC2772" w:rsidRPr="00260726" w:rsidRDefault="00DA58C6" w:rsidP="00DA58C6">
            <w:pPr>
              <w:ind w:left="57" w:right="57"/>
              <w:jc w:val="center"/>
              <w:rPr>
                <w:sz w:val="22"/>
                <w:szCs w:val="22"/>
              </w:rPr>
            </w:pPr>
            <w:r>
              <w:rPr>
                <w:sz w:val="22"/>
                <w:szCs w:val="22"/>
              </w:rPr>
              <w:lastRenderedPageBreak/>
              <w:t>5</w:t>
            </w:r>
          </w:p>
        </w:tc>
        <w:tc>
          <w:tcPr>
            <w:tcW w:w="1559"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Нежилое</w:t>
            </w:r>
          </w:p>
          <w:p w:rsidR="00FC2772" w:rsidRPr="00260726" w:rsidRDefault="00FC2772" w:rsidP="00DA58C6">
            <w:pPr>
              <w:ind w:left="57" w:right="57"/>
              <w:jc w:val="center"/>
              <w:rPr>
                <w:sz w:val="22"/>
                <w:szCs w:val="22"/>
              </w:rPr>
            </w:pPr>
            <w:r w:rsidRPr="00260726">
              <w:rPr>
                <w:sz w:val="22"/>
                <w:szCs w:val="22"/>
              </w:rPr>
              <w:t>помещение</w:t>
            </w:r>
          </w:p>
          <w:p w:rsidR="00FC2772" w:rsidRPr="00260726" w:rsidRDefault="00FC2772" w:rsidP="00DA58C6">
            <w:pPr>
              <w:ind w:left="57" w:right="57"/>
              <w:jc w:val="center"/>
              <w:rPr>
                <w:sz w:val="22"/>
                <w:szCs w:val="22"/>
              </w:rPr>
            </w:pPr>
            <w:r w:rsidRPr="00260726">
              <w:rPr>
                <w:sz w:val="22"/>
                <w:szCs w:val="22"/>
              </w:rPr>
              <w:t>(подвал)</w:t>
            </w:r>
          </w:p>
        </w:tc>
        <w:tc>
          <w:tcPr>
            <w:tcW w:w="1276"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г</w:t>
            </w:r>
            <w:proofErr w:type="gramStart"/>
            <w:r w:rsidRPr="00260726">
              <w:rPr>
                <w:sz w:val="22"/>
                <w:szCs w:val="22"/>
              </w:rPr>
              <w:t>.Н</w:t>
            </w:r>
            <w:proofErr w:type="gramEnd"/>
            <w:r w:rsidRPr="00260726">
              <w:rPr>
                <w:sz w:val="22"/>
                <w:szCs w:val="22"/>
              </w:rPr>
              <w:t>ижний Новгород, Советский район,</w:t>
            </w:r>
          </w:p>
          <w:p w:rsidR="00FC2772" w:rsidRPr="00260726" w:rsidRDefault="00FC2772" w:rsidP="00DA58C6">
            <w:pPr>
              <w:ind w:left="57" w:right="57"/>
              <w:jc w:val="center"/>
              <w:rPr>
                <w:sz w:val="22"/>
                <w:szCs w:val="22"/>
              </w:rPr>
            </w:pPr>
            <w:r w:rsidRPr="00260726">
              <w:rPr>
                <w:sz w:val="22"/>
                <w:szCs w:val="22"/>
              </w:rPr>
              <w:t>ул</w:t>
            </w:r>
            <w:proofErr w:type="gramStart"/>
            <w:r w:rsidRPr="00260726">
              <w:rPr>
                <w:sz w:val="22"/>
                <w:szCs w:val="22"/>
              </w:rPr>
              <w:t>.Б</w:t>
            </w:r>
            <w:proofErr w:type="gramEnd"/>
            <w:r w:rsidRPr="00260726">
              <w:rPr>
                <w:sz w:val="22"/>
                <w:szCs w:val="22"/>
              </w:rPr>
              <w:t xml:space="preserve">елинского, д.41, </w:t>
            </w:r>
            <w:proofErr w:type="spellStart"/>
            <w:r w:rsidRPr="00260726">
              <w:rPr>
                <w:sz w:val="22"/>
                <w:szCs w:val="22"/>
              </w:rPr>
              <w:t>пом</w:t>
            </w:r>
            <w:proofErr w:type="spellEnd"/>
            <w:r w:rsidRPr="00260726">
              <w:rPr>
                <w:sz w:val="22"/>
                <w:szCs w:val="22"/>
              </w:rPr>
              <w:t xml:space="preserve"> ПЗ</w:t>
            </w:r>
          </w:p>
        </w:tc>
        <w:tc>
          <w:tcPr>
            <w:tcW w:w="567"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52:18:0070025:126</w:t>
            </w:r>
          </w:p>
        </w:tc>
        <w:tc>
          <w:tcPr>
            <w:tcW w:w="851"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82,3</w:t>
            </w:r>
          </w:p>
        </w:tc>
        <w:tc>
          <w:tcPr>
            <w:tcW w:w="850"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1955</w:t>
            </w:r>
          </w:p>
        </w:tc>
        <w:tc>
          <w:tcPr>
            <w:tcW w:w="1559"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Нежилое помещение расположено в подвале шестиэтажного жилого дома. Имеется один совместный вход с пользователями других жилых помещений через подъезд №3.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C2772" w:rsidRPr="00260726" w:rsidRDefault="00FC2772" w:rsidP="00DA58C6">
            <w:pPr>
              <w:ind w:left="57" w:right="57"/>
              <w:jc w:val="center"/>
              <w:rPr>
                <w:b/>
                <w:sz w:val="22"/>
                <w:szCs w:val="22"/>
              </w:rPr>
            </w:pPr>
            <w:r w:rsidRPr="00260726">
              <w:rPr>
                <w:b/>
                <w:sz w:val="22"/>
                <w:szCs w:val="22"/>
              </w:rPr>
              <w:t>2 841 819</w:t>
            </w:r>
          </w:p>
        </w:tc>
        <w:tc>
          <w:tcPr>
            <w:tcW w:w="1417"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b/>
                <w:sz w:val="22"/>
                <w:szCs w:val="22"/>
              </w:rPr>
            </w:pPr>
            <w:r w:rsidRPr="00260726">
              <w:rPr>
                <w:b/>
                <w:sz w:val="22"/>
                <w:szCs w:val="22"/>
              </w:rPr>
              <w:t>568 363,8</w:t>
            </w:r>
          </w:p>
        </w:tc>
        <w:tc>
          <w:tcPr>
            <w:tcW w:w="1418"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b/>
                <w:sz w:val="22"/>
                <w:szCs w:val="22"/>
              </w:rPr>
            </w:pPr>
            <w:r w:rsidRPr="00260726">
              <w:rPr>
                <w:b/>
                <w:sz w:val="22"/>
                <w:szCs w:val="22"/>
              </w:rPr>
              <w:t>1</w:t>
            </w:r>
            <w:r>
              <w:rPr>
                <w:b/>
                <w:sz w:val="22"/>
                <w:szCs w:val="22"/>
              </w:rPr>
              <w:t xml:space="preserve"> </w:t>
            </w:r>
            <w:r w:rsidRPr="00260726">
              <w:rPr>
                <w:b/>
                <w:sz w:val="22"/>
                <w:szCs w:val="22"/>
              </w:rPr>
              <w:t>420</w:t>
            </w:r>
            <w:r>
              <w:rPr>
                <w:b/>
                <w:sz w:val="22"/>
                <w:szCs w:val="22"/>
              </w:rPr>
              <w:t xml:space="preserve"> </w:t>
            </w:r>
            <w:r w:rsidRPr="00260726">
              <w:rPr>
                <w:b/>
                <w:sz w:val="22"/>
                <w:szCs w:val="22"/>
              </w:rPr>
              <w:t>909,5</w:t>
            </w:r>
          </w:p>
        </w:tc>
        <w:tc>
          <w:tcPr>
            <w:tcW w:w="1417"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b/>
                <w:sz w:val="22"/>
                <w:szCs w:val="22"/>
              </w:rPr>
            </w:pPr>
            <w:r w:rsidRPr="00260726">
              <w:rPr>
                <w:b/>
                <w:sz w:val="22"/>
                <w:szCs w:val="22"/>
              </w:rPr>
              <w:t>284</w:t>
            </w:r>
            <w:r>
              <w:rPr>
                <w:b/>
                <w:sz w:val="22"/>
                <w:szCs w:val="22"/>
              </w:rPr>
              <w:t xml:space="preserve"> </w:t>
            </w:r>
            <w:r w:rsidRPr="00260726">
              <w:rPr>
                <w:b/>
                <w:sz w:val="22"/>
                <w:szCs w:val="22"/>
              </w:rPr>
              <w:t>181,9</w:t>
            </w:r>
          </w:p>
        </w:tc>
        <w:tc>
          <w:tcPr>
            <w:tcW w:w="1418" w:type="dxa"/>
            <w:tcBorders>
              <w:top w:val="single" w:sz="4" w:space="0" w:color="auto"/>
              <w:left w:val="single" w:sz="4" w:space="0" w:color="auto"/>
              <w:bottom w:val="single" w:sz="4" w:space="0" w:color="auto"/>
              <w:right w:val="single" w:sz="4" w:space="0" w:color="auto"/>
            </w:tcBorders>
            <w:vAlign w:val="center"/>
          </w:tcPr>
          <w:p w:rsidR="00FC2772" w:rsidRDefault="00FC2772" w:rsidP="00DA58C6">
            <w:pPr>
              <w:ind w:left="57" w:right="57"/>
              <w:jc w:val="center"/>
              <w:rPr>
                <w:b/>
                <w:sz w:val="22"/>
                <w:szCs w:val="22"/>
              </w:rPr>
            </w:pPr>
            <w:r w:rsidRPr="00260726">
              <w:rPr>
                <w:b/>
                <w:sz w:val="22"/>
                <w:szCs w:val="22"/>
              </w:rPr>
              <w:t>2</w:t>
            </w:r>
            <w:r>
              <w:rPr>
                <w:b/>
                <w:sz w:val="22"/>
                <w:szCs w:val="22"/>
              </w:rPr>
              <w:t xml:space="preserve"> </w:t>
            </w:r>
            <w:r w:rsidRPr="00260726">
              <w:rPr>
                <w:b/>
                <w:sz w:val="22"/>
                <w:szCs w:val="22"/>
              </w:rPr>
              <w:t>841</w:t>
            </w:r>
            <w:r>
              <w:rPr>
                <w:b/>
                <w:sz w:val="22"/>
                <w:szCs w:val="22"/>
              </w:rPr>
              <w:t> </w:t>
            </w:r>
            <w:r w:rsidRPr="00260726">
              <w:rPr>
                <w:b/>
                <w:sz w:val="22"/>
                <w:szCs w:val="22"/>
              </w:rPr>
              <w:t>819</w:t>
            </w:r>
          </w:p>
          <w:p w:rsidR="00FC2772" w:rsidRDefault="00FC2772" w:rsidP="00DA58C6">
            <w:pPr>
              <w:ind w:left="57" w:right="57"/>
              <w:jc w:val="center"/>
              <w:rPr>
                <w:b/>
                <w:sz w:val="22"/>
                <w:szCs w:val="22"/>
              </w:rPr>
            </w:pPr>
          </w:p>
          <w:p w:rsidR="00FC2772" w:rsidRDefault="00FC2772" w:rsidP="00DA58C6">
            <w:pPr>
              <w:ind w:left="57" w:right="57"/>
              <w:jc w:val="center"/>
              <w:rPr>
                <w:b/>
                <w:sz w:val="22"/>
                <w:szCs w:val="22"/>
              </w:rPr>
            </w:pPr>
            <w:r w:rsidRPr="00260726">
              <w:rPr>
                <w:b/>
                <w:sz w:val="22"/>
                <w:szCs w:val="22"/>
              </w:rPr>
              <w:t>2</w:t>
            </w:r>
            <w:r>
              <w:rPr>
                <w:b/>
                <w:sz w:val="22"/>
                <w:szCs w:val="22"/>
              </w:rPr>
              <w:t xml:space="preserve"> </w:t>
            </w:r>
            <w:r w:rsidRPr="00260726">
              <w:rPr>
                <w:b/>
                <w:sz w:val="22"/>
                <w:szCs w:val="22"/>
              </w:rPr>
              <w:t>557</w:t>
            </w:r>
            <w:r>
              <w:rPr>
                <w:b/>
                <w:sz w:val="22"/>
                <w:szCs w:val="22"/>
              </w:rPr>
              <w:t xml:space="preserve"> </w:t>
            </w:r>
            <w:r w:rsidRPr="00260726">
              <w:rPr>
                <w:b/>
                <w:sz w:val="22"/>
                <w:szCs w:val="22"/>
              </w:rPr>
              <w:t>637,1</w:t>
            </w:r>
          </w:p>
          <w:p w:rsidR="00FC2772" w:rsidRDefault="00FC2772" w:rsidP="00DA58C6">
            <w:pPr>
              <w:ind w:left="57" w:right="57"/>
              <w:jc w:val="center"/>
              <w:rPr>
                <w:b/>
                <w:sz w:val="22"/>
                <w:szCs w:val="22"/>
              </w:rPr>
            </w:pPr>
          </w:p>
          <w:p w:rsidR="00FC2772" w:rsidRDefault="00FC2772" w:rsidP="00DA58C6">
            <w:pPr>
              <w:ind w:left="57" w:right="57"/>
              <w:jc w:val="center"/>
              <w:rPr>
                <w:b/>
                <w:sz w:val="22"/>
                <w:szCs w:val="22"/>
              </w:rPr>
            </w:pPr>
            <w:r w:rsidRPr="00260726">
              <w:rPr>
                <w:b/>
                <w:sz w:val="22"/>
                <w:szCs w:val="22"/>
              </w:rPr>
              <w:t>2</w:t>
            </w:r>
            <w:r>
              <w:rPr>
                <w:b/>
                <w:sz w:val="22"/>
                <w:szCs w:val="22"/>
              </w:rPr>
              <w:t xml:space="preserve"> </w:t>
            </w:r>
            <w:r w:rsidRPr="00260726">
              <w:rPr>
                <w:b/>
                <w:sz w:val="22"/>
                <w:szCs w:val="22"/>
              </w:rPr>
              <w:t>273</w:t>
            </w:r>
            <w:r>
              <w:rPr>
                <w:b/>
                <w:sz w:val="22"/>
                <w:szCs w:val="22"/>
              </w:rPr>
              <w:t xml:space="preserve"> </w:t>
            </w:r>
            <w:r w:rsidRPr="00260726">
              <w:rPr>
                <w:b/>
                <w:sz w:val="22"/>
                <w:szCs w:val="22"/>
              </w:rPr>
              <w:t>455,2</w:t>
            </w:r>
          </w:p>
          <w:p w:rsidR="00FC2772" w:rsidRDefault="00FC2772" w:rsidP="00DA58C6">
            <w:pPr>
              <w:ind w:left="57" w:right="57"/>
              <w:jc w:val="center"/>
              <w:rPr>
                <w:b/>
                <w:sz w:val="22"/>
                <w:szCs w:val="22"/>
              </w:rPr>
            </w:pPr>
          </w:p>
          <w:p w:rsidR="00FC2772" w:rsidRDefault="00FC2772" w:rsidP="00DA58C6">
            <w:pPr>
              <w:ind w:left="57" w:right="57"/>
              <w:jc w:val="center"/>
              <w:rPr>
                <w:b/>
                <w:sz w:val="22"/>
                <w:szCs w:val="22"/>
              </w:rPr>
            </w:pPr>
            <w:r w:rsidRPr="00260726">
              <w:rPr>
                <w:b/>
                <w:sz w:val="22"/>
                <w:szCs w:val="22"/>
              </w:rPr>
              <w:t>1</w:t>
            </w:r>
            <w:r>
              <w:rPr>
                <w:b/>
                <w:sz w:val="22"/>
                <w:szCs w:val="22"/>
              </w:rPr>
              <w:t xml:space="preserve"> </w:t>
            </w:r>
            <w:r w:rsidRPr="00260726">
              <w:rPr>
                <w:b/>
                <w:sz w:val="22"/>
                <w:szCs w:val="22"/>
              </w:rPr>
              <w:t>989</w:t>
            </w:r>
            <w:r>
              <w:rPr>
                <w:b/>
                <w:sz w:val="22"/>
                <w:szCs w:val="22"/>
              </w:rPr>
              <w:t xml:space="preserve"> </w:t>
            </w:r>
            <w:r w:rsidRPr="00260726">
              <w:rPr>
                <w:b/>
                <w:sz w:val="22"/>
                <w:szCs w:val="22"/>
              </w:rPr>
              <w:t>273,3</w:t>
            </w:r>
          </w:p>
          <w:p w:rsidR="00FC2772" w:rsidRDefault="00FC2772" w:rsidP="00DA58C6">
            <w:pPr>
              <w:ind w:left="57" w:right="57"/>
              <w:jc w:val="center"/>
              <w:rPr>
                <w:b/>
                <w:sz w:val="22"/>
                <w:szCs w:val="22"/>
              </w:rPr>
            </w:pPr>
          </w:p>
          <w:p w:rsidR="00FC2772" w:rsidRDefault="00FC2772" w:rsidP="00DA58C6">
            <w:pPr>
              <w:ind w:left="57" w:right="57"/>
              <w:jc w:val="center"/>
              <w:rPr>
                <w:b/>
                <w:sz w:val="22"/>
                <w:szCs w:val="22"/>
              </w:rPr>
            </w:pPr>
            <w:r w:rsidRPr="00260726">
              <w:rPr>
                <w:b/>
                <w:sz w:val="22"/>
                <w:szCs w:val="22"/>
              </w:rPr>
              <w:t>1</w:t>
            </w:r>
            <w:r>
              <w:rPr>
                <w:b/>
                <w:sz w:val="22"/>
                <w:szCs w:val="22"/>
              </w:rPr>
              <w:t xml:space="preserve"> </w:t>
            </w:r>
            <w:r w:rsidRPr="00260726">
              <w:rPr>
                <w:b/>
                <w:sz w:val="22"/>
                <w:szCs w:val="22"/>
              </w:rPr>
              <w:t>705</w:t>
            </w:r>
            <w:r>
              <w:rPr>
                <w:b/>
                <w:sz w:val="22"/>
                <w:szCs w:val="22"/>
              </w:rPr>
              <w:t xml:space="preserve"> </w:t>
            </w:r>
            <w:r w:rsidRPr="00260726">
              <w:rPr>
                <w:b/>
                <w:sz w:val="22"/>
                <w:szCs w:val="22"/>
              </w:rPr>
              <w:t>091,4</w:t>
            </w:r>
          </w:p>
          <w:p w:rsidR="00FC2772" w:rsidRDefault="00FC2772" w:rsidP="00DA58C6">
            <w:pPr>
              <w:ind w:left="57" w:right="57"/>
              <w:jc w:val="center"/>
              <w:rPr>
                <w:b/>
                <w:sz w:val="22"/>
                <w:szCs w:val="22"/>
              </w:rPr>
            </w:pPr>
          </w:p>
          <w:p w:rsidR="00FC2772" w:rsidRPr="00260726" w:rsidRDefault="00FC2772" w:rsidP="00DA58C6">
            <w:pPr>
              <w:ind w:left="57" w:right="57"/>
              <w:jc w:val="center"/>
              <w:rPr>
                <w:b/>
                <w:sz w:val="22"/>
                <w:szCs w:val="22"/>
              </w:rPr>
            </w:pPr>
            <w:r w:rsidRPr="00260726">
              <w:rPr>
                <w:b/>
                <w:sz w:val="22"/>
                <w:szCs w:val="22"/>
              </w:rPr>
              <w:t>1</w:t>
            </w:r>
            <w:r>
              <w:rPr>
                <w:b/>
                <w:sz w:val="22"/>
                <w:szCs w:val="22"/>
              </w:rPr>
              <w:t xml:space="preserve"> </w:t>
            </w:r>
            <w:r w:rsidRPr="00260726">
              <w:rPr>
                <w:b/>
                <w:sz w:val="22"/>
                <w:szCs w:val="22"/>
              </w:rPr>
              <w:t>420</w:t>
            </w:r>
            <w:r>
              <w:rPr>
                <w:b/>
                <w:sz w:val="22"/>
                <w:szCs w:val="22"/>
              </w:rPr>
              <w:t xml:space="preserve"> </w:t>
            </w:r>
            <w:r w:rsidRPr="00260726">
              <w:rPr>
                <w:b/>
                <w:sz w:val="22"/>
                <w:szCs w:val="22"/>
              </w:rPr>
              <w:t>909,5</w:t>
            </w:r>
          </w:p>
        </w:tc>
        <w:tc>
          <w:tcPr>
            <w:tcW w:w="1338"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b/>
                <w:sz w:val="22"/>
                <w:szCs w:val="22"/>
              </w:rPr>
            </w:pPr>
            <w:r w:rsidRPr="00260726">
              <w:rPr>
                <w:b/>
                <w:sz w:val="22"/>
                <w:szCs w:val="22"/>
              </w:rPr>
              <w:t>142</w:t>
            </w:r>
            <w:r>
              <w:rPr>
                <w:b/>
                <w:sz w:val="22"/>
                <w:szCs w:val="22"/>
              </w:rPr>
              <w:t xml:space="preserve"> </w:t>
            </w:r>
            <w:r w:rsidRPr="00260726">
              <w:rPr>
                <w:b/>
                <w:sz w:val="22"/>
                <w:szCs w:val="22"/>
              </w:rPr>
              <w:t>090,95</w:t>
            </w:r>
          </w:p>
        </w:tc>
      </w:tr>
      <w:tr w:rsidR="00FC2772" w:rsidRPr="0085369D" w:rsidTr="00DA58C6">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FC2772" w:rsidRPr="00260726" w:rsidRDefault="00DA58C6" w:rsidP="00DA58C6">
            <w:pPr>
              <w:ind w:left="57" w:right="57"/>
              <w:jc w:val="center"/>
              <w:rPr>
                <w:sz w:val="22"/>
                <w:szCs w:val="22"/>
              </w:rPr>
            </w:pPr>
            <w:r>
              <w:rPr>
                <w:sz w:val="22"/>
                <w:szCs w:val="22"/>
              </w:rPr>
              <w:t>6</w:t>
            </w:r>
          </w:p>
        </w:tc>
        <w:tc>
          <w:tcPr>
            <w:tcW w:w="1559"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31/50 доля в праве общей долевой собственности на нежилое помещение (подвал №1)</w:t>
            </w:r>
          </w:p>
        </w:tc>
        <w:tc>
          <w:tcPr>
            <w:tcW w:w="1276"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г</w:t>
            </w:r>
            <w:proofErr w:type="gramStart"/>
            <w:r w:rsidRPr="00260726">
              <w:rPr>
                <w:sz w:val="22"/>
                <w:szCs w:val="22"/>
              </w:rPr>
              <w:t>.Н</w:t>
            </w:r>
            <w:proofErr w:type="gramEnd"/>
            <w:r w:rsidRPr="00260726">
              <w:rPr>
                <w:sz w:val="22"/>
                <w:szCs w:val="22"/>
              </w:rPr>
              <w:t xml:space="preserve">ижний Новгород, Советский район, ул.Белинского, д.45, </w:t>
            </w:r>
            <w:proofErr w:type="spellStart"/>
            <w:r w:rsidRPr="00260726">
              <w:rPr>
                <w:sz w:val="22"/>
                <w:szCs w:val="22"/>
              </w:rPr>
              <w:t>пом</w:t>
            </w:r>
            <w:proofErr w:type="spellEnd"/>
            <w:r w:rsidRPr="00260726">
              <w:rPr>
                <w:sz w:val="22"/>
                <w:szCs w:val="22"/>
              </w:rPr>
              <w:t xml:space="preserve"> П1</w:t>
            </w:r>
          </w:p>
        </w:tc>
        <w:tc>
          <w:tcPr>
            <w:tcW w:w="567"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52:18:0070016:77</w:t>
            </w:r>
          </w:p>
        </w:tc>
        <w:tc>
          <w:tcPr>
            <w:tcW w:w="851"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192,3</w:t>
            </w:r>
          </w:p>
        </w:tc>
        <w:tc>
          <w:tcPr>
            <w:tcW w:w="850"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1938</w:t>
            </w:r>
          </w:p>
        </w:tc>
        <w:tc>
          <w:tcPr>
            <w:tcW w:w="1559"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Нежилое помещение расположено в подвале пятиэтажного жилого дома. Вход через подъезд №4 совместно с жильцами дома. Имеется доступ из помещения 1 этажа.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C2772" w:rsidRPr="00260726" w:rsidRDefault="00FC2772" w:rsidP="00DA58C6">
            <w:pPr>
              <w:ind w:left="57" w:right="57"/>
              <w:jc w:val="center"/>
              <w:rPr>
                <w:b/>
                <w:sz w:val="22"/>
                <w:szCs w:val="22"/>
              </w:rPr>
            </w:pPr>
            <w:r w:rsidRPr="00260726">
              <w:rPr>
                <w:b/>
                <w:sz w:val="22"/>
                <w:szCs w:val="22"/>
              </w:rPr>
              <w:t>5 425 000</w:t>
            </w:r>
          </w:p>
        </w:tc>
        <w:tc>
          <w:tcPr>
            <w:tcW w:w="1417"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b/>
                <w:sz w:val="22"/>
                <w:szCs w:val="22"/>
              </w:rPr>
            </w:pPr>
            <w:r w:rsidRPr="00260726">
              <w:rPr>
                <w:b/>
                <w:sz w:val="22"/>
                <w:szCs w:val="22"/>
              </w:rPr>
              <w:t>1 085 000</w:t>
            </w:r>
          </w:p>
        </w:tc>
        <w:tc>
          <w:tcPr>
            <w:tcW w:w="1418"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b/>
                <w:sz w:val="22"/>
                <w:szCs w:val="22"/>
              </w:rPr>
            </w:pPr>
            <w:r w:rsidRPr="00260726">
              <w:rPr>
                <w:b/>
                <w:sz w:val="22"/>
                <w:szCs w:val="22"/>
              </w:rPr>
              <w:t>2</w:t>
            </w:r>
            <w:r>
              <w:rPr>
                <w:b/>
                <w:sz w:val="22"/>
                <w:szCs w:val="22"/>
              </w:rPr>
              <w:t xml:space="preserve"> </w:t>
            </w:r>
            <w:r w:rsidRPr="00260726">
              <w:rPr>
                <w:b/>
                <w:sz w:val="22"/>
                <w:szCs w:val="22"/>
              </w:rPr>
              <w:t>712</w:t>
            </w:r>
            <w:r>
              <w:rPr>
                <w:b/>
                <w:sz w:val="22"/>
                <w:szCs w:val="22"/>
              </w:rPr>
              <w:t xml:space="preserve"> </w:t>
            </w:r>
            <w:r w:rsidRPr="00260726">
              <w:rPr>
                <w:b/>
                <w:sz w:val="22"/>
                <w:szCs w:val="22"/>
              </w:rPr>
              <w:t>500</w:t>
            </w:r>
          </w:p>
        </w:tc>
        <w:tc>
          <w:tcPr>
            <w:tcW w:w="1417"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b/>
                <w:sz w:val="22"/>
                <w:szCs w:val="22"/>
              </w:rPr>
            </w:pPr>
            <w:r w:rsidRPr="00260726">
              <w:rPr>
                <w:b/>
                <w:sz w:val="22"/>
                <w:szCs w:val="22"/>
              </w:rPr>
              <w:t>542</w:t>
            </w:r>
            <w:r>
              <w:rPr>
                <w:b/>
                <w:sz w:val="22"/>
                <w:szCs w:val="22"/>
              </w:rPr>
              <w:t xml:space="preserve"> </w:t>
            </w:r>
            <w:r w:rsidRPr="00260726">
              <w:rPr>
                <w:b/>
                <w:sz w:val="22"/>
                <w:szCs w:val="22"/>
              </w:rPr>
              <w:t>500</w:t>
            </w:r>
          </w:p>
        </w:tc>
        <w:tc>
          <w:tcPr>
            <w:tcW w:w="1418" w:type="dxa"/>
            <w:tcBorders>
              <w:top w:val="single" w:sz="4" w:space="0" w:color="auto"/>
              <w:left w:val="single" w:sz="4" w:space="0" w:color="auto"/>
              <w:bottom w:val="single" w:sz="4" w:space="0" w:color="auto"/>
              <w:right w:val="single" w:sz="4" w:space="0" w:color="auto"/>
            </w:tcBorders>
            <w:vAlign w:val="center"/>
          </w:tcPr>
          <w:p w:rsidR="00FC2772" w:rsidRDefault="00FC2772" w:rsidP="00DA58C6">
            <w:pPr>
              <w:ind w:left="57" w:right="57"/>
              <w:jc w:val="center"/>
              <w:rPr>
                <w:b/>
                <w:sz w:val="22"/>
                <w:szCs w:val="22"/>
              </w:rPr>
            </w:pPr>
            <w:r w:rsidRPr="00260726">
              <w:rPr>
                <w:b/>
                <w:sz w:val="22"/>
                <w:szCs w:val="22"/>
              </w:rPr>
              <w:t>5</w:t>
            </w:r>
            <w:r>
              <w:rPr>
                <w:b/>
                <w:sz w:val="22"/>
                <w:szCs w:val="22"/>
              </w:rPr>
              <w:t xml:space="preserve"> </w:t>
            </w:r>
            <w:r w:rsidRPr="00260726">
              <w:rPr>
                <w:b/>
                <w:sz w:val="22"/>
                <w:szCs w:val="22"/>
              </w:rPr>
              <w:t>425</w:t>
            </w:r>
            <w:r>
              <w:rPr>
                <w:b/>
                <w:sz w:val="22"/>
                <w:szCs w:val="22"/>
              </w:rPr>
              <w:t> </w:t>
            </w:r>
            <w:r w:rsidRPr="00260726">
              <w:rPr>
                <w:b/>
                <w:sz w:val="22"/>
                <w:szCs w:val="22"/>
              </w:rPr>
              <w:t>000</w:t>
            </w:r>
          </w:p>
          <w:p w:rsidR="00FC2772" w:rsidRDefault="00FC2772" w:rsidP="00DA58C6">
            <w:pPr>
              <w:ind w:left="57" w:right="57"/>
              <w:jc w:val="center"/>
              <w:rPr>
                <w:b/>
                <w:sz w:val="22"/>
                <w:szCs w:val="22"/>
              </w:rPr>
            </w:pPr>
          </w:p>
          <w:p w:rsidR="00FC2772" w:rsidRDefault="00FC2772" w:rsidP="00DA58C6">
            <w:pPr>
              <w:ind w:left="57" w:right="57"/>
              <w:jc w:val="center"/>
              <w:rPr>
                <w:b/>
                <w:sz w:val="22"/>
                <w:szCs w:val="22"/>
              </w:rPr>
            </w:pPr>
            <w:r w:rsidRPr="00260726">
              <w:rPr>
                <w:b/>
                <w:sz w:val="22"/>
                <w:szCs w:val="22"/>
              </w:rPr>
              <w:t>4</w:t>
            </w:r>
            <w:r>
              <w:rPr>
                <w:b/>
                <w:sz w:val="22"/>
                <w:szCs w:val="22"/>
              </w:rPr>
              <w:t xml:space="preserve"> </w:t>
            </w:r>
            <w:r w:rsidRPr="00260726">
              <w:rPr>
                <w:b/>
                <w:sz w:val="22"/>
                <w:szCs w:val="22"/>
              </w:rPr>
              <w:t>882</w:t>
            </w:r>
            <w:r>
              <w:rPr>
                <w:b/>
                <w:sz w:val="22"/>
                <w:szCs w:val="22"/>
              </w:rPr>
              <w:t> </w:t>
            </w:r>
            <w:r w:rsidRPr="00260726">
              <w:rPr>
                <w:b/>
                <w:sz w:val="22"/>
                <w:szCs w:val="22"/>
              </w:rPr>
              <w:t>500</w:t>
            </w:r>
          </w:p>
          <w:p w:rsidR="00FC2772" w:rsidRDefault="00FC2772" w:rsidP="00DA58C6">
            <w:pPr>
              <w:ind w:left="57" w:right="57"/>
              <w:jc w:val="center"/>
              <w:rPr>
                <w:b/>
                <w:sz w:val="22"/>
                <w:szCs w:val="22"/>
              </w:rPr>
            </w:pPr>
          </w:p>
          <w:p w:rsidR="00FC2772" w:rsidRDefault="00FC2772" w:rsidP="00DA58C6">
            <w:pPr>
              <w:ind w:left="57" w:right="57"/>
              <w:jc w:val="center"/>
              <w:rPr>
                <w:b/>
                <w:sz w:val="22"/>
                <w:szCs w:val="22"/>
              </w:rPr>
            </w:pPr>
            <w:r w:rsidRPr="00260726">
              <w:rPr>
                <w:b/>
                <w:sz w:val="22"/>
                <w:szCs w:val="22"/>
              </w:rPr>
              <w:t>4</w:t>
            </w:r>
            <w:r>
              <w:rPr>
                <w:b/>
                <w:sz w:val="22"/>
                <w:szCs w:val="22"/>
              </w:rPr>
              <w:t xml:space="preserve"> </w:t>
            </w:r>
            <w:r w:rsidRPr="00260726">
              <w:rPr>
                <w:b/>
                <w:sz w:val="22"/>
                <w:szCs w:val="22"/>
              </w:rPr>
              <w:t>340</w:t>
            </w:r>
            <w:r>
              <w:rPr>
                <w:b/>
                <w:sz w:val="22"/>
                <w:szCs w:val="22"/>
              </w:rPr>
              <w:t> </w:t>
            </w:r>
            <w:r w:rsidRPr="00260726">
              <w:rPr>
                <w:b/>
                <w:sz w:val="22"/>
                <w:szCs w:val="22"/>
              </w:rPr>
              <w:t>000</w:t>
            </w:r>
          </w:p>
          <w:p w:rsidR="00FC2772" w:rsidRDefault="00FC2772" w:rsidP="00DA58C6">
            <w:pPr>
              <w:ind w:left="57" w:right="57"/>
              <w:jc w:val="center"/>
              <w:rPr>
                <w:b/>
                <w:sz w:val="22"/>
                <w:szCs w:val="22"/>
              </w:rPr>
            </w:pPr>
          </w:p>
          <w:p w:rsidR="00FC2772" w:rsidRDefault="00FC2772" w:rsidP="00DA58C6">
            <w:pPr>
              <w:ind w:left="57" w:right="57"/>
              <w:jc w:val="center"/>
              <w:rPr>
                <w:b/>
                <w:sz w:val="22"/>
                <w:szCs w:val="22"/>
              </w:rPr>
            </w:pPr>
            <w:r w:rsidRPr="00260726">
              <w:rPr>
                <w:b/>
                <w:sz w:val="22"/>
                <w:szCs w:val="22"/>
              </w:rPr>
              <w:t>3</w:t>
            </w:r>
            <w:r>
              <w:rPr>
                <w:b/>
                <w:sz w:val="22"/>
                <w:szCs w:val="22"/>
              </w:rPr>
              <w:t xml:space="preserve"> </w:t>
            </w:r>
            <w:r w:rsidRPr="00260726">
              <w:rPr>
                <w:b/>
                <w:sz w:val="22"/>
                <w:szCs w:val="22"/>
              </w:rPr>
              <w:t>797</w:t>
            </w:r>
            <w:r>
              <w:rPr>
                <w:b/>
                <w:sz w:val="22"/>
                <w:szCs w:val="22"/>
              </w:rPr>
              <w:t> </w:t>
            </w:r>
            <w:r w:rsidRPr="00260726">
              <w:rPr>
                <w:b/>
                <w:sz w:val="22"/>
                <w:szCs w:val="22"/>
              </w:rPr>
              <w:t>500</w:t>
            </w:r>
          </w:p>
          <w:p w:rsidR="00FC2772" w:rsidRDefault="00FC2772" w:rsidP="00DA58C6">
            <w:pPr>
              <w:ind w:left="57" w:right="57"/>
              <w:jc w:val="center"/>
              <w:rPr>
                <w:b/>
                <w:sz w:val="22"/>
                <w:szCs w:val="22"/>
              </w:rPr>
            </w:pPr>
          </w:p>
          <w:p w:rsidR="00FC2772" w:rsidRDefault="00FC2772" w:rsidP="00DA58C6">
            <w:pPr>
              <w:ind w:left="57" w:right="57"/>
              <w:jc w:val="center"/>
              <w:rPr>
                <w:b/>
                <w:sz w:val="22"/>
                <w:szCs w:val="22"/>
              </w:rPr>
            </w:pPr>
            <w:r>
              <w:rPr>
                <w:b/>
                <w:sz w:val="22"/>
                <w:szCs w:val="22"/>
              </w:rPr>
              <w:t xml:space="preserve"> </w:t>
            </w:r>
            <w:r w:rsidRPr="00260726">
              <w:rPr>
                <w:b/>
                <w:sz w:val="22"/>
                <w:szCs w:val="22"/>
              </w:rPr>
              <w:t>3</w:t>
            </w:r>
            <w:r>
              <w:rPr>
                <w:b/>
                <w:sz w:val="22"/>
                <w:szCs w:val="22"/>
              </w:rPr>
              <w:t xml:space="preserve"> </w:t>
            </w:r>
            <w:r w:rsidRPr="00260726">
              <w:rPr>
                <w:b/>
                <w:sz w:val="22"/>
                <w:szCs w:val="22"/>
              </w:rPr>
              <w:t>255</w:t>
            </w:r>
            <w:r>
              <w:rPr>
                <w:b/>
                <w:sz w:val="22"/>
                <w:szCs w:val="22"/>
              </w:rPr>
              <w:t> </w:t>
            </w:r>
            <w:r w:rsidRPr="00260726">
              <w:rPr>
                <w:b/>
                <w:sz w:val="22"/>
                <w:szCs w:val="22"/>
              </w:rPr>
              <w:t>000</w:t>
            </w:r>
          </w:p>
          <w:p w:rsidR="00FC2772" w:rsidRDefault="00FC2772" w:rsidP="00DA58C6">
            <w:pPr>
              <w:ind w:left="57" w:right="57"/>
              <w:jc w:val="center"/>
              <w:rPr>
                <w:b/>
                <w:sz w:val="22"/>
                <w:szCs w:val="22"/>
              </w:rPr>
            </w:pPr>
          </w:p>
          <w:p w:rsidR="00FC2772" w:rsidRPr="00260726" w:rsidRDefault="00FC2772" w:rsidP="00DA58C6">
            <w:pPr>
              <w:ind w:left="57" w:right="57"/>
              <w:jc w:val="center"/>
              <w:rPr>
                <w:b/>
                <w:sz w:val="22"/>
                <w:szCs w:val="22"/>
              </w:rPr>
            </w:pPr>
            <w:r w:rsidRPr="00260726">
              <w:rPr>
                <w:b/>
                <w:sz w:val="22"/>
                <w:szCs w:val="22"/>
              </w:rPr>
              <w:t>2</w:t>
            </w:r>
            <w:r>
              <w:rPr>
                <w:b/>
                <w:sz w:val="22"/>
                <w:szCs w:val="22"/>
              </w:rPr>
              <w:t xml:space="preserve"> </w:t>
            </w:r>
            <w:r w:rsidRPr="00260726">
              <w:rPr>
                <w:b/>
                <w:sz w:val="22"/>
                <w:szCs w:val="22"/>
              </w:rPr>
              <w:t>712</w:t>
            </w:r>
            <w:r>
              <w:rPr>
                <w:b/>
                <w:sz w:val="22"/>
                <w:szCs w:val="22"/>
              </w:rPr>
              <w:t xml:space="preserve"> </w:t>
            </w:r>
            <w:r w:rsidRPr="00260726">
              <w:rPr>
                <w:b/>
                <w:sz w:val="22"/>
                <w:szCs w:val="22"/>
              </w:rPr>
              <w:t>500</w:t>
            </w:r>
          </w:p>
        </w:tc>
        <w:tc>
          <w:tcPr>
            <w:tcW w:w="1338"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b/>
                <w:sz w:val="22"/>
                <w:szCs w:val="22"/>
              </w:rPr>
            </w:pPr>
            <w:r w:rsidRPr="00260726">
              <w:rPr>
                <w:b/>
                <w:sz w:val="22"/>
                <w:szCs w:val="22"/>
              </w:rPr>
              <w:t>271</w:t>
            </w:r>
            <w:r>
              <w:rPr>
                <w:b/>
                <w:sz w:val="22"/>
                <w:szCs w:val="22"/>
              </w:rPr>
              <w:t xml:space="preserve"> </w:t>
            </w:r>
            <w:r w:rsidRPr="00260726">
              <w:rPr>
                <w:b/>
                <w:sz w:val="22"/>
                <w:szCs w:val="22"/>
              </w:rPr>
              <w:t>250</w:t>
            </w:r>
          </w:p>
        </w:tc>
      </w:tr>
      <w:tr w:rsidR="00FC2772" w:rsidRPr="0085369D" w:rsidTr="00DA58C6">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FC2772" w:rsidRPr="00260726" w:rsidRDefault="00DA58C6" w:rsidP="00DA58C6">
            <w:pPr>
              <w:ind w:left="57" w:right="57"/>
              <w:jc w:val="center"/>
              <w:rPr>
                <w:sz w:val="22"/>
                <w:szCs w:val="22"/>
              </w:rPr>
            </w:pPr>
            <w:r>
              <w:rPr>
                <w:sz w:val="22"/>
                <w:szCs w:val="22"/>
              </w:rPr>
              <w:lastRenderedPageBreak/>
              <w:t>7</w:t>
            </w:r>
          </w:p>
        </w:tc>
        <w:tc>
          <w:tcPr>
            <w:tcW w:w="1559"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31/50 доля в праве общей долевой собственности на нежилое помещение (подвал №1)</w:t>
            </w:r>
          </w:p>
        </w:tc>
        <w:tc>
          <w:tcPr>
            <w:tcW w:w="1276"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г</w:t>
            </w:r>
            <w:proofErr w:type="gramStart"/>
            <w:r w:rsidRPr="00260726">
              <w:rPr>
                <w:sz w:val="22"/>
                <w:szCs w:val="22"/>
              </w:rPr>
              <w:t>.Н</w:t>
            </w:r>
            <w:proofErr w:type="gramEnd"/>
            <w:r w:rsidRPr="00260726">
              <w:rPr>
                <w:sz w:val="22"/>
                <w:szCs w:val="22"/>
              </w:rPr>
              <w:t xml:space="preserve">ижний Новгород, Советский район, ул.Белинского, д.45, </w:t>
            </w:r>
            <w:proofErr w:type="spellStart"/>
            <w:r w:rsidRPr="00260726">
              <w:rPr>
                <w:sz w:val="22"/>
                <w:szCs w:val="22"/>
              </w:rPr>
              <w:t>пом</w:t>
            </w:r>
            <w:proofErr w:type="spellEnd"/>
            <w:r w:rsidRPr="00260726">
              <w:rPr>
                <w:sz w:val="22"/>
                <w:szCs w:val="22"/>
              </w:rPr>
              <w:t xml:space="preserve"> П4</w:t>
            </w:r>
          </w:p>
        </w:tc>
        <w:tc>
          <w:tcPr>
            <w:tcW w:w="567"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52:18:0070016:80</w:t>
            </w:r>
          </w:p>
        </w:tc>
        <w:tc>
          <w:tcPr>
            <w:tcW w:w="851"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75,7</w:t>
            </w:r>
          </w:p>
        </w:tc>
        <w:tc>
          <w:tcPr>
            <w:tcW w:w="850"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1938</w:t>
            </w:r>
          </w:p>
        </w:tc>
        <w:tc>
          <w:tcPr>
            <w:tcW w:w="1559"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sz w:val="22"/>
                <w:szCs w:val="22"/>
              </w:rPr>
            </w:pPr>
            <w:r w:rsidRPr="00260726">
              <w:rPr>
                <w:sz w:val="22"/>
                <w:szCs w:val="22"/>
              </w:rPr>
              <w:t>Нежилое помещение расположено в подвале пятиэтажного жилого дома. Вход через подъезд №1 совместно с жильцами дома.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C2772" w:rsidRPr="00260726" w:rsidRDefault="00FC2772" w:rsidP="00DA58C6">
            <w:pPr>
              <w:ind w:left="57" w:right="57"/>
              <w:jc w:val="center"/>
              <w:rPr>
                <w:b/>
                <w:sz w:val="22"/>
                <w:szCs w:val="22"/>
              </w:rPr>
            </w:pPr>
            <w:r w:rsidRPr="00260726">
              <w:rPr>
                <w:b/>
                <w:sz w:val="22"/>
                <w:szCs w:val="22"/>
              </w:rPr>
              <w:t>1 984 000</w:t>
            </w:r>
          </w:p>
        </w:tc>
        <w:tc>
          <w:tcPr>
            <w:tcW w:w="1417"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b/>
                <w:sz w:val="22"/>
                <w:szCs w:val="22"/>
              </w:rPr>
            </w:pPr>
            <w:r w:rsidRPr="00260726">
              <w:rPr>
                <w:b/>
                <w:sz w:val="22"/>
                <w:szCs w:val="22"/>
              </w:rPr>
              <w:t>396 800</w:t>
            </w:r>
          </w:p>
        </w:tc>
        <w:tc>
          <w:tcPr>
            <w:tcW w:w="1418"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b/>
                <w:sz w:val="22"/>
                <w:szCs w:val="22"/>
              </w:rPr>
            </w:pPr>
            <w:r w:rsidRPr="00841C5A">
              <w:rPr>
                <w:b/>
                <w:sz w:val="22"/>
                <w:szCs w:val="22"/>
              </w:rPr>
              <w:t>992</w:t>
            </w:r>
            <w:r>
              <w:rPr>
                <w:b/>
                <w:sz w:val="22"/>
                <w:szCs w:val="22"/>
              </w:rPr>
              <w:t xml:space="preserve"> </w:t>
            </w:r>
            <w:r w:rsidRPr="00841C5A">
              <w:rPr>
                <w:b/>
                <w:sz w:val="22"/>
                <w:szCs w:val="22"/>
              </w:rPr>
              <w:t>000</w:t>
            </w:r>
          </w:p>
        </w:tc>
        <w:tc>
          <w:tcPr>
            <w:tcW w:w="1417"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b/>
                <w:sz w:val="22"/>
                <w:szCs w:val="22"/>
              </w:rPr>
            </w:pPr>
            <w:r w:rsidRPr="00841C5A">
              <w:rPr>
                <w:b/>
                <w:sz w:val="22"/>
                <w:szCs w:val="22"/>
              </w:rPr>
              <w:t>198</w:t>
            </w:r>
            <w:r>
              <w:rPr>
                <w:b/>
                <w:sz w:val="22"/>
                <w:szCs w:val="22"/>
              </w:rPr>
              <w:t xml:space="preserve"> </w:t>
            </w:r>
            <w:r w:rsidRPr="00841C5A">
              <w:rPr>
                <w:b/>
                <w:sz w:val="22"/>
                <w:szCs w:val="22"/>
              </w:rPr>
              <w:t>400</w:t>
            </w:r>
          </w:p>
        </w:tc>
        <w:tc>
          <w:tcPr>
            <w:tcW w:w="1418" w:type="dxa"/>
            <w:tcBorders>
              <w:top w:val="single" w:sz="4" w:space="0" w:color="auto"/>
              <w:left w:val="single" w:sz="4" w:space="0" w:color="auto"/>
              <w:bottom w:val="single" w:sz="4" w:space="0" w:color="auto"/>
              <w:right w:val="single" w:sz="4" w:space="0" w:color="auto"/>
            </w:tcBorders>
            <w:vAlign w:val="center"/>
          </w:tcPr>
          <w:p w:rsidR="00FC2772" w:rsidRDefault="00FC2772" w:rsidP="00DA58C6">
            <w:pPr>
              <w:ind w:left="57" w:right="57"/>
              <w:jc w:val="center"/>
              <w:rPr>
                <w:b/>
                <w:sz w:val="22"/>
                <w:szCs w:val="22"/>
              </w:rPr>
            </w:pPr>
            <w:r w:rsidRPr="00841C5A">
              <w:rPr>
                <w:b/>
                <w:sz w:val="22"/>
                <w:szCs w:val="22"/>
              </w:rPr>
              <w:t>1</w:t>
            </w:r>
            <w:r>
              <w:rPr>
                <w:b/>
                <w:sz w:val="22"/>
                <w:szCs w:val="22"/>
              </w:rPr>
              <w:t xml:space="preserve"> </w:t>
            </w:r>
            <w:r w:rsidRPr="00841C5A">
              <w:rPr>
                <w:b/>
                <w:sz w:val="22"/>
                <w:szCs w:val="22"/>
              </w:rPr>
              <w:t>984</w:t>
            </w:r>
            <w:r>
              <w:rPr>
                <w:b/>
                <w:sz w:val="22"/>
                <w:szCs w:val="22"/>
              </w:rPr>
              <w:t> </w:t>
            </w:r>
            <w:r w:rsidRPr="00841C5A">
              <w:rPr>
                <w:b/>
                <w:sz w:val="22"/>
                <w:szCs w:val="22"/>
              </w:rPr>
              <w:t>000</w:t>
            </w:r>
          </w:p>
          <w:p w:rsidR="00FC2772" w:rsidRDefault="00FC2772" w:rsidP="00DA58C6">
            <w:pPr>
              <w:ind w:left="57" w:right="57"/>
              <w:jc w:val="center"/>
              <w:rPr>
                <w:b/>
                <w:sz w:val="22"/>
                <w:szCs w:val="22"/>
              </w:rPr>
            </w:pPr>
          </w:p>
          <w:p w:rsidR="00FC2772" w:rsidRDefault="00FC2772" w:rsidP="00DA58C6">
            <w:pPr>
              <w:ind w:left="57" w:right="57"/>
              <w:jc w:val="center"/>
              <w:rPr>
                <w:b/>
                <w:sz w:val="22"/>
                <w:szCs w:val="22"/>
              </w:rPr>
            </w:pPr>
            <w:r w:rsidRPr="00841C5A">
              <w:rPr>
                <w:b/>
                <w:sz w:val="22"/>
                <w:szCs w:val="22"/>
              </w:rPr>
              <w:t>1</w:t>
            </w:r>
            <w:r>
              <w:rPr>
                <w:b/>
                <w:sz w:val="22"/>
                <w:szCs w:val="22"/>
              </w:rPr>
              <w:t xml:space="preserve"> </w:t>
            </w:r>
            <w:r w:rsidRPr="00841C5A">
              <w:rPr>
                <w:b/>
                <w:sz w:val="22"/>
                <w:szCs w:val="22"/>
              </w:rPr>
              <w:t>785</w:t>
            </w:r>
            <w:r>
              <w:rPr>
                <w:b/>
                <w:sz w:val="22"/>
                <w:szCs w:val="22"/>
              </w:rPr>
              <w:t> </w:t>
            </w:r>
            <w:r w:rsidRPr="00841C5A">
              <w:rPr>
                <w:b/>
                <w:sz w:val="22"/>
                <w:szCs w:val="22"/>
              </w:rPr>
              <w:t>600</w:t>
            </w:r>
          </w:p>
          <w:p w:rsidR="00FC2772" w:rsidRDefault="00FC2772" w:rsidP="00DA58C6">
            <w:pPr>
              <w:ind w:left="57" w:right="57"/>
              <w:jc w:val="center"/>
              <w:rPr>
                <w:b/>
                <w:sz w:val="22"/>
                <w:szCs w:val="22"/>
              </w:rPr>
            </w:pPr>
          </w:p>
          <w:p w:rsidR="00FC2772" w:rsidRDefault="00FC2772" w:rsidP="00DA58C6">
            <w:pPr>
              <w:ind w:left="57" w:right="57"/>
              <w:jc w:val="center"/>
              <w:rPr>
                <w:b/>
                <w:sz w:val="22"/>
                <w:szCs w:val="22"/>
              </w:rPr>
            </w:pPr>
            <w:r w:rsidRPr="00841C5A">
              <w:rPr>
                <w:b/>
                <w:sz w:val="22"/>
                <w:szCs w:val="22"/>
              </w:rPr>
              <w:t>1</w:t>
            </w:r>
            <w:r>
              <w:rPr>
                <w:b/>
                <w:sz w:val="22"/>
                <w:szCs w:val="22"/>
              </w:rPr>
              <w:t xml:space="preserve"> </w:t>
            </w:r>
            <w:r w:rsidRPr="00841C5A">
              <w:rPr>
                <w:b/>
                <w:sz w:val="22"/>
                <w:szCs w:val="22"/>
              </w:rPr>
              <w:t>587</w:t>
            </w:r>
            <w:r>
              <w:rPr>
                <w:b/>
                <w:sz w:val="22"/>
                <w:szCs w:val="22"/>
              </w:rPr>
              <w:t> </w:t>
            </w:r>
            <w:r w:rsidRPr="00841C5A">
              <w:rPr>
                <w:b/>
                <w:sz w:val="22"/>
                <w:szCs w:val="22"/>
              </w:rPr>
              <w:t>200</w:t>
            </w:r>
          </w:p>
          <w:p w:rsidR="00FC2772" w:rsidRDefault="00FC2772" w:rsidP="00DA58C6">
            <w:pPr>
              <w:ind w:left="57" w:right="57"/>
              <w:jc w:val="center"/>
              <w:rPr>
                <w:b/>
                <w:sz w:val="22"/>
                <w:szCs w:val="22"/>
              </w:rPr>
            </w:pPr>
          </w:p>
          <w:p w:rsidR="00FC2772" w:rsidRDefault="00FC2772" w:rsidP="00DA58C6">
            <w:pPr>
              <w:ind w:left="57" w:right="57"/>
              <w:jc w:val="center"/>
              <w:rPr>
                <w:b/>
                <w:sz w:val="22"/>
                <w:szCs w:val="22"/>
              </w:rPr>
            </w:pPr>
            <w:r w:rsidRPr="00841C5A">
              <w:rPr>
                <w:b/>
                <w:sz w:val="22"/>
                <w:szCs w:val="22"/>
              </w:rPr>
              <w:t>1</w:t>
            </w:r>
            <w:r>
              <w:rPr>
                <w:b/>
                <w:sz w:val="22"/>
                <w:szCs w:val="22"/>
              </w:rPr>
              <w:t xml:space="preserve"> </w:t>
            </w:r>
            <w:r w:rsidRPr="00841C5A">
              <w:rPr>
                <w:b/>
                <w:sz w:val="22"/>
                <w:szCs w:val="22"/>
              </w:rPr>
              <w:t>388</w:t>
            </w:r>
            <w:r>
              <w:rPr>
                <w:b/>
                <w:sz w:val="22"/>
                <w:szCs w:val="22"/>
              </w:rPr>
              <w:t> </w:t>
            </w:r>
            <w:r w:rsidRPr="00841C5A">
              <w:rPr>
                <w:b/>
                <w:sz w:val="22"/>
                <w:szCs w:val="22"/>
              </w:rPr>
              <w:t>800</w:t>
            </w:r>
          </w:p>
          <w:p w:rsidR="00FC2772" w:rsidRDefault="00FC2772" w:rsidP="00DA58C6">
            <w:pPr>
              <w:ind w:left="57" w:right="57"/>
              <w:jc w:val="center"/>
              <w:rPr>
                <w:b/>
                <w:sz w:val="22"/>
                <w:szCs w:val="22"/>
              </w:rPr>
            </w:pPr>
          </w:p>
          <w:p w:rsidR="00FC2772" w:rsidRDefault="00FC2772" w:rsidP="00DA58C6">
            <w:pPr>
              <w:ind w:left="57" w:right="57"/>
              <w:jc w:val="center"/>
              <w:rPr>
                <w:b/>
                <w:sz w:val="22"/>
                <w:szCs w:val="22"/>
              </w:rPr>
            </w:pPr>
            <w:r w:rsidRPr="00841C5A">
              <w:rPr>
                <w:b/>
                <w:sz w:val="22"/>
                <w:szCs w:val="22"/>
              </w:rPr>
              <w:t>1</w:t>
            </w:r>
            <w:r>
              <w:rPr>
                <w:b/>
                <w:sz w:val="22"/>
                <w:szCs w:val="22"/>
              </w:rPr>
              <w:t xml:space="preserve"> </w:t>
            </w:r>
            <w:r w:rsidRPr="00841C5A">
              <w:rPr>
                <w:b/>
                <w:sz w:val="22"/>
                <w:szCs w:val="22"/>
              </w:rPr>
              <w:t>190</w:t>
            </w:r>
            <w:r>
              <w:rPr>
                <w:b/>
                <w:sz w:val="22"/>
                <w:szCs w:val="22"/>
              </w:rPr>
              <w:t> </w:t>
            </w:r>
            <w:r w:rsidRPr="00841C5A">
              <w:rPr>
                <w:b/>
                <w:sz w:val="22"/>
                <w:szCs w:val="22"/>
              </w:rPr>
              <w:t>400</w:t>
            </w:r>
          </w:p>
          <w:p w:rsidR="00FC2772" w:rsidRDefault="00FC2772" w:rsidP="00DA58C6">
            <w:pPr>
              <w:ind w:left="57" w:right="57"/>
              <w:jc w:val="center"/>
              <w:rPr>
                <w:b/>
                <w:sz w:val="22"/>
                <w:szCs w:val="22"/>
              </w:rPr>
            </w:pPr>
          </w:p>
          <w:p w:rsidR="00FC2772" w:rsidRPr="00260726" w:rsidRDefault="00FC2772" w:rsidP="00DA58C6">
            <w:pPr>
              <w:ind w:left="57" w:right="57"/>
              <w:jc w:val="center"/>
              <w:rPr>
                <w:b/>
                <w:sz w:val="22"/>
                <w:szCs w:val="22"/>
              </w:rPr>
            </w:pPr>
            <w:r w:rsidRPr="00841C5A">
              <w:rPr>
                <w:b/>
                <w:sz w:val="22"/>
                <w:szCs w:val="22"/>
              </w:rPr>
              <w:t>992</w:t>
            </w:r>
            <w:r>
              <w:rPr>
                <w:b/>
                <w:sz w:val="22"/>
                <w:szCs w:val="22"/>
              </w:rPr>
              <w:t xml:space="preserve"> </w:t>
            </w:r>
            <w:r w:rsidRPr="00841C5A">
              <w:rPr>
                <w:b/>
                <w:sz w:val="22"/>
                <w:szCs w:val="22"/>
              </w:rPr>
              <w:t>000</w:t>
            </w:r>
          </w:p>
        </w:tc>
        <w:tc>
          <w:tcPr>
            <w:tcW w:w="1338" w:type="dxa"/>
            <w:tcBorders>
              <w:top w:val="single" w:sz="4" w:space="0" w:color="auto"/>
              <w:left w:val="single" w:sz="4" w:space="0" w:color="auto"/>
              <w:bottom w:val="single" w:sz="4" w:space="0" w:color="auto"/>
              <w:right w:val="single" w:sz="4" w:space="0" w:color="auto"/>
            </w:tcBorders>
            <w:vAlign w:val="center"/>
          </w:tcPr>
          <w:p w:rsidR="00FC2772" w:rsidRPr="00260726" w:rsidRDefault="00FC2772" w:rsidP="00DA58C6">
            <w:pPr>
              <w:ind w:left="57" w:right="57"/>
              <w:jc w:val="center"/>
              <w:rPr>
                <w:b/>
                <w:sz w:val="22"/>
                <w:szCs w:val="22"/>
              </w:rPr>
            </w:pPr>
            <w:r w:rsidRPr="00841C5A">
              <w:rPr>
                <w:b/>
                <w:sz w:val="22"/>
                <w:szCs w:val="22"/>
              </w:rPr>
              <w:t>99</w:t>
            </w:r>
            <w:r>
              <w:rPr>
                <w:b/>
                <w:sz w:val="22"/>
                <w:szCs w:val="22"/>
              </w:rPr>
              <w:t xml:space="preserve"> </w:t>
            </w:r>
            <w:r w:rsidRPr="00841C5A">
              <w:rPr>
                <w:b/>
                <w:sz w:val="22"/>
                <w:szCs w:val="22"/>
              </w:rPr>
              <w:t>200</w:t>
            </w:r>
          </w:p>
        </w:tc>
      </w:tr>
    </w:tbl>
    <w:p w:rsidR="00FC2772" w:rsidRDefault="00FC2772" w:rsidP="00045799">
      <w:pPr>
        <w:ind w:firstLine="708"/>
        <w:jc w:val="both"/>
        <w:rPr>
          <w:b/>
          <w:sz w:val="26"/>
          <w:szCs w:val="26"/>
        </w:rPr>
      </w:pPr>
    </w:p>
    <w:p w:rsidR="003012E6" w:rsidRDefault="0081755C" w:rsidP="00DA58C6">
      <w:pPr>
        <w:ind w:firstLine="708"/>
        <w:jc w:val="both"/>
        <w:rPr>
          <w:b/>
          <w:sz w:val="26"/>
          <w:szCs w:val="26"/>
        </w:rPr>
      </w:pPr>
      <w:r>
        <w:rPr>
          <w:b/>
          <w:sz w:val="26"/>
          <w:szCs w:val="26"/>
        </w:rPr>
        <w:t>Примечание</w:t>
      </w:r>
      <w:r w:rsidRPr="007B3FDF">
        <w:rPr>
          <w:b/>
          <w:sz w:val="26"/>
          <w:szCs w:val="26"/>
        </w:rPr>
        <w:t>:</w:t>
      </w:r>
      <w:r>
        <w:rPr>
          <w:b/>
          <w:sz w:val="26"/>
          <w:szCs w:val="26"/>
        </w:rPr>
        <w:br/>
      </w:r>
    </w:p>
    <w:p w:rsidR="00DA58C6" w:rsidRDefault="00DA58C6" w:rsidP="00DA58C6">
      <w:pPr>
        <w:ind w:firstLine="708"/>
        <w:jc w:val="both"/>
        <w:rPr>
          <w:b/>
          <w:sz w:val="26"/>
          <w:szCs w:val="26"/>
        </w:rPr>
      </w:pPr>
      <w:r w:rsidRPr="005F6E76">
        <w:rPr>
          <w:b/>
          <w:sz w:val="26"/>
          <w:szCs w:val="26"/>
        </w:rPr>
        <w:t>По лотам №№ 1, 5, 6, 7</w:t>
      </w:r>
      <w:r>
        <w:rPr>
          <w:b/>
          <w:sz w:val="26"/>
          <w:szCs w:val="26"/>
        </w:rPr>
        <w:t xml:space="preserve"> у</w:t>
      </w:r>
      <w:r w:rsidRPr="00A84F7B">
        <w:rPr>
          <w:b/>
          <w:sz w:val="26"/>
          <w:szCs w:val="26"/>
        </w:rPr>
        <w:t>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w:t>
      </w:r>
    </w:p>
    <w:p w:rsidR="00DA58C6" w:rsidRDefault="00DA58C6" w:rsidP="00DA58C6">
      <w:pPr>
        <w:pStyle w:val="a3"/>
        <w:spacing w:before="0" w:beforeAutospacing="0" w:after="0" w:afterAutospacing="0"/>
        <w:jc w:val="both"/>
        <w:rPr>
          <w:color w:val="000000"/>
          <w:sz w:val="26"/>
          <w:szCs w:val="26"/>
        </w:rPr>
      </w:pPr>
    </w:p>
    <w:p w:rsidR="00DA58C6" w:rsidRDefault="00DA58C6" w:rsidP="00DA58C6">
      <w:pPr>
        <w:tabs>
          <w:tab w:val="left" w:pos="15593"/>
        </w:tabs>
        <w:ind w:firstLine="709"/>
        <w:jc w:val="both"/>
        <w:rPr>
          <w:b/>
          <w:sz w:val="26"/>
          <w:szCs w:val="26"/>
        </w:rPr>
      </w:pPr>
      <w:r w:rsidRPr="005F6E76">
        <w:rPr>
          <w:b/>
          <w:sz w:val="26"/>
          <w:szCs w:val="26"/>
        </w:rPr>
        <w:t>По лотам №№ 6-7</w:t>
      </w:r>
      <w:r>
        <w:rPr>
          <w:b/>
          <w:sz w:val="26"/>
          <w:szCs w:val="26"/>
        </w:rPr>
        <w:t xml:space="preserve"> в</w:t>
      </w:r>
      <w:r w:rsidRPr="00D30FFA">
        <w:rPr>
          <w:b/>
          <w:sz w:val="26"/>
          <w:szCs w:val="26"/>
        </w:rPr>
        <w:t xml:space="preserve">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DA58C6" w:rsidRPr="00D30FFA" w:rsidRDefault="00DA58C6" w:rsidP="00DA58C6">
      <w:pPr>
        <w:tabs>
          <w:tab w:val="left" w:pos="15593"/>
        </w:tabs>
        <w:ind w:firstLine="709"/>
        <w:jc w:val="both"/>
        <w:rPr>
          <w:b/>
          <w:sz w:val="26"/>
          <w:szCs w:val="26"/>
        </w:rPr>
      </w:pPr>
      <w:r>
        <w:rPr>
          <w:b/>
          <w:sz w:val="26"/>
          <w:szCs w:val="26"/>
        </w:rPr>
        <w:t>Н</w:t>
      </w:r>
      <w:r w:rsidRPr="00D30FFA">
        <w:rPr>
          <w:b/>
          <w:sz w:val="26"/>
          <w:szCs w:val="26"/>
        </w:rPr>
        <w:t xml:space="preserve">а основании ст. ст. 209, 246, 250 Гражданского Кодекса РФ, Федерального Закона от 21.12.2001 года № 178-ФЗ «О приватизации государственного и муниципального имущества» объект продажи по стоимости, сложившейся на </w:t>
      </w:r>
      <w:r>
        <w:rPr>
          <w:b/>
          <w:sz w:val="26"/>
          <w:szCs w:val="26"/>
        </w:rPr>
        <w:t>аукционе</w:t>
      </w:r>
      <w:r w:rsidRPr="00D30FFA">
        <w:rPr>
          <w:b/>
          <w:sz w:val="26"/>
          <w:szCs w:val="26"/>
        </w:rPr>
        <w:t xml:space="preserve">, будет предложен для выкупа в собственность сособственнику объекта. В случае отказа сособственника от подписания договора купли-продажи, договор купли-продажи будет заключен с победителем </w:t>
      </w:r>
      <w:r>
        <w:rPr>
          <w:b/>
          <w:sz w:val="26"/>
          <w:szCs w:val="26"/>
        </w:rPr>
        <w:t>аукциона</w:t>
      </w:r>
      <w:r w:rsidRPr="00D30FFA">
        <w:rPr>
          <w:b/>
          <w:sz w:val="26"/>
          <w:szCs w:val="26"/>
        </w:rPr>
        <w:t xml:space="preserve"> по данному лоту.</w:t>
      </w:r>
    </w:p>
    <w:p w:rsidR="00DA58C6" w:rsidRPr="005F6E76" w:rsidRDefault="00DA58C6" w:rsidP="00DA58C6">
      <w:pPr>
        <w:pStyle w:val="a3"/>
        <w:spacing w:before="0" w:beforeAutospacing="0" w:after="0" w:afterAutospacing="0"/>
        <w:jc w:val="both"/>
        <w:rPr>
          <w:color w:val="000000"/>
          <w:sz w:val="26"/>
          <w:szCs w:val="26"/>
        </w:rPr>
      </w:pPr>
    </w:p>
    <w:p w:rsidR="00DA58C6" w:rsidRPr="00DA58C6" w:rsidRDefault="00DA58C6" w:rsidP="00DA58C6">
      <w:pPr>
        <w:pStyle w:val="a3"/>
        <w:spacing w:before="0" w:beforeAutospacing="0" w:after="0" w:afterAutospacing="0"/>
        <w:jc w:val="both"/>
        <w:rPr>
          <w:color w:val="000000" w:themeColor="text1"/>
          <w:sz w:val="26"/>
          <w:szCs w:val="26"/>
        </w:rPr>
      </w:pPr>
      <w:r w:rsidRPr="005F6E76">
        <w:rPr>
          <w:color w:val="000000" w:themeColor="text1"/>
          <w:sz w:val="26"/>
          <w:szCs w:val="26"/>
        </w:rPr>
        <w:t>По лоту № 1</w:t>
      </w:r>
      <w:r w:rsidRPr="00DA58C6">
        <w:rPr>
          <w:color w:val="000000" w:themeColor="text1"/>
          <w:sz w:val="26"/>
          <w:szCs w:val="26"/>
        </w:rPr>
        <w:t xml:space="preserve"> решение об условиях приватизации принято решением городской Думы города Нижнего Новгорода от 16.12.2020 № 81 и постановлениями администрации города Нижнего Новгорода от 12.02.2021 № 500, от 14.05.2021 № 1910.</w:t>
      </w:r>
    </w:p>
    <w:p w:rsidR="00DA58C6" w:rsidRPr="00DA58C6" w:rsidRDefault="00DA58C6" w:rsidP="00DA58C6">
      <w:pPr>
        <w:pStyle w:val="a3"/>
        <w:spacing w:before="0" w:beforeAutospacing="0" w:after="0" w:afterAutospacing="0"/>
        <w:jc w:val="both"/>
        <w:rPr>
          <w:color w:val="000000" w:themeColor="text1"/>
          <w:sz w:val="26"/>
          <w:szCs w:val="26"/>
        </w:rPr>
      </w:pPr>
      <w:r w:rsidRPr="00DA58C6">
        <w:rPr>
          <w:color w:val="000000" w:themeColor="text1"/>
          <w:sz w:val="26"/>
          <w:szCs w:val="26"/>
        </w:rPr>
        <w:t>Аукционы от 03.08.2020 № 8675, от 21.01.2021 № 9456, от 06.04.2021 № 9657 по продаже не состоялись в связи с отсутствием заявок.</w:t>
      </w:r>
    </w:p>
    <w:p w:rsidR="00DA58C6" w:rsidRPr="00DA58C6" w:rsidRDefault="000F28C5" w:rsidP="00DA58C6">
      <w:pPr>
        <w:pStyle w:val="a3"/>
        <w:spacing w:before="0" w:beforeAutospacing="0" w:after="0" w:afterAutospacing="0"/>
        <w:jc w:val="both"/>
        <w:rPr>
          <w:color w:val="000000" w:themeColor="text1"/>
          <w:sz w:val="26"/>
          <w:szCs w:val="26"/>
        </w:rPr>
      </w:pPr>
      <w:r w:rsidRPr="00DA58C6">
        <w:rPr>
          <w:color w:val="000000" w:themeColor="text1"/>
          <w:sz w:val="26"/>
          <w:szCs w:val="26"/>
        </w:rPr>
        <w:t>Продажи посредством публичного предложения от 29.09.2020 № 8939, от 06.11.2020 (торговая процедура № 178fz02102000070)</w:t>
      </w:r>
      <w:r w:rsidR="00CD1FD0">
        <w:rPr>
          <w:color w:val="000000" w:themeColor="text1"/>
          <w:sz w:val="26"/>
          <w:szCs w:val="26"/>
        </w:rPr>
        <w:t>, от 24.06.2021 № 9939</w:t>
      </w:r>
      <w:r w:rsidRPr="00DA58C6">
        <w:rPr>
          <w:color w:val="000000" w:themeColor="text1"/>
          <w:sz w:val="26"/>
          <w:szCs w:val="26"/>
        </w:rPr>
        <w:t xml:space="preserve"> не состоялись в связи с отсутствием заявок.</w:t>
      </w:r>
    </w:p>
    <w:p w:rsidR="000F28C5" w:rsidRDefault="000F28C5" w:rsidP="00DA58C6">
      <w:pPr>
        <w:pStyle w:val="a3"/>
        <w:spacing w:before="0" w:beforeAutospacing="0" w:after="0" w:afterAutospacing="0"/>
        <w:jc w:val="both"/>
        <w:rPr>
          <w:color w:val="000000" w:themeColor="text1"/>
          <w:sz w:val="26"/>
          <w:szCs w:val="26"/>
        </w:rPr>
      </w:pPr>
    </w:p>
    <w:p w:rsidR="00DA58C6" w:rsidRPr="00DA58C6" w:rsidRDefault="00DA58C6" w:rsidP="00DA58C6">
      <w:pPr>
        <w:pStyle w:val="a3"/>
        <w:spacing w:before="0" w:beforeAutospacing="0" w:after="0" w:afterAutospacing="0"/>
        <w:jc w:val="both"/>
        <w:rPr>
          <w:color w:val="000000" w:themeColor="text1"/>
          <w:sz w:val="26"/>
          <w:szCs w:val="26"/>
        </w:rPr>
      </w:pPr>
      <w:r>
        <w:rPr>
          <w:color w:val="000000" w:themeColor="text1"/>
          <w:sz w:val="26"/>
          <w:szCs w:val="26"/>
        </w:rPr>
        <w:t>По лоту № 2</w:t>
      </w:r>
      <w:r w:rsidRPr="00DA58C6">
        <w:rPr>
          <w:color w:val="000000" w:themeColor="text1"/>
          <w:sz w:val="26"/>
          <w:szCs w:val="26"/>
        </w:rPr>
        <w:t xml:space="preserve"> решение об условиях приватизации принято решением городской Думы города Нижнего Новгорода от 16.12.2020 № 81 и постановлениями администрации города Нижнего Новгорода от 19.02.2021 № 625, от 14.05.2021 № 1910.</w:t>
      </w:r>
    </w:p>
    <w:p w:rsidR="00DA58C6" w:rsidRPr="00DA58C6" w:rsidRDefault="00DA58C6" w:rsidP="00DA58C6">
      <w:pPr>
        <w:pStyle w:val="a3"/>
        <w:spacing w:before="0" w:beforeAutospacing="0" w:after="0" w:afterAutospacing="0"/>
        <w:jc w:val="both"/>
        <w:rPr>
          <w:color w:val="000000" w:themeColor="text1"/>
          <w:sz w:val="26"/>
          <w:szCs w:val="26"/>
        </w:rPr>
      </w:pPr>
      <w:r w:rsidRPr="00DA58C6">
        <w:rPr>
          <w:color w:val="000000" w:themeColor="text1"/>
          <w:sz w:val="26"/>
          <w:szCs w:val="26"/>
        </w:rPr>
        <w:lastRenderedPageBreak/>
        <w:t>Аукционы от 02.07.2020 № 8490, от 21.01.2021 № 9456, от 09.04.2021 № 9681 по продаже не состоялись в связи с отсутствием заявок.</w:t>
      </w:r>
    </w:p>
    <w:p w:rsidR="00DA58C6" w:rsidRPr="00DA58C6" w:rsidRDefault="00CD1FD0" w:rsidP="00DA58C6">
      <w:pPr>
        <w:pStyle w:val="a3"/>
        <w:spacing w:before="0" w:beforeAutospacing="0" w:after="0" w:afterAutospacing="0"/>
        <w:jc w:val="both"/>
        <w:rPr>
          <w:color w:val="000000" w:themeColor="text1"/>
          <w:sz w:val="26"/>
          <w:szCs w:val="26"/>
        </w:rPr>
      </w:pPr>
      <w:r w:rsidRPr="00DA58C6">
        <w:rPr>
          <w:color w:val="000000" w:themeColor="text1"/>
          <w:sz w:val="26"/>
          <w:szCs w:val="26"/>
        </w:rPr>
        <w:t>Продажи посредством публичного предложения от 03.09.2020 № 8803 не состоялась в связи с тем, что только одна заявка признана соответствующей требованиям, от 02.11.2020 № 9079</w:t>
      </w:r>
      <w:r>
        <w:rPr>
          <w:color w:val="000000" w:themeColor="text1"/>
          <w:sz w:val="26"/>
          <w:szCs w:val="26"/>
        </w:rPr>
        <w:t>, от 24.06.2021 № 9939 не состоялись</w:t>
      </w:r>
      <w:r w:rsidRPr="00DA58C6">
        <w:rPr>
          <w:color w:val="000000" w:themeColor="text1"/>
          <w:sz w:val="26"/>
          <w:szCs w:val="26"/>
        </w:rPr>
        <w:t xml:space="preserve"> в связи с отсутствием заявок.</w:t>
      </w:r>
    </w:p>
    <w:p w:rsidR="00CD1FD0" w:rsidRDefault="00CD1FD0" w:rsidP="00DA58C6">
      <w:pPr>
        <w:pStyle w:val="a3"/>
        <w:spacing w:before="0" w:beforeAutospacing="0" w:after="0" w:afterAutospacing="0"/>
        <w:jc w:val="both"/>
        <w:rPr>
          <w:color w:val="000000" w:themeColor="text1"/>
          <w:sz w:val="26"/>
          <w:szCs w:val="26"/>
        </w:rPr>
      </w:pPr>
    </w:p>
    <w:p w:rsidR="00DA58C6" w:rsidRPr="00DA58C6" w:rsidRDefault="00DA58C6" w:rsidP="00DA58C6">
      <w:pPr>
        <w:pStyle w:val="a3"/>
        <w:spacing w:before="0" w:beforeAutospacing="0" w:after="0" w:afterAutospacing="0"/>
        <w:jc w:val="both"/>
        <w:rPr>
          <w:color w:val="000000" w:themeColor="text1"/>
          <w:sz w:val="26"/>
          <w:szCs w:val="26"/>
        </w:rPr>
      </w:pPr>
      <w:r>
        <w:rPr>
          <w:color w:val="000000" w:themeColor="text1"/>
          <w:sz w:val="26"/>
          <w:szCs w:val="26"/>
        </w:rPr>
        <w:t>По лоту № 3</w:t>
      </w:r>
      <w:r w:rsidRPr="00DA58C6">
        <w:rPr>
          <w:color w:val="000000" w:themeColor="text1"/>
          <w:sz w:val="26"/>
          <w:szCs w:val="26"/>
        </w:rPr>
        <w:t xml:space="preserve"> решение об условиях приватизации принято решением городской Думы города Нижнего Новгорода от 16.12.2020 № 81 и постановлениями администрации города Нижнего Новгорода от 19.02.2021 № 625, от 14.05.2021 № 1910.</w:t>
      </w:r>
    </w:p>
    <w:p w:rsidR="00DA58C6" w:rsidRPr="00DA58C6" w:rsidRDefault="00DA58C6" w:rsidP="00DA58C6">
      <w:pPr>
        <w:pStyle w:val="a3"/>
        <w:spacing w:before="0" w:beforeAutospacing="0" w:after="0" w:afterAutospacing="0"/>
        <w:jc w:val="both"/>
        <w:rPr>
          <w:color w:val="000000" w:themeColor="text1"/>
          <w:sz w:val="26"/>
          <w:szCs w:val="26"/>
        </w:rPr>
      </w:pPr>
      <w:r w:rsidRPr="00DA58C6">
        <w:rPr>
          <w:color w:val="000000" w:themeColor="text1"/>
          <w:sz w:val="26"/>
          <w:szCs w:val="26"/>
        </w:rPr>
        <w:t>Аукционы от 02.07.2020 № 8490, от 21.01.2021 № 9456, от 09.04.2021 № 9681 по продаже не состоялись в связи с отсутствием заявок.</w:t>
      </w:r>
    </w:p>
    <w:p w:rsidR="00CD1FD0" w:rsidRPr="00DA58C6" w:rsidRDefault="00CD1FD0" w:rsidP="00CD1FD0">
      <w:pPr>
        <w:pStyle w:val="a3"/>
        <w:spacing w:before="0" w:beforeAutospacing="0" w:after="0" w:afterAutospacing="0"/>
        <w:jc w:val="both"/>
        <w:rPr>
          <w:color w:val="000000" w:themeColor="text1"/>
          <w:sz w:val="26"/>
          <w:szCs w:val="26"/>
        </w:rPr>
      </w:pPr>
      <w:r w:rsidRPr="00DA58C6">
        <w:rPr>
          <w:color w:val="000000" w:themeColor="text1"/>
          <w:sz w:val="26"/>
          <w:szCs w:val="26"/>
        </w:rPr>
        <w:t>Продажи посредством публичного предложения от 03.09.2020 № 8803, от 02.11.2020 № 9079</w:t>
      </w:r>
      <w:r>
        <w:rPr>
          <w:color w:val="000000" w:themeColor="text1"/>
          <w:sz w:val="26"/>
          <w:szCs w:val="26"/>
        </w:rPr>
        <w:t>, от 24.06.2021 № 9939</w:t>
      </w:r>
      <w:r w:rsidRPr="00DA58C6">
        <w:rPr>
          <w:color w:val="000000" w:themeColor="text1"/>
          <w:sz w:val="26"/>
          <w:szCs w:val="26"/>
        </w:rPr>
        <w:t xml:space="preserve"> не состоялись в связи с отсутствием заявок. </w:t>
      </w:r>
    </w:p>
    <w:p w:rsidR="00DA58C6" w:rsidRPr="00DA58C6" w:rsidRDefault="00DA58C6" w:rsidP="00DA58C6">
      <w:pPr>
        <w:pStyle w:val="a3"/>
        <w:spacing w:before="0" w:beforeAutospacing="0" w:after="0" w:afterAutospacing="0"/>
        <w:jc w:val="both"/>
        <w:rPr>
          <w:color w:val="000000" w:themeColor="text1"/>
          <w:sz w:val="26"/>
          <w:szCs w:val="26"/>
        </w:rPr>
      </w:pPr>
    </w:p>
    <w:p w:rsidR="00DA58C6" w:rsidRPr="00DA58C6" w:rsidRDefault="00DA58C6" w:rsidP="00DA58C6">
      <w:pPr>
        <w:pStyle w:val="a3"/>
        <w:spacing w:before="0" w:beforeAutospacing="0" w:after="0" w:afterAutospacing="0"/>
        <w:jc w:val="both"/>
        <w:rPr>
          <w:color w:val="000000" w:themeColor="text1"/>
          <w:sz w:val="26"/>
          <w:szCs w:val="26"/>
        </w:rPr>
      </w:pPr>
      <w:r>
        <w:rPr>
          <w:color w:val="000000" w:themeColor="text1"/>
          <w:sz w:val="26"/>
          <w:szCs w:val="26"/>
        </w:rPr>
        <w:t>По лоту № 4</w:t>
      </w:r>
      <w:r w:rsidRPr="00DA58C6">
        <w:rPr>
          <w:color w:val="000000" w:themeColor="text1"/>
          <w:sz w:val="26"/>
          <w:szCs w:val="26"/>
        </w:rPr>
        <w:t xml:space="preserve"> решение об условиях приватизации принято решением городской Думы города Нижнего Новгорода от 16.12.2020 № 81 и постановлениями администрации города Нижнего Новгорода от 19.02.2021 № 625, от 14.05.2021 № 1910.</w:t>
      </w:r>
    </w:p>
    <w:p w:rsidR="00DA58C6" w:rsidRPr="00DA58C6" w:rsidRDefault="00DA58C6" w:rsidP="00DA58C6">
      <w:pPr>
        <w:pStyle w:val="a3"/>
        <w:spacing w:before="0" w:beforeAutospacing="0" w:after="0" w:afterAutospacing="0"/>
        <w:jc w:val="both"/>
        <w:rPr>
          <w:color w:val="000000" w:themeColor="text1"/>
          <w:sz w:val="26"/>
          <w:szCs w:val="26"/>
        </w:rPr>
      </w:pPr>
      <w:r w:rsidRPr="00DA58C6">
        <w:rPr>
          <w:color w:val="000000" w:themeColor="text1"/>
          <w:sz w:val="26"/>
          <w:szCs w:val="26"/>
        </w:rPr>
        <w:t>Аукционы от 21.01.2021 № 9456, от 09.04.2021 № 9681 по продаже не состоялись в связи с отсутствием заявок.</w:t>
      </w:r>
    </w:p>
    <w:p w:rsidR="00DA58C6" w:rsidRPr="00DA58C6" w:rsidRDefault="00CD1FD0" w:rsidP="00DA58C6">
      <w:pPr>
        <w:pStyle w:val="a3"/>
        <w:spacing w:before="0" w:beforeAutospacing="0" w:after="0" w:afterAutospacing="0"/>
        <w:jc w:val="both"/>
        <w:rPr>
          <w:color w:val="000000" w:themeColor="text1"/>
          <w:sz w:val="26"/>
          <w:szCs w:val="26"/>
        </w:rPr>
      </w:pPr>
      <w:r w:rsidRPr="00DA58C6">
        <w:rPr>
          <w:color w:val="000000" w:themeColor="text1"/>
          <w:sz w:val="26"/>
          <w:szCs w:val="26"/>
        </w:rPr>
        <w:t>Продажи посредством публичного предложения от 23.07.2020 № 8620 не состоялась в связи с тем, что только одна заявка признана соответствующей требованиям, от 02.09.2020 № 8789</w:t>
      </w:r>
      <w:r w:rsidR="00A83143">
        <w:rPr>
          <w:color w:val="000000" w:themeColor="text1"/>
          <w:sz w:val="26"/>
          <w:szCs w:val="26"/>
        </w:rPr>
        <w:t>, от 24.06.2021 № 9939 не состоялись</w:t>
      </w:r>
      <w:r w:rsidRPr="00DA58C6">
        <w:rPr>
          <w:color w:val="000000" w:themeColor="text1"/>
          <w:sz w:val="26"/>
          <w:szCs w:val="26"/>
        </w:rPr>
        <w:t xml:space="preserve"> в связи с отсутствием заявок.</w:t>
      </w:r>
    </w:p>
    <w:p w:rsidR="00CD1FD0" w:rsidRDefault="00CD1FD0" w:rsidP="00DA58C6">
      <w:pPr>
        <w:pStyle w:val="a3"/>
        <w:spacing w:before="0" w:beforeAutospacing="0" w:after="0" w:afterAutospacing="0"/>
        <w:jc w:val="both"/>
        <w:rPr>
          <w:color w:val="000000" w:themeColor="text1"/>
          <w:sz w:val="26"/>
          <w:szCs w:val="26"/>
        </w:rPr>
      </w:pPr>
    </w:p>
    <w:p w:rsidR="00DA58C6" w:rsidRPr="00DA58C6" w:rsidRDefault="00DA58C6" w:rsidP="00DA58C6">
      <w:pPr>
        <w:pStyle w:val="a3"/>
        <w:spacing w:before="0" w:beforeAutospacing="0" w:after="0" w:afterAutospacing="0"/>
        <w:jc w:val="both"/>
        <w:rPr>
          <w:color w:val="000000" w:themeColor="text1"/>
          <w:sz w:val="26"/>
          <w:szCs w:val="26"/>
        </w:rPr>
      </w:pPr>
      <w:r w:rsidRPr="00DA58C6">
        <w:rPr>
          <w:color w:val="000000" w:themeColor="text1"/>
          <w:sz w:val="26"/>
          <w:szCs w:val="26"/>
        </w:rPr>
        <w:t xml:space="preserve">По лоту № </w:t>
      </w:r>
      <w:r>
        <w:rPr>
          <w:color w:val="000000" w:themeColor="text1"/>
          <w:sz w:val="26"/>
          <w:szCs w:val="26"/>
        </w:rPr>
        <w:t>5</w:t>
      </w:r>
      <w:r w:rsidR="00A83143">
        <w:rPr>
          <w:color w:val="000000" w:themeColor="text1"/>
          <w:sz w:val="26"/>
          <w:szCs w:val="26"/>
        </w:rPr>
        <w:t xml:space="preserve"> </w:t>
      </w:r>
      <w:r w:rsidRPr="00DA58C6">
        <w:rPr>
          <w:color w:val="000000" w:themeColor="text1"/>
          <w:sz w:val="26"/>
          <w:szCs w:val="26"/>
        </w:rPr>
        <w:t>решение об условиях приватизации принято решением городской Думы города Нижнего Новгорода от 16.12.2020 № 81 и постановлениями администрации города Нижнего Новгорода от 29.01.2021 № 338, от 14.05.2021 № 1914.</w:t>
      </w:r>
    </w:p>
    <w:p w:rsidR="00DA58C6" w:rsidRPr="00DA58C6" w:rsidRDefault="00DA58C6" w:rsidP="00DA58C6">
      <w:pPr>
        <w:pStyle w:val="a3"/>
        <w:spacing w:before="0" w:beforeAutospacing="0" w:after="0" w:afterAutospacing="0"/>
        <w:jc w:val="both"/>
        <w:rPr>
          <w:color w:val="000000" w:themeColor="text1"/>
          <w:sz w:val="26"/>
          <w:szCs w:val="26"/>
        </w:rPr>
      </w:pPr>
      <w:r w:rsidRPr="00DA58C6">
        <w:rPr>
          <w:color w:val="000000" w:themeColor="text1"/>
          <w:sz w:val="26"/>
          <w:szCs w:val="26"/>
        </w:rPr>
        <w:t>Аукционы от 30.06.2020 № 8481, от 06.08.2020 № 8688, от 01.04.2021 № 9652 по продаже не состоялись в связи с отсутствием заявок.</w:t>
      </w:r>
    </w:p>
    <w:p w:rsidR="00DA58C6" w:rsidRDefault="00290E50" w:rsidP="00DA58C6">
      <w:pPr>
        <w:pStyle w:val="a3"/>
        <w:spacing w:before="0" w:beforeAutospacing="0" w:after="0" w:afterAutospacing="0"/>
        <w:jc w:val="both"/>
        <w:rPr>
          <w:color w:val="000000" w:themeColor="text1"/>
          <w:sz w:val="26"/>
          <w:szCs w:val="26"/>
        </w:rPr>
      </w:pPr>
      <w:r w:rsidRPr="00DA58C6">
        <w:rPr>
          <w:color w:val="000000" w:themeColor="text1"/>
          <w:sz w:val="26"/>
          <w:szCs w:val="26"/>
        </w:rPr>
        <w:t>Продажи посредством публичного предложения от 02.11.2020 № 9079, от 10.12.2020 (торговая процедура № 178fz06112000404)</w:t>
      </w:r>
      <w:r>
        <w:rPr>
          <w:color w:val="000000" w:themeColor="text1"/>
          <w:sz w:val="26"/>
          <w:szCs w:val="26"/>
        </w:rPr>
        <w:t>, от 24.06.2021 № 9939</w:t>
      </w:r>
      <w:r w:rsidRPr="00DA58C6">
        <w:rPr>
          <w:color w:val="000000" w:themeColor="text1"/>
          <w:sz w:val="26"/>
          <w:szCs w:val="26"/>
        </w:rPr>
        <w:t xml:space="preserve"> не состоялись в связи с отсутствием заявок.</w:t>
      </w:r>
    </w:p>
    <w:p w:rsidR="00290E50" w:rsidRPr="00DA58C6" w:rsidRDefault="00290E50" w:rsidP="00DA58C6">
      <w:pPr>
        <w:pStyle w:val="a3"/>
        <w:spacing w:before="0" w:beforeAutospacing="0" w:after="0" w:afterAutospacing="0"/>
        <w:jc w:val="both"/>
        <w:rPr>
          <w:color w:val="000000" w:themeColor="text1"/>
          <w:sz w:val="26"/>
          <w:szCs w:val="26"/>
        </w:rPr>
      </w:pPr>
    </w:p>
    <w:p w:rsidR="00DA58C6" w:rsidRPr="00DA58C6" w:rsidRDefault="00290E50" w:rsidP="00DA58C6">
      <w:pPr>
        <w:pStyle w:val="a3"/>
        <w:spacing w:before="0" w:beforeAutospacing="0" w:after="0" w:afterAutospacing="0"/>
        <w:jc w:val="both"/>
        <w:rPr>
          <w:color w:val="000000" w:themeColor="text1"/>
          <w:sz w:val="26"/>
          <w:szCs w:val="26"/>
        </w:rPr>
      </w:pPr>
      <w:r>
        <w:rPr>
          <w:color w:val="000000" w:themeColor="text1"/>
          <w:sz w:val="26"/>
          <w:szCs w:val="26"/>
        </w:rPr>
        <w:t>По лотам</w:t>
      </w:r>
      <w:r w:rsidR="00DA58C6">
        <w:rPr>
          <w:color w:val="000000" w:themeColor="text1"/>
          <w:sz w:val="26"/>
          <w:szCs w:val="26"/>
        </w:rPr>
        <w:t xml:space="preserve"> №</w:t>
      </w:r>
      <w:r>
        <w:rPr>
          <w:color w:val="000000" w:themeColor="text1"/>
          <w:sz w:val="26"/>
          <w:szCs w:val="26"/>
        </w:rPr>
        <w:t>№</w:t>
      </w:r>
      <w:r w:rsidR="00DA58C6">
        <w:rPr>
          <w:color w:val="000000" w:themeColor="text1"/>
          <w:sz w:val="26"/>
          <w:szCs w:val="26"/>
        </w:rPr>
        <w:t xml:space="preserve"> 6</w:t>
      </w:r>
      <w:r>
        <w:rPr>
          <w:color w:val="000000" w:themeColor="text1"/>
          <w:sz w:val="26"/>
          <w:szCs w:val="26"/>
        </w:rPr>
        <w:t>-7</w:t>
      </w:r>
      <w:r w:rsidR="00DA58C6" w:rsidRPr="00DA58C6">
        <w:rPr>
          <w:color w:val="000000" w:themeColor="text1"/>
          <w:sz w:val="26"/>
          <w:szCs w:val="26"/>
        </w:rPr>
        <w:t xml:space="preserve"> решение об условиях приватизации принято решением городской Думы города Нижнего Новгорода от 16.12.2020 № 81 и постановлениями администрации города Нижнего Новгорода от 12.02.2021 № 503, от 14.05.2021 № 1914.</w:t>
      </w:r>
    </w:p>
    <w:p w:rsidR="00F2123E" w:rsidRDefault="00DA58C6" w:rsidP="00DA58C6">
      <w:pPr>
        <w:jc w:val="both"/>
        <w:rPr>
          <w:b/>
          <w:sz w:val="26"/>
          <w:szCs w:val="26"/>
        </w:rPr>
      </w:pPr>
      <w:r w:rsidRPr="00DA58C6">
        <w:rPr>
          <w:color w:val="000000" w:themeColor="text1"/>
          <w:sz w:val="26"/>
          <w:szCs w:val="26"/>
        </w:rPr>
        <w:t>Аукционы от 20.01.2021 № 9439, от 01.04.2021 № 9652 по продаже не состоялись в связи с отсутствием заявок.</w:t>
      </w:r>
    </w:p>
    <w:p w:rsidR="00290E50" w:rsidRDefault="00290E50" w:rsidP="00DA58C6">
      <w:pPr>
        <w:tabs>
          <w:tab w:val="left" w:pos="1410"/>
        </w:tabs>
        <w:jc w:val="both"/>
        <w:rPr>
          <w:color w:val="000000" w:themeColor="text1"/>
          <w:sz w:val="26"/>
          <w:szCs w:val="26"/>
        </w:rPr>
      </w:pPr>
      <w:r>
        <w:rPr>
          <w:color w:val="000000" w:themeColor="text1"/>
          <w:sz w:val="26"/>
          <w:szCs w:val="26"/>
        </w:rPr>
        <w:t>Продажа</w:t>
      </w:r>
      <w:r w:rsidRPr="00DA58C6">
        <w:rPr>
          <w:color w:val="000000" w:themeColor="text1"/>
          <w:sz w:val="26"/>
          <w:szCs w:val="26"/>
        </w:rPr>
        <w:t xml:space="preserve"> посред</w:t>
      </w:r>
      <w:r>
        <w:rPr>
          <w:color w:val="000000" w:themeColor="text1"/>
          <w:sz w:val="26"/>
          <w:szCs w:val="26"/>
        </w:rPr>
        <w:t>ством публичного предложения от 24.06.2021 № 9939 не состоялась</w:t>
      </w:r>
      <w:r w:rsidRPr="00DA58C6">
        <w:rPr>
          <w:color w:val="000000" w:themeColor="text1"/>
          <w:sz w:val="26"/>
          <w:szCs w:val="26"/>
        </w:rPr>
        <w:t xml:space="preserve"> в связи с отсутствием заявок.</w:t>
      </w:r>
    </w:p>
    <w:p w:rsidR="00DA58C6" w:rsidRDefault="00DA58C6" w:rsidP="00DA58C6">
      <w:pPr>
        <w:tabs>
          <w:tab w:val="left" w:pos="1410"/>
        </w:tabs>
        <w:jc w:val="both"/>
        <w:rPr>
          <w:b/>
          <w:sz w:val="26"/>
          <w:szCs w:val="26"/>
        </w:rPr>
      </w:pPr>
      <w:r>
        <w:rPr>
          <w:b/>
          <w:sz w:val="26"/>
          <w:szCs w:val="26"/>
        </w:rPr>
        <w:tab/>
      </w:r>
    </w:p>
    <w:p w:rsidR="0081755C" w:rsidRPr="00D35E2F" w:rsidRDefault="0081755C" w:rsidP="0081755C">
      <w:pPr>
        <w:jc w:val="both"/>
        <w:rPr>
          <w:sz w:val="26"/>
          <w:szCs w:val="26"/>
        </w:rPr>
      </w:pPr>
      <w:r w:rsidRPr="00D35E2F">
        <w:rPr>
          <w:b/>
          <w:sz w:val="26"/>
          <w:szCs w:val="26"/>
        </w:rPr>
        <w:t>Начало приема заявок на участие в продаже посредством публичного предложения</w:t>
      </w:r>
      <w:r w:rsidRPr="00D35E2F">
        <w:rPr>
          <w:sz w:val="26"/>
          <w:szCs w:val="26"/>
        </w:rPr>
        <w:t xml:space="preserve"> –</w:t>
      </w:r>
      <w:r w:rsidR="00DA58C6">
        <w:rPr>
          <w:sz w:val="26"/>
          <w:szCs w:val="26"/>
        </w:rPr>
        <w:t xml:space="preserve"> 30.06.</w:t>
      </w:r>
      <w:r w:rsidR="003735D6" w:rsidRPr="00D35E2F">
        <w:rPr>
          <w:sz w:val="26"/>
          <w:szCs w:val="26"/>
        </w:rPr>
        <w:t>2021</w:t>
      </w:r>
      <w:r w:rsidRPr="00D35E2F">
        <w:rPr>
          <w:sz w:val="26"/>
          <w:szCs w:val="26"/>
        </w:rPr>
        <w:t xml:space="preserve"> в 15:00.</w:t>
      </w:r>
    </w:p>
    <w:p w:rsidR="0081755C" w:rsidRPr="00D35E2F" w:rsidRDefault="0081755C" w:rsidP="0081755C">
      <w:pPr>
        <w:jc w:val="both"/>
        <w:rPr>
          <w:sz w:val="26"/>
          <w:szCs w:val="26"/>
        </w:rPr>
      </w:pPr>
      <w:r w:rsidRPr="00D35E2F">
        <w:rPr>
          <w:b/>
          <w:sz w:val="26"/>
          <w:szCs w:val="26"/>
        </w:rPr>
        <w:t>Окончание приема заявок на участие в продаже посредством публичного предложения</w:t>
      </w:r>
      <w:r w:rsidRPr="00D35E2F">
        <w:rPr>
          <w:sz w:val="26"/>
          <w:szCs w:val="26"/>
        </w:rPr>
        <w:t xml:space="preserve"> –</w:t>
      </w:r>
      <w:r w:rsidR="00DA58C6">
        <w:rPr>
          <w:sz w:val="26"/>
          <w:szCs w:val="26"/>
        </w:rPr>
        <w:t xml:space="preserve"> 27.07</w:t>
      </w:r>
      <w:r w:rsidR="0032362E" w:rsidRPr="00D35E2F">
        <w:rPr>
          <w:sz w:val="26"/>
          <w:szCs w:val="26"/>
        </w:rPr>
        <w:t>.2021</w:t>
      </w:r>
      <w:r w:rsidRPr="00D35E2F">
        <w:rPr>
          <w:sz w:val="26"/>
          <w:szCs w:val="26"/>
        </w:rPr>
        <w:t xml:space="preserve"> в 15:00.</w:t>
      </w:r>
    </w:p>
    <w:p w:rsidR="0081755C" w:rsidRPr="00D35E2F" w:rsidRDefault="0081755C" w:rsidP="0081755C">
      <w:pPr>
        <w:jc w:val="both"/>
        <w:rPr>
          <w:sz w:val="26"/>
          <w:szCs w:val="26"/>
        </w:rPr>
      </w:pPr>
      <w:r w:rsidRPr="00D35E2F">
        <w:rPr>
          <w:b/>
          <w:sz w:val="26"/>
          <w:szCs w:val="26"/>
        </w:rPr>
        <w:t>Срок поступления задатка на счет организатора (дата и время блокирования задатка)</w:t>
      </w:r>
      <w:r w:rsidRPr="00D35E2F">
        <w:rPr>
          <w:sz w:val="26"/>
          <w:szCs w:val="26"/>
        </w:rPr>
        <w:t xml:space="preserve"> –</w:t>
      </w:r>
      <w:r w:rsidR="00DA58C6">
        <w:rPr>
          <w:sz w:val="26"/>
          <w:szCs w:val="26"/>
        </w:rPr>
        <w:t xml:space="preserve"> 27.07</w:t>
      </w:r>
      <w:r w:rsidRPr="00D35E2F">
        <w:rPr>
          <w:sz w:val="26"/>
          <w:szCs w:val="26"/>
        </w:rPr>
        <w:t>.</w:t>
      </w:r>
      <w:r w:rsidR="0032362E" w:rsidRPr="00D35E2F">
        <w:rPr>
          <w:sz w:val="26"/>
          <w:szCs w:val="26"/>
        </w:rPr>
        <w:t>2021</w:t>
      </w:r>
      <w:r w:rsidRPr="00D35E2F">
        <w:rPr>
          <w:sz w:val="26"/>
          <w:szCs w:val="26"/>
        </w:rPr>
        <w:t xml:space="preserve"> до 15:00.</w:t>
      </w:r>
    </w:p>
    <w:p w:rsidR="0081755C" w:rsidRPr="00D35E2F" w:rsidRDefault="0081755C" w:rsidP="0081755C">
      <w:pPr>
        <w:jc w:val="both"/>
        <w:rPr>
          <w:sz w:val="26"/>
          <w:szCs w:val="26"/>
        </w:rPr>
      </w:pPr>
      <w:r w:rsidRPr="00D35E2F">
        <w:rPr>
          <w:b/>
          <w:sz w:val="26"/>
          <w:szCs w:val="26"/>
        </w:rPr>
        <w:t>Определение участников продажи посредством публичного предложения</w:t>
      </w:r>
      <w:r w:rsidRPr="00D35E2F">
        <w:rPr>
          <w:sz w:val="26"/>
          <w:szCs w:val="26"/>
        </w:rPr>
        <w:t xml:space="preserve"> –</w:t>
      </w:r>
      <w:r w:rsidR="00DA58C6">
        <w:rPr>
          <w:sz w:val="26"/>
          <w:szCs w:val="26"/>
        </w:rPr>
        <w:t xml:space="preserve"> 02.08</w:t>
      </w:r>
      <w:r w:rsidR="00D35E2F" w:rsidRPr="00D35E2F">
        <w:rPr>
          <w:sz w:val="26"/>
          <w:szCs w:val="26"/>
        </w:rPr>
        <w:t>.</w:t>
      </w:r>
      <w:r w:rsidRPr="00D35E2F">
        <w:rPr>
          <w:sz w:val="26"/>
          <w:szCs w:val="26"/>
        </w:rPr>
        <w:t>202</w:t>
      </w:r>
      <w:r w:rsidR="006C6B50" w:rsidRPr="00D35E2F">
        <w:rPr>
          <w:sz w:val="26"/>
          <w:szCs w:val="26"/>
        </w:rPr>
        <w:t>1</w:t>
      </w:r>
      <w:r w:rsidRPr="00D35E2F">
        <w:rPr>
          <w:sz w:val="26"/>
          <w:szCs w:val="26"/>
        </w:rPr>
        <w:t xml:space="preserve"> до 23:59.</w:t>
      </w:r>
    </w:p>
    <w:p w:rsidR="0081755C" w:rsidRPr="005B678B" w:rsidRDefault="0081755C" w:rsidP="0081755C">
      <w:pPr>
        <w:jc w:val="both"/>
        <w:rPr>
          <w:sz w:val="26"/>
          <w:szCs w:val="26"/>
        </w:rPr>
      </w:pPr>
      <w:r w:rsidRPr="00D35E2F">
        <w:rPr>
          <w:b/>
          <w:sz w:val="26"/>
          <w:szCs w:val="26"/>
        </w:rPr>
        <w:t>Проведение продажи (дата и время начала приема предложений от участников продажи)</w:t>
      </w:r>
      <w:r w:rsidRPr="00D35E2F">
        <w:rPr>
          <w:sz w:val="26"/>
          <w:szCs w:val="26"/>
        </w:rPr>
        <w:t xml:space="preserve"> –</w:t>
      </w:r>
      <w:r w:rsidR="00DA58C6">
        <w:rPr>
          <w:b/>
          <w:sz w:val="26"/>
          <w:szCs w:val="26"/>
          <w:u w:val="single"/>
        </w:rPr>
        <w:t xml:space="preserve"> 03.08</w:t>
      </w:r>
      <w:r w:rsidR="006C6B50" w:rsidRPr="00D35E2F">
        <w:rPr>
          <w:b/>
          <w:sz w:val="26"/>
          <w:szCs w:val="26"/>
          <w:u w:val="single"/>
        </w:rPr>
        <w:t>.2021</w:t>
      </w:r>
      <w:r w:rsidR="00415B81" w:rsidRPr="00D35E2F">
        <w:rPr>
          <w:b/>
          <w:sz w:val="26"/>
          <w:szCs w:val="26"/>
          <w:u w:val="single"/>
        </w:rPr>
        <w:t xml:space="preserve"> в </w:t>
      </w:r>
      <w:r w:rsidR="001D28D9" w:rsidRPr="00D35E2F">
        <w:rPr>
          <w:b/>
          <w:sz w:val="26"/>
          <w:szCs w:val="26"/>
          <w:u w:val="single"/>
        </w:rPr>
        <w:t>9</w:t>
      </w:r>
      <w:r w:rsidRPr="00D35E2F">
        <w:rPr>
          <w:b/>
          <w:sz w:val="26"/>
          <w:szCs w:val="26"/>
          <w:u w:val="single"/>
        </w:rPr>
        <w:t>:30</w:t>
      </w:r>
      <w:r w:rsidRPr="00D35E2F">
        <w:rPr>
          <w:b/>
          <w:sz w:val="30"/>
          <w:szCs w:val="30"/>
          <w:u w:val="single"/>
        </w:rPr>
        <w:t>.</w:t>
      </w:r>
    </w:p>
    <w:p w:rsidR="0081755C" w:rsidRPr="005B678B" w:rsidRDefault="0081755C" w:rsidP="0081755C">
      <w:pPr>
        <w:jc w:val="both"/>
        <w:rPr>
          <w:rFonts w:eastAsia="Calibri"/>
          <w:sz w:val="26"/>
          <w:szCs w:val="26"/>
        </w:rPr>
      </w:pPr>
      <w:r w:rsidRPr="005B678B">
        <w:rPr>
          <w:b/>
          <w:sz w:val="26"/>
          <w:szCs w:val="26"/>
        </w:rPr>
        <w:t>Подведение итогов продажи посредством публичного предложения:</w:t>
      </w:r>
      <w:r w:rsidRPr="005B678B">
        <w:rPr>
          <w:sz w:val="26"/>
          <w:szCs w:val="26"/>
        </w:rPr>
        <w:t xml:space="preserve"> процедура продажи считается завершенной со времени</w:t>
      </w:r>
      <w:r w:rsidRPr="005B678B">
        <w:rPr>
          <w:rFonts w:eastAsia="Calibri"/>
          <w:sz w:val="26"/>
          <w:szCs w:val="26"/>
        </w:rPr>
        <w:t xml:space="preserve"> подписания продавцом протокола об итогах продажи.</w:t>
      </w:r>
    </w:p>
    <w:p w:rsidR="00A52283" w:rsidRPr="00FE2A2E" w:rsidRDefault="00A52283" w:rsidP="00A52283">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30"/>
          <w:szCs w:val="30"/>
          <w:u w:val="single"/>
          <w:lang w:val="ru-RU"/>
        </w:rPr>
        <w:lastRenderedPageBreak/>
        <w:t>По вопросам осмотра предлагаемых к продаже объектов муниципального имущества по указанным адресам обращаться по телефонам: 434-16-36, 439-02-85, 467-11-29 (внутренний номер 6286).</w:t>
      </w:r>
    </w:p>
    <w:p w:rsidR="00AF5AFE" w:rsidRDefault="00AF5AFE"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roofErr w:type="gramStart"/>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C06A95">
        <w:rPr>
          <w:rFonts w:eastAsia="Calibri"/>
          <w:b w:val="0"/>
          <w:bCs/>
          <w:color w:val="000000"/>
          <w:sz w:val="26"/>
          <w:szCs w:val="26"/>
          <w:lang w:val="ru-RU"/>
        </w:rPr>
        <w:t xml:space="preserve"> </w:t>
      </w:r>
      <w:proofErr w:type="gramStart"/>
      <w:r w:rsidRPr="00C06A95">
        <w:rPr>
          <w:rFonts w:eastAsia="Calibri"/>
          <w:b w:val="0"/>
          <w:bCs/>
          <w:color w:val="000000"/>
          <w:sz w:val="26"/>
          <w:szCs w:val="26"/>
          <w:lang w:val="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w:t>
      </w:r>
      <w:proofErr w:type="gramEnd"/>
      <w:r>
        <w:rPr>
          <w:rFonts w:eastAsia="Calibri"/>
          <w:b w:val="0"/>
          <w:bCs/>
          <w:color w:val="000000"/>
          <w:sz w:val="26"/>
          <w:szCs w:val="26"/>
          <w:lang w:val="ru-RU"/>
        </w:rPr>
        <w:t xml:space="preserve"> </w:t>
      </w:r>
      <w:proofErr w:type="gramStart"/>
      <w:r>
        <w:rPr>
          <w:rFonts w:eastAsia="Calibri"/>
          <w:b w:val="0"/>
          <w:bCs/>
          <w:color w:val="000000"/>
          <w:sz w:val="26"/>
          <w:szCs w:val="26"/>
          <w:lang w:val="ru-RU"/>
        </w:rPr>
        <w:t>Организатора).</w:t>
      </w:r>
      <w:proofErr w:type="gramEnd"/>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C90692" w:rsidRPr="00C06A95" w:rsidRDefault="00C90692" w:rsidP="00C90692">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C90692" w:rsidRPr="00C06A95" w:rsidRDefault="00C90692" w:rsidP="00C90692">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C90692" w:rsidRPr="00C06A95" w:rsidRDefault="00C90692" w:rsidP="00C90692">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C90692" w:rsidRPr="00C06A95" w:rsidRDefault="00C90692" w:rsidP="00C90692">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C90692" w:rsidRPr="00C06A95" w:rsidRDefault="00C90692" w:rsidP="00C90692">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C90692" w:rsidRPr="00C06A95" w:rsidRDefault="00C90692" w:rsidP="00C90692">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C90692" w:rsidRPr="00C06A95" w:rsidRDefault="00C90692" w:rsidP="00C90692">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C90692" w:rsidRDefault="00C90692" w:rsidP="00C90692">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C90692" w:rsidRPr="00C06A95" w:rsidRDefault="00C90692" w:rsidP="00C90692">
      <w:pPr>
        <w:ind w:firstLine="426"/>
        <w:jc w:val="both"/>
        <w:rPr>
          <w:rFonts w:eastAsia="Calibri"/>
          <w:color w:val="000000"/>
          <w:sz w:val="26"/>
          <w:szCs w:val="26"/>
        </w:rPr>
      </w:pPr>
      <w:r>
        <w:rPr>
          <w:b/>
          <w:color w:val="000000"/>
          <w:sz w:val="30"/>
          <w:szCs w:val="30"/>
          <w:u w:val="single"/>
        </w:rPr>
        <w:lastRenderedPageBreak/>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Pr>
          <w:rFonts w:eastAsia="Calibri"/>
          <w:b/>
          <w:color w:val="000000"/>
          <w:sz w:val="30"/>
          <w:szCs w:val="30"/>
          <w:u w:val="single"/>
        </w:rPr>
        <w:t>15 (пятнадцати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C90692" w:rsidRDefault="00C90692" w:rsidP="00C90692">
      <w:pPr>
        <w:ind w:firstLine="426"/>
        <w:jc w:val="both"/>
        <w:rPr>
          <w:sz w:val="26"/>
          <w:szCs w:val="26"/>
          <w:u w:val="single"/>
        </w:rPr>
      </w:pPr>
    </w:p>
    <w:p w:rsidR="00C90692" w:rsidRPr="00C53FD3" w:rsidRDefault="00C90692" w:rsidP="00C90692">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C90692" w:rsidRDefault="00C90692" w:rsidP="00C90692">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proofErr w:type="gramStart"/>
      <w:r w:rsidRPr="00C53FD3">
        <w:rPr>
          <w:b/>
          <w:sz w:val="26"/>
          <w:szCs w:val="26"/>
        </w:rPr>
        <w:t>л</w:t>
      </w:r>
      <w:proofErr w:type="gramEnd"/>
      <w:r w:rsidRPr="00C53FD3">
        <w:rPr>
          <w:b/>
          <w:sz w:val="26"/>
          <w:szCs w:val="26"/>
        </w:rPr>
        <w:t>/с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C90692" w:rsidRPr="00C53FD3" w:rsidRDefault="00C90692" w:rsidP="00C90692">
      <w:pPr>
        <w:jc w:val="both"/>
        <w:rPr>
          <w:b/>
          <w:sz w:val="26"/>
          <w:szCs w:val="26"/>
        </w:rPr>
      </w:pPr>
      <w:r>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Pr>
          <w:b/>
          <w:sz w:val="26"/>
          <w:szCs w:val="26"/>
        </w:rPr>
        <w:t>.Н</w:t>
      </w:r>
      <w:proofErr w:type="gramEnd"/>
      <w:r>
        <w:rPr>
          <w:b/>
          <w:sz w:val="26"/>
          <w:szCs w:val="26"/>
        </w:rPr>
        <w:t xml:space="preserve">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C90692" w:rsidRDefault="00C90692" w:rsidP="00C90692">
      <w:pPr>
        <w:ind w:firstLine="426"/>
        <w:jc w:val="both"/>
        <w:rPr>
          <w:sz w:val="26"/>
          <w:szCs w:val="26"/>
          <w:u w:val="single"/>
        </w:rPr>
      </w:pPr>
    </w:p>
    <w:p w:rsidR="00C90692" w:rsidRPr="00C060CC" w:rsidRDefault="00C90692" w:rsidP="00C90692">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C90692" w:rsidRPr="00735264" w:rsidRDefault="00C90692" w:rsidP="00C90692">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w:t>
      </w:r>
      <w:proofErr w:type="gramStart"/>
      <w:r>
        <w:rPr>
          <w:b/>
          <w:sz w:val="26"/>
          <w:szCs w:val="26"/>
        </w:rPr>
        <w:t>г</w:t>
      </w:r>
      <w:proofErr w:type="gramEnd"/>
      <w:r>
        <w:rPr>
          <w:b/>
          <w:sz w:val="26"/>
          <w:szCs w:val="26"/>
        </w:rPr>
        <w:t xml:space="preserve">.Н.Новгорода,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w:t>
      </w:r>
      <w:proofErr w:type="gramStart"/>
      <w:r>
        <w:rPr>
          <w:b/>
          <w:sz w:val="26"/>
          <w:szCs w:val="26"/>
        </w:rPr>
        <w:t>.Н</w:t>
      </w:r>
      <w:proofErr w:type="gramEnd"/>
      <w:r>
        <w:rPr>
          <w:b/>
          <w:sz w:val="26"/>
          <w:szCs w:val="26"/>
        </w:rPr>
        <w:t>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C90692" w:rsidRPr="00C53FD3" w:rsidRDefault="00C90692" w:rsidP="00C90692">
      <w:pPr>
        <w:jc w:val="both"/>
        <w:rPr>
          <w:b/>
          <w:sz w:val="26"/>
          <w:szCs w:val="26"/>
        </w:rPr>
      </w:pPr>
      <w:r w:rsidRPr="00C53FD3">
        <w:rPr>
          <w:b/>
          <w:sz w:val="26"/>
          <w:szCs w:val="26"/>
        </w:rPr>
        <w:t xml:space="preserve">Назначение платежа – «(05143660026) - оплата суммы НДС по договору купли-продажи </w:t>
      </w:r>
      <w:proofErr w:type="gramStart"/>
      <w:r w:rsidRPr="00C53FD3">
        <w:rPr>
          <w:b/>
          <w:sz w:val="26"/>
          <w:szCs w:val="26"/>
        </w:rPr>
        <w:t>от</w:t>
      </w:r>
      <w:proofErr w:type="gramEnd"/>
      <w:r w:rsidRPr="00C53FD3">
        <w:rPr>
          <w:b/>
          <w:sz w:val="26"/>
          <w:szCs w:val="26"/>
        </w:rPr>
        <w:t xml:space="preserve"> _______ № _____».</w:t>
      </w:r>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C90692" w:rsidRPr="00C06A95" w:rsidRDefault="00C90692" w:rsidP="00C90692">
      <w:pPr>
        <w:jc w:val="both"/>
        <w:rPr>
          <w:b/>
        </w:rPr>
      </w:pPr>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C90692" w:rsidRPr="00C06A95" w:rsidRDefault="00C90692" w:rsidP="00C90692">
      <w:pPr>
        <w:ind w:firstLine="426"/>
        <w:jc w:val="both"/>
        <w:rPr>
          <w:rFonts w:eastAsia="Calibri"/>
          <w:color w:val="000000"/>
          <w:sz w:val="26"/>
          <w:szCs w:val="26"/>
        </w:rPr>
      </w:pPr>
    </w:p>
    <w:p w:rsidR="00C90692" w:rsidRPr="00C06A95" w:rsidRDefault="00C90692" w:rsidP="00C90692">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w:t>
      </w:r>
      <w:proofErr w:type="gramStart"/>
      <w:r w:rsidRPr="00C06A95">
        <w:rPr>
          <w:rFonts w:eastAsia="Calibri"/>
          <w:b w:val="0"/>
          <w:bCs/>
          <w:color w:val="000000"/>
          <w:sz w:val="26"/>
          <w:szCs w:val="26"/>
          <w:lang w:val="ru-RU" w:eastAsia="ru-RU"/>
        </w:rPr>
        <w:t>задатки</w:t>
      </w:r>
      <w:proofErr w:type="gramEnd"/>
      <w:r w:rsidRPr="00C06A95">
        <w:rPr>
          <w:rFonts w:eastAsia="Calibri"/>
          <w:b w:val="0"/>
          <w:bCs/>
          <w:color w:val="000000"/>
          <w:sz w:val="26"/>
          <w:szCs w:val="26"/>
          <w:lang w:val="ru-RU" w:eastAsia="ru-RU"/>
        </w:rPr>
        <w:t xml:space="preserve"> которых поступили на счет Организатора в установленный в информационном сообщении срок.</w:t>
      </w:r>
    </w:p>
    <w:p w:rsidR="00C90692" w:rsidRPr="00C06A95" w:rsidRDefault="00C90692" w:rsidP="00C90692">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proofErr w:type="gramStart"/>
      <w:r w:rsidRPr="00C06A95">
        <w:rPr>
          <w:rFonts w:eastAsia="Calibri"/>
          <w:b w:val="0"/>
          <w:bCs/>
          <w:color w:val="000000"/>
          <w:sz w:val="26"/>
          <w:szCs w:val="26"/>
          <w:lang w:val="ru-RU" w:eastAsia="ru-RU"/>
        </w:rPr>
        <w:lastRenderedPageBreak/>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w:t>
      </w:r>
      <w:proofErr w:type="gramEnd"/>
      <w:r w:rsidRPr="00C06A95">
        <w:rPr>
          <w:rFonts w:eastAsia="Calibri"/>
          <w:b w:val="0"/>
          <w:bCs/>
          <w:color w:val="000000"/>
          <w:sz w:val="26"/>
          <w:szCs w:val="26"/>
          <w:lang w:val="ru-RU" w:eastAsia="ru-RU"/>
        </w:rPr>
        <w:t xml:space="preserve"> Федеральным законом о приватизации:</w:t>
      </w:r>
      <w:r w:rsidRPr="00C06A95">
        <w:rPr>
          <w:lang w:val="ru-RU"/>
        </w:rPr>
        <w:t xml:space="preserve">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b w:val="0"/>
          <w:sz w:val="24"/>
          <w:szCs w:val="24"/>
          <w:lang w:val="ru-RU"/>
        </w:rPr>
        <w:t>- выписку из единого государственного реестра юридических лиц, выданную не ранее 1 месяца до даты подачи заявки (оригинал или нотариально заверенную копию);</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C90692" w:rsidRPr="00C06A95" w:rsidRDefault="00C90692" w:rsidP="00C90692">
      <w:pPr>
        <w:pStyle w:val="210"/>
        <w:jc w:val="both"/>
        <w:rPr>
          <w:rFonts w:eastAsia="Calibri"/>
          <w:b/>
          <w:bCs/>
          <w:color w:val="000000"/>
          <w:sz w:val="26"/>
          <w:szCs w:val="26"/>
        </w:rPr>
      </w:pPr>
    </w:p>
    <w:p w:rsidR="00C90692" w:rsidRPr="00C06A95" w:rsidRDefault="00C90692" w:rsidP="00C90692">
      <w:pPr>
        <w:pStyle w:val="210"/>
        <w:jc w:val="both"/>
        <w:rPr>
          <w:rFonts w:eastAsia="Calibri"/>
          <w:bCs/>
          <w:color w:val="000000"/>
          <w:sz w:val="26"/>
          <w:szCs w:val="26"/>
        </w:rPr>
      </w:pPr>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C06A95">
        <w:rPr>
          <w:rFonts w:eastAsia="Calibri"/>
          <w:bCs/>
          <w:color w:val="000000"/>
          <w:sz w:val="26"/>
          <w:szCs w:val="26"/>
        </w:rPr>
        <w:t>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(оригинал или нотариально заверенную копию); - копию свидетельства о государственной регистрации (при наличии), копию свидетельства о постановке на налоговый учет.</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и необходимо загрузить на электронную площадку.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Требования к документам: указанные документы в части их оформления и содержания должны соответствовать требованиям </w:t>
      </w:r>
      <w:r w:rsidRPr="00C06A95">
        <w:rPr>
          <w:rFonts w:eastAsia="Calibri"/>
          <w:b w:val="0"/>
          <w:bCs/>
          <w:color w:val="000000"/>
          <w:sz w:val="26"/>
          <w:szCs w:val="26"/>
          <w:lang w:val="ru-RU" w:eastAsia="ru-RU"/>
        </w:rPr>
        <w:lastRenderedPageBreak/>
        <w:t>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Заявки подаются на электронную площадку начиная </w:t>
      </w:r>
      <w:proofErr w:type="gramStart"/>
      <w:r w:rsidRPr="00C06A95">
        <w:rPr>
          <w:rFonts w:eastAsia="Calibri"/>
          <w:b w:val="0"/>
          <w:bCs/>
          <w:color w:val="000000"/>
          <w:sz w:val="26"/>
          <w:szCs w:val="26"/>
          <w:lang w:val="ru-RU"/>
        </w:rPr>
        <w:t>с даты начала</w:t>
      </w:r>
      <w:proofErr w:type="gramEnd"/>
      <w:r w:rsidRPr="00C06A95">
        <w:rPr>
          <w:rFonts w:eastAsia="Calibri"/>
          <w:b w:val="0"/>
          <w:bCs/>
          <w:color w:val="000000"/>
          <w:sz w:val="26"/>
          <w:szCs w:val="26"/>
          <w:lang w:val="ru-RU"/>
        </w:rPr>
        <w:t xml:space="preserve">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w:t>
      </w:r>
      <w:proofErr w:type="gramStart"/>
      <w:r w:rsidRPr="00C06A95">
        <w:rPr>
          <w:rFonts w:eastAsia="Calibri"/>
          <w:b w:val="0"/>
          <w:bCs/>
          <w:color w:val="000000"/>
          <w:sz w:val="26"/>
          <w:szCs w:val="26"/>
          <w:lang w:val="ru-RU"/>
        </w:rPr>
        <w:t>решении</w:t>
      </w:r>
      <w:proofErr w:type="gramEnd"/>
      <w:r w:rsidRPr="00C06A95">
        <w:rPr>
          <w:rFonts w:eastAsia="Calibri"/>
          <w:b w:val="0"/>
          <w:bCs/>
          <w:color w:val="000000"/>
          <w:sz w:val="26"/>
          <w:szCs w:val="26"/>
          <w:lang w:val="ru-RU"/>
        </w:rPr>
        <w:t xml:space="preserve"> о признании их участниками либо об отказе в допуске к участию в продаже имущества.</w:t>
      </w:r>
    </w:p>
    <w:p w:rsidR="00C90692" w:rsidRPr="00C06A95" w:rsidRDefault="00C90692" w:rsidP="00C90692">
      <w:pPr>
        <w:autoSpaceDE w:val="0"/>
        <w:autoSpaceDN w:val="0"/>
        <w:adjustRightInd w:val="0"/>
        <w:ind w:firstLine="426"/>
        <w:jc w:val="both"/>
        <w:rPr>
          <w:sz w:val="26"/>
          <w:szCs w:val="26"/>
        </w:rPr>
      </w:pPr>
      <w:r w:rsidRPr="00C06A95">
        <w:rPr>
          <w:sz w:val="26"/>
          <w:szCs w:val="26"/>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C06A95">
        <w:rPr>
          <w:sz w:val="26"/>
          <w:szCs w:val="26"/>
        </w:rPr>
        <w:t>уведомления</w:t>
      </w:r>
      <w:proofErr w:type="gramEnd"/>
      <w:r w:rsidRPr="00C06A95">
        <w:rPr>
          <w:sz w:val="26"/>
          <w:szCs w:val="26"/>
        </w:rPr>
        <w:t xml:space="preserve"> с приложением электронных копий зарегистрированной заявки и прилагаемых к ней документов.</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2"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hyperlink r:id="rId13" w:history="1">
        <w:r w:rsidRPr="00C06A95">
          <w:rPr>
            <w:rFonts w:eastAsia="Calibri"/>
            <w:b w:val="0"/>
            <w:bCs/>
            <w:color w:val="000000"/>
            <w:sz w:val="26"/>
            <w:szCs w:val="26"/>
            <w:lang w:val="ru-RU"/>
          </w:rPr>
          <w:t>www.etp-torgi.ru</w:t>
        </w:r>
      </w:hyperlink>
      <w:r w:rsidRPr="00C06A95">
        <w:rPr>
          <w:rFonts w:eastAsia="Calibri"/>
          <w:b w:val="0"/>
          <w:bCs/>
          <w:color w:val="000000"/>
          <w:sz w:val="26"/>
          <w:szCs w:val="26"/>
          <w:lang w:val="ru-RU"/>
        </w:rPr>
        <w:t xml:space="preserve"> (приложение №2 к информационному сообщению).</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w:t>
      </w:r>
      <w:proofErr w:type="gramStart"/>
      <w:r w:rsidRPr="00C06A95">
        <w:rPr>
          <w:rFonts w:eastAsia="Calibri"/>
          <w:b w:val="0"/>
          <w:bCs/>
          <w:color w:val="000000"/>
          <w:sz w:val="26"/>
          <w:szCs w:val="26"/>
          <w:lang w:val="ru-RU"/>
        </w:rPr>
        <w:t>от регистрации на электронной площадке с даты размещения информационного сообщения на официальном сайте торгов до даты</w:t>
      </w:r>
      <w:proofErr w:type="gramEnd"/>
      <w:r w:rsidRPr="00C06A95">
        <w:rPr>
          <w:rFonts w:eastAsia="Calibri"/>
          <w:b w:val="0"/>
          <w:bCs/>
          <w:color w:val="000000"/>
          <w:sz w:val="26"/>
          <w:szCs w:val="26"/>
          <w:lang w:val="ru-RU"/>
        </w:rPr>
        <w:t xml:space="preserve"> окончания срока приема заявок на участие в продаже вправе осмотреть выставленное на продажу имущество. </w:t>
      </w:r>
    </w:p>
    <w:p w:rsidR="00C90692" w:rsidRPr="00C06A95" w:rsidRDefault="00C90692" w:rsidP="00C90692">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https://www.etp-torgi.ru.</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w:t>
      </w:r>
      <w:r w:rsidRPr="00C06A95">
        <w:rPr>
          <w:rFonts w:eastAsia="Calibri"/>
          <w:b w:val="0"/>
          <w:bCs/>
          <w:color w:val="000000"/>
          <w:sz w:val="26"/>
          <w:szCs w:val="26"/>
          <w:lang w:val="ru-RU"/>
        </w:rPr>
        <w:lastRenderedPageBreak/>
        <w:t>процентов, а также за исключением случаев ограничения участия лиц, предусмотренных статьей 5 Закона о приватизации.</w:t>
      </w:r>
      <w:proofErr w:type="gramEnd"/>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отказаться от проведения продажи не </w:t>
      </w:r>
      <w:proofErr w:type="gramStart"/>
      <w:r w:rsidRPr="00C06A95">
        <w:rPr>
          <w:rFonts w:eastAsia="Calibri"/>
          <w:b w:val="0"/>
          <w:bCs/>
          <w:color w:val="000000"/>
          <w:sz w:val="26"/>
          <w:szCs w:val="26"/>
          <w:lang w:val="ru-RU"/>
        </w:rPr>
        <w:t>позднее</w:t>
      </w:r>
      <w:proofErr w:type="gramEnd"/>
      <w:r w:rsidRPr="00C06A95">
        <w:rPr>
          <w:rFonts w:eastAsia="Calibri"/>
          <w:b w:val="0"/>
          <w:bCs/>
          <w:color w:val="000000"/>
          <w:sz w:val="26"/>
          <w:szCs w:val="26"/>
          <w:lang w:val="ru-RU"/>
        </w:rPr>
        <w:t xml:space="preserve"> чем за 3 (три) дня до даты проведения продажи.</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 этом задатки возвращаются заявителям в течение 5 (пяти) дней </w:t>
      </w:r>
      <w:proofErr w:type="gramStart"/>
      <w:r w:rsidRPr="00C06A95">
        <w:rPr>
          <w:rFonts w:eastAsia="Calibri"/>
          <w:b w:val="0"/>
          <w:bCs/>
          <w:color w:val="000000"/>
          <w:sz w:val="26"/>
          <w:szCs w:val="26"/>
          <w:lang w:val="ru-RU"/>
        </w:rPr>
        <w:t>с даты публикации</w:t>
      </w:r>
      <w:proofErr w:type="gramEnd"/>
      <w:r w:rsidRPr="00C06A95">
        <w:rPr>
          <w:rFonts w:eastAsia="Calibri"/>
          <w:b w:val="0"/>
          <w:bCs/>
          <w:color w:val="000000"/>
          <w:sz w:val="26"/>
          <w:szCs w:val="26"/>
          <w:lang w:val="ru-RU"/>
        </w:rPr>
        <w:t xml:space="preserve"> извещения об отказе от проведения продажи на официальных сайтах торгов, электронной площадке.</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C90692" w:rsidRPr="00C06A95" w:rsidRDefault="00C90692" w:rsidP="00C90692">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 xml:space="preserve">При внесении изменений срок подачи заявок на участие в продаже продлевается таким образом, чтобы </w:t>
      </w:r>
      <w:proofErr w:type="gramStart"/>
      <w:r w:rsidRPr="00C06A95">
        <w:rPr>
          <w:rFonts w:ascii="Times New Roman" w:eastAsia="Calibri" w:hAnsi="Times New Roman"/>
          <w:bCs/>
          <w:color w:val="000000"/>
          <w:sz w:val="26"/>
          <w:szCs w:val="26"/>
        </w:rPr>
        <w:t>с даты размещения</w:t>
      </w:r>
      <w:proofErr w:type="gramEnd"/>
      <w:r w:rsidRPr="00C06A95">
        <w:rPr>
          <w:rFonts w:ascii="Times New Roman" w:eastAsia="Calibri" w:hAnsi="Times New Roman"/>
          <w:bCs/>
          <w:color w:val="000000"/>
          <w:sz w:val="26"/>
          <w:szCs w:val="26"/>
        </w:rPr>
        <w:t xml:space="preserve">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lastRenderedPageBreak/>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roofErr w:type="gramEnd"/>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roofErr w:type="gramEnd"/>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C90692" w:rsidRPr="00C06A95" w:rsidRDefault="00C90692" w:rsidP="00C90692">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 xml:space="preserve">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w:t>
      </w:r>
      <w:r w:rsidRPr="00C06A95">
        <w:rPr>
          <w:rFonts w:eastAsia="Calibri"/>
          <w:bCs/>
          <w:color w:val="000000"/>
          <w:sz w:val="26"/>
          <w:szCs w:val="26"/>
          <w:lang w:eastAsia="en-US"/>
        </w:rPr>
        <w:lastRenderedPageBreak/>
        <w:t>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w:t>
      </w:r>
      <w:proofErr w:type="gramStart"/>
      <w:r w:rsidRPr="00C06A95">
        <w:rPr>
          <w:rFonts w:eastAsia="Calibri"/>
          <w:b w:val="0"/>
          <w:bCs/>
          <w:color w:val="000000"/>
          <w:sz w:val="26"/>
          <w:szCs w:val="26"/>
          <w:lang w:val="ru-RU"/>
        </w:rPr>
        <w:t>,</w:t>
      </w:r>
      <w:proofErr w:type="gramEnd"/>
      <w:r w:rsidRPr="00C06A95">
        <w:rPr>
          <w:rFonts w:eastAsia="Calibri"/>
          <w:b w:val="0"/>
          <w:bCs/>
          <w:color w:val="000000"/>
          <w:sz w:val="26"/>
          <w:szCs w:val="26"/>
          <w:lang w:val="ru-RU"/>
        </w:rPr>
        <w:t xml:space="preserve"> если в течение указанного времени: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C90692" w:rsidRPr="00C06A95" w:rsidRDefault="00C90692" w:rsidP="00C90692">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в) фамилия, имя, отчество физического лица или наименование юридического лица - победителя.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C90692" w:rsidRPr="00C06A95" w:rsidRDefault="00C90692" w:rsidP="00C90692">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 xml:space="preserve">Не позднее чем через 5 рабочих дней </w:t>
      </w:r>
      <w:proofErr w:type="gramStart"/>
      <w:r w:rsidRPr="00C06A95">
        <w:rPr>
          <w:rFonts w:eastAsia="Calibri"/>
          <w:b/>
          <w:bCs/>
          <w:color w:val="000000"/>
          <w:sz w:val="26"/>
          <w:szCs w:val="26"/>
          <w:lang w:eastAsia="en-US"/>
        </w:rPr>
        <w:t>с даты проведения</w:t>
      </w:r>
      <w:proofErr w:type="gramEnd"/>
      <w:r w:rsidRPr="00C06A95">
        <w:rPr>
          <w:rFonts w:eastAsia="Calibri"/>
          <w:b/>
          <w:bCs/>
          <w:color w:val="000000"/>
          <w:sz w:val="26"/>
          <w:szCs w:val="26"/>
          <w:lang w:eastAsia="en-US"/>
        </w:rPr>
        <w:t xml:space="preserve"> продажи с победителем заключается договор купли-продажи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C90692"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Приложение №1</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90692" w:rsidRPr="00C06A95" w:rsidRDefault="00C90692" w:rsidP="00C90692">
      <w:pPr>
        <w:jc w:val="both"/>
      </w:pPr>
      <w:r w:rsidRPr="00C06A95">
        <w:t>Продавец: Комитет по управлению</w:t>
      </w:r>
    </w:p>
    <w:p w:rsidR="00C90692" w:rsidRPr="00C06A95" w:rsidRDefault="00C90692" w:rsidP="00C90692">
      <w:pPr>
        <w:jc w:val="both"/>
      </w:pPr>
      <w:r w:rsidRPr="00C06A95">
        <w:t xml:space="preserve">городским имуществом и земельными ресурсами </w:t>
      </w:r>
    </w:p>
    <w:p w:rsidR="00C90692" w:rsidRPr="00C06A95" w:rsidRDefault="00C90692" w:rsidP="00C90692">
      <w:pPr>
        <w:jc w:val="both"/>
      </w:pPr>
      <w:r w:rsidRPr="00C06A95">
        <w:t>администрации города Нижнего Новгорода</w:t>
      </w:r>
    </w:p>
    <w:p w:rsidR="00C90692" w:rsidRPr="00C06A95" w:rsidRDefault="00C90692" w:rsidP="00C90692">
      <w:pPr>
        <w:jc w:val="both"/>
      </w:pPr>
    </w:p>
    <w:p w:rsidR="00C90692" w:rsidRPr="00C06A95" w:rsidRDefault="00C90692" w:rsidP="00C90692">
      <w:pPr>
        <w:jc w:val="center"/>
        <w:rPr>
          <w:b/>
          <w:sz w:val="38"/>
          <w:szCs w:val="38"/>
        </w:rPr>
      </w:pPr>
      <w:r w:rsidRPr="00C06A95">
        <w:rPr>
          <w:b/>
          <w:sz w:val="38"/>
          <w:szCs w:val="38"/>
        </w:rPr>
        <w:t>Заявка</w:t>
      </w:r>
    </w:p>
    <w:p w:rsidR="00C90692" w:rsidRPr="00C06A95" w:rsidRDefault="00C90692" w:rsidP="00C90692">
      <w:pPr>
        <w:jc w:val="center"/>
        <w:rPr>
          <w:b/>
          <w:sz w:val="18"/>
          <w:szCs w:val="18"/>
        </w:rPr>
      </w:pPr>
    </w:p>
    <w:p w:rsidR="00C90692" w:rsidRPr="00C06A95" w:rsidRDefault="00C90692" w:rsidP="00C90692">
      <w:pPr>
        <w:jc w:val="center"/>
        <w:rPr>
          <w:b/>
          <w:sz w:val="30"/>
          <w:szCs w:val="30"/>
        </w:rPr>
      </w:pPr>
      <w:proofErr w:type="gramStart"/>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w:t>
      </w:r>
      <w:proofErr w:type="gramEnd"/>
      <w:r w:rsidRPr="00C06A95">
        <w:rPr>
          <w:b/>
          <w:sz w:val="30"/>
          <w:szCs w:val="30"/>
        </w:rPr>
        <w:t xml:space="preserve"> </w:t>
      </w:r>
    </w:p>
    <w:p w:rsidR="00C90692" w:rsidRPr="00C06A95" w:rsidRDefault="00C90692" w:rsidP="00C90692">
      <w:pPr>
        <w:jc w:val="center"/>
        <w:rPr>
          <w:sz w:val="30"/>
          <w:szCs w:val="30"/>
        </w:rPr>
      </w:pPr>
      <w:r>
        <w:rPr>
          <w:sz w:val="30"/>
          <w:szCs w:val="30"/>
        </w:rPr>
        <w:t>от «____»______________2021</w:t>
      </w:r>
      <w:r w:rsidRPr="00C06A95">
        <w:rPr>
          <w:sz w:val="30"/>
          <w:szCs w:val="30"/>
        </w:rPr>
        <w:t xml:space="preserve"> года </w:t>
      </w:r>
    </w:p>
    <w:p w:rsidR="00C90692" w:rsidRPr="00C06A95" w:rsidRDefault="00C90692" w:rsidP="00C90692">
      <w:pPr>
        <w:rPr>
          <w:i/>
          <w:sz w:val="22"/>
          <w:szCs w:val="22"/>
        </w:rPr>
      </w:pPr>
      <w:r w:rsidRPr="00C06A95">
        <w:rPr>
          <w:sz w:val="26"/>
          <w:szCs w:val="26"/>
        </w:rPr>
        <w:t xml:space="preserve">                                                                                              </w:t>
      </w:r>
      <w:r w:rsidRPr="00C06A95">
        <w:rPr>
          <w:i/>
          <w:sz w:val="22"/>
          <w:szCs w:val="22"/>
        </w:rPr>
        <w:t>(Дата электронных торгов)</w:t>
      </w:r>
    </w:p>
    <w:p w:rsidR="00C90692" w:rsidRPr="00C06A95" w:rsidRDefault="00C90692" w:rsidP="00C90692">
      <w:pPr>
        <w:jc w:val="center"/>
        <w:rPr>
          <w:sz w:val="26"/>
          <w:szCs w:val="26"/>
        </w:rPr>
      </w:pPr>
      <w:r w:rsidRPr="00C06A95">
        <w:rPr>
          <w:sz w:val="30"/>
          <w:szCs w:val="30"/>
        </w:rPr>
        <w:t>№ ____________ Лот №_________</w:t>
      </w:r>
      <w:r w:rsidRPr="00C06A95">
        <w:rPr>
          <w:sz w:val="26"/>
          <w:szCs w:val="26"/>
        </w:rPr>
        <w:t xml:space="preserve"> </w:t>
      </w:r>
      <w:r w:rsidRPr="00C06A95">
        <w:rPr>
          <w:b/>
          <w:sz w:val="30"/>
          <w:szCs w:val="30"/>
        </w:rPr>
        <w:t>имущества, находящегося в собственности</w:t>
      </w:r>
      <w:r w:rsidRPr="00C06A95">
        <w:rPr>
          <w:sz w:val="26"/>
          <w:szCs w:val="26"/>
        </w:rPr>
        <w:t xml:space="preserve"> </w:t>
      </w:r>
    </w:p>
    <w:p w:rsidR="00C90692" w:rsidRPr="00C06A95" w:rsidRDefault="00C90692" w:rsidP="00C90692">
      <w:pPr>
        <w:rPr>
          <w:i/>
          <w:sz w:val="22"/>
          <w:szCs w:val="22"/>
        </w:rPr>
      </w:pPr>
      <w:r w:rsidRPr="00C06A95">
        <w:rPr>
          <w:sz w:val="26"/>
          <w:szCs w:val="26"/>
        </w:rPr>
        <w:t xml:space="preserve">                                                    </w:t>
      </w:r>
      <w:r w:rsidRPr="00C06A95">
        <w:rPr>
          <w:i/>
          <w:sz w:val="22"/>
          <w:szCs w:val="22"/>
        </w:rPr>
        <w:t>(Номер электронных торгов)</w:t>
      </w:r>
    </w:p>
    <w:p w:rsidR="00C90692" w:rsidRPr="00C06A95" w:rsidRDefault="00C90692" w:rsidP="00C90692">
      <w:pPr>
        <w:jc w:val="center"/>
        <w:rPr>
          <w:b/>
          <w:sz w:val="30"/>
          <w:szCs w:val="30"/>
        </w:rPr>
      </w:pPr>
      <w:r w:rsidRPr="00C06A95">
        <w:rPr>
          <w:b/>
          <w:sz w:val="30"/>
          <w:szCs w:val="30"/>
        </w:rPr>
        <w:lastRenderedPageBreak/>
        <w:t xml:space="preserve">муниципального образования город Нижний Новгород </w:t>
      </w:r>
    </w:p>
    <w:p w:rsidR="00C90692" w:rsidRPr="00C06A95" w:rsidRDefault="00C90692" w:rsidP="00C90692">
      <w:pPr>
        <w:jc w:val="center"/>
        <w:rPr>
          <w:sz w:val="20"/>
          <w:szCs w:val="20"/>
        </w:rPr>
      </w:pPr>
    </w:p>
    <w:p w:rsidR="00C90692" w:rsidRPr="00C06A95" w:rsidRDefault="00C90692" w:rsidP="00C90692">
      <w:pPr>
        <w:jc w:val="both"/>
        <w:rPr>
          <w:sz w:val="30"/>
          <w:szCs w:val="30"/>
        </w:rPr>
      </w:pPr>
      <w:r w:rsidRPr="00C06A95">
        <w:rPr>
          <w:sz w:val="30"/>
          <w:szCs w:val="30"/>
        </w:rPr>
        <w:t>Претендент________________________________________________________________________________________________</w:t>
      </w:r>
    </w:p>
    <w:p w:rsidR="00C90692" w:rsidRPr="00C06A95" w:rsidRDefault="00C90692" w:rsidP="00C90692">
      <w:pPr>
        <w:jc w:val="center"/>
      </w:pPr>
      <w:r w:rsidRPr="00C06A95">
        <w:t>(Ф.И.О. физического лица либо полное наименование юридического лица)</w:t>
      </w:r>
    </w:p>
    <w:p w:rsidR="00C90692" w:rsidRPr="00C06A95" w:rsidRDefault="00C90692" w:rsidP="00C90692">
      <w:pPr>
        <w:jc w:val="both"/>
        <w:rPr>
          <w:b/>
          <w:sz w:val="26"/>
          <w:szCs w:val="26"/>
          <w:u w:val="single"/>
        </w:rPr>
      </w:pPr>
      <w:r w:rsidRPr="00C06A95">
        <w:rPr>
          <w:b/>
          <w:sz w:val="26"/>
          <w:szCs w:val="26"/>
          <w:u w:val="single"/>
        </w:rPr>
        <w:t>Для физических лиц (индивидуальных предпринимателей):</w:t>
      </w:r>
    </w:p>
    <w:p w:rsidR="00C90692" w:rsidRPr="00C06A95" w:rsidRDefault="00C90692" w:rsidP="00C90692">
      <w:pPr>
        <w:jc w:val="both"/>
        <w:rPr>
          <w:sz w:val="26"/>
          <w:szCs w:val="26"/>
        </w:rPr>
      </w:pPr>
      <w:r w:rsidRPr="00C06A95">
        <w:rPr>
          <w:sz w:val="26"/>
          <w:szCs w:val="26"/>
        </w:rPr>
        <w:t xml:space="preserve">Документ, удостоверяющий личность: паспорт </w:t>
      </w:r>
      <w:proofErr w:type="spellStart"/>
      <w:r w:rsidRPr="00C06A95">
        <w:rPr>
          <w:sz w:val="26"/>
          <w:szCs w:val="26"/>
        </w:rPr>
        <w:t>серия___________</w:t>
      </w:r>
      <w:proofErr w:type="spellEnd"/>
      <w:r w:rsidRPr="00C06A95">
        <w:rPr>
          <w:sz w:val="26"/>
          <w:szCs w:val="26"/>
        </w:rPr>
        <w:t>,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C90692" w:rsidRPr="00C06A95" w:rsidRDefault="00C90692" w:rsidP="00C90692">
      <w:pPr>
        <w:jc w:val="both"/>
        <w:rPr>
          <w:sz w:val="26"/>
          <w:szCs w:val="26"/>
        </w:rPr>
      </w:pPr>
      <w:r w:rsidRPr="00C06A95">
        <w:rPr>
          <w:sz w:val="26"/>
          <w:szCs w:val="26"/>
        </w:rPr>
        <w:t>Дата рождения «____»</w:t>
      </w:r>
      <w:proofErr w:type="spellStart"/>
      <w:r w:rsidRPr="00C06A95">
        <w:rPr>
          <w:sz w:val="26"/>
          <w:szCs w:val="26"/>
        </w:rPr>
        <w:t>________________года</w:t>
      </w:r>
      <w:proofErr w:type="spellEnd"/>
      <w:r w:rsidRPr="00C06A95">
        <w:rPr>
          <w:sz w:val="26"/>
          <w:szCs w:val="26"/>
        </w:rPr>
        <w:t>.</w:t>
      </w:r>
    </w:p>
    <w:p w:rsidR="00C90692" w:rsidRPr="00C06A95" w:rsidRDefault="00C90692" w:rsidP="00C90692">
      <w:pPr>
        <w:jc w:val="both"/>
        <w:rPr>
          <w:sz w:val="26"/>
          <w:szCs w:val="26"/>
        </w:rPr>
      </w:pPr>
      <w:r w:rsidRPr="00C06A95">
        <w:rPr>
          <w:sz w:val="26"/>
          <w:szCs w:val="26"/>
        </w:rPr>
        <w:t>Адрес ___________________________________________________________________________________________________________________</w:t>
      </w:r>
    </w:p>
    <w:p w:rsidR="00C90692" w:rsidRPr="00C06A95" w:rsidRDefault="00C90692" w:rsidP="00C90692">
      <w:pPr>
        <w:jc w:val="both"/>
        <w:rPr>
          <w:sz w:val="26"/>
          <w:szCs w:val="26"/>
        </w:rPr>
      </w:pPr>
      <w:r w:rsidRPr="00C06A95">
        <w:rPr>
          <w:sz w:val="26"/>
          <w:szCs w:val="26"/>
        </w:rPr>
        <w:t>Телефон_____________________ адрес электронной почты_____________________________</w:t>
      </w:r>
    </w:p>
    <w:p w:rsidR="00C90692" w:rsidRPr="00C06A95" w:rsidRDefault="00C90692" w:rsidP="00C90692">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C90692" w:rsidRPr="00C06A95" w:rsidRDefault="00C90692" w:rsidP="00C90692">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C90692" w:rsidRPr="00C06A95" w:rsidRDefault="00C90692" w:rsidP="00C90692">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C90692" w:rsidRPr="00C06A95" w:rsidRDefault="00C90692" w:rsidP="00C90692">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C90692" w:rsidRPr="00C06A95" w:rsidRDefault="00C90692" w:rsidP="00C90692">
      <w:pPr>
        <w:jc w:val="center"/>
      </w:pPr>
      <w:r w:rsidRPr="00C06A95">
        <w:t xml:space="preserve"> (наименование документа, серия, дата и место выдачи)</w:t>
      </w:r>
    </w:p>
    <w:p w:rsidR="00C90692" w:rsidRPr="00C06A95" w:rsidRDefault="00C90692" w:rsidP="00C90692">
      <w:pPr>
        <w:jc w:val="both"/>
        <w:rPr>
          <w:b/>
          <w:sz w:val="26"/>
          <w:szCs w:val="26"/>
          <w:u w:val="single"/>
        </w:rPr>
      </w:pPr>
      <w:r w:rsidRPr="00C06A95">
        <w:rPr>
          <w:b/>
          <w:sz w:val="26"/>
          <w:szCs w:val="26"/>
          <w:u w:val="single"/>
        </w:rPr>
        <w:t>Для юридических лиц:</w:t>
      </w:r>
    </w:p>
    <w:p w:rsidR="00C90692" w:rsidRPr="00C06A95" w:rsidRDefault="00C90692" w:rsidP="00C90692">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C90692" w:rsidRPr="00C06A95" w:rsidRDefault="00C90692" w:rsidP="00C90692">
      <w:pPr>
        <w:jc w:val="center"/>
      </w:pPr>
      <w:r w:rsidRPr="00C06A95">
        <w:t>(наименование, номер, дата регистрации, орган, осуществивший регистрацию)</w:t>
      </w:r>
    </w:p>
    <w:p w:rsidR="00C90692" w:rsidRPr="00C06A95" w:rsidRDefault="00C90692" w:rsidP="00C90692">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C90692" w:rsidRPr="00C06A95" w:rsidRDefault="00C90692" w:rsidP="00C90692">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C90692" w:rsidRPr="00C06A95" w:rsidRDefault="00C90692" w:rsidP="00C90692">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C90692" w:rsidRPr="00C06A95" w:rsidRDefault="00C90692" w:rsidP="00C90692">
      <w:pPr>
        <w:jc w:val="both"/>
        <w:rPr>
          <w:sz w:val="26"/>
          <w:szCs w:val="26"/>
        </w:rPr>
      </w:pPr>
      <w:r w:rsidRPr="00C06A95">
        <w:rPr>
          <w:sz w:val="26"/>
          <w:szCs w:val="26"/>
        </w:rPr>
        <w:t>Почтовый адрес___________________________________________________________________________________________________________</w:t>
      </w:r>
    </w:p>
    <w:p w:rsidR="00C90692" w:rsidRPr="00C06A95" w:rsidRDefault="00C90692" w:rsidP="00C90692">
      <w:pPr>
        <w:jc w:val="both"/>
        <w:rPr>
          <w:sz w:val="26"/>
          <w:szCs w:val="26"/>
        </w:rPr>
      </w:pPr>
      <w:r w:rsidRPr="00C06A95">
        <w:rPr>
          <w:sz w:val="26"/>
          <w:szCs w:val="26"/>
        </w:rPr>
        <w:t>Телефон_________________________ Факс _________________________________________</w:t>
      </w:r>
    </w:p>
    <w:p w:rsidR="00C90692" w:rsidRPr="00C06A95" w:rsidRDefault="00C90692" w:rsidP="00C90692">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C90692" w:rsidRPr="00C06A95" w:rsidRDefault="00C90692" w:rsidP="00C90692">
      <w:pPr>
        <w:jc w:val="both"/>
        <w:rPr>
          <w:sz w:val="26"/>
          <w:szCs w:val="26"/>
        </w:rPr>
      </w:pPr>
      <w:r w:rsidRPr="00C06A95">
        <w:rPr>
          <w:sz w:val="26"/>
          <w:szCs w:val="26"/>
        </w:rPr>
        <w:t>Действует на основании доверенности № ____________  «____» _________ 20_________года</w:t>
      </w:r>
    </w:p>
    <w:p w:rsidR="00C90692" w:rsidRPr="00C06A95" w:rsidRDefault="00C90692" w:rsidP="00C90692">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C90692" w:rsidRPr="00C06A95" w:rsidRDefault="00C90692" w:rsidP="00C90692">
      <w:pPr>
        <w:jc w:val="center"/>
        <w:rPr>
          <w:sz w:val="26"/>
          <w:szCs w:val="26"/>
        </w:rPr>
      </w:pPr>
      <w:r w:rsidRPr="00C06A95">
        <w:t>(наименование документа, серия, номер, дата, кем выдан)</w:t>
      </w:r>
    </w:p>
    <w:p w:rsidR="00C90692" w:rsidRPr="00C06A95" w:rsidRDefault="00C90692" w:rsidP="00C90692">
      <w:pPr>
        <w:jc w:val="both"/>
        <w:rPr>
          <w:i/>
          <w:sz w:val="22"/>
        </w:rPr>
      </w:pPr>
      <w:r w:rsidRPr="00C06A95">
        <w:rPr>
          <w:b/>
          <w:sz w:val="26"/>
          <w:szCs w:val="26"/>
        </w:rPr>
        <w:t>Принимая решение о приобретении имущества</w:t>
      </w:r>
      <w:r w:rsidRPr="00C06A95">
        <w:rPr>
          <w:sz w:val="26"/>
          <w:szCs w:val="26"/>
        </w:rPr>
        <w:t>:</w:t>
      </w:r>
      <w:r w:rsidRPr="00C06A95">
        <w:rPr>
          <w:i/>
          <w:sz w:val="22"/>
        </w:rPr>
        <w:t xml:space="preserve"> ______________________________________________________________________________________</w:t>
      </w:r>
    </w:p>
    <w:p w:rsidR="00C90692" w:rsidRPr="00C06A95" w:rsidRDefault="00C90692" w:rsidP="00C90692">
      <w:pPr>
        <w:jc w:val="both"/>
        <w:rPr>
          <w:i/>
          <w:sz w:val="22"/>
        </w:rPr>
      </w:pPr>
      <w:r w:rsidRPr="00C06A95">
        <w:rPr>
          <w:i/>
          <w:sz w:val="22"/>
        </w:rPr>
        <w:t>___________________________________________________________________________________________________________________________________________.</w:t>
      </w:r>
    </w:p>
    <w:p w:rsidR="00C90692" w:rsidRPr="00C06A95" w:rsidRDefault="00C90692" w:rsidP="00C90692">
      <w:pPr>
        <w:jc w:val="both"/>
        <w:rPr>
          <w:i/>
        </w:rPr>
      </w:pPr>
      <w:r w:rsidRPr="00C06A95">
        <w:rPr>
          <w:i/>
        </w:rPr>
        <w:t>(</w:t>
      </w:r>
      <w:r w:rsidRPr="00C06A95">
        <w:t>наименование и местонахождение имущества</w:t>
      </w:r>
      <w:r w:rsidRPr="00C06A95">
        <w:rPr>
          <w:i/>
        </w:rPr>
        <w:t>)</w:t>
      </w:r>
    </w:p>
    <w:p w:rsidR="00C90692" w:rsidRPr="00C06A95" w:rsidRDefault="00C90692" w:rsidP="00C90692">
      <w:pPr>
        <w:jc w:val="both"/>
        <w:rPr>
          <w:sz w:val="26"/>
          <w:szCs w:val="26"/>
        </w:rPr>
      </w:pPr>
      <w:r w:rsidRPr="00C06A95">
        <w:rPr>
          <w:b/>
          <w:sz w:val="26"/>
          <w:szCs w:val="26"/>
        </w:rPr>
        <w:t>Обязуюсь:</w:t>
      </w:r>
    </w:p>
    <w:p w:rsidR="00C90692" w:rsidRPr="00C06A95" w:rsidRDefault="00C90692" w:rsidP="00C90692">
      <w:pPr>
        <w:ind w:firstLine="709"/>
        <w:jc w:val="both"/>
        <w:rPr>
          <w:sz w:val="26"/>
          <w:szCs w:val="26"/>
        </w:rPr>
      </w:pPr>
      <w:r w:rsidRPr="00C06A95">
        <w:rPr>
          <w:sz w:val="26"/>
          <w:szCs w:val="26"/>
        </w:rPr>
        <w:lastRenderedPageBreak/>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 xml:space="preserve">иях, размещаемых на сайтах </w:t>
      </w:r>
      <w:proofErr w:type="spellStart"/>
      <w:r>
        <w:rPr>
          <w:sz w:val="26"/>
          <w:szCs w:val="26"/>
        </w:rPr>
        <w:t>www.</w:t>
      </w:r>
      <w:r w:rsidRPr="00C06A95">
        <w:rPr>
          <w:sz w:val="26"/>
          <w:szCs w:val="26"/>
        </w:rPr>
        <w:t>нижнийновгород</w:t>
      </w:r>
      <w:proofErr w:type="gramStart"/>
      <w:r w:rsidRPr="00C06A95">
        <w:rPr>
          <w:sz w:val="26"/>
          <w:szCs w:val="26"/>
        </w:rPr>
        <w:t>.р</w:t>
      </w:r>
      <w:proofErr w:type="gramEnd"/>
      <w:r w:rsidRPr="00C06A95">
        <w:rPr>
          <w:sz w:val="26"/>
          <w:szCs w:val="26"/>
        </w:rPr>
        <w:t>ф</w:t>
      </w:r>
      <w:proofErr w:type="spellEnd"/>
      <w:r w:rsidRPr="00C06A95">
        <w:rPr>
          <w:sz w:val="26"/>
          <w:szCs w:val="26"/>
        </w:rPr>
        <w:t xml:space="preserve">, </w:t>
      </w:r>
      <w:proofErr w:type="spellStart"/>
      <w:r w:rsidRPr="00C06A95">
        <w:rPr>
          <w:sz w:val="26"/>
          <w:szCs w:val="26"/>
        </w:rPr>
        <w:t>www.torgi.gov.ru</w:t>
      </w:r>
      <w:proofErr w:type="spellEnd"/>
      <w:r w:rsidRPr="00C06A95">
        <w:rPr>
          <w:sz w:val="26"/>
          <w:szCs w:val="26"/>
        </w:rPr>
        <w:t xml:space="preserve">, </w:t>
      </w:r>
      <w:proofErr w:type="spellStart"/>
      <w:r w:rsidRPr="00C06A95">
        <w:rPr>
          <w:sz w:val="26"/>
          <w:szCs w:val="26"/>
        </w:rPr>
        <w:t>www</w:t>
      </w:r>
      <w:proofErr w:type="spellEnd"/>
      <w:r w:rsidRPr="00C06A95">
        <w:rPr>
          <w:sz w:val="26"/>
          <w:szCs w:val="26"/>
        </w:rPr>
        <w:t>.</w:t>
      </w:r>
      <w:proofErr w:type="spellStart"/>
      <w:r w:rsidRPr="00C06A95">
        <w:rPr>
          <w:sz w:val="26"/>
          <w:szCs w:val="26"/>
          <w:lang w:val="en-US"/>
        </w:rPr>
        <w:t>etp</w:t>
      </w:r>
      <w:proofErr w:type="spellEnd"/>
      <w:r w:rsidRPr="00C06A95">
        <w:rPr>
          <w:sz w:val="26"/>
          <w:szCs w:val="26"/>
        </w:rPr>
        <w:t>-</w:t>
      </w:r>
      <w:proofErr w:type="spellStart"/>
      <w:r w:rsidRPr="00C06A95">
        <w:rPr>
          <w:sz w:val="26"/>
          <w:szCs w:val="26"/>
          <w:lang w:val="en-US"/>
        </w:rPr>
        <w:t>torgi</w:t>
      </w:r>
      <w:proofErr w:type="spellEnd"/>
      <w:r w:rsidRPr="00C06A95">
        <w:rPr>
          <w:sz w:val="26"/>
          <w:szCs w:val="26"/>
        </w:rPr>
        <w:t>.</w:t>
      </w:r>
      <w:proofErr w:type="spellStart"/>
      <w:r w:rsidRPr="00C06A95">
        <w:rPr>
          <w:sz w:val="26"/>
          <w:szCs w:val="26"/>
          <w:lang w:val="en-US"/>
        </w:rPr>
        <w:t>ru</w:t>
      </w:r>
      <w:proofErr w:type="spellEnd"/>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C90692" w:rsidRPr="00C06A95" w:rsidRDefault="00C90692" w:rsidP="00C90692">
      <w:pPr>
        <w:ind w:firstLine="709"/>
        <w:jc w:val="both"/>
        <w:rPr>
          <w:sz w:val="26"/>
          <w:szCs w:val="26"/>
        </w:rPr>
      </w:pPr>
      <w:r w:rsidRPr="00C06A95">
        <w:rPr>
          <w:sz w:val="26"/>
          <w:szCs w:val="26"/>
        </w:rPr>
        <w:t>2.</w:t>
      </w:r>
      <w:r w:rsidRPr="00C06A95">
        <w:rPr>
          <w:sz w:val="26"/>
          <w:szCs w:val="26"/>
        </w:rPr>
        <w:tab/>
      </w:r>
      <w:proofErr w:type="gramStart"/>
      <w:r w:rsidRPr="00C06A95">
        <w:rPr>
          <w:sz w:val="26"/>
          <w:szCs w:val="26"/>
        </w:rPr>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w:t>
      </w:r>
      <w:proofErr w:type="gramEnd"/>
      <w:r w:rsidRPr="00C06A95">
        <w:rPr>
          <w:sz w:val="26"/>
          <w:szCs w:val="26"/>
        </w:rPr>
        <w:t xml:space="preserve">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C90692" w:rsidRPr="00C06A95" w:rsidRDefault="00C90692" w:rsidP="00C90692">
      <w:pPr>
        <w:ind w:firstLine="709"/>
        <w:jc w:val="both"/>
        <w:rPr>
          <w:sz w:val="26"/>
          <w:szCs w:val="26"/>
        </w:rPr>
      </w:pPr>
      <w:r w:rsidRPr="00C06A95">
        <w:rPr>
          <w:sz w:val="26"/>
          <w:szCs w:val="26"/>
        </w:rPr>
        <w:t>Настоящей заявкой подтверждае</w:t>
      </w:r>
      <w:proofErr w:type="gramStart"/>
      <w:r w:rsidRPr="00C06A95">
        <w:rPr>
          <w:sz w:val="26"/>
          <w:szCs w:val="26"/>
        </w:rPr>
        <w:t>м(</w:t>
      </w:r>
      <w:proofErr w:type="gramEnd"/>
      <w:r w:rsidRPr="00C06A95">
        <w:rPr>
          <w:sz w:val="26"/>
          <w:szCs w:val="26"/>
        </w:rPr>
        <w:t>-</w:t>
      </w:r>
      <w:proofErr w:type="spellStart"/>
      <w:r w:rsidRPr="00C06A95">
        <w:rPr>
          <w:sz w:val="26"/>
          <w:szCs w:val="26"/>
        </w:rPr>
        <w:t>ю</w:t>
      </w:r>
      <w:proofErr w:type="spellEnd"/>
      <w:r w:rsidRPr="00C06A95">
        <w:rPr>
          <w:sz w:val="26"/>
          <w:szCs w:val="26"/>
        </w:rPr>
        <w:t>), что:</w:t>
      </w:r>
    </w:p>
    <w:p w:rsidR="00C90692" w:rsidRPr="00C06A95" w:rsidRDefault="00C90692" w:rsidP="00C90692">
      <w:pPr>
        <w:ind w:firstLine="709"/>
        <w:jc w:val="both"/>
        <w:rPr>
          <w:sz w:val="26"/>
          <w:szCs w:val="26"/>
        </w:rPr>
      </w:pPr>
      <w:r w:rsidRPr="00C06A95">
        <w:rPr>
          <w:sz w:val="26"/>
          <w:szCs w:val="26"/>
        </w:rPr>
        <w:t>- против нас (меня) не проводится процедура ликвидации;</w:t>
      </w:r>
    </w:p>
    <w:p w:rsidR="00C90692" w:rsidRPr="00C06A95" w:rsidRDefault="00C90692" w:rsidP="00C90692">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C90692" w:rsidRPr="00C06A95" w:rsidRDefault="00C90692" w:rsidP="00C90692">
      <w:pPr>
        <w:ind w:firstLine="709"/>
        <w:jc w:val="both"/>
        <w:rPr>
          <w:sz w:val="26"/>
          <w:szCs w:val="26"/>
        </w:rPr>
      </w:pPr>
      <w:r w:rsidRPr="00C06A95">
        <w:rPr>
          <w:sz w:val="26"/>
          <w:szCs w:val="26"/>
        </w:rPr>
        <w:t>- наша (моя) деятельность не приостановлена;</w:t>
      </w:r>
    </w:p>
    <w:p w:rsidR="00C90692" w:rsidRPr="00C06A95" w:rsidRDefault="00C90692" w:rsidP="00C90692">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C90692" w:rsidRPr="00C06A95" w:rsidRDefault="00C90692" w:rsidP="00C90692">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w:t>
      </w:r>
      <w:proofErr w:type="spellStart"/>
      <w:r w:rsidRPr="00C06A95">
        <w:rPr>
          <w:sz w:val="26"/>
          <w:szCs w:val="26"/>
        </w:rPr>
        <w:t>ы</w:t>
      </w:r>
      <w:proofErr w:type="spellEnd"/>
      <w:r w:rsidRPr="00C06A95">
        <w:rPr>
          <w:sz w:val="26"/>
          <w:szCs w:val="26"/>
        </w:rPr>
        <w:t>)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C90692" w:rsidRPr="00C06A95" w:rsidRDefault="00C90692" w:rsidP="00C90692">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w:t>
      </w:r>
      <w:proofErr w:type="spellStart"/>
      <w:r w:rsidRPr="00C06A95">
        <w:rPr>
          <w:sz w:val="26"/>
          <w:szCs w:val="26"/>
        </w:rPr>
        <w:t>ы</w:t>
      </w:r>
      <w:proofErr w:type="spellEnd"/>
      <w:r w:rsidRPr="00C06A95">
        <w:rPr>
          <w:sz w:val="26"/>
          <w:szCs w:val="26"/>
        </w:rPr>
        <w:t>)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spellStart"/>
      <w:r w:rsidRPr="00C06A95">
        <w:rPr>
          <w:sz w:val="26"/>
          <w:szCs w:val="26"/>
        </w:rPr>
        <w:t>ю</w:t>
      </w:r>
      <w:proofErr w:type="spellEnd"/>
      <w:r w:rsidRPr="00C06A95">
        <w:rPr>
          <w:sz w:val="26"/>
          <w:szCs w:val="26"/>
        </w:rPr>
        <w:t>).</w:t>
      </w:r>
    </w:p>
    <w:p w:rsidR="00C90692" w:rsidRPr="00C06A95" w:rsidRDefault="00C90692" w:rsidP="00C90692">
      <w:pPr>
        <w:ind w:firstLine="709"/>
        <w:jc w:val="both"/>
        <w:rPr>
          <w:sz w:val="26"/>
          <w:szCs w:val="26"/>
        </w:rPr>
      </w:pPr>
      <w:r w:rsidRPr="00C06A95">
        <w:rPr>
          <w:sz w:val="26"/>
          <w:szCs w:val="26"/>
        </w:rPr>
        <w:t>Настоящей заявкой также подтверждаем (-</w:t>
      </w:r>
      <w:proofErr w:type="spellStart"/>
      <w:r w:rsidRPr="00C06A95">
        <w:rPr>
          <w:sz w:val="26"/>
          <w:szCs w:val="26"/>
        </w:rPr>
        <w:t>ю</w:t>
      </w:r>
      <w:proofErr w:type="spellEnd"/>
      <w:r w:rsidRPr="00C06A95">
        <w:rPr>
          <w:sz w:val="26"/>
          <w:szCs w:val="26"/>
        </w:rPr>
        <w:t>), что мы (я), ознакомлен</w:t>
      </w:r>
      <w:proofErr w:type="gramStart"/>
      <w:r w:rsidRPr="00C06A95">
        <w:rPr>
          <w:sz w:val="26"/>
          <w:szCs w:val="26"/>
        </w:rPr>
        <w:t>ы(</w:t>
      </w:r>
      <w:proofErr w:type="gramEnd"/>
      <w:r w:rsidRPr="00C06A95">
        <w:rPr>
          <w:sz w:val="26"/>
          <w:szCs w:val="26"/>
        </w:rPr>
        <w:t>-</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C90692" w:rsidRPr="00C06A95" w:rsidRDefault="00C90692" w:rsidP="00C90692">
      <w:pPr>
        <w:jc w:val="both"/>
        <w:rPr>
          <w:sz w:val="26"/>
          <w:szCs w:val="26"/>
        </w:rPr>
      </w:pPr>
      <w:r w:rsidRPr="00C06A95">
        <w:rPr>
          <w:sz w:val="26"/>
          <w:szCs w:val="26"/>
        </w:rPr>
        <w:t>согласн</w:t>
      </w:r>
      <w:proofErr w:type="gramStart"/>
      <w:r w:rsidRPr="00C06A95">
        <w:rPr>
          <w:sz w:val="26"/>
          <w:szCs w:val="26"/>
        </w:rPr>
        <w:t>ы(</w:t>
      </w:r>
      <w:proofErr w:type="gramEnd"/>
      <w:r w:rsidRPr="00C06A95">
        <w:rPr>
          <w:sz w:val="26"/>
          <w:szCs w:val="26"/>
        </w:rPr>
        <w:t>-</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C90692" w:rsidRPr="00C06A95" w:rsidRDefault="00C90692" w:rsidP="00C90692">
      <w:pPr>
        <w:jc w:val="center"/>
        <w:rPr>
          <w:sz w:val="22"/>
          <w:szCs w:val="22"/>
        </w:rPr>
      </w:pPr>
      <w:r>
        <w:rPr>
          <w:sz w:val="22"/>
          <w:szCs w:val="22"/>
        </w:rPr>
        <w:t>«___»________________2021</w:t>
      </w:r>
      <w:r w:rsidRPr="00C06A95">
        <w:rPr>
          <w:sz w:val="22"/>
          <w:szCs w:val="22"/>
        </w:rPr>
        <w:t xml:space="preserve"> года</w:t>
      </w:r>
    </w:p>
    <w:p w:rsidR="00C90692" w:rsidRPr="00C06A95" w:rsidRDefault="00C90692" w:rsidP="00C90692">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C90692" w:rsidRPr="00C06A95" w:rsidRDefault="00C90692" w:rsidP="00C90692">
      <w:pPr>
        <w:jc w:val="center"/>
        <w:rPr>
          <w:rFonts w:eastAsia="Calibri"/>
          <w:b/>
          <w:bCs/>
          <w:color w:val="000000"/>
          <w:sz w:val="26"/>
          <w:szCs w:val="26"/>
        </w:rPr>
      </w:pPr>
    </w:p>
    <w:p w:rsidR="00C90692" w:rsidRPr="00C53FD3"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C90692"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C90692" w:rsidRPr="00C53FD3"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5C1E85" w:rsidRPr="00FE2A2E" w:rsidRDefault="005C1E85" w:rsidP="005C1E85">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5C1E85" w:rsidRPr="00FE2A2E" w:rsidRDefault="005C1E85" w:rsidP="005C1E85">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5C1E85" w:rsidRPr="00FE2A2E" w:rsidRDefault="005C1E85" w:rsidP="005C1E85">
      <w:pPr>
        <w:tabs>
          <w:tab w:val="right" w:pos="9072"/>
        </w:tabs>
        <w:suppressAutoHyphens/>
        <w:ind w:firstLine="810"/>
        <w:jc w:val="center"/>
        <w:rPr>
          <w:b/>
          <w:spacing w:val="-3"/>
          <w:sz w:val="26"/>
          <w:szCs w:val="26"/>
        </w:rPr>
      </w:pPr>
    </w:p>
    <w:p w:rsidR="005C1E85" w:rsidRPr="00FE2A2E" w:rsidRDefault="005C1E85" w:rsidP="005C1E85">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«____»___________2021 года</w:t>
      </w:r>
    </w:p>
    <w:p w:rsidR="005C1E85" w:rsidRPr="00487A9A" w:rsidRDefault="005C1E85" w:rsidP="005C1E8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5C1E85" w:rsidRPr="00FE2A2E" w:rsidRDefault="005C1E85" w:rsidP="005C1E8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roofErr w:type="gramStart"/>
      <w:r w:rsidRPr="00FE2A2E">
        <w:rPr>
          <w:spacing w:val="-3"/>
          <w:sz w:val="26"/>
          <w:szCs w:val="26"/>
        </w:rPr>
        <w:lastRenderedPageBreak/>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w:t>
      </w:r>
      <w:proofErr w:type="gramEnd"/>
      <w:r w:rsidRPr="00FE2A2E">
        <w:rPr>
          <w:spacing w:val="-3"/>
          <w:sz w:val="26"/>
          <w:szCs w:val="26"/>
        </w:rPr>
        <w:t xml:space="preserve">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w:t>
      </w:r>
      <w:proofErr w:type="gramStart"/>
      <w:r w:rsidRPr="00FE2A2E">
        <w:rPr>
          <w:spacing w:val="-3"/>
          <w:sz w:val="26"/>
          <w:szCs w:val="26"/>
        </w:rPr>
        <w:t>от</w:t>
      </w:r>
      <w:proofErr w:type="gramEnd"/>
      <w:r w:rsidRPr="00FE2A2E">
        <w:rPr>
          <w:spacing w:val="-3"/>
          <w:sz w:val="26"/>
          <w:szCs w:val="26"/>
        </w:rPr>
        <w:t xml:space="preserve"> ___ № _____ «</w:t>
      </w:r>
      <w:proofErr w:type="gramStart"/>
      <w:r w:rsidRPr="00FE2A2E">
        <w:rPr>
          <w:spacing w:val="-3"/>
          <w:sz w:val="26"/>
          <w:szCs w:val="26"/>
        </w:rPr>
        <w:t>О</w:t>
      </w:r>
      <w:proofErr w:type="gramEnd"/>
      <w:r w:rsidRPr="00FE2A2E">
        <w:rPr>
          <w:spacing w:val="-3"/>
          <w:sz w:val="26"/>
          <w:szCs w:val="26"/>
        </w:rPr>
        <w:t xml:space="preserve"> продаже муниципального имущества», </w:t>
      </w:r>
      <w:r w:rsidR="00AE6AE0" w:rsidRPr="00AE6AE0">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AE6AE0">
        <w:rPr>
          <w:spacing w:val="-3"/>
          <w:sz w:val="26"/>
          <w:szCs w:val="26"/>
        </w:rPr>
      </w:r>
      <w:r w:rsidR="00AE6AE0">
        <w:rPr>
          <w:spacing w:val="-3"/>
          <w:sz w:val="26"/>
          <w:szCs w:val="26"/>
        </w:rPr>
        <w:fldChar w:fldCharType="separate"/>
      </w:r>
      <w:r w:rsidR="00AE6AE0" w:rsidRPr="00FE2A2E">
        <w:rPr>
          <w:sz w:val="26"/>
          <w:szCs w:val="26"/>
        </w:rPr>
        <w:fldChar w:fldCharType="end"/>
      </w:r>
      <w:r w:rsidRPr="00FE2A2E">
        <w:rPr>
          <w:spacing w:val="-3"/>
          <w:sz w:val="26"/>
          <w:szCs w:val="26"/>
        </w:rPr>
        <w:t>заключили настоящий Договор о нижеследующем:</w:t>
      </w:r>
    </w:p>
    <w:p w:rsidR="005C1E85" w:rsidRPr="00FE2A2E" w:rsidRDefault="005C1E85" w:rsidP="005C1E8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5C1E85" w:rsidRPr="00FE2A2E" w:rsidRDefault="005C1E85" w:rsidP="005C1E85">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1.1. Предметом настоящего Договора является муниципальное имущество, именуемое в дальнейшем «объект </w:t>
      </w:r>
      <w:proofErr w:type="gramStart"/>
      <w:r w:rsidRPr="00FE2A2E">
        <w:rPr>
          <w:spacing w:val="-3"/>
          <w:sz w:val="26"/>
          <w:szCs w:val="26"/>
        </w:rPr>
        <w:t>–(</w:t>
      </w:r>
      <w:proofErr w:type="spellStart"/>
      <w:proofErr w:type="gramEnd"/>
      <w:r w:rsidRPr="00FE2A2E">
        <w:rPr>
          <w:spacing w:val="-3"/>
          <w:sz w:val="26"/>
          <w:szCs w:val="26"/>
        </w:rPr>
        <w:t>ы</w:t>
      </w:r>
      <w:proofErr w:type="spellEnd"/>
      <w:r w:rsidRPr="00FE2A2E">
        <w:rPr>
          <w:spacing w:val="-3"/>
          <w:sz w:val="26"/>
          <w:szCs w:val="26"/>
        </w:rPr>
        <w:t>)»:</w:t>
      </w:r>
    </w:p>
    <w:p w:rsidR="005C1E85" w:rsidRPr="00FE2A2E" w:rsidRDefault="005C1E85" w:rsidP="005C1E85">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w:t>
      </w:r>
      <w:proofErr w:type="gramStart"/>
      <w:r w:rsidRPr="00FE2A2E">
        <w:rPr>
          <w:spacing w:val="-3"/>
          <w:sz w:val="26"/>
          <w:szCs w:val="26"/>
        </w:rPr>
        <w:t>.м</w:t>
      </w:r>
      <w:proofErr w:type="gramEnd"/>
      <w:r w:rsidRPr="00FE2A2E">
        <w:rPr>
          <w:spacing w:val="-3"/>
          <w:sz w:val="26"/>
          <w:szCs w:val="26"/>
        </w:rPr>
        <w:t>,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5C1E85" w:rsidRPr="00FE2A2E" w:rsidRDefault="005C1E85" w:rsidP="005C1E85">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5C1E85" w:rsidRPr="00FE2A2E" w:rsidRDefault="005C1E85" w:rsidP="005C1E85">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5C1E85" w:rsidRPr="00FE2A2E" w:rsidRDefault="005C1E85" w:rsidP="005C1E85">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5C1E85" w:rsidRPr="00FE2A2E" w:rsidRDefault="005C1E85" w:rsidP="005C1E85">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5C1E85" w:rsidRPr="00FE2A2E" w:rsidRDefault="005C1E85" w:rsidP="005C1E85">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5C1E85" w:rsidRPr="00FE2A2E" w:rsidRDefault="005C1E85" w:rsidP="005C1E85">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5C1E85" w:rsidRPr="00FE2A2E" w:rsidRDefault="005C1E85" w:rsidP="005C1E85">
      <w:pPr>
        <w:ind w:firstLine="630"/>
        <w:rPr>
          <w:spacing w:val="-3"/>
          <w:sz w:val="26"/>
          <w:szCs w:val="26"/>
        </w:rPr>
      </w:pPr>
      <w:r w:rsidRPr="00FE2A2E">
        <w:rPr>
          <w:spacing w:val="-3"/>
          <w:sz w:val="26"/>
          <w:szCs w:val="26"/>
        </w:rPr>
        <w:t>Земельный участок (описание):____________.</w:t>
      </w:r>
    </w:p>
    <w:p w:rsidR="005C1E85" w:rsidRPr="00FE2A2E" w:rsidRDefault="005C1E85" w:rsidP="005C1E85">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Земельный участок принадлежит «Продавцу» на праве собственности, о чем в Едином государственном реестре прав на недвижимое имущество и сделок с ним </w:t>
      </w:r>
      <w:proofErr w:type="gramStart"/>
      <w:r w:rsidRPr="00FE2A2E">
        <w:rPr>
          <w:spacing w:val="-3"/>
          <w:sz w:val="26"/>
          <w:szCs w:val="26"/>
        </w:rPr>
        <w:t>от</w:t>
      </w:r>
      <w:proofErr w:type="gramEnd"/>
      <w:r w:rsidRPr="00FE2A2E">
        <w:rPr>
          <w:spacing w:val="-3"/>
          <w:sz w:val="26"/>
          <w:szCs w:val="26"/>
        </w:rPr>
        <w:t xml:space="preserve"> ______ </w:t>
      </w:r>
      <w:proofErr w:type="gramStart"/>
      <w:r w:rsidRPr="00FE2A2E">
        <w:rPr>
          <w:spacing w:val="-3"/>
          <w:sz w:val="26"/>
          <w:szCs w:val="26"/>
        </w:rPr>
        <w:t>сделана</w:t>
      </w:r>
      <w:proofErr w:type="gramEnd"/>
      <w:r w:rsidRPr="00FE2A2E">
        <w:rPr>
          <w:spacing w:val="-3"/>
          <w:sz w:val="26"/>
          <w:szCs w:val="26"/>
        </w:rPr>
        <w:t xml:space="preserve"> запись регистрации № _________.</w:t>
      </w:r>
    </w:p>
    <w:p w:rsidR="005C1E85" w:rsidRPr="00FE2A2E" w:rsidRDefault="005C1E85" w:rsidP="005C1E85">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 xml:space="preserve">1.2. Настоящий Договор заключен </w:t>
      </w:r>
      <w:proofErr w:type="gramStart"/>
      <w:r w:rsidRPr="00FE2A2E">
        <w:rPr>
          <w:spacing w:val="-3"/>
          <w:sz w:val="26"/>
          <w:szCs w:val="26"/>
        </w:rPr>
        <w:t>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w:t>
      </w:r>
      <w:proofErr w:type="gramEnd"/>
      <w:r w:rsidRPr="00FE2A2E">
        <w:rPr>
          <w:spacing w:val="-3"/>
          <w:sz w:val="26"/>
          <w:szCs w:val="26"/>
        </w:rPr>
        <w:t xml:space="preserve"> подачи предложений о цене, согласно которому «Покупатель» признан победителем аукциона/продажи посредством публичного предложения/ по лоту № ____.</w:t>
      </w:r>
    </w:p>
    <w:p w:rsidR="005C1E85" w:rsidRPr="00FE2A2E" w:rsidRDefault="005C1E85" w:rsidP="005C1E85">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5C1E85" w:rsidRPr="00FE2A2E" w:rsidRDefault="005C1E85" w:rsidP="005C1E85">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5C1E85" w:rsidRPr="00FE2A2E" w:rsidRDefault="005C1E85" w:rsidP="005C1E85">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5C1E85" w:rsidRPr="00FE2A2E" w:rsidRDefault="005C1E85" w:rsidP="005C1E85">
      <w:pPr>
        <w:ind w:right="-2"/>
        <w:jc w:val="both"/>
        <w:rPr>
          <w:sz w:val="26"/>
          <w:szCs w:val="26"/>
        </w:rPr>
      </w:pPr>
      <w:r w:rsidRPr="00FE2A2E">
        <w:rPr>
          <w:sz w:val="26"/>
          <w:szCs w:val="26"/>
        </w:rPr>
        <w:t xml:space="preserve">          2.2. «Покупатель </w:t>
      </w:r>
      <w:proofErr w:type="gramStart"/>
      <w:r w:rsidRPr="00FE2A2E">
        <w:rPr>
          <w:sz w:val="26"/>
          <w:szCs w:val="26"/>
        </w:rPr>
        <w:t>оплачивает стоимость «объектов</w:t>
      </w:r>
      <w:proofErr w:type="gramEnd"/>
      <w:r w:rsidRPr="00FE2A2E">
        <w:rPr>
          <w:sz w:val="26"/>
          <w:szCs w:val="26"/>
        </w:rPr>
        <w:t>»,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5C1E85" w:rsidRPr="00FE2A2E" w:rsidRDefault="005C1E85" w:rsidP="005C1E85">
      <w:pPr>
        <w:tabs>
          <w:tab w:val="left" w:pos="0"/>
          <w:tab w:val="left" w:pos="630"/>
        </w:tabs>
        <w:ind w:right="-2"/>
        <w:jc w:val="both"/>
        <w:rPr>
          <w:sz w:val="26"/>
          <w:szCs w:val="26"/>
        </w:rPr>
      </w:pPr>
      <w:r w:rsidRPr="00FE2A2E">
        <w:rPr>
          <w:sz w:val="26"/>
          <w:szCs w:val="26"/>
        </w:rPr>
        <w:lastRenderedPageBreak/>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5C1E85" w:rsidRPr="00FE2A2E" w:rsidRDefault="005C1E85" w:rsidP="005C1E85">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5C1E85" w:rsidRPr="00FE2A2E" w:rsidRDefault="005C1E85" w:rsidP="005C1E85">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5C1E85" w:rsidRPr="00FE2A2E" w:rsidRDefault="005C1E85" w:rsidP="005C1E85">
      <w:pPr>
        <w:jc w:val="both"/>
        <w:rPr>
          <w:sz w:val="26"/>
          <w:szCs w:val="26"/>
        </w:rPr>
      </w:pPr>
      <w:r w:rsidRPr="00FE2A2E">
        <w:rPr>
          <w:sz w:val="26"/>
          <w:szCs w:val="26"/>
        </w:rPr>
        <w:tab/>
        <w:t>2.3. «Покупатель» перечисляет стоимость «объекта</w:t>
      </w:r>
      <w:proofErr w:type="gramStart"/>
      <w:r w:rsidRPr="00FE2A2E">
        <w:rPr>
          <w:sz w:val="26"/>
          <w:szCs w:val="26"/>
        </w:rPr>
        <w:t xml:space="preserve"> (-</w:t>
      </w:r>
      <w:proofErr w:type="spellStart"/>
      <w:proofErr w:type="gramEnd"/>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15 календарных дней со дня подписания договора. </w:t>
      </w:r>
    </w:p>
    <w:p w:rsidR="005C1E85" w:rsidRPr="00FE2A2E" w:rsidRDefault="005C1E85" w:rsidP="005C1E85">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5C1E85" w:rsidRPr="00FE2A2E" w:rsidRDefault="005C1E85" w:rsidP="005C1E85">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sidRPr="00FE2A2E">
        <w:rPr>
          <w:sz w:val="26"/>
          <w:szCs w:val="26"/>
        </w:rPr>
        <w:t>.Н</w:t>
      </w:r>
      <w:proofErr w:type="gramEnd"/>
      <w:r w:rsidRPr="00FE2A2E">
        <w:rPr>
          <w:sz w:val="26"/>
          <w:szCs w:val="26"/>
        </w:rPr>
        <w:t>ижний Новгород, ИНН 5253000265, БИК 012202102, КПП 526001001, ОКТМО 22701000, Код бюджетной классификации: 36611413040041000410.</w:t>
      </w:r>
    </w:p>
    <w:p w:rsidR="005C1E85" w:rsidRPr="00FE2A2E" w:rsidRDefault="005C1E85" w:rsidP="005C1E85">
      <w:pPr>
        <w:ind w:firstLine="630"/>
        <w:jc w:val="both"/>
        <w:rPr>
          <w:sz w:val="26"/>
          <w:szCs w:val="26"/>
        </w:rPr>
      </w:pPr>
      <w:r w:rsidRPr="00FE2A2E">
        <w:rPr>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w:t>
      </w:r>
      <w:proofErr w:type="gramStart"/>
      <w:r w:rsidRPr="00FE2A2E">
        <w:rPr>
          <w:sz w:val="26"/>
          <w:szCs w:val="26"/>
        </w:rPr>
        <w:t>л</w:t>
      </w:r>
      <w:proofErr w:type="gramEnd"/>
      <w:r w:rsidRPr="00FE2A2E">
        <w:rPr>
          <w:sz w:val="26"/>
          <w:szCs w:val="26"/>
        </w:rPr>
        <w:t>/с 04323024880).</w:t>
      </w:r>
    </w:p>
    <w:p w:rsidR="005C1E85" w:rsidRPr="00FE2A2E" w:rsidRDefault="005C1E85" w:rsidP="005C1E85">
      <w:pPr>
        <w:ind w:right="-2" w:firstLine="630"/>
        <w:jc w:val="both"/>
        <w:rPr>
          <w:sz w:val="26"/>
          <w:szCs w:val="26"/>
        </w:rPr>
      </w:pPr>
      <w:r w:rsidRPr="00FE2A2E">
        <w:rPr>
          <w:sz w:val="26"/>
          <w:szCs w:val="26"/>
        </w:rPr>
        <w:t>Назначение платежа:</w:t>
      </w:r>
    </w:p>
    <w:p w:rsidR="005C1E85" w:rsidRPr="00FE2A2E" w:rsidRDefault="005C1E85" w:rsidP="005C1E85">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_______________2021 года».</w:t>
      </w:r>
    </w:p>
    <w:p w:rsidR="005C1E85" w:rsidRPr="00FE2A2E" w:rsidRDefault="005C1E85" w:rsidP="005C1E85">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настоящего Договора, не позднее 15 календарных дней со дня заключения настоящего Договора:</w:t>
      </w:r>
    </w:p>
    <w:p w:rsidR="005C1E85" w:rsidRPr="00FE2A2E" w:rsidRDefault="005C1E85" w:rsidP="005C1E85">
      <w:pPr>
        <w:ind w:right="-2" w:firstLine="720"/>
        <w:jc w:val="both"/>
        <w:rPr>
          <w:sz w:val="26"/>
          <w:szCs w:val="26"/>
          <w:u w:val="single"/>
        </w:rPr>
      </w:pPr>
      <w:r w:rsidRPr="00FE2A2E">
        <w:rPr>
          <w:sz w:val="26"/>
          <w:szCs w:val="26"/>
          <w:u w:val="single"/>
        </w:rPr>
        <w:t>Для физических лиц:</w:t>
      </w:r>
    </w:p>
    <w:p w:rsidR="005C1E85" w:rsidRPr="00FE2A2E" w:rsidRDefault="005C1E85" w:rsidP="005C1E85">
      <w:pPr>
        <w:ind w:firstLine="708"/>
        <w:jc w:val="both"/>
        <w:rPr>
          <w:sz w:val="26"/>
          <w:szCs w:val="26"/>
          <w:u w:val="single"/>
        </w:rPr>
      </w:pPr>
      <w:r w:rsidRPr="00FE2A2E">
        <w:rPr>
          <w:sz w:val="26"/>
          <w:szCs w:val="26"/>
        </w:rPr>
        <w:t xml:space="preserve">Получатель: УФК по Нижегородской области (Департамент финансов </w:t>
      </w:r>
      <w:proofErr w:type="gramStart"/>
      <w:r w:rsidRPr="00FE2A2E">
        <w:rPr>
          <w:sz w:val="26"/>
          <w:szCs w:val="26"/>
        </w:rPr>
        <w:t>г</w:t>
      </w:r>
      <w:proofErr w:type="gramEnd"/>
      <w:r w:rsidRPr="00FE2A2E">
        <w:rPr>
          <w:sz w:val="26"/>
          <w:szCs w:val="26"/>
        </w:rPr>
        <w:t>.Н.Новгорода,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w:t>
      </w:r>
      <w:proofErr w:type="gramStart"/>
      <w:r w:rsidRPr="00FE2A2E">
        <w:rPr>
          <w:sz w:val="26"/>
          <w:szCs w:val="26"/>
        </w:rPr>
        <w:t>.Н</w:t>
      </w:r>
      <w:proofErr w:type="gramEnd"/>
      <w:r w:rsidRPr="00FE2A2E">
        <w:rPr>
          <w:sz w:val="26"/>
          <w:szCs w:val="26"/>
        </w:rPr>
        <w:t xml:space="preserve">ижний Новгород, казначейский счет: 03232643227010003200, единый казначейский счет: 40102810745370000024. </w:t>
      </w:r>
    </w:p>
    <w:p w:rsidR="005C1E85" w:rsidRPr="00FE2A2E" w:rsidRDefault="005C1E85" w:rsidP="005C1E85">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5C1E85" w:rsidRPr="00FE2A2E" w:rsidRDefault="005C1E85" w:rsidP="005C1E85">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5C1E85" w:rsidRPr="00FE2A2E" w:rsidRDefault="005C1E85" w:rsidP="005C1E85">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5C1E85" w:rsidRPr="00FE2A2E" w:rsidRDefault="005C1E85" w:rsidP="005C1E85">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5C1E85" w:rsidRPr="00FE2A2E" w:rsidRDefault="005C1E85" w:rsidP="005C1E85">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5C1E85" w:rsidRPr="00FE2A2E" w:rsidRDefault="005C1E85" w:rsidP="005C1E85">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5C1E85" w:rsidRPr="00FE2A2E" w:rsidRDefault="005C1E85" w:rsidP="005C1E85">
      <w:pPr>
        <w:ind w:right="-2" w:firstLine="720"/>
        <w:jc w:val="both"/>
        <w:rPr>
          <w:sz w:val="26"/>
          <w:szCs w:val="26"/>
        </w:rPr>
      </w:pPr>
      <w:r w:rsidRPr="00FE2A2E">
        <w:rPr>
          <w:spacing w:val="-3"/>
          <w:sz w:val="26"/>
          <w:szCs w:val="26"/>
        </w:rPr>
        <w:lastRenderedPageBreak/>
        <w:t>2.7. Подтверждением оплаты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5C1E85" w:rsidRPr="00FE2A2E" w:rsidRDefault="005C1E85" w:rsidP="005C1E85">
      <w:pPr>
        <w:ind w:right="-2" w:firstLine="720"/>
        <w:jc w:val="both"/>
        <w:rPr>
          <w:sz w:val="26"/>
          <w:szCs w:val="26"/>
        </w:rPr>
      </w:pPr>
      <w:r w:rsidRPr="00FE2A2E">
        <w:rPr>
          <w:spacing w:val="-3"/>
          <w:sz w:val="26"/>
          <w:szCs w:val="26"/>
        </w:rPr>
        <w:t>2.8. Оплата по договору третьими лицами не допускается.</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Pr="00FE2A2E">
        <w:rPr>
          <w:sz w:val="26"/>
          <w:szCs w:val="26"/>
        </w:rPr>
        <w:t>не позднее 15 календарных дней со дня заключения настоящего Договора.</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roofErr w:type="gramStart"/>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roofErr w:type="gramEnd"/>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proofErr w:type="gramStart"/>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w:t>
      </w:r>
      <w:proofErr w:type="gramEnd"/>
      <w:r w:rsidRPr="00FE2A2E">
        <w:rPr>
          <w:i/>
          <w:spacing w:val="-3"/>
          <w:sz w:val="26"/>
          <w:szCs w:val="26"/>
        </w:rPr>
        <w:t xml:space="preserve"> с земельным участком).</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5C1E85" w:rsidRPr="00FE2A2E" w:rsidRDefault="005C1E85" w:rsidP="005C1E85">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5C1E85" w:rsidRPr="00FE2A2E" w:rsidRDefault="005C1E85" w:rsidP="005C1E85">
      <w:pPr>
        <w:tabs>
          <w:tab w:val="left" w:pos="0"/>
          <w:tab w:val="left" w:pos="630"/>
        </w:tabs>
        <w:ind w:firstLine="810"/>
        <w:jc w:val="both"/>
        <w:rPr>
          <w:spacing w:val="-3"/>
          <w:sz w:val="26"/>
          <w:szCs w:val="26"/>
        </w:rPr>
      </w:pPr>
      <w:r w:rsidRPr="00FE2A2E">
        <w:rPr>
          <w:spacing w:val="-3"/>
          <w:sz w:val="26"/>
          <w:szCs w:val="26"/>
        </w:rPr>
        <w:t>3.2.1  Передать «объект (-</w:t>
      </w:r>
      <w:proofErr w:type="spellStart"/>
      <w:r w:rsidRPr="00FE2A2E">
        <w:rPr>
          <w:spacing w:val="-3"/>
          <w:sz w:val="26"/>
          <w:szCs w:val="26"/>
        </w:rPr>
        <w:t>ы</w:t>
      </w:r>
      <w:proofErr w:type="spellEnd"/>
      <w:r w:rsidRPr="00FE2A2E">
        <w:rPr>
          <w:spacing w:val="-3"/>
          <w:sz w:val="26"/>
          <w:szCs w:val="26"/>
        </w:rPr>
        <w:t>)»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5C1E85" w:rsidRPr="00FE2A2E" w:rsidRDefault="005C1E85" w:rsidP="005C1E85">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w:t>
      </w:r>
      <w:proofErr w:type="spellStart"/>
      <w:r w:rsidRPr="00FE2A2E">
        <w:rPr>
          <w:spacing w:val="-3"/>
          <w:sz w:val="26"/>
          <w:szCs w:val="26"/>
        </w:rPr>
        <w:t>ы</w:t>
      </w:r>
      <w:proofErr w:type="spellEnd"/>
      <w:r w:rsidRPr="00FE2A2E">
        <w:rPr>
          <w:spacing w:val="-3"/>
          <w:sz w:val="26"/>
          <w:szCs w:val="26"/>
        </w:rPr>
        <w:t>)» в орган, осуществляющий государственный кадастровый учет и государственную регистрацию прав, с приложением необходимых документов.</w:t>
      </w:r>
    </w:p>
    <w:p w:rsidR="005C1E85" w:rsidRPr="00FE2A2E" w:rsidRDefault="005C1E85" w:rsidP="005C1E85">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sidR="00B25035">
        <w:rPr>
          <w:spacing w:val="-3"/>
          <w:sz w:val="26"/>
          <w:szCs w:val="26"/>
        </w:rPr>
        <w:t>, указанную покупателем в заявке на участие в продаже муниципального имущества.</w:t>
      </w:r>
    </w:p>
    <w:p w:rsidR="005C1E85" w:rsidRPr="00FE2A2E" w:rsidRDefault="005C1E85" w:rsidP="005C1E85">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5C1E85" w:rsidRPr="00FE2A2E" w:rsidRDefault="005C1E85" w:rsidP="005C1E8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5C1E85" w:rsidRPr="00FE2A2E" w:rsidRDefault="005C1E85" w:rsidP="005C1E85">
      <w:pPr>
        <w:tabs>
          <w:tab w:val="left" w:pos="0"/>
          <w:tab w:val="left" w:pos="630"/>
        </w:tabs>
        <w:ind w:firstLine="810"/>
        <w:jc w:val="center"/>
        <w:rPr>
          <w:b/>
          <w:sz w:val="26"/>
          <w:szCs w:val="26"/>
        </w:rPr>
      </w:pPr>
      <w:r w:rsidRPr="00FE2A2E">
        <w:rPr>
          <w:b/>
          <w:sz w:val="26"/>
          <w:szCs w:val="26"/>
        </w:rPr>
        <w:t>5. Ответственность сторон.</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w:t>
      </w:r>
      <w:proofErr w:type="gramStart"/>
      <w:r w:rsidRPr="00FE2A2E">
        <w:rPr>
          <w:spacing w:val="-3"/>
          <w:sz w:val="26"/>
          <w:szCs w:val="26"/>
        </w:rPr>
        <w:t>дств в сч</w:t>
      </w:r>
      <w:proofErr w:type="gramEnd"/>
      <w:r w:rsidRPr="00FE2A2E">
        <w:rPr>
          <w:spacing w:val="-3"/>
          <w:sz w:val="26"/>
          <w:szCs w:val="26"/>
        </w:rPr>
        <w:t xml:space="preserve">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spellStart"/>
      <w:proofErr w:type="gramStart"/>
      <w:r w:rsidRPr="00FE2A2E">
        <w:rPr>
          <w:spacing w:val="-3"/>
          <w:sz w:val="26"/>
          <w:szCs w:val="26"/>
        </w:rPr>
        <w:t>п</w:t>
      </w:r>
      <w:proofErr w:type="spellEnd"/>
      <w:proofErr w:type="gramEnd"/>
      <w:r w:rsidRPr="00FE2A2E">
        <w:rPr>
          <w:spacing w:val="-3"/>
          <w:sz w:val="26"/>
          <w:szCs w:val="26"/>
        </w:rPr>
        <w:t xml:space="preserve"> 2.3. настоящего Договора.</w:t>
      </w:r>
    </w:p>
    <w:p w:rsidR="005C1E85" w:rsidRPr="00FE2A2E" w:rsidRDefault="005C1E85" w:rsidP="005C1E85">
      <w:pPr>
        <w:tabs>
          <w:tab w:val="left" w:pos="0"/>
          <w:tab w:val="left" w:pos="630"/>
        </w:tabs>
        <w:ind w:firstLine="810"/>
        <w:jc w:val="both"/>
        <w:rPr>
          <w:spacing w:val="-3"/>
          <w:sz w:val="26"/>
          <w:szCs w:val="26"/>
        </w:rPr>
      </w:pPr>
      <w:r w:rsidRPr="00FE2A2E">
        <w:rPr>
          <w:spacing w:val="-3"/>
          <w:sz w:val="26"/>
          <w:szCs w:val="26"/>
        </w:rPr>
        <w:t xml:space="preserve">После истечения допустимой просрочки «Продавец» направляет покупателю уведомление, </w:t>
      </w:r>
      <w:proofErr w:type="gramStart"/>
      <w:r w:rsidRPr="00FE2A2E">
        <w:rPr>
          <w:spacing w:val="-3"/>
          <w:sz w:val="26"/>
          <w:szCs w:val="26"/>
        </w:rPr>
        <w:t>с даты отправления</w:t>
      </w:r>
      <w:proofErr w:type="gramEnd"/>
      <w:r w:rsidRPr="00FE2A2E">
        <w:rPr>
          <w:spacing w:val="-3"/>
          <w:sz w:val="26"/>
          <w:szCs w:val="26"/>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5.3. </w:t>
      </w:r>
      <w:proofErr w:type="gramStart"/>
      <w:r w:rsidRPr="00FE2A2E">
        <w:rPr>
          <w:spacing w:val="-3"/>
          <w:sz w:val="26"/>
          <w:szCs w:val="26"/>
        </w:rPr>
        <w:t>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«Покупатель» уплачивает неустойку в размере 20% от цены, указанной в п. 2.2 настоящего Договора.</w:t>
      </w:r>
      <w:proofErr w:type="gramEnd"/>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признается:</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несовершение</w:t>
      </w:r>
      <w:proofErr w:type="spellEnd"/>
      <w:r w:rsidRPr="00FE2A2E">
        <w:rPr>
          <w:spacing w:val="-3"/>
          <w:sz w:val="26"/>
          <w:szCs w:val="26"/>
        </w:rPr>
        <w:t xml:space="preserve"> «Покупателем» в установленные сроки действий по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w:t>
      </w:r>
      <w:proofErr w:type="gramStart"/>
      <w:r w:rsidRPr="00FE2A2E">
        <w:rPr>
          <w:spacing w:val="-3"/>
          <w:sz w:val="26"/>
          <w:szCs w:val="26"/>
        </w:rPr>
        <w:t>отказано</w:t>
      </w:r>
      <w:proofErr w:type="gramEnd"/>
      <w:r w:rsidRPr="00FE2A2E">
        <w:rPr>
          <w:spacing w:val="-3"/>
          <w:sz w:val="26"/>
          <w:szCs w:val="26"/>
        </w:rPr>
        <w:t xml:space="preserve"> и решение об этом вступило в законную силу).</w:t>
      </w:r>
    </w:p>
    <w:p w:rsidR="005C1E85" w:rsidRPr="00FE2A2E" w:rsidRDefault="005C1E85" w:rsidP="005C1E85">
      <w:pPr>
        <w:tabs>
          <w:tab w:val="left" w:pos="0"/>
          <w:tab w:val="left" w:pos="630"/>
        </w:tabs>
        <w:ind w:firstLine="810"/>
        <w:jc w:val="center"/>
        <w:rPr>
          <w:b/>
          <w:sz w:val="26"/>
          <w:szCs w:val="26"/>
        </w:rPr>
      </w:pPr>
      <w:r w:rsidRPr="00FE2A2E">
        <w:rPr>
          <w:b/>
          <w:sz w:val="26"/>
          <w:szCs w:val="26"/>
        </w:rPr>
        <w:t>6. Действие Договора.</w:t>
      </w:r>
    </w:p>
    <w:p w:rsidR="005C1E85" w:rsidRPr="00FE2A2E" w:rsidRDefault="005C1E85" w:rsidP="005C1E85">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5C1E85" w:rsidRPr="00FE2A2E" w:rsidRDefault="005C1E85" w:rsidP="005C1E85">
      <w:pPr>
        <w:tabs>
          <w:tab w:val="left" w:pos="0"/>
          <w:tab w:val="left" w:pos="630"/>
        </w:tabs>
        <w:ind w:firstLine="810"/>
        <w:jc w:val="center"/>
        <w:rPr>
          <w:b/>
          <w:sz w:val="26"/>
          <w:szCs w:val="26"/>
        </w:rPr>
      </w:pPr>
      <w:r w:rsidRPr="00FE2A2E">
        <w:rPr>
          <w:b/>
          <w:sz w:val="26"/>
          <w:szCs w:val="26"/>
        </w:rPr>
        <w:t>7. Заключительные положения.</w:t>
      </w:r>
    </w:p>
    <w:p w:rsidR="005C1E85" w:rsidRPr="00FE2A2E" w:rsidRDefault="005C1E85" w:rsidP="005C1E85">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5C1E85" w:rsidRPr="00FE2A2E" w:rsidRDefault="005C1E85" w:rsidP="005C1E85">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5C1E85" w:rsidRPr="00FE2A2E" w:rsidRDefault="005C1E85" w:rsidP="005C1E85">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lastRenderedPageBreak/>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5C1E85" w:rsidRPr="00FE2A2E" w:rsidRDefault="005C1E85" w:rsidP="005C1E85">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5C1E85" w:rsidRPr="00FE2A2E" w:rsidTr="005C1E85">
        <w:trPr>
          <w:trHeight w:val="118"/>
          <w:jc w:val="center"/>
        </w:trPr>
        <w:tc>
          <w:tcPr>
            <w:tcW w:w="4780" w:type="dxa"/>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5C1E85" w:rsidRPr="00FE2A2E" w:rsidRDefault="005C1E85" w:rsidP="005C1E85">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5C1E85" w:rsidRPr="00FE2A2E" w:rsidTr="005C1E85">
        <w:trPr>
          <w:trHeight w:val="349"/>
          <w:jc w:val="center"/>
        </w:trPr>
        <w:tc>
          <w:tcPr>
            <w:tcW w:w="4780" w:type="dxa"/>
          </w:tcPr>
          <w:p w:rsidR="005C1E85" w:rsidRPr="00FE2A2E" w:rsidRDefault="005C1E85" w:rsidP="005C1E85">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5C1E85" w:rsidRPr="00FE2A2E" w:rsidRDefault="005C1E85" w:rsidP="005C1E85">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5C1E85" w:rsidRPr="00FE2A2E" w:rsidTr="005C1E85">
        <w:trPr>
          <w:trHeight w:val="106"/>
          <w:jc w:val="center"/>
        </w:trPr>
        <w:tc>
          <w:tcPr>
            <w:tcW w:w="4780" w:type="dxa"/>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5C1E85" w:rsidRPr="00FE2A2E" w:rsidTr="005C1E85">
        <w:trPr>
          <w:trHeight w:val="149"/>
          <w:jc w:val="center"/>
        </w:trPr>
        <w:tc>
          <w:tcPr>
            <w:tcW w:w="4780" w:type="dxa"/>
            <w:vAlign w:val="center"/>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5C1E85" w:rsidRPr="00FE2A2E" w:rsidTr="005C1E85">
        <w:trPr>
          <w:trHeight w:val="75"/>
          <w:jc w:val="center"/>
        </w:trPr>
        <w:tc>
          <w:tcPr>
            <w:tcW w:w="4780" w:type="dxa"/>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5C1E85" w:rsidRPr="00FE2A2E" w:rsidTr="005C1E85">
        <w:trPr>
          <w:trHeight w:val="112"/>
          <w:jc w:val="center"/>
        </w:trPr>
        <w:tc>
          <w:tcPr>
            <w:tcW w:w="4780" w:type="dxa"/>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5C1E85" w:rsidRPr="00FE2A2E" w:rsidTr="005C1E85">
        <w:trPr>
          <w:trHeight w:val="75"/>
          <w:jc w:val="center"/>
        </w:trPr>
        <w:tc>
          <w:tcPr>
            <w:tcW w:w="4780" w:type="dxa"/>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5C1E85" w:rsidRPr="00FE2A2E" w:rsidTr="005C1E85">
        <w:trPr>
          <w:trHeight w:val="399"/>
          <w:jc w:val="center"/>
        </w:trPr>
        <w:tc>
          <w:tcPr>
            <w:tcW w:w="4780" w:type="dxa"/>
          </w:tcPr>
          <w:p w:rsidR="005C1E85" w:rsidRPr="00FE2A2E" w:rsidRDefault="005C1E85" w:rsidP="005C1E85">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5C1E85" w:rsidRPr="00FE2A2E" w:rsidRDefault="005C1E85" w:rsidP="005C1E85">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5C1E85" w:rsidRPr="00FE2A2E" w:rsidRDefault="005C1E85" w:rsidP="005C1E85">
            <w:pPr>
              <w:tabs>
                <w:tab w:val="left" w:pos="-90"/>
                <w:tab w:val="left" w:pos="4253"/>
              </w:tabs>
              <w:ind w:right="-108"/>
              <w:jc w:val="center"/>
            </w:pPr>
          </w:p>
        </w:tc>
      </w:tr>
      <w:tr w:rsidR="005C1E85" w:rsidRPr="00FE2A2E" w:rsidTr="005C1E85">
        <w:trPr>
          <w:trHeight w:val="69"/>
          <w:jc w:val="center"/>
        </w:trPr>
        <w:tc>
          <w:tcPr>
            <w:tcW w:w="4780" w:type="dxa"/>
          </w:tcPr>
          <w:p w:rsidR="005C1E85" w:rsidRPr="00FE2A2E" w:rsidRDefault="005C1E85" w:rsidP="005C1E85">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5C1E85" w:rsidRPr="00FE2A2E" w:rsidRDefault="005C1E85" w:rsidP="005C1E85">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5C1E85" w:rsidRPr="00C53FD3" w:rsidTr="005C1E85">
        <w:trPr>
          <w:trHeight w:val="389"/>
          <w:jc w:val="center"/>
        </w:trPr>
        <w:tc>
          <w:tcPr>
            <w:tcW w:w="4780" w:type="dxa"/>
          </w:tcPr>
          <w:p w:rsidR="005C1E85" w:rsidRPr="00FE2A2E" w:rsidRDefault="005C1E85" w:rsidP="005C1E85">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603005, г</w:t>
            </w:r>
            <w:proofErr w:type="gramStart"/>
            <w:r w:rsidRPr="00FE2A2E">
              <w:rPr>
                <w:spacing w:val="-3"/>
              </w:rPr>
              <w:t>.Н</w:t>
            </w:r>
            <w:proofErr w:type="gramEnd"/>
            <w:r w:rsidRPr="00FE2A2E">
              <w:rPr>
                <w:spacing w:val="-3"/>
              </w:rPr>
              <w:t xml:space="preserve">ижний Новгород, </w:t>
            </w:r>
          </w:p>
          <w:p w:rsidR="005C1E85" w:rsidRPr="00FE2A2E" w:rsidRDefault="005C1E85" w:rsidP="005C1E85">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w:t>
            </w:r>
            <w:proofErr w:type="gramStart"/>
            <w:r w:rsidRPr="00FE2A2E">
              <w:rPr>
                <w:spacing w:val="-3"/>
              </w:rPr>
              <w:t>.Б</w:t>
            </w:r>
            <w:proofErr w:type="gramEnd"/>
            <w:r w:rsidRPr="00FE2A2E">
              <w:rPr>
                <w:spacing w:val="-3"/>
              </w:rPr>
              <w:t>ольшая Покровская, д.15</w:t>
            </w:r>
          </w:p>
          <w:p w:rsidR="005C1E85" w:rsidRPr="00FE2A2E" w:rsidRDefault="005C1E85" w:rsidP="005C1E85">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5C1E85" w:rsidRPr="00FE2A2E" w:rsidRDefault="005C1E85" w:rsidP="005C1E85">
            <w:pPr>
              <w:tabs>
                <w:tab w:val="left" w:pos="-90"/>
                <w:tab w:val="left" w:pos="4253"/>
              </w:tabs>
              <w:ind w:right="-108"/>
              <w:jc w:val="center"/>
              <w:rPr>
                <w:iCs/>
                <w:spacing w:val="-3"/>
              </w:rPr>
            </w:pPr>
            <w:r w:rsidRPr="00FE2A2E">
              <w:rPr>
                <w:iCs/>
                <w:spacing w:val="-3"/>
              </w:rPr>
              <w:t>____________________________</w:t>
            </w:r>
          </w:p>
          <w:p w:rsidR="005C1E85" w:rsidRPr="00C53FD3" w:rsidRDefault="005C1E85" w:rsidP="005C1E85">
            <w:pPr>
              <w:tabs>
                <w:tab w:val="left" w:pos="-90"/>
                <w:tab w:val="left" w:pos="4253"/>
              </w:tabs>
              <w:ind w:right="-108"/>
              <w:jc w:val="center"/>
              <w:rPr>
                <w:iCs/>
                <w:spacing w:val="-3"/>
              </w:rPr>
            </w:pPr>
            <w:r w:rsidRPr="00FE2A2E">
              <w:rPr>
                <w:iCs/>
                <w:spacing w:val="-3"/>
              </w:rPr>
              <w:t>(Адрес)</w:t>
            </w:r>
          </w:p>
        </w:tc>
      </w:tr>
    </w:tbl>
    <w:p w:rsidR="00C90692" w:rsidRPr="005C1E85" w:rsidRDefault="00C90692" w:rsidP="005C1E85">
      <w:pPr>
        <w:rPr>
          <w:sz w:val="26"/>
          <w:szCs w:val="26"/>
          <w:lang w:val="en-US"/>
        </w:rPr>
      </w:pPr>
    </w:p>
    <w:sectPr w:rsidR="00C90692" w:rsidRPr="005C1E85" w:rsidSect="00290E50">
      <w:headerReference w:type="default" r:id="rId14"/>
      <w:pgSz w:w="16838" w:h="11906" w:orient="landscape" w:code="9"/>
      <w:pgMar w:top="851" w:right="395" w:bottom="709"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E50" w:rsidRDefault="00290E50" w:rsidP="000C7A92">
      <w:r>
        <w:separator/>
      </w:r>
    </w:p>
  </w:endnote>
  <w:endnote w:type="continuationSeparator" w:id="0">
    <w:p w:rsidR="00290E50" w:rsidRDefault="00290E50"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E50" w:rsidRDefault="00290E50" w:rsidP="000C7A92">
      <w:r>
        <w:separator/>
      </w:r>
    </w:p>
  </w:footnote>
  <w:footnote w:type="continuationSeparator" w:id="0">
    <w:p w:rsidR="00290E50" w:rsidRDefault="00290E50"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E50" w:rsidRDefault="00AE6AE0">
    <w:pPr>
      <w:pStyle w:val="af"/>
      <w:jc w:val="center"/>
    </w:pPr>
    <w:fldSimple w:instr="PAGE   \* MERGEFORMAT">
      <w:r w:rsidR="00C56C49">
        <w:rPr>
          <w:noProof/>
        </w:rPr>
        <w:t>21</w:t>
      </w:r>
    </w:fldSimple>
  </w:p>
  <w:p w:rsidR="00290E50" w:rsidRDefault="00290E50">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6BC"/>
    <w:rsid w:val="00002DF2"/>
    <w:rsid w:val="00003D15"/>
    <w:rsid w:val="00004202"/>
    <w:rsid w:val="00005158"/>
    <w:rsid w:val="0000567E"/>
    <w:rsid w:val="000069E9"/>
    <w:rsid w:val="00006D23"/>
    <w:rsid w:val="00010B6C"/>
    <w:rsid w:val="000119F3"/>
    <w:rsid w:val="000126A6"/>
    <w:rsid w:val="0001349D"/>
    <w:rsid w:val="00013586"/>
    <w:rsid w:val="000147BF"/>
    <w:rsid w:val="000158B3"/>
    <w:rsid w:val="00015BBC"/>
    <w:rsid w:val="00015DB2"/>
    <w:rsid w:val="00015F3B"/>
    <w:rsid w:val="00017F60"/>
    <w:rsid w:val="000206B7"/>
    <w:rsid w:val="00021458"/>
    <w:rsid w:val="0002239A"/>
    <w:rsid w:val="00023F98"/>
    <w:rsid w:val="000241DE"/>
    <w:rsid w:val="000254A0"/>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713D"/>
    <w:rsid w:val="00050127"/>
    <w:rsid w:val="00051A9A"/>
    <w:rsid w:val="00051F1F"/>
    <w:rsid w:val="000526E7"/>
    <w:rsid w:val="00052A85"/>
    <w:rsid w:val="000531D8"/>
    <w:rsid w:val="00053C8F"/>
    <w:rsid w:val="000551E5"/>
    <w:rsid w:val="00055CB6"/>
    <w:rsid w:val="00055D95"/>
    <w:rsid w:val="00056864"/>
    <w:rsid w:val="00056BDE"/>
    <w:rsid w:val="00056DEF"/>
    <w:rsid w:val="00057E5B"/>
    <w:rsid w:val="00060A64"/>
    <w:rsid w:val="00061F44"/>
    <w:rsid w:val="0006430C"/>
    <w:rsid w:val="00065593"/>
    <w:rsid w:val="00065622"/>
    <w:rsid w:val="00067994"/>
    <w:rsid w:val="000701DA"/>
    <w:rsid w:val="00070618"/>
    <w:rsid w:val="000712DE"/>
    <w:rsid w:val="00071BCD"/>
    <w:rsid w:val="000724B5"/>
    <w:rsid w:val="00073F19"/>
    <w:rsid w:val="000740EF"/>
    <w:rsid w:val="000744E9"/>
    <w:rsid w:val="00074D70"/>
    <w:rsid w:val="00075569"/>
    <w:rsid w:val="000766FB"/>
    <w:rsid w:val="000775F1"/>
    <w:rsid w:val="00077ACD"/>
    <w:rsid w:val="0008032C"/>
    <w:rsid w:val="00081B50"/>
    <w:rsid w:val="0008279B"/>
    <w:rsid w:val="00083A70"/>
    <w:rsid w:val="00083C0B"/>
    <w:rsid w:val="000843EB"/>
    <w:rsid w:val="00085B8E"/>
    <w:rsid w:val="000902A6"/>
    <w:rsid w:val="00090557"/>
    <w:rsid w:val="0009128D"/>
    <w:rsid w:val="0009231B"/>
    <w:rsid w:val="00093194"/>
    <w:rsid w:val="00093D0A"/>
    <w:rsid w:val="00093D43"/>
    <w:rsid w:val="00094294"/>
    <w:rsid w:val="0009514D"/>
    <w:rsid w:val="000954B8"/>
    <w:rsid w:val="0009569A"/>
    <w:rsid w:val="00096314"/>
    <w:rsid w:val="00096915"/>
    <w:rsid w:val="00097C0B"/>
    <w:rsid w:val="000A00D4"/>
    <w:rsid w:val="000A2D27"/>
    <w:rsid w:val="000A3D61"/>
    <w:rsid w:val="000A3FC7"/>
    <w:rsid w:val="000A4CBC"/>
    <w:rsid w:val="000A6FFF"/>
    <w:rsid w:val="000B149A"/>
    <w:rsid w:val="000B1D62"/>
    <w:rsid w:val="000B2CAC"/>
    <w:rsid w:val="000B3344"/>
    <w:rsid w:val="000B45C2"/>
    <w:rsid w:val="000B45EA"/>
    <w:rsid w:val="000B493E"/>
    <w:rsid w:val="000B4E05"/>
    <w:rsid w:val="000B5061"/>
    <w:rsid w:val="000B61AC"/>
    <w:rsid w:val="000B72E1"/>
    <w:rsid w:val="000C08B8"/>
    <w:rsid w:val="000C26DD"/>
    <w:rsid w:val="000C3699"/>
    <w:rsid w:val="000C36BF"/>
    <w:rsid w:val="000C3A8E"/>
    <w:rsid w:val="000C4E59"/>
    <w:rsid w:val="000C5651"/>
    <w:rsid w:val="000C60F1"/>
    <w:rsid w:val="000C6123"/>
    <w:rsid w:val="000C7A92"/>
    <w:rsid w:val="000C7BE8"/>
    <w:rsid w:val="000D2B5D"/>
    <w:rsid w:val="000D4820"/>
    <w:rsid w:val="000D4F4D"/>
    <w:rsid w:val="000D5655"/>
    <w:rsid w:val="000D640C"/>
    <w:rsid w:val="000D757B"/>
    <w:rsid w:val="000E25D8"/>
    <w:rsid w:val="000E352C"/>
    <w:rsid w:val="000E50D5"/>
    <w:rsid w:val="000F28C5"/>
    <w:rsid w:val="000F33F1"/>
    <w:rsid w:val="000F3B09"/>
    <w:rsid w:val="000F3F01"/>
    <w:rsid w:val="000F4045"/>
    <w:rsid w:val="000F408C"/>
    <w:rsid w:val="000F5917"/>
    <w:rsid w:val="000F7F46"/>
    <w:rsid w:val="001008FC"/>
    <w:rsid w:val="0010320F"/>
    <w:rsid w:val="00103971"/>
    <w:rsid w:val="00104529"/>
    <w:rsid w:val="0010638A"/>
    <w:rsid w:val="001069AB"/>
    <w:rsid w:val="00107426"/>
    <w:rsid w:val="00107648"/>
    <w:rsid w:val="0011070B"/>
    <w:rsid w:val="00110A88"/>
    <w:rsid w:val="00110BCF"/>
    <w:rsid w:val="00111946"/>
    <w:rsid w:val="00111C23"/>
    <w:rsid w:val="00112FE4"/>
    <w:rsid w:val="001132DE"/>
    <w:rsid w:val="001139C9"/>
    <w:rsid w:val="00115F77"/>
    <w:rsid w:val="0011701E"/>
    <w:rsid w:val="00121348"/>
    <w:rsid w:val="00121A71"/>
    <w:rsid w:val="00123796"/>
    <w:rsid w:val="00124282"/>
    <w:rsid w:val="00124923"/>
    <w:rsid w:val="00126439"/>
    <w:rsid w:val="001269C6"/>
    <w:rsid w:val="00127C63"/>
    <w:rsid w:val="00130FC5"/>
    <w:rsid w:val="001311A9"/>
    <w:rsid w:val="0013139B"/>
    <w:rsid w:val="00131601"/>
    <w:rsid w:val="00133007"/>
    <w:rsid w:val="0013329D"/>
    <w:rsid w:val="00133D25"/>
    <w:rsid w:val="00134906"/>
    <w:rsid w:val="001411CC"/>
    <w:rsid w:val="00143159"/>
    <w:rsid w:val="0014336C"/>
    <w:rsid w:val="00145982"/>
    <w:rsid w:val="00145ED4"/>
    <w:rsid w:val="00146D50"/>
    <w:rsid w:val="00147E98"/>
    <w:rsid w:val="001536D9"/>
    <w:rsid w:val="00153830"/>
    <w:rsid w:val="00154AEC"/>
    <w:rsid w:val="001561AB"/>
    <w:rsid w:val="001567DF"/>
    <w:rsid w:val="001579EC"/>
    <w:rsid w:val="00160AB7"/>
    <w:rsid w:val="00165DF1"/>
    <w:rsid w:val="0016679F"/>
    <w:rsid w:val="00166A09"/>
    <w:rsid w:val="00167053"/>
    <w:rsid w:val="00171F71"/>
    <w:rsid w:val="001726DB"/>
    <w:rsid w:val="00174951"/>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5641"/>
    <w:rsid w:val="00195F82"/>
    <w:rsid w:val="00196621"/>
    <w:rsid w:val="00196DF1"/>
    <w:rsid w:val="00197F3D"/>
    <w:rsid w:val="001A1571"/>
    <w:rsid w:val="001A3AF8"/>
    <w:rsid w:val="001A3F98"/>
    <w:rsid w:val="001A449E"/>
    <w:rsid w:val="001A4AA0"/>
    <w:rsid w:val="001A4AD4"/>
    <w:rsid w:val="001A515F"/>
    <w:rsid w:val="001A6395"/>
    <w:rsid w:val="001A6DA2"/>
    <w:rsid w:val="001A7313"/>
    <w:rsid w:val="001B0382"/>
    <w:rsid w:val="001B11A3"/>
    <w:rsid w:val="001B13CE"/>
    <w:rsid w:val="001B1BF7"/>
    <w:rsid w:val="001B31B3"/>
    <w:rsid w:val="001B39C4"/>
    <w:rsid w:val="001B3A98"/>
    <w:rsid w:val="001B41B8"/>
    <w:rsid w:val="001B58B9"/>
    <w:rsid w:val="001B5A68"/>
    <w:rsid w:val="001C0C77"/>
    <w:rsid w:val="001C19DF"/>
    <w:rsid w:val="001C2675"/>
    <w:rsid w:val="001C3203"/>
    <w:rsid w:val="001C43FB"/>
    <w:rsid w:val="001C4BA5"/>
    <w:rsid w:val="001C5359"/>
    <w:rsid w:val="001C5CB0"/>
    <w:rsid w:val="001D28D9"/>
    <w:rsid w:val="001D3235"/>
    <w:rsid w:val="001D33E4"/>
    <w:rsid w:val="001D3C39"/>
    <w:rsid w:val="001D3DD3"/>
    <w:rsid w:val="001D444E"/>
    <w:rsid w:val="001D66F9"/>
    <w:rsid w:val="001D7073"/>
    <w:rsid w:val="001E0255"/>
    <w:rsid w:val="001E10D2"/>
    <w:rsid w:val="001E140A"/>
    <w:rsid w:val="001E1A57"/>
    <w:rsid w:val="001E1CA3"/>
    <w:rsid w:val="001E2332"/>
    <w:rsid w:val="001E3447"/>
    <w:rsid w:val="001E34DD"/>
    <w:rsid w:val="001E3F60"/>
    <w:rsid w:val="001E60C4"/>
    <w:rsid w:val="001E766F"/>
    <w:rsid w:val="001F27A2"/>
    <w:rsid w:val="001F29D9"/>
    <w:rsid w:val="001F3354"/>
    <w:rsid w:val="001F4903"/>
    <w:rsid w:val="001F7577"/>
    <w:rsid w:val="001F7B90"/>
    <w:rsid w:val="00200339"/>
    <w:rsid w:val="0020233A"/>
    <w:rsid w:val="00202985"/>
    <w:rsid w:val="00202ABF"/>
    <w:rsid w:val="00202B04"/>
    <w:rsid w:val="002054E4"/>
    <w:rsid w:val="0021069A"/>
    <w:rsid w:val="0021092B"/>
    <w:rsid w:val="002118C8"/>
    <w:rsid w:val="00215718"/>
    <w:rsid w:val="002164F3"/>
    <w:rsid w:val="00217328"/>
    <w:rsid w:val="00217C7B"/>
    <w:rsid w:val="00221329"/>
    <w:rsid w:val="0022391F"/>
    <w:rsid w:val="00223D5F"/>
    <w:rsid w:val="0022488B"/>
    <w:rsid w:val="002262DA"/>
    <w:rsid w:val="00226AD4"/>
    <w:rsid w:val="002276B7"/>
    <w:rsid w:val="00231452"/>
    <w:rsid w:val="002316E3"/>
    <w:rsid w:val="002317B5"/>
    <w:rsid w:val="00231A4C"/>
    <w:rsid w:val="00231DC3"/>
    <w:rsid w:val="00232485"/>
    <w:rsid w:val="002329D0"/>
    <w:rsid w:val="00233CF6"/>
    <w:rsid w:val="00235AD3"/>
    <w:rsid w:val="00235F3F"/>
    <w:rsid w:val="002360B0"/>
    <w:rsid w:val="00236499"/>
    <w:rsid w:val="00236CB8"/>
    <w:rsid w:val="00236E4D"/>
    <w:rsid w:val="002370C8"/>
    <w:rsid w:val="002377FE"/>
    <w:rsid w:val="00237950"/>
    <w:rsid w:val="00237CB7"/>
    <w:rsid w:val="0024142D"/>
    <w:rsid w:val="002437E7"/>
    <w:rsid w:val="0024426E"/>
    <w:rsid w:val="002450CF"/>
    <w:rsid w:val="00245381"/>
    <w:rsid w:val="00245420"/>
    <w:rsid w:val="00245BFB"/>
    <w:rsid w:val="00247086"/>
    <w:rsid w:val="002472E4"/>
    <w:rsid w:val="0024749D"/>
    <w:rsid w:val="0025038E"/>
    <w:rsid w:val="002544C1"/>
    <w:rsid w:val="00255366"/>
    <w:rsid w:val="002572F2"/>
    <w:rsid w:val="0026171D"/>
    <w:rsid w:val="00261AEB"/>
    <w:rsid w:val="00262360"/>
    <w:rsid w:val="00262976"/>
    <w:rsid w:val="00262F4D"/>
    <w:rsid w:val="0026379B"/>
    <w:rsid w:val="00264170"/>
    <w:rsid w:val="00264ABE"/>
    <w:rsid w:val="00264C23"/>
    <w:rsid w:val="00266403"/>
    <w:rsid w:val="00266AA2"/>
    <w:rsid w:val="00267707"/>
    <w:rsid w:val="00267E47"/>
    <w:rsid w:val="00270400"/>
    <w:rsid w:val="0027054E"/>
    <w:rsid w:val="0027360F"/>
    <w:rsid w:val="0027465F"/>
    <w:rsid w:val="0027521A"/>
    <w:rsid w:val="002773D6"/>
    <w:rsid w:val="00280A7A"/>
    <w:rsid w:val="00281BBF"/>
    <w:rsid w:val="00282363"/>
    <w:rsid w:val="002825E0"/>
    <w:rsid w:val="002838B8"/>
    <w:rsid w:val="00285E51"/>
    <w:rsid w:val="00286D24"/>
    <w:rsid w:val="00287356"/>
    <w:rsid w:val="00290E50"/>
    <w:rsid w:val="002919FA"/>
    <w:rsid w:val="00295232"/>
    <w:rsid w:val="00295803"/>
    <w:rsid w:val="00295CF8"/>
    <w:rsid w:val="002964A4"/>
    <w:rsid w:val="00297BE3"/>
    <w:rsid w:val="00297D56"/>
    <w:rsid w:val="002A035D"/>
    <w:rsid w:val="002A34C7"/>
    <w:rsid w:val="002A3FAE"/>
    <w:rsid w:val="002A4003"/>
    <w:rsid w:val="002A4662"/>
    <w:rsid w:val="002A6491"/>
    <w:rsid w:val="002A71F2"/>
    <w:rsid w:val="002B0C76"/>
    <w:rsid w:val="002B154D"/>
    <w:rsid w:val="002B2224"/>
    <w:rsid w:val="002B3372"/>
    <w:rsid w:val="002B4FA0"/>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1B48"/>
    <w:rsid w:val="002E2249"/>
    <w:rsid w:val="002E2B6E"/>
    <w:rsid w:val="002E44D8"/>
    <w:rsid w:val="002E5CA9"/>
    <w:rsid w:val="002E5DDA"/>
    <w:rsid w:val="002E5FF6"/>
    <w:rsid w:val="002E6A34"/>
    <w:rsid w:val="002E7B13"/>
    <w:rsid w:val="002F16E8"/>
    <w:rsid w:val="002F22C3"/>
    <w:rsid w:val="002F2BE4"/>
    <w:rsid w:val="002F5684"/>
    <w:rsid w:val="002F68C5"/>
    <w:rsid w:val="002F79E0"/>
    <w:rsid w:val="002F7AFD"/>
    <w:rsid w:val="003012E6"/>
    <w:rsid w:val="00301D40"/>
    <w:rsid w:val="00305B8C"/>
    <w:rsid w:val="00305DC5"/>
    <w:rsid w:val="00313120"/>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9C1"/>
    <w:rsid w:val="00342CB6"/>
    <w:rsid w:val="003431C8"/>
    <w:rsid w:val="00345A3F"/>
    <w:rsid w:val="00345C72"/>
    <w:rsid w:val="003460FA"/>
    <w:rsid w:val="00350F5A"/>
    <w:rsid w:val="0035147E"/>
    <w:rsid w:val="003515BA"/>
    <w:rsid w:val="00351953"/>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5327"/>
    <w:rsid w:val="003702BC"/>
    <w:rsid w:val="003708FC"/>
    <w:rsid w:val="00370CC1"/>
    <w:rsid w:val="00371AC8"/>
    <w:rsid w:val="00371CDA"/>
    <w:rsid w:val="00372626"/>
    <w:rsid w:val="003735D6"/>
    <w:rsid w:val="00373D02"/>
    <w:rsid w:val="00373D88"/>
    <w:rsid w:val="00374264"/>
    <w:rsid w:val="003747E8"/>
    <w:rsid w:val="0037579C"/>
    <w:rsid w:val="003761ED"/>
    <w:rsid w:val="00376BDF"/>
    <w:rsid w:val="00377555"/>
    <w:rsid w:val="00380383"/>
    <w:rsid w:val="00380EF1"/>
    <w:rsid w:val="00382A84"/>
    <w:rsid w:val="00385A31"/>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4D47"/>
    <w:rsid w:val="003C59B8"/>
    <w:rsid w:val="003C6237"/>
    <w:rsid w:val="003C6891"/>
    <w:rsid w:val="003D06C0"/>
    <w:rsid w:val="003D0887"/>
    <w:rsid w:val="003D1038"/>
    <w:rsid w:val="003D107E"/>
    <w:rsid w:val="003D2245"/>
    <w:rsid w:val="003D2C52"/>
    <w:rsid w:val="003D31B3"/>
    <w:rsid w:val="003D5550"/>
    <w:rsid w:val="003D5A54"/>
    <w:rsid w:val="003D6D5C"/>
    <w:rsid w:val="003D7DD5"/>
    <w:rsid w:val="003E03FC"/>
    <w:rsid w:val="003E33CD"/>
    <w:rsid w:val="003E5C98"/>
    <w:rsid w:val="003E690A"/>
    <w:rsid w:val="003E69E2"/>
    <w:rsid w:val="003E758A"/>
    <w:rsid w:val="003E7AC0"/>
    <w:rsid w:val="003F092A"/>
    <w:rsid w:val="003F0D31"/>
    <w:rsid w:val="003F0F22"/>
    <w:rsid w:val="003F1312"/>
    <w:rsid w:val="003F40E0"/>
    <w:rsid w:val="003F5901"/>
    <w:rsid w:val="003F7303"/>
    <w:rsid w:val="003F7E99"/>
    <w:rsid w:val="00404350"/>
    <w:rsid w:val="00404784"/>
    <w:rsid w:val="00404EBF"/>
    <w:rsid w:val="00406795"/>
    <w:rsid w:val="004103B8"/>
    <w:rsid w:val="00412255"/>
    <w:rsid w:val="004122C5"/>
    <w:rsid w:val="004124B4"/>
    <w:rsid w:val="00415B81"/>
    <w:rsid w:val="004160BB"/>
    <w:rsid w:val="004161A5"/>
    <w:rsid w:val="00417B57"/>
    <w:rsid w:val="004201F0"/>
    <w:rsid w:val="0042054A"/>
    <w:rsid w:val="004209AB"/>
    <w:rsid w:val="004218E9"/>
    <w:rsid w:val="00421B4F"/>
    <w:rsid w:val="0042214C"/>
    <w:rsid w:val="00423B72"/>
    <w:rsid w:val="00424C4D"/>
    <w:rsid w:val="004252AA"/>
    <w:rsid w:val="004254A0"/>
    <w:rsid w:val="00426D38"/>
    <w:rsid w:val="004273DB"/>
    <w:rsid w:val="00427ED9"/>
    <w:rsid w:val="004304BF"/>
    <w:rsid w:val="004305CF"/>
    <w:rsid w:val="004311AC"/>
    <w:rsid w:val="004318FA"/>
    <w:rsid w:val="00432352"/>
    <w:rsid w:val="0043341F"/>
    <w:rsid w:val="00433CB0"/>
    <w:rsid w:val="00433F1C"/>
    <w:rsid w:val="00434556"/>
    <w:rsid w:val="004364AB"/>
    <w:rsid w:val="00436876"/>
    <w:rsid w:val="0044035F"/>
    <w:rsid w:val="00442D5F"/>
    <w:rsid w:val="00443DCB"/>
    <w:rsid w:val="00444142"/>
    <w:rsid w:val="00444489"/>
    <w:rsid w:val="0044454F"/>
    <w:rsid w:val="0044486C"/>
    <w:rsid w:val="004451EF"/>
    <w:rsid w:val="00445C60"/>
    <w:rsid w:val="0044786A"/>
    <w:rsid w:val="00450278"/>
    <w:rsid w:val="00451244"/>
    <w:rsid w:val="004515FB"/>
    <w:rsid w:val="004520A0"/>
    <w:rsid w:val="00452A09"/>
    <w:rsid w:val="00452E18"/>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609F"/>
    <w:rsid w:val="004661C7"/>
    <w:rsid w:val="004719E5"/>
    <w:rsid w:val="00471ADC"/>
    <w:rsid w:val="00472F83"/>
    <w:rsid w:val="00473740"/>
    <w:rsid w:val="00473DB4"/>
    <w:rsid w:val="00473E0C"/>
    <w:rsid w:val="00474E8F"/>
    <w:rsid w:val="004771E6"/>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A00B4"/>
    <w:rsid w:val="004A0217"/>
    <w:rsid w:val="004A0E3D"/>
    <w:rsid w:val="004A20B6"/>
    <w:rsid w:val="004A48A5"/>
    <w:rsid w:val="004A4F16"/>
    <w:rsid w:val="004A5107"/>
    <w:rsid w:val="004B0A52"/>
    <w:rsid w:val="004B113F"/>
    <w:rsid w:val="004B3A62"/>
    <w:rsid w:val="004B3D07"/>
    <w:rsid w:val="004B488F"/>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AA7"/>
    <w:rsid w:val="004C7B0C"/>
    <w:rsid w:val="004D0418"/>
    <w:rsid w:val="004D06CE"/>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2899"/>
    <w:rsid w:val="004F2CDC"/>
    <w:rsid w:val="004F3B4F"/>
    <w:rsid w:val="004F451B"/>
    <w:rsid w:val="004F492C"/>
    <w:rsid w:val="004F67C5"/>
    <w:rsid w:val="004F6828"/>
    <w:rsid w:val="004F6C15"/>
    <w:rsid w:val="005005A6"/>
    <w:rsid w:val="00500C6C"/>
    <w:rsid w:val="00501493"/>
    <w:rsid w:val="00502AE7"/>
    <w:rsid w:val="00503256"/>
    <w:rsid w:val="00503ED5"/>
    <w:rsid w:val="0050630D"/>
    <w:rsid w:val="005073DA"/>
    <w:rsid w:val="00507733"/>
    <w:rsid w:val="005100DE"/>
    <w:rsid w:val="00510E7F"/>
    <w:rsid w:val="00513B24"/>
    <w:rsid w:val="005140AF"/>
    <w:rsid w:val="00514451"/>
    <w:rsid w:val="005155AF"/>
    <w:rsid w:val="00515A61"/>
    <w:rsid w:val="00515D3F"/>
    <w:rsid w:val="00516212"/>
    <w:rsid w:val="00516BEE"/>
    <w:rsid w:val="0052223D"/>
    <w:rsid w:val="0052283F"/>
    <w:rsid w:val="005229E0"/>
    <w:rsid w:val="0052607C"/>
    <w:rsid w:val="00527353"/>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24C6"/>
    <w:rsid w:val="00543B30"/>
    <w:rsid w:val="005445AD"/>
    <w:rsid w:val="00546584"/>
    <w:rsid w:val="00546F71"/>
    <w:rsid w:val="0055040D"/>
    <w:rsid w:val="005506FD"/>
    <w:rsid w:val="00550FB0"/>
    <w:rsid w:val="005518EE"/>
    <w:rsid w:val="00554BBE"/>
    <w:rsid w:val="00555D6B"/>
    <w:rsid w:val="0055607E"/>
    <w:rsid w:val="00556A4F"/>
    <w:rsid w:val="00557662"/>
    <w:rsid w:val="00557B3B"/>
    <w:rsid w:val="00560356"/>
    <w:rsid w:val="00560392"/>
    <w:rsid w:val="005612C9"/>
    <w:rsid w:val="00562457"/>
    <w:rsid w:val="005628EE"/>
    <w:rsid w:val="00562AE3"/>
    <w:rsid w:val="0056360B"/>
    <w:rsid w:val="00564527"/>
    <w:rsid w:val="00564F1E"/>
    <w:rsid w:val="005656B7"/>
    <w:rsid w:val="00565DB1"/>
    <w:rsid w:val="00566270"/>
    <w:rsid w:val="005669C3"/>
    <w:rsid w:val="0057058B"/>
    <w:rsid w:val="00572630"/>
    <w:rsid w:val="00572F53"/>
    <w:rsid w:val="00573A1D"/>
    <w:rsid w:val="00574BFB"/>
    <w:rsid w:val="005769E9"/>
    <w:rsid w:val="00576CE3"/>
    <w:rsid w:val="0057797E"/>
    <w:rsid w:val="00584DDF"/>
    <w:rsid w:val="00585748"/>
    <w:rsid w:val="005865AD"/>
    <w:rsid w:val="00587198"/>
    <w:rsid w:val="00587669"/>
    <w:rsid w:val="00590E54"/>
    <w:rsid w:val="00590F27"/>
    <w:rsid w:val="005912F0"/>
    <w:rsid w:val="00591449"/>
    <w:rsid w:val="00593D6D"/>
    <w:rsid w:val="005975DF"/>
    <w:rsid w:val="005A229C"/>
    <w:rsid w:val="005A3380"/>
    <w:rsid w:val="005A3F96"/>
    <w:rsid w:val="005A459B"/>
    <w:rsid w:val="005A56AD"/>
    <w:rsid w:val="005B0410"/>
    <w:rsid w:val="005B153F"/>
    <w:rsid w:val="005B5B5D"/>
    <w:rsid w:val="005B678B"/>
    <w:rsid w:val="005B6A37"/>
    <w:rsid w:val="005B6C8E"/>
    <w:rsid w:val="005B6F95"/>
    <w:rsid w:val="005C092D"/>
    <w:rsid w:val="005C1302"/>
    <w:rsid w:val="005C17BA"/>
    <w:rsid w:val="005C17CD"/>
    <w:rsid w:val="005C1E85"/>
    <w:rsid w:val="005C28A9"/>
    <w:rsid w:val="005C6668"/>
    <w:rsid w:val="005C6A0A"/>
    <w:rsid w:val="005C6F89"/>
    <w:rsid w:val="005C788D"/>
    <w:rsid w:val="005D17A1"/>
    <w:rsid w:val="005D24DE"/>
    <w:rsid w:val="005D3292"/>
    <w:rsid w:val="005D3BA4"/>
    <w:rsid w:val="005D3D46"/>
    <w:rsid w:val="005D41BF"/>
    <w:rsid w:val="005D5E8D"/>
    <w:rsid w:val="005D61AE"/>
    <w:rsid w:val="005D6C13"/>
    <w:rsid w:val="005D6FEA"/>
    <w:rsid w:val="005D7FA8"/>
    <w:rsid w:val="005E1844"/>
    <w:rsid w:val="005E231B"/>
    <w:rsid w:val="005E2D4F"/>
    <w:rsid w:val="005E6CF7"/>
    <w:rsid w:val="005E6E1D"/>
    <w:rsid w:val="005F24CE"/>
    <w:rsid w:val="005F41A9"/>
    <w:rsid w:val="005F5045"/>
    <w:rsid w:val="005F5C8E"/>
    <w:rsid w:val="005F62E8"/>
    <w:rsid w:val="005F656F"/>
    <w:rsid w:val="005F6E76"/>
    <w:rsid w:val="00600F04"/>
    <w:rsid w:val="0060352F"/>
    <w:rsid w:val="006035E7"/>
    <w:rsid w:val="00603DD3"/>
    <w:rsid w:val="00606C7E"/>
    <w:rsid w:val="00610F27"/>
    <w:rsid w:val="0061232D"/>
    <w:rsid w:val="00612500"/>
    <w:rsid w:val="00613CA7"/>
    <w:rsid w:val="00614C66"/>
    <w:rsid w:val="00615136"/>
    <w:rsid w:val="00615DCE"/>
    <w:rsid w:val="00616247"/>
    <w:rsid w:val="006172C1"/>
    <w:rsid w:val="00617DA7"/>
    <w:rsid w:val="00617F61"/>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5C6"/>
    <w:rsid w:val="00636E89"/>
    <w:rsid w:val="0063705A"/>
    <w:rsid w:val="006375A1"/>
    <w:rsid w:val="0064280A"/>
    <w:rsid w:val="00642D28"/>
    <w:rsid w:val="006449D4"/>
    <w:rsid w:val="00645F58"/>
    <w:rsid w:val="006469CE"/>
    <w:rsid w:val="006505D9"/>
    <w:rsid w:val="0065109C"/>
    <w:rsid w:val="00651728"/>
    <w:rsid w:val="00651930"/>
    <w:rsid w:val="006540F2"/>
    <w:rsid w:val="006545F6"/>
    <w:rsid w:val="0065793A"/>
    <w:rsid w:val="006600E5"/>
    <w:rsid w:val="006601B5"/>
    <w:rsid w:val="006608A6"/>
    <w:rsid w:val="00660FA1"/>
    <w:rsid w:val="006616B4"/>
    <w:rsid w:val="00661B18"/>
    <w:rsid w:val="00663992"/>
    <w:rsid w:val="00665D59"/>
    <w:rsid w:val="00666BCA"/>
    <w:rsid w:val="00666C22"/>
    <w:rsid w:val="00667E31"/>
    <w:rsid w:val="006741BD"/>
    <w:rsid w:val="00676A33"/>
    <w:rsid w:val="00677379"/>
    <w:rsid w:val="0067741E"/>
    <w:rsid w:val="0067757C"/>
    <w:rsid w:val="00681398"/>
    <w:rsid w:val="006820C9"/>
    <w:rsid w:val="006820DE"/>
    <w:rsid w:val="0068297D"/>
    <w:rsid w:val="00684B07"/>
    <w:rsid w:val="00684F53"/>
    <w:rsid w:val="00686029"/>
    <w:rsid w:val="006860B1"/>
    <w:rsid w:val="0069088D"/>
    <w:rsid w:val="00690AC8"/>
    <w:rsid w:val="0069122C"/>
    <w:rsid w:val="006925D3"/>
    <w:rsid w:val="00692722"/>
    <w:rsid w:val="00692C83"/>
    <w:rsid w:val="00693663"/>
    <w:rsid w:val="0069435D"/>
    <w:rsid w:val="00695A0F"/>
    <w:rsid w:val="006961D3"/>
    <w:rsid w:val="00696894"/>
    <w:rsid w:val="00696C88"/>
    <w:rsid w:val="006974B7"/>
    <w:rsid w:val="00697E21"/>
    <w:rsid w:val="006A0DED"/>
    <w:rsid w:val="006A129E"/>
    <w:rsid w:val="006A1929"/>
    <w:rsid w:val="006A1B91"/>
    <w:rsid w:val="006A289F"/>
    <w:rsid w:val="006A339A"/>
    <w:rsid w:val="006A37A9"/>
    <w:rsid w:val="006A42B4"/>
    <w:rsid w:val="006A5F3F"/>
    <w:rsid w:val="006B3836"/>
    <w:rsid w:val="006B3961"/>
    <w:rsid w:val="006B3E5A"/>
    <w:rsid w:val="006B4484"/>
    <w:rsid w:val="006B4943"/>
    <w:rsid w:val="006B54C2"/>
    <w:rsid w:val="006B5777"/>
    <w:rsid w:val="006B674A"/>
    <w:rsid w:val="006B6871"/>
    <w:rsid w:val="006B6B1A"/>
    <w:rsid w:val="006B7D31"/>
    <w:rsid w:val="006C099F"/>
    <w:rsid w:val="006C52A4"/>
    <w:rsid w:val="006C5BA9"/>
    <w:rsid w:val="006C6B50"/>
    <w:rsid w:val="006C6B95"/>
    <w:rsid w:val="006D0703"/>
    <w:rsid w:val="006D21C1"/>
    <w:rsid w:val="006D3DA3"/>
    <w:rsid w:val="006D3DC1"/>
    <w:rsid w:val="006D445F"/>
    <w:rsid w:val="006D513D"/>
    <w:rsid w:val="006D621D"/>
    <w:rsid w:val="006D70E5"/>
    <w:rsid w:val="006E07B3"/>
    <w:rsid w:val="006E15FE"/>
    <w:rsid w:val="006E22B6"/>
    <w:rsid w:val="006E25CD"/>
    <w:rsid w:val="006E34E2"/>
    <w:rsid w:val="006E41E3"/>
    <w:rsid w:val="006E4BAE"/>
    <w:rsid w:val="006E4E75"/>
    <w:rsid w:val="006E6CDB"/>
    <w:rsid w:val="006E6F2D"/>
    <w:rsid w:val="006E712D"/>
    <w:rsid w:val="006E793B"/>
    <w:rsid w:val="006F1221"/>
    <w:rsid w:val="006F2717"/>
    <w:rsid w:val="006F3AF0"/>
    <w:rsid w:val="006F3BFB"/>
    <w:rsid w:val="006F4135"/>
    <w:rsid w:val="006F468D"/>
    <w:rsid w:val="006F6838"/>
    <w:rsid w:val="006F6A11"/>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F6D"/>
    <w:rsid w:val="00732620"/>
    <w:rsid w:val="0073394F"/>
    <w:rsid w:val="00733F3B"/>
    <w:rsid w:val="007343F9"/>
    <w:rsid w:val="00734611"/>
    <w:rsid w:val="007364F8"/>
    <w:rsid w:val="00736C56"/>
    <w:rsid w:val="007371A0"/>
    <w:rsid w:val="00743A5A"/>
    <w:rsid w:val="00746CBD"/>
    <w:rsid w:val="00746D09"/>
    <w:rsid w:val="00752EAA"/>
    <w:rsid w:val="007557E8"/>
    <w:rsid w:val="007604FD"/>
    <w:rsid w:val="0076175D"/>
    <w:rsid w:val="0076248A"/>
    <w:rsid w:val="00762D49"/>
    <w:rsid w:val="00763334"/>
    <w:rsid w:val="00763593"/>
    <w:rsid w:val="0076374A"/>
    <w:rsid w:val="0076384D"/>
    <w:rsid w:val="00763F33"/>
    <w:rsid w:val="00764B56"/>
    <w:rsid w:val="00764C82"/>
    <w:rsid w:val="007670FC"/>
    <w:rsid w:val="00767C55"/>
    <w:rsid w:val="00770DB7"/>
    <w:rsid w:val="0077424C"/>
    <w:rsid w:val="00776D79"/>
    <w:rsid w:val="00777E05"/>
    <w:rsid w:val="00780B52"/>
    <w:rsid w:val="00780EE3"/>
    <w:rsid w:val="00781897"/>
    <w:rsid w:val="00781FB9"/>
    <w:rsid w:val="007822CE"/>
    <w:rsid w:val="007824A0"/>
    <w:rsid w:val="007830F1"/>
    <w:rsid w:val="007849B1"/>
    <w:rsid w:val="007853F6"/>
    <w:rsid w:val="007874AB"/>
    <w:rsid w:val="00787BEE"/>
    <w:rsid w:val="00787E01"/>
    <w:rsid w:val="00790951"/>
    <w:rsid w:val="00790FD6"/>
    <w:rsid w:val="007912F8"/>
    <w:rsid w:val="00792DE1"/>
    <w:rsid w:val="00794071"/>
    <w:rsid w:val="00794BE6"/>
    <w:rsid w:val="007955CC"/>
    <w:rsid w:val="00795CC6"/>
    <w:rsid w:val="007A0670"/>
    <w:rsid w:val="007A146A"/>
    <w:rsid w:val="007A1A4D"/>
    <w:rsid w:val="007A32DE"/>
    <w:rsid w:val="007A59D4"/>
    <w:rsid w:val="007A5A9E"/>
    <w:rsid w:val="007A6602"/>
    <w:rsid w:val="007A771D"/>
    <w:rsid w:val="007A7BDB"/>
    <w:rsid w:val="007B0568"/>
    <w:rsid w:val="007B24FE"/>
    <w:rsid w:val="007B3FDF"/>
    <w:rsid w:val="007B4F55"/>
    <w:rsid w:val="007B569A"/>
    <w:rsid w:val="007B5D41"/>
    <w:rsid w:val="007B664B"/>
    <w:rsid w:val="007B678B"/>
    <w:rsid w:val="007B76AE"/>
    <w:rsid w:val="007B7EB3"/>
    <w:rsid w:val="007C101F"/>
    <w:rsid w:val="007C366A"/>
    <w:rsid w:val="007C3799"/>
    <w:rsid w:val="007C3D46"/>
    <w:rsid w:val="007C5295"/>
    <w:rsid w:val="007C5E90"/>
    <w:rsid w:val="007C5F74"/>
    <w:rsid w:val="007D3665"/>
    <w:rsid w:val="007D4207"/>
    <w:rsid w:val="007D4F6D"/>
    <w:rsid w:val="007D74FE"/>
    <w:rsid w:val="007E2076"/>
    <w:rsid w:val="007E3261"/>
    <w:rsid w:val="007E7080"/>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69AD"/>
    <w:rsid w:val="0084715C"/>
    <w:rsid w:val="008479B1"/>
    <w:rsid w:val="00847E40"/>
    <w:rsid w:val="0085000D"/>
    <w:rsid w:val="00851D95"/>
    <w:rsid w:val="00852542"/>
    <w:rsid w:val="0085369D"/>
    <w:rsid w:val="00854924"/>
    <w:rsid w:val="00855015"/>
    <w:rsid w:val="00857344"/>
    <w:rsid w:val="00861359"/>
    <w:rsid w:val="008636A1"/>
    <w:rsid w:val="008639A6"/>
    <w:rsid w:val="00864BA7"/>
    <w:rsid w:val="00864F76"/>
    <w:rsid w:val="008654CC"/>
    <w:rsid w:val="0086793A"/>
    <w:rsid w:val="00870509"/>
    <w:rsid w:val="00870F8F"/>
    <w:rsid w:val="00873180"/>
    <w:rsid w:val="00874227"/>
    <w:rsid w:val="00875E97"/>
    <w:rsid w:val="00876947"/>
    <w:rsid w:val="008800C4"/>
    <w:rsid w:val="0088039F"/>
    <w:rsid w:val="00880500"/>
    <w:rsid w:val="0088192B"/>
    <w:rsid w:val="00882D70"/>
    <w:rsid w:val="00882EA1"/>
    <w:rsid w:val="0088442D"/>
    <w:rsid w:val="00885A66"/>
    <w:rsid w:val="00886222"/>
    <w:rsid w:val="00886CD1"/>
    <w:rsid w:val="008908D2"/>
    <w:rsid w:val="00892AF8"/>
    <w:rsid w:val="00892FAE"/>
    <w:rsid w:val="0089439D"/>
    <w:rsid w:val="008952A3"/>
    <w:rsid w:val="00895603"/>
    <w:rsid w:val="00896733"/>
    <w:rsid w:val="00896826"/>
    <w:rsid w:val="008972A0"/>
    <w:rsid w:val="00897426"/>
    <w:rsid w:val="0089761F"/>
    <w:rsid w:val="00897A70"/>
    <w:rsid w:val="008A0F03"/>
    <w:rsid w:val="008A3F15"/>
    <w:rsid w:val="008A4064"/>
    <w:rsid w:val="008A481E"/>
    <w:rsid w:val="008A4A61"/>
    <w:rsid w:val="008A4DC3"/>
    <w:rsid w:val="008A55BC"/>
    <w:rsid w:val="008A6B51"/>
    <w:rsid w:val="008A6ED8"/>
    <w:rsid w:val="008B0AC8"/>
    <w:rsid w:val="008B0AD7"/>
    <w:rsid w:val="008B1108"/>
    <w:rsid w:val="008B3767"/>
    <w:rsid w:val="008B551C"/>
    <w:rsid w:val="008B77AA"/>
    <w:rsid w:val="008C10B7"/>
    <w:rsid w:val="008C1B2C"/>
    <w:rsid w:val="008C30BD"/>
    <w:rsid w:val="008C3E9D"/>
    <w:rsid w:val="008C4235"/>
    <w:rsid w:val="008C6D5A"/>
    <w:rsid w:val="008C6DD8"/>
    <w:rsid w:val="008D053C"/>
    <w:rsid w:val="008D0F8C"/>
    <w:rsid w:val="008D1615"/>
    <w:rsid w:val="008D2621"/>
    <w:rsid w:val="008D2BC6"/>
    <w:rsid w:val="008D3D5B"/>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7E39"/>
    <w:rsid w:val="00900AA9"/>
    <w:rsid w:val="00901C77"/>
    <w:rsid w:val="00902993"/>
    <w:rsid w:val="00906011"/>
    <w:rsid w:val="00906365"/>
    <w:rsid w:val="009101F1"/>
    <w:rsid w:val="00910E33"/>
    <w:rsid w:val="0091184B"/>
    <w:rsid w:val="00911E45"/>
    <w:rsid w:val="00913CF3"/>
    <w:rsid w:val="0091537E"/>
    <w:rsid w:val="00917137"/>
    <w:rsid w:val="0091733B"/>
    <w:rsid w:val="00920630"/>
    <w:rsid w:val="0092290A"/>
    <w:rsid w:val="00923C9E"/>
    <w:rsid w:val="00924C0F"/>
    <w:rsid w:val="00925FA3"/>
    <w:rsid w:val="00926209"/>
    <w:rsid w:val="009262F8"/>
    <w:rsid w:val="009267C6"/>
    <w:rsid w:val="00927720"/>
    <w:rsid w:val="0093269F"/>
    <w:rsid w:val="00933E11"/>
    <w:rsid w:val="0093470B"/>
    <w:rsid w:val="00935032"/>
    <w:rsid w:val="009360EC"/>
    <w:rsid w:val="0094031D"/>
    <w:rsid w:val="009412F8"/>
    <w:rsid w:val="0094366B"/>
    <w:rsid w:val="00944F18"/>
    <w:rsid w:val="00946534"/>
    <w:rsid w:val="00946A1B"/>
    <w:rsid w:val="00946F3C"/>
    <w:rsid w:val="009477E5"/>
    <w:rsid w:val="0094797F"/>
    <w:rsid w:val="0095083F"/>
    <w:rsid w:val="00952B79"/>
    <w:rsid w:val="00953932"/>
    <w:rsid w:val="0095501D"/>
    <w:rsid w:val="0095503F"/>
    <w:rsid w:val="00955F41"/>
    <w:rsid w:val="00956AD1"/>
    <w:rsid w:val="0095783C"/>
    <w:rsid w:val="00961594"/>
    <w:rsid w:val="00964397"/>
    <w:rsid w:val="00964B27"/>
    <w:rsid w:val="00964FE2"/>
    <w:rsid w:val="009659F3"/>
    <w:rsid w:val="00966D53"/>
    <w:rsid w:val="00967410"/>
    <w:rsid w:val="0096798E"/>
    <w:rsid w:val="00967998"/>
    <w:rsid w:val="00967D70"/>
    <w:rsid w:val="0097023B"/>
    <w:rsid w:val="00970F6D"/>
    <w:rsid w:val="009716D9"/>
    <w:rsid w:val="00971EF8"/>
    <w:rsid w:val="00972562"/>
    <w:rsid w:val="0097362C"/>
    <w:rsid w:val="00973F8A"/>
    <w:rsid w:val="0097569A"/>
    <w:rsid w:val="00976967"/>
    <w:rsid w:val="009777CF"/>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D58"/>
    <w:rsid w:val="009A0B60"/>
    <w:rsid w:val="009A1373"/>
    <w:rsid w:val="009A1BF7"/>
    <w:rsid w:val="009A360A"/>
    <w:rsid w:val="009A3FCE"/>
    <w:rsid w:val="009A4345"/>
    <w:rsid w:val="009A5E61"/>
    <w:rsid w:val="009A7C4C"/>
    <w:rsid w:val="009A7F4B"/>
    <w:rsid w:val="009B11AE"/>
    <w:rsid w:val="009B2063"/>
    <w:rsid w:val="009B2357"/>
    <w:rsid w:val="009B28B6"/>
    <w:rsid w:val="009B3A9F"/>
    <w:rsid w:val="009B4994"/>
    <w:rsid w:val="009B7F6F"/>
    <w:rsid w:val="009C01B5"/>
    <w:rsid w:val="009C0783"/>
    <w:rsid w:val="009C29AB"/>
    <w:rsid w:val="009C5711"/>
    <w:rsid w:val="009C70A4"/>
    <w:rsid w:val="009D1B00"/>
    <w:rsid w:val="009D2066"/>
    <w:rsid w:val="009D366A"/>
    <w:rsid w:val="009D38BE"/>
    <w:rsid w:val="009D4153"/>
    <w:rsid w:val="009D4224"/>
    <w:rsid w:val="009D4EFC"/>
    <w:rsid w:val="009D54F5"/>
    <w:rsid w:val="009D5896"/>
    <w:rsid w:val="009D5A03"/>
    <w:rsid w:val="009D79C0"/>
    <w:rsid w:val="009E0E27"/>
    <w:rsid w:val="009E101E"/>
    <w:rsid w:val="009E1E03"/>
    <w:rsid w:val="009E3FD2"/>
    <w:rsid w:val="009E5216"/>
    <w:rsid w:val="009E55FA"/>
    <w:rsid w:val="009E67A3"/>
    <w:rsid w:val="009E6E1A"/>
    <w:rsid w:val="009E6FDE"/>
    <w:rsid w:val="009F2C92"/>
    <w:rsid w:val="009F3FE8"/>
    <w:rsid w:val="009F497A"/>
    <w:rsid w:val="009F58D4"/>
    <w:rsid w:val="009F5B0D"/>
    <w:rsid w:val="009F6527"/>
    <w:rsid w:val="009F68FB"/>
    <w:rsid w:val="009F7B50"/>
    <w:rsid w:val="00A00535"/>
    <w:rsid w:val="00A0091B"/>
    <w:rsid w:val="00A01C44"/>
    <w:rsid w:val="00A03B58"/>
    <w:rsid w:val="00A05053"/>
    <w:rsid w:val="00A05AFE"/>
    <w:rsid w:val="00A06C3C"/>
    <w:rsid w:val="00A11993"/>
    <w:rsid w:val="00A14405"/>
    <w:rsid w:val="00A148F3"/>
    <w:rsid w:val="00A208A8"/>
    <w:rsid w:val="00A211AF"/>
    <w:rsid w:val="00A21313"/>
    <w:rsid w:val="00A225F9"/>
    <w:rsid w:val="00A227AF"/>
    <w:rsid w:val="00A23D34"/>
    <w:rsid w:val="00A24091"/>
    <w:rsid w:val="00A25801"/>
    <w:rsid w:val="00A25822"/>
    <w:rsid w:val="00A271FF"/>
    <w:rsid w:val="00A27C5A"/>
    <w:rsid w:val="00A27E20"/>
    <w:rsid w:val="00A30B53"/>
    <w:rsid w:val="00A312C5"/>
    <w:rsid w:val="00A36E89"/>
    <w:rsid w:val="00A36F04"/>
    <w:rsid w:val="00A36F7C"/>
    <w:rsid w:val="00A40921"/>
    <w:rsid w:val="00A40AFE"/>
    <w:rsid w:val="00A415D1"/>
    <w:rsid w:val="00A42847"/>
    <w:rsid w:val="00A42ED4"/>
    <w:rsid w:val="00A43502"/>
    <w:rsid w:val="00A442C0"/>
    <w:rsid w:val="00A44605"/>
    <w:rsid w:val="00A458FB"/>
    <w:rsid w:val="00A461D8"/>
    <w:rsid w:val="00A47192"/>
    <w:rsid w:val="00A509B1"/>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6D3B"/>
    <w:rsid w:val="00A77680"/>
    <w:rsid w:val="00A80DBC"/>
    <w:rsid w:val="00A83143"/>
    <w:rsid w:val="00A837BB"/>
    <w:rsid w:val="00A83A52"/>
    <w:rsid w:val="00A84BEE"/>
    <w:rsid w:val="00A85F63"/>
    <w:rsid w:val="00A87461"/>
    <w:rsid w:val="00A90FF2"/>
    <w:rsid w:val="00A93354"/>
    <w:rsid w:val="00A94A2A"/>
    <w:rsid w:val="00A952AF"/>
    <w:rsid w:val="00A95E9B"/>
    <w:rsid w:val="00A9731A"/>
    <w:rsid w:val="00AA1657"/>
    <w:rsid w:val="00AA261E"/>
    <w:rsid w:val="00AA3DCB"/>
    <w:rsid w:val="00AA478E"/>
    <w:rsid w:val="00AA4943"/>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C02E5"/>
    <w:rsid w:val="00AC11FD"/>
    <w:rsid w:val="00AC12E9"/>
    <w:rsid w:val="00AC339B"/>
    <w:rsid w:val="00AC3F88"/>
    <w:rsid w:val="00AC51FA"/>
    <w:rsid w:val="00AC5ADF"/>
    <w:rsid w:val="00AC5BFE"/>
    <w:rsid w:val="00AC64FB"/>
    <w:rsid w:val="00AC72A1"/>
    <w:rsid w:val="00AD02AE"/>
    <w:rsid w:val="00AD19D7"/>
    <w:rsid w:val="00AD1E2C"/>
    <w:rsid w:val="00AD24EA"/>
    <w:rsid w:val="00AD3912"/>
    <w:rsid w:val="00AD3DE0"/>
    <w:rsid w:val="00AD481E"/>
    <w:rsid w:val="00AD5D22"/>
    <w:rsid w:val="00AD7889"/>
    <w:rsid w:val="00AD7AE5"/>
    <w:rsid w:val="00AE2D37"/>
    <w:rsid w:val="00AE2DE8"/>
    <w:rsid w:val="00AE3178"/>
    <w:rsid w:val="00AE3698"/>
    <w:rsid w:val="00AE402C"/>
    <w:rsid w:val="00AE4CDC"/>
    <w:rsid w:val="00AE522A"/>
    <w:rsid w:val="00AE65C6"/>
    <w:rsid w:val="00AE6AE0"/>
    <w:rsid w:val="00AF3B89"/>
    <w:rsid w:val="00AF4A46"/>
    <w:rsid w:val="00AF50AC"/>
    <w:rsid w:val="00AF5674"/>
    <w:rsid w:val="00AF5804"/>
    <w:rsid w:val="00AF5AFE"/>
    <w:rsid w:val="00AF6830"/>
    <w:rsid w:val="00AF7060"/>
    <w:rsid w:val="00AF79C6"/>
    <w:rsid w:val="00AF7AB6"/>
    <w:rsid w:val="00AF7DD2"/>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7D75"/>
    <w:rsid w:val="00B4114F"/>
    <w:rsid w:val="00B42F28"/>
    <w:rsid w:val="00B4618E"/>
    <w:rsid w:val="00B46820"/>
    <w:rsid w:val="00B47454"/>
    <w:rsid w:val="00B477D9"/>
    <w:rsid w:val="00B47C7B"/>
    <w:rsid w:val="00B50DD4"/>
    <w:rsid w:val="00B5211B"/>
    <w:rsid w:val="00B5237C"/>
    <w:rsid w:val="00B53810"/>
    <w:rsid w:val="00B556C4"/>
    <w:rsid w:val="00B60621"/>
    <w:rsid w:val="00B60C05"/>
    <w:rsid w:val="00B61179"/>
    <w:rsid w:val="00B61997"/>
    <w:rsid w:val="00B61F26"/>
    <w:rsid w:val="00B63182"/>
    <w:rsid w:val="00B64F32"/>
    <w:rsid w:val="00B665E6"/>
    <w:rsid w:val="00B67F8D"/>
    <w:rsid w:val="00B7202C"/>
    <w:rsid w:val="00B726F0"/>
    <w:rsid w:val="00B73C3B"/>
    <w:rsid w:val="00B73E5A"/>
    <w:rsid w:val="00B74336"/>
    <w:rsid w:val="00B751E0"/>
    <w:rsid w:val="00B768FC"/>
    <w:rsid w:val="00B77203"/>
    <w:rsid w:val="00B80E33"/>
    <w:rsid w:val="00B83CE1"/>
    <w:rsid w:val="00B847B5"/>
    <w:rsid w:val="00B858D7"/>
    <w:rsid w:val="00B86C05"/>
    <w:rsid w:val="00B87A91"/>
    <w:rsid w:val="00B90980"/>
    <w:rsid w:val="00B921BA"/>
    <w:rsid w:val="00B928F2"/>
    <w:rsid w:val="00B93534"/>
    <w:rsid w:val="00B94F10"/>
    <w:rsid w:val="00B970DF"/>
    <w:rsid w:val="00B97D7F"/>
    <w:rsid w:val="00BA0D18"/>
    <w:rsid w:val="00BA144A"/>
    <w:rsid w:val="00BA2CD3"/>
    <w:rsid w:val="00BA3D8F"/>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4D8D"/>
    <w:rsid w:val="00BC56D9"/>
    <w:rsid w:val="00BC5F83"/>
    <w:rsid w:val="00BC6DD2"/>
    <w:rsid w:val="00BC7081"/>
    <w:rsid w:val="00BC7386"/>
    <w:rsid w:val="00BC7448"/>
    <w:rsid w:val="00BD2D86"/>
    <w:rsid w:val="00BD395A"/>
    <w:rsid w:val="00BD5FE9"/>
    <w:rsid w:val="00BE13A1"/>
    <w:rsid w:val="00BE1D99"/>
    <w:rsid w:val="00BE1DD6"/>
    <w:rsid w:val="00BE2ACF"/>
    <w:rsid w:val="00BE3700"/>
    <w:rsid w:val="00BE3BF1"/>
    <w:rsid w:val="00BE6904"/>
    <w:rsid w:val="00BE6C17"/>
    <w:rsid w:val="00BE79B2"/>
    <w:rsid w:val="00BE7E9C"/>
    <w:rsid w:val="00BF0215"/>
    <w:rsid w:val="00BF4C20"/>
    <w:rsid w:val="00BF71CE"/>
    <w:rsid w:val="00BF777D"/>
    <w:rsid w:val="00BF7E49"/>
    <w:rsid w:val="00C0186F"/>
    <w:rsid w:val="00C01BDD"/>
    <w:rsid w:val="00C02DD7"/>
    <w:rsid w:val="00C031C3"/>
    <w:rsid w:val="00C035D5"/>
    <w:rsid w:val="00C04192"/>
    <w:rsid w:val="00C05C41"/>
    <w:rsid w:val="00C06A95"/>
    <w:rsid w:val="00C07A55"/>
    <w:rsid w:val="00C07B83"/>
    <w:rsid w:val="00C10326"/>
    <w:rsid w:val="00C10F69"/>
    <w:rsid w:val="00C1231C"/>
    <w:rsid w:val="00C13586"/>
    <w:rsid w:val="00C13AA3"/>
    <w:rsid w:val="00C13E94"/>
    <w:rsid w:val="00C14D60"/>
    <w:rsid w:val="00C165BB"/>
    <w:rsid w:val="00C16A60"/>
    <w:rsid w:val="00C16AF4"/>
    <w:rsid w:val="00C17399"/>
    <w:rsid w:val="00C17D05"/>
    <w:rsid w:val="00C20621"/>
    <w:rsid w:val="00C2143A"/>
    <w:rsid w:val="00C2166D"/>
    <w:rsid w:val="00C21B1E"/>
    <w:rsid w:val="00C21BFF"/>
    <w:rsid w:val="00C21C10"/>
    <w:rsid w:val="00C23008"/>
    <w:rsid w:val="00C2430E"/>
    <w:rsid w:val="00C27533"/>
    <w:rsid w:val="00C27D3A"/>
    <w:rsid w:val="00C300B9"/>
    <w:rsid w:val="00C311D5"/>
    <w:rsid w:val="00C31576"/>
    <w:rsid w:val="00C32D19"/>
    <w:rsid w:val="00C3324E"/>
    <w:rsid w:val="00C33907"/>
    <w:rsid w:val="00C35474"/>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56C49"/>
    <w:rsid w:val="00C60109"/>
    <w:rsid w:val="00C615E9"/>
    <w:rsid w:val="00C61A3B"/>
    <w:rsid w:val="00C62208"/>
    <w:rsid w:val="00C64625"/>
    <w:rsid w:val="00C64B32"/>
    <w:rsid w:val="00C651C0"/>
    <w:rsid w:val="00C67488"/>
    <w:rsid w:val="00C71565"/>
    <w:rsid w:val="00C7161F"/>
    <w:rsid w:val="00C72497"/>
    <w:rsid w:val="00C7462A"/>
    <w:rsid w:val="00C748CD"/>
    <w:rsid w:val="00C75122"/>
    <w:rsid w:val="00C75160"/>
    <w:rsid w:val="00C7545E"/>
    <w:rsid w:val="00C756D0"/>
    <w:rsid w:val="00C76CF3"/>
    <w:rsid w:val="00C77D7B"/>
    <w:rsid w:val="00C801A0"/>
    <w:rsid w:val="00C80363"/>
    <w:rsid w:val="00C80C33"/>
    <w:rsid w:val="00C81285"/>
    <w:rsid w:val="00C82AA0"/>
    <w:rsid w:val="00C85A64"/>
    <w:rsid w:val="00C869E9"/>
    <w:rsid w:val="00C869F4"/>
    <w:rsid w:val="00C86BE6"/>
    <w:rsid w:val="00C8797D"/>
    <w:rsid w:val="00C90692"/>
    <w:rsid w:val="00C9145F"/>
    <w:rsid w:val="00C91C2D"/>
    <w:rsid w:val="00C9241B"/>
    <w:rsid w:val="00C947FD"/>
    <w:rsid w:val="00C969BA"/>
    <w:rsid w:val="00C96DF0"/>
    <w:rsid w:val="00C97C0B"/>
    <w:rsid w:val="00CA2056"/>
    <w:rsid w:val="00CA4B56"/>
    <w:rsid w:val="00CA595E"/>
    <w:rsid w:val="00CA7949"/>
    <w:rsid w:val="00CA7CE7"/>
    <w:rsid w:val="00CB0170"/>
    <w:rsid w:val="00CB1713"/>
    <w:rsid w:val="00CB23CE"/>
    <w:rsid w:val="00CB33AF"/>
    <w:rsid w:val="00CB46A8"/>
    <w:rsid w:val="00CC0627"/>
    <w:rsid w:val="00CC1BEF"/>
    <w:rsid w:val="00CC25DE"/>
    <w:rsid w:val="00CC335A"/>
    <w:rsid w:val="00CC40B7"/>
    <w:rsid w:val="00CC5189"/>
    <w:rsid w:val="00CC595A"/>
    <w:rsid w:val="00CC7873"/>
    <w:rsid w:val="00CD1FD0"/>
    <w:rsid w:val="00CD5711"/>
    <w:rsid w:val="00CD7E64"/>
    <w:rsid w:val="00CE005F"/>
    <w:rsid w:val="00CE04AC"/>
    <w:rsid w:val="00CE0709"/>
    <w:rsid w:val="00CE0E89"/>
    <w:rsid w:val="00CE1C95"/>
    <w:rsid w:val="00CE25A6"/>
    <w:rsid w:val="00CE35D6"/>
    <w:rsid w:val="00CE51F8"/>
    <w:rsid w:val="00CE7B51"/>
    <w:rsid w:val="00CF0180"/>
    <w:rsid w:val="00CF01E2"/>
    <w:rsid w:val="00CF0CE9"/>
    <w:rsid w:val="00CF1735"/>
    <w:rsid w:val="00CF18F4"/>
    <w:rsid w:val="00CF1D1E"/>
    <w:rsid w:val="00CF3E4F"/>
    <w:rsid w:val="00CF4564"/>
    <w:rsid w:val="00CF468A"/>
    <w:rsid w:val="00CF46D6"/>
    <w:rsid w:val="00CF4A82"/>
    <w:rsid w:val="00CF577A"/>
    <w:rsid w:val="00CF650E"/>
    <w:rsid w:val="00CF691F"/>
    <w:rsid w:val="00D01A8D"/>
    <w:rsid w:val="00D01EFA"/>
    <w:rsid w:val="00D03114"/>
    <w:rsid w:val="00D033C7"/>
    <w:rsid w:val="00D044AE"/>
    <w:rsid w:val="00D04813"/>
    <w:rsid w:val="00D05779"/>
    <w:rsid w:val="00D05F7D"/>
    <w:rsid w:val="00D06B42"/>
    <w:rsid w:val="00D1022D"/>
    <w:rsid w:val="00D1034E"/>
    <w:rsid w:val="00D1055E"/>
    <w:rsid w:val="00D11F23"/>
    <w:rsid w:val="00D12AF8"/>
    <w:rsid w:val="00D15495"/>
    <w:rsid w:val="00D1635E"/>
    <w:rsid w:val="00D163B2"/>
    <w:rsid w:val="00D16E7D"/>
    <w:rsid w:val="00D20B77"/>
    <w:rsid w:val="00D217B5"/>
    <w:rsid w:val="00D24AA7"/>
    <w:rsid w:val="00D25771"/>
    <w:rsid w:val="00D260D7"/>
    <w:rsid w:val="00D269A1"/>
    <w:rsid w:val="00D30598"/>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9D9"/>
    <w:rsid w:val="00D64BC6"/>
    <w:rsid w:val="00D6557D"/>
    <w:rsid w:val="00D65FDE"/>
    <w:rsid w:val="00D66816"/>
    <w:rsid w:val="00D66C41"/>
    <w:rsid w:val="00D704AB"/>
    <w:rsid w:val="00D71303"/>
    <w:rsid w:val="00D71B1E"/>
    <w:rsid w:val="00D725BF"/>
    <w:rsid w:val="00D72CBA"/>
    <w:rsid w:val="00D734AC"/>
    <w:rsid w:val="00D737ED"/>
    <w:rsid w:val="00D73C31"/>
    <w:rsid w:val="00D748FD"/>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350D"/>
    <w:rsid w:val="00DA3E01"/>
    <w:rsid w:val="00DA4546"/>
    <w:rsid w:val="00DA5506"/>
    <w:rsid w:val="00DA58C6"/>
    <w:rsid w:val="00DA6162"/>
    <w:rsid w:val="00DA6709"/>
    <w:rsid w:val="00DA6D70"/>
    <w:rsid w:val="00DA7676"/>
    <w:rsid w:val="00DA7DF0"/>
    <w:rsid w:val="00DB0CFF"/>
    <w:rsid w:val="00DB3D57"/>
    <w:rsid w:val="00DB6B47"/>
    <w:rsid w:val="00DB7B86"/>
    <w:rsid w:val="00DC04D1"/>
    <w:rsid w:val="00DC0617"/>
    <w:rsid w:val="00DC1C4A"/>
    <w:rsid w:val="00DC2085"/>
    <w:rsid w:val="00DC277C"/>
    <w:rsid w:val="00DC2DDD"/>
    <w:rsid w:val="00DC3BE3"/>
    <w:rsid w:val="00DC443C"/>
    <w:rsid w:val="00DC657A"/>
    <w:rsid w:val="00DD022B"/>
    <w:rsid w:val="00DD148E"/>
    <w:rsid w:val="00DD22EA"/>
    <w:rsid w:val="00DD25EE"/>
    <w:rsid w:val="00DD26F1"/>
    <w:rsid w:val="00DD555E"/>
    <w:rsid w:val="00DD613C"/>
    <w:rsid w:val="00DD6676"/>
    <w:rsid w:val="00DD6923"/>
    <w:rsid w:val="00DD6C65"/>
    <w:rsid w:val="00DD6E8E"/>
    <w:rsid w:val="00DD7B59"/>
    <w:rsid w:val="00DE1C9B"/>
    <w:rsid w:val="00DE25E1"/>
    <w:rsid w:val="00DE3E78"/>
    <w:rsid w:val="00DE51AD"/>
    <w:rsid w:val="00DE74FD"/>
    <w:rsid w:val="00DE7981"/>
    <w:rsid w:val="00DF06C9"/>
    <w:rsid w:val="00DF0A54"/>
    <w:rsid w:val="00DF0C0E"/>
    <w:rsid w:val="00DF1A46"/>
    <w:rsid w:val="00DF2F44"/>
    <w:rsid w:val="00DF47A6"/>
    <w:rsid w:val="00DF6079"/>
    <w:rsid w:val="00DF6571"/>
    <w:rsid w:val="00DF6FA0"/>
    <w:rsid w:val="00DF7A24"/>
    <w:rsid w:val="00E00E84"/>
    <w:rsid w:val="00E01AFD"/>
    <w:rsid w:val="00E025F0"/>
    <w:rsid w:val="00E03C66"/>
    <w:rsid w:val="00E0476F"/>
    <w:rsid w:val="00E04868"/>
    <w:rsid w:val="00E106A7"/>
    <w:rsid w:val="00E106E8"/>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C71"/>
    <w:rsid w:val="00E37164"/>
    <w:rsid w:val="00E373DF"/>
    <w:rsid w:val="00E40CE6"/>
    <w:rsid w:val="00E422A8"/>
    <w:rsid w:val="00E425F8"/>
    <w:rsid w:val="00E43146"/>
    <w:rsid w:val="00E436DA"/>
    <w:rsid w:val="00E439E1"/>
    <w:rsid w:val="00E43F93"/>
    <w:rsid w:val="00E45D9D"/>
    <w:rsid w:val="00E468BE"/>
    <w:rsid w:val="00E4713D"/>
    <w:rsid w:val="00E471AE"/>
    <w:rsid w:val="00E47390"/>
    <w:rsid w:val="00E50765"/>
    <w:rsid w:val="00E515D8"/>
    <w:rsid w:val="00E5180F"/>
    <w:rsid w:val="00E52D20"/>
    <w:rsid w:val="00E5343C"/>
    <w:rsid w:val="00E53FB1"/>
    <w:rsid w:val="00E54BA7"/>
    <w:rsid w:val="00E56602"/>
    <w:rsid w:val="00E578D9"/>
    <w:rsid w:val="00E57ABD"/>
    <w:rsid w:val="00E6081F"/>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A08"/>
    <w:rsid w:val="00E8533C"/>
    <w:rsid w:val="00E85AC6"/>
    <w:rsid w:val="00E85DB8"/>
    <w:rsid w:val="00E86F14"/>
    <w:rsid w:val="00E87621"/>
    <w:rsid w:val="00E915C5"/>
    <w:rsid w:val="00E917DD"/>
    <w:rsid w:val="00E946CB"/>
    <w:rsid w:val="00E94714"/>
    <w:rsid w:val="00E94FC1"/>
    <w:rsid w:val="00E9505A"/>
    <w:rsid w:val="00E9717F"/>
    <w:rsid w:val="00E978CD"/>
    <w:rsid w:val="00E97927"/>
    <w:rsid w:val="00EA05FE"/>
    <w:rsid w:val="00EA11E4"/>
    <w:rsid w:val="00EA366E"/>
    <w:rsid w:val="00EA5075"/>
    <w:rsid w:val="00EA6616"/>
    <w:rsid w:val="00EB0059"/>
    <w:rsid w:val="00EB0392"/>
    <w:rsid w:val="00EB0A10"/>
    <w:rsid w:val="00EB0BE0"/>
    <w:rsid w:val="00EB19D2"/>
    <w:rsid w:val="00EB298D"/>
    <w:rsid w:val="00EB36D7"/>
    <w:rsid w:val="00EB4CF1"/>
    <w:rsid w:val="00EB54F5"/>
    <w:rsid w:val="00EB5CB9"/>
    <w:rsid w:val="00EB6873"/>
    <w:rsid w:val="00EB6A81"/>
    <w:rsid w:val="00EB6C87"/>
    <w:rsid w:val="00EB7B8A"/>
    <w:rsid w:val="00EC0CD9"/>
    <w:rsid w:val="00EC0EA0"/>
    <w:rsid w:val="00EC2547"/>
    <w:rsid w:val="00EC333E"/>
    <w:rsid w:val="00EC3559"/>
    <w:rsid w:val="00EC4E44"/>
    <w:rsid w:val="00EC53D0"/>
    <w:rsid w:val="00EC5D58"/>
    <w:rsid w:val="00EC7F76"/>
    <w:rsid w:val="00ED0BFF"/>
    <w:rsid w:val="00ED1373"/>
    <w:rsid w:val="00ED1416"/>
    <w:rsid w:val="00ED1584"/>
    <w:rsid w:val="00ED2B1D"/>
    <w:rsid w:val="00ED3ED2"/>
    <w:rsid w:val="00ED6C59"/>
    <w:rsid w:val="00ED6FE1"/>
    <w:rsid w:val="00ED70CB"/>
    <w:rsid w:val="00EE0EA6"/>
    <w:rsid w:val="00EE1094"/>
    <w:rsid w:val="00EE1AB7"/>
    <w:rsid w:val="00EE2675"/>
    <w:rsid w:val="00EE2D67"/>
    <w:rsid w:val="00EE3E7B"/>
    <w:rsid w:val="00EE3F22"/>
    <w:rsid w:val="00EE4073"/>
    <w:rsid w:val="00EE5665"/>
    <w:rsid w:val="00EE573C"/>
    <w:rsid w:val="00EE588C"/>
    <w:rsid w:val="00EE649E"/>
    <w:rsid w:val="00EE7CA4"/>
    <w:rsid w:val="00EF0503"/>
    <w:rsid w:val="00EF0635"/>
    <w:rsid w:val="00EF2450"/>
    <w:rsid w:val="00EF3800"/>
    <w:rsid w:val="00EF3960"/>
    <w:rsid w:val="00EF3AF0"/>
    <w:rsid w:val="00EF6A1F"/>
    <w:rsid w:val="00EF72BF"/>
    <w:rsid w:val="00EF7907"/>
    <w:rsid w:val="00F01C32"/>
    <w:rsid w:val="00F02630"/>
    <w:rsid w:val="00F027DA"/>
    <w:rsid w:val="00F03CAE"/>
    <w:rsid w:val="00F04BF2"/>
    <w:rsid w:val="00F05380"/>
    <w:rsid w:val="00F06DDA"/>
    <w:rsid w:val="00F07E5B"/>
    <w:rsid w:val="00F109EB"/>
    <w:rsid w:val="00F1152F"/>
    <w:rsid w:val="00F12EE1"/>
    <w:rsid w:val="00F1409C"/>
    <w:rsid w:val="00F164F4"/>
    <w:rsid w:val="00F172BF"/>
    <w:rsid w:val="00F20B20"/>
    <w:rsid w:val="00F20D28"/>
    <w:rsid w:val="00F2123E"/>
    <w:rsid w:val="00F22116"/>
    <w:rsid w:val="00F22962"/>
    <w:rsid w:val="00F22A9F"/>
    <w:rsid w:val="00F24ED7"/>
    <w:rsid w:val="00F2579C"/>
    <w:rsid w:val="00F25892"/>
    <w:rsid w:val="00F25D72"/>
    <w:rsid w:val="00F278D1"/>
    <w:rsid w:val="00F3003C"/>
    <w:rsid w:val="00F31DE6"/>
    <w:rsid w:val="00F32888"/>
    <w:rsid w:val="00F34634"/>
    <w:rsid w:val="00F34840"/>
    <w:rsid w:val="00F3501A"/>
    <w:rsid w:val="00F35958"/>
    <w:rsid w:val="00F362F2"/>
    <w:rsid w:val="00F369B3"/>
    <w:rsid w:val="00F42BC9"/>
    <w:rsid w:val="00F44258"/>
    <w:rsid w:val="00F44846"/>
    <w:rsid w:val="00F514B1"/>
    <w:rsid w:val="00F51932"/>
    <w:rsid w:val="00F51D57"/>
    <w:rsid w:val="00F5251E"/>
    <w:rsid w:val="00F52862"/>
    <w:rsid w:val="00F52C6B"/>
    <w:rsid w:val="00F53271"/>
    <w:rsid w:val="00F5588A"/>
    <w:rsid w:val="00F559A6"/>
    <w:rsid w:val="00F6093E"/>
    <w:rsid w:val="00F625DF"/>
    <w:rsid w:val="00F65627"/>
    <w:rsid w:val="00F65638"/>
    <w:rsid w:val="00F65736"/>
    <w:rsid w:val="00F6674A"/>
    <w:rsid w:val="00F66812"/>
    <w:rsid w:val="00F66E69"/>
    <w:rsid w:val="00F70BB7"/>
    <w:rsid w:val="00F71D19"/>
    <w:rsid w:val="00F72B72"/>
    <w:rsid w:val="00F73E01"/>
    <w:rsid w:val="00F74019"/>
    <w:rsid w:val="00F75AA7"/>
    <w:rsid w:val="00F77756"/>
    <w:rsid w:val="00F77E55"/>
    <w:rsid w:val="00F77FB4"/>
    <w:rsid w:val="00F802C3"/>
    <w:rsid w:val="00F818E8"/>
    <w:rsid w:val="00F81A94"/>
    <w:rsid w:val="00F81C6F"/>
    <w:rsid w:val="00F81F69"/>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1C0"/>
    <w:rsid w:val="00FC0B6B"/>
    <w:rsid w:val="00FC0C70"/>
    <w:rsid w:val="00FC2772"/>
    <w:rsid w:val="00FC2AC8"/>
    <w:rsid w:val="00FC30B9"/>
    <w:rsid w:val="00FC32F6"/>
    <w:rsid w:val="00FC573F"/>
    <w:rsid w:val="00FC6351"/>
    <w:rsid w:val="00FC6ACB"/>
    <w:rsid w:val="00FC7C18"/>
    <w:rsid w:val="00FD0BC2"/>
    <w:rsid w:val="00FD0EBE"/>
    <w:rsid w:val="00FD229D"/>
    <w:rsid w:val="00FD6217"/>
    <w:rsid w:val="00FD640B"/>
    <w:rsid w:val="00FD7D1F"/>
    <w:rsid w:val="00FE184D"/>
    <w:rsid w:val="00FE284F"/>
    <w:rsid w:val="00FE2AC4"/>
    <w:rsid w:val="00FE40AB"/>
    <w:rsid w:val="00FE4B61"/>
    <w:rsid w:val="00FE4C0D"/>
    <w:rsid w:val="00FE5AF0"/>
    <w:rsid w:val="00FE5AFA"/>
    <w:rsid w:val="00FE5CA2"/>
    <w:rsid w:val="00FE65C4"/>
    <w:rsid w:val="00FF0E9F"/>
    <w:rsid w:val="00FF11F4"/>
    <w:rsid w:val="00FF3F24"/>
    <w:rsid w:val="00FF68E2"/>
    <w:rsid w:val="00FF7C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etp-tor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tp-torgi.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0614A-6950-44F3-9E0A-2CA998109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21</Pages>
  <Words>7967</Words>
  <Characters>45417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53278</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user</cp:lastModifiedBy>
  <cp:revision>10</cp:revision>
  <cp:lastPrinted>2021-06-25T13:40:00Z</cp:lastPrinted>
  <dcterms:created xsi:type="dcterms:W3CDTF">2021-06-25T07:52:00Z</dcterms:created>
  <dcterms:modified xsi:type="dcterms:W3CDTF">2021-06-29T10:10:00Z</dcterms:modified>
</cp:coreProperties>
</file>