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124A4E">
        <w:rPr>
          <w:b/>
          <w:sz w:val="26"/>
          <w:szCs w:val="26"/>
        </w:rPr>
        <w:t>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875793">
        <w:rPr>
          <w:b/>
          <w:sz w:val="30"/>
          <w:szCs w:val="30"/>
          <w:u w:val="single"/>
        </w:rPr>
        <w:t>28</w:t>
      </w:r>
      <w:r w:rsidR="004C476D" w:rsidRPr="00D35E2F">
        <w:rPr>
          <w:b/>
          <w:sz w:val="30"/>
          <w:szCs w:val="30"/>
          <w:u w:val="single"/>
        </w:rPr>
        <w:t>»</w:t>
      </w:r>
      <w:r w:rsidR="00A570B0" w:rsidRPr="00D35E2F">
        <w:rPr>
          <w:b/>
          <w:sz w:val="30"/>
          <w:szCs w:val="30"/>
          <w:u w:val="single"/>
        </w:rPr>
        <w:t xml:space="preserve"> </w:t>
      </w:r>
      <w:r w:rsidR="004323B3">
        <w:rPr>
          <w:b/>
          <w:sz w:val="30"/>
          <w:szCs w:val="30"/>
          <w:u w:val="single"/>
        </w:rPr>
        <w:t>декабря</w:t>
      </w:r>
      <w:r w:rsidR="00FC513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FD480A">
        <w:rPr>
          <w:b/>
          <w:sz w:val="30"/>
          <w:szCs w:val="30"/>
          <w:u w:val="single"/>
        </w:rPr>
        <w:t xml:space="preserve"> № </w:t>
      </w:r>
      <w:r w:rsidR="00FD480A" w:rsidRPr="00FD480A">
        <w:rPr>
          <w:b/>
          <w:sz w:val="30"/>
          <w:szCs w:val="30"/>
          <w:u w:val="single"/>
        </w:rPr>
        <w:t>10673</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785BD3" w:rsidRPr="00CA0BA7" w:rsidTr="00785BD3">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jc w:val="center"/>
              <w:rPr>
                <w:sz w:val="22"/>
                <w:szCs w:val="22"/>
              </w:rPr>
            </w:pPr>
            <w:r w:rsidRPr="00CA0BA7">
              <w:rPr>
                <w:sz w:val="22"/>
                <w:szCs w:val="22"/>
              </w:rPr>
              <w:lastRenderedPageBreak/>
              <w:t>№</w:t>
            </w:r>
          </w:p>
          <w:p w:rsidR="00785BD3" w:rsidRPr="00CA0BA7" w:rsidRDefault="00785BD3" w:rsidP="00785BD3">
            <w:pPr>
              <w:jc w:val="center"/>
              <w:rPr>
                <w:sz w:val="22"/>
                <w:szCs w:val="22"/>
              </w:rPr>
            </w:pPr>
            <w:r w:rsidRPr="00CA0BA7">
              <w:rPr>
                <w:sz w:val="22"/>
                <w:szCs w:val="22"/>
              </w:rPr>
              <w:t>лота</w:t>
            </w:r>
          </w:p>
        </w:tc>
        <w:tc>
          <w:tcPr>
            <w:tcW w:w="15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Наименование</w:t>
            </w:r>
          </w:p>
          <w:p w:rsidR="00785BD3" w:rsidRPr="00CA0BA7" w:rsidRDefault="00785BD3" w:rsidP="00785BD3">
            <w:pPr>
              <w:ind w:left="57" w:right="57"/>
              <w:jc w:val="center"/>
              <w:rPr>
                <w:sz w:val="22"/>
                <w:szCs w:val="22"/>
              </w:rPr>
            </w:pPr>
            <w:r w:rsidRPr="00CA0BA7">
              <w:rPr>
                <w:sz w:val="22"/>
                <w:szCs w:val="22"/>
              </w:rPr>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Местонахождение</w:t>
            </w:r>
          </w:p>
          <w:p w:rsidR="00785BD3" w:rsidRPr="00CA0BA7" w:rsidRDefault="00785BD3" w:rsidP="00785BD3">
            <w:pPr>
              <w:ind w:left="57" w:right="57"/>
              <w:jc w:val="center"/>
              <w:rPr>
                <w:sz w:val="22"/>
                <w:szCs w:val="22"/>
              </w:rPr>
            </w:pPr>
            <w:r w:rsidRPr="00CA0BA7">
              <w:rPr>
                <w:sz w:val="22"/>
                <w:szCs w:val="22"/>
              </w:rPr>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Общая площадь объекта,</w:t>
            </w:r>
          </w:p>
          <w:p w:rsidR="00785BD3" w:rsidRPr="00CA0BA7" w:rsidRDefault="00785BD3" w:rsidP="00785BD3">
            <w:pPr>
              <w:ind w:left="57" w:right="57"/>
              <w:jc w:val="center"/>
              <w:rPr>
                <w:sz w:val="22"/>
                <w:szCs w:val="22"/>
              </w:rPr>
            </w:pPr>
            <w:r w:rsidRPr="00CA0BA7">
              <w:rPr>
                <w:sz w:val="22"/>
                <w:szCs w:val="22"/>
              </w:rPr>
              <w:t>кв</w:t>
            </w:r>
            <w:proofErr w:type="gramStart"/>
            <w:r w:rsidRPr="00CA0BA7">
              <w:rPr>
                <w:sz w:val="22"/>
                <w:szCs w:val="22"/>
              </w:rPr>
              <w:t>.м</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Год</w:t>
            </w:r>
          </w:p>
          <w:p w:rsidR="00785BD3" w:rsidRPr="00CA0BA7" w:rsidRDefault="00785BD3" w:rsidP="00785BD3">
            <w:pPr>
              <w:ind w:left="57" w:right="57"/>
              <w:jc w:val="center"/>
              <w:rPr>
                <w:sz w:val="22"/>
                <w:szCs w:val="22"/>
              </w:rPr>
            </w:pPr>
            <w:r w:rsidRPr="00CA0BA7">
              <w:rPr>
                <w:sz w:val="22"/>
                <w:szCs w:val="22"/>
              </w:rPr>
              <w:t>ввода</w:t>
            </w:r>
          </w:p>
          <w:p w:rsidR="00785BD3" w:rsidRPr="00CA0BA7" w:rsidRDefault="00785BD3" w:rsidP="00785BD3">
            <w:pPr>
              <w:ind w:left="57" w:right="57"/>
              <w:jc w:val="center"/>
              <w:rPr>
                <w:sz w:val="22"/>
                <w:szCs w:val="22"/>
              </w:rPr>
            </w:pPr>
            <w:r w:rsidRPr="00CA0BA7">
              <w:rPr>
                <w:sz w:val="22"/>
                <w:szCs w:val="22"/>
              </w:rPr>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ind w:left="57" w:right="57"/>
              <w:jc w:val="center"/>
              <w:rPr>
                <w:sz w:val="22"/>
                <w:szCs w:val="22"/>
              </w:rPr>
            </w:pPr>
            <w:r w:rsidRPr="00CA0BA7">
              <w:rPr>
                <w:sz w:val="22"/>
                <w:szCs w:val="22"/>
              </w:rPr>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sz w:val="22"/>
                <w:szCs w:val="22"/>
              </w:rPr>
            </w:pPr>
            <w:r w:rsidRPr="00CA0BA7">
              <w:rPr>
                <w:sz w:val="22"/>
                <w:szCs w:val="22"/>
              </w:rPr>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color w:val="000000"/>
                <w:sz w:val="22"/>
                <w:szCs w:val="22"/>
              </w:rPr>
            </w:pPr>
            <w:r w:rsidRPr="00CA0BA7">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color w:val="000000"/>
                <w:sz w:val="22"/>
                <w:szCs w:val="22"/>
              </w:rPr>
            </w:pPr>
            <w:r w:rsidRPr="00CA0BA7">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color w:val="000000"/>
                <w:sz w:val="22"/>
                <w:szCs w:val="22"/>
              </w:rPr>
            </w:pPr>
            <w:r w:rsidRPr="00CA0BA7">
              <w:rPr>
                <w:color w:val="000000"/>
                <w:sz w:val="22"/>
                <w:szCs w:val="22"/>
              </w:rPr>
              <w:t>Величина повышения цены («шаг аукциона»), руб.</w:t>
            </w:r>
          </w:p>
        </w:tc>
      </w:tr>
      <w:tr w:rsidR="00785BD3" w:rsidRPr="00CA0BA7" w:rsidTr="00785BD3">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ind w:left="57" w:right="57"/>
              <w:jc w:val="center"/>
              <w:rPr>
                <w:sz w:val="22"/>
                <w:szCs w:val="22"/>
              </w:rPr>
            </w:pPr>
            <w:r w:rsidRPr="00CA0BA7">
              <w:rPr>
                <w:sz w:val="22"/>
                <w:szCs w:val="22"/>
              </w:rPr>
              <w:t>1</w:t>
            </w:r>
          </w:p>
        </w:tc>
        <w:tc>
          <w:tcPr>
            <w:tcW w:w="15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 xml:space="preserve">Нежилое помещение </w:t>
            </w:r>
            <w:r w:rsidRPr="00CA0BA7">
              <w:rPr>
                <w:sz w:val="22"/>
                <w:szCs w:val="22"/>
              </w:rPr>
              <w:br/>
              <w:t>(этаж №1)</w:t>
            </w:r>
          </w:p>
        </w:tc>
        <w:tc>
          <w:tcPr>
            <w:tcW w:w="179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г</w:t>
            </w:r>
            <w:proofErr w:type="gramStart"/>
            <w:r w:rsidRPr="00CA0BA7">
              <w:rPr>
                <w:sz w:val="22"/>
                <w:szCs w:val="22"/>
              </w:rPr>
              <w:t>.Н</w:t>
            </w:r>
            <w:proofErr w:type="gramEnd"/>
            <w:r w:rsidRPr="00CA0BA7">
              <w:rPr>
                <w:sz w:val="22"/>
                <w:szCs w:val="22"/>
              </w:rPr>
              <w:t xml:space="preserve">ижний Новгород, Автозаводский район, ул.Космическая, д.50, </w:t>
            </w:r>
            <w:proofErr w:type="spellStart"/>
            <w:r w:rsidRPr="00CA0BA7">
              <w:rPr>
                <w:sz w:val="22"/>
                <w:szCs w:val="22"/>
              </w:rPr>
              <w:t>пом</w:t>
            </w:r>
            <w:proofErr w:type="spellEnd"/>
            <w:r w:rsidRPr="00CA0BA7">
              <w:rPr>
                <w:sz w:val="22"/>
                <w:szCs w:val="22"/>
              </w:rPr>
              <w:t xml:space="preserve"> П62</w:t>
            </w:r>
          </w:p>
        </w:tc>
        <w:tc>
          <w:tcPr>
            <w:tcW w:w="6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52:18:0040363:2831</w:t>
            </w:r>
          </w:p>
        </w:tc>
        <w:tc>
          <w:tcPr>
            <w:tcW w:w="85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7,2</w:t>
            </w:r>
          </w:p>
        </w:tc>
        <w:tc>
          <w:tcPr>
            <w:tcW w:w="8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1987</w:t>
            </w:r>
          </w:p>
        </w:tc>
        <w:tc>
          <w:tcPr>
            <w:tcW w:w="1993"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proofErr w:type="gramStart"/>
            <w:r w:rsidRPr="00CA0BA7">
              <w:rPr>
                <w:sz w:val="22"/>
                <w:szCs w:val="22"/>
              </w:rPr>
              <w:t xml:space="preserve">Нежилое помещение расположено на первом этаже трехэтажного нежилого </w:t>
            </w:r>
            <w:proofErr w:type="spellStart"/>
            <w:r w:rsidRPr="00CA0BA7">
              <w:rPr>
                <w:sz w:val="22"/>
                <w:szCs w:val="22"/>
              </w:rPr>
              <w:t>пристроя</w:t>
            </w:r>
            <w:proofErr w:type="spellEnd"/>
            <w:r w:rsidRPr="00CA0BA7">
              <w:rPr>
                <w:sz w:val="22"/>
                <w:szCs w:val="22"/>
              </w:rPr>
              <w:t xml:space="preserve"> к девятиэтажному жилому дому.</w:t>
            </w:r>
            <w:proofErr w:type="gramEnd"/>
            <w:r w:rsidRPr="00CA0BA7">
              <w:rPr>
                <w:sz w:val="22"/>
                <w:szCs w:val="22"/>
              </w:rPr>
              <w:t xml:space="preserve"> Вход совместный с другими пользователями.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jc w:val="center"/>
              <w:rPr>
                <w:b/>
                <w:sz w:val="22"/>
                <w:szCs w:val="22"/>
              </w:rPr>
            </w:pPr>
            <w:r w:rsidRPr="00CA0BA7">
              <w:rPr>
                <w:b/>
                <w:sz w:val="22"/>
                <w:szCs w:val="22"/>
              </w:rPr>
              <w:t>255 890</w:t>
            </w:r>
          </w:p>
        </w:tc>
        <w:tc>
          <w:tcPr>
            <w:tcW w:w="135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CA0BA7">
              <w:rPr>
                <w:b/>
                <w:sz w:val="22"/>
                <w:szCs w:val="22"/>
              </w:rPr>
              <w:t>51 178</w:t>
            </w:r>
          </w:p>
        </w:tc>
        <w:tc>
          <w:tcPr>
            <w:tcW w:w="131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127</w:t>
            </w:r>
            <w:r>
              <w:rPr>
                <w:b/>
                <w:sz w:val="22"/>
                <w:szCs w:val="22"/>
              </w:rPr>
              <w:t xml:space="preserve"> </w:t>
            </w:r>
            <w:r w:rsidRPr="009D09B1">
              <w:rPr>
                <w:b/>
                <w:sz w:val="22"/>
                <w:szCs w:val="22"/>
              </w:rPr>
              <w:t>945</w:t>
            </w:r>
          </w:p>
        </w:tc>
        <w:tc>
          <w:tcPr>
            <w:tcW w:w="130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25</w:t>
            </w:r>
            <w:r>
              <w:rPr>
                <w:b/>
                <w:sz w:val="22"/>
                <w:szCs w:val="22"/>
              </w:rPr>
              <w:t xml:space="preserve"> </w:t>
            </w:r>
            <w:r w:rsidRPr="009D09B1">
              <w:rPr>
                <w:b/>
                <w:sz w:val="22"/>
                <w:szCs w:val="22"/>
              </w:rPr>
              <w:t>589</w:t>
            </w:r>
          </w:p>
        </w:tc>
        <w:tc>
          <w:tcPr>
            <w:tcW w:w="1417" w:type="dxa"/>
            <w:tcBorders>
              <w:top w:val="single" w:sz="4" w:space="0" w:color="auto"/>
              <w:left w:val="single" w:sz="4" w:space="0" w:color="auto"/>
              <w:bottom w:val="single" w:sz="4" w:space="0" w:color="auto"/>
              <w:right w:val="single" w:sz="4" w:space="0" w:color="auto"/>
            </w:tcBorders>
            <w:vAlign w:val="center"/>
          </w:tcPr>
          <w:p w:rsidR="00785BD3" w:rsidRDefault="00785BD3" w:rsidP="00785BD3">
            <w:pPr>
              <w:jc w:val="center"/>
              <w:rPr>
                <w:b/>
                <w:sz w:val="22"/>
                <w:szCs w:val="22"/>
              </w:rPr>
            </w:pPr>
            <w:r w:rsidRPr="009D09B1">
              <w:rPr>
                <w:b/>
                <w:sz w:val="22"/>
                <w:szCs w:val="22"/>
              </w:rPr>
              <w:t>255</w:t>
            </w:r>
            <w:r>
              <w:rPr>
                <w:b/>
                <w:sz w:val="22"/>
                <w:szCs w:val="22"/>
              </w:rPr>
              <w:t> </w:t>
            </w:r>
            <w:r w:rsidRPr="009D09B1">
              <w:rPr>
                <w:b/>
                <w:sz w:val="22"/>
                <w:szCs w:val="22"/>
              </w:rPr>
              <w:t>890</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230</w:t>
            </w:r>
            <w:r>
              <w:rPr>
                <w:b/>
                <w:sz w:val="22"/>
                <w:szCs w:val="22"/>
              </w:rPr>
              <w:t> </w:t>
            </w:r>
            <w:r w:rsidRPr="009D09B1">
              <w:rPr>
                <w:b/>
                <w:sz w:val="22"/>
                <w:szCs w:val="22"/>
              </w:rPr>
              <w:t>301</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204</w:t>
            </w:r>
            <w:r>
              <w:rPr>
                <w:b/>
                <w:sz w:val="22"/>
                <w:szCs w:val="22"/>
              </w:rPr>
              <w:t> </w:t>
            </w:r>
            <w:r w:rsidRPr="009D09B1">
              <w:rPr>
                <w:b/>
                <w:sz w:val="22"/>
                <w:szCs w:val="22"/>
              </w:rPr>
              <w:t>712</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179</w:t>
            </w:r>
            <w:r>
              <w:rPr>
                <w:b/>
                <w:sz w:val="22"/>
                <w:szCs w:val="22"/>
              </w:rPr>
              <w:t> </w:t>
            </w:r>
            <w:r w:rsidRPr="009D09B1">
              <w:rPr>
                <w:b/>
                <w:sz w:val="22"/>
                <w:szCs w:val="22"/>
              </w:rPr>
              <w:t>123</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153</w:t>
            </w:r>
            <w:r>
              <w:rPr>
                <w:b/>
                <w:sz w:val="22"/>
                <w:szCs w:val="22"/>
              </w:rPr>
              <w:t> </w:t>
            </w:r>
            <w:r w:rsidRPr="009D09B1">
              <w:rPr>
                <w:b/>
                <w:sz w:val="22"/>
                <w:szCs w:val="22"/>
              </w:rPr>
              <w:t>534</w:t>
            </w:r>
          </w:p>
          <w:p w:rsidR="00785BD3" w:rsidRDefault="00785BD3" w:rsidP="00785BD3">
            <w:pPr>
              <w:jc w:val="center"/>
              <w:rPr>
                <w:b/>
                <w:sz w:val="22"/>
                <w:szCs w:val="22"/>
              </w:rPr>
            </w:pPr>
          </w:p>
          <w:p w:rsidR="00785BD3" w:rsidRPr="00CA0BA7" w:rsidRDefault="00785BD3" w:rsidP="00785BD3">
            <w:pPr>
              <w:jc w:val="center"/>
              <w:rPr>
                <w:b/>
                <w:sz w:val="22"/>
                <w:szCs w:val="22"/>
              </w:rPr>
            </w:pPr>
            <w:r w:rsidRPr="009D09B1">
              <w:rPr>
                <w:b/>
                <w:sz w:val="22"/>
                <w:szCs w:val="22"/>
              </w:rPr>
              <w:t>127</w:t>
            </w:r>
            <w:r>
              <w:rPr>
                <w:b/>
                <w:sz w:val="22"/>
                <w:szCs w:val="22"/>
              </w:rPr>
              <w:t xml:space="preserve"> </w:t>
            </w:r>
            <w:r w:rsidRPr="009D09B1">
              <w:rPr>
                <w:b/>
                <w:sz w:val="22"/>
                <w:szCs w:val="22"/>
              </w:rPr>
              <w:t>945</w:t>
            </w:r>
          </w:p>
        </w:tc>
        <w:tc>
          <w:tcPr>
            <w:tcW w:w="12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12</w:t>
            </w:r>
            <w:r>
              <w:rPr>
                <w:b/>
                <w:sz w:val="22"/>
                <w:szCs w:val="22"/>
              </w:rPr>
              <w:t xml:space="preserve"> </w:t>
            </w:r>
            <w:r w:rsidRPr="009D09B1">
              <w:rPr>
                <w:b/>
                <w:sz w:val="22"/>
                <w:szCs w:val="22"/>
              </w:rPr>
              <w:t>794,5</w:t>
            </w:r>
          </w:p>
        </w:tc>
      </w:tr>
      <w:tr w:rsidR="00785BD3" w:rsidRPr="00CA0BA7" w:rsidTr="00785BD3">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ind w:left="57" w:right="57"/>
              <w:jc w:val="center"/>
              <w:rPr>
                <w:sz w:val="22"/>
                <w:szCs w:val="22"/>
              </w:rPr>
            </w:pPr>
            <w:r w:rsidRPr="00CA0BA7">
              <w:rPr>
                <w:sz w:val="22"/>
                <w:szCs w:val="22"/>
              </w:rPr>
              <w:t>2</w:t>
            </w:r>
          </w:p>
        </w:tc>
        <w:tc>
          <w:tcPr>
            <w:tcW w:w="15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 xml:space="preserve">7/25 долей в праве общей долевой собственности на нежилое помещение </w:t>
            </w:r>
            <w:r w:rsidRPr="00CA0BA7">
              <w:rPr>
                <w:sz w:val="22"/>
                <w:szCs w:val="22"/>
              </w:rPr>
              <w:br/>
              <w:t>(этаж № 1)</w:t>
            </w:r>
          </w:p>
        </w:tc>
        <w:tc>
          <w:tcPr>
            <w:tcW w:w="179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г</w:t>
            </w:r>
            <w:proofErr w:type="gramStart"/>
            <w:r w:rsidRPr="00CA0BA7">
              <w:rPr>
                <w:sz w:val="22"/>
                <w:szCs w:val="22"/>
              </w:rPr>
              <w:t>.Н</w:t>
            </w:r>
            <w:proofErr w:type="gramEnd"/>
            <w:r w:rsidRPr="00CA0BA7">
              <w:rPr>
                <w:sz w:val="22"/>
                <w:szCs w:val="22"/>
              </w:rPr>
              <w:t xml:space="preserve">ижний Новгород, </w:t>
            </w:r>
            <w:proofErr w:type="spellStart"/>
            <w:r w:rsidRPr="00CA0BA7">
              <w:rPr>
                <w:sz w:val="22"/>
                <w:szCs w:val="22"/>
              </w:rPr>
              <w:t>Канавинский</w:t>
            </w:r>
            <w:proofErr w:type="spellEnd"/>
            <w:r>
              <w:rPr>
                <w:sz w:val="22"/>
                <w:szCs w:val="22"/>
              </w:rPr>
              <w:t xml:space="preserve"> район</w:t>
            </w:r>
            <w:r w:rsidRPr="00CA0BA7">
              <w:rPr>
                <w:sz w:val="22"/>
                <w:szCs w:val="22"/>
              </w:rPr>
              <w:t xml:space="preserve">, ул.Тихорецкая, д.13, </w:t>
            </w:r>
            <w:proofErr w:type="spellStart"/>
            <w:r w:rsidRPr="00CA0BA7">
              <w:rPr>
                <w:sz w:val="22"/>
                <w:szCs w:val="22"/>
              </w:rPr>
              <w:t>пом</w:t>
            </w:r>
            <w:proofErr w:type="spellEnd"/>
            <w:r w:rsidRPr="00CA0BA7">
              <w:rPr>
                <w:sz w:val="22"/>
                <w:szCs w:val="22"/>
              </w:rPr>
              <w:t xml:space="preserve"> п2</w:t>
            </w:r>
          </w:p>
        </w:tc>
        <w:tc>
          <w:tcPr>
            <w:tcW w:w="6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52:18:0030237:111</w:t>
            </w:r>
          </w:p>
        </w:tc>
        <w:tc>
          <w:tcPr>
            <w:tcW w:w="85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97,3</w:t>
            </w:r>
          </w:p>
        </w:tc>
        <w:tc>
          <w:tcPr>
            <w:tcW w:w="8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1968</w:t>
            </w:r>
          </w:p>
        </w:tc>
        <w:tc>
          <w:tcPr>
            <w:tcW w:w="1993"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Нежилое помещение расположено на первом этаже пятиэтажного жилого дома. Имеется 1 отдельный вход.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jc w:val="center"/>
              <w:rPr>
                <w:b/>
                <w:sz w:val="22"/>
                <w:szCs w:val="22"/>
              </w:rPr>
            </w:pPr>
            <w:r w:rsidRPr="00CA0BA7">
              <w:rPr>
                <w:b/>
                <w:sz w:val="22"/>
                <w:szCs w:val="22"/>
              </w:rPr>
              <w:t>1 374 732,8</w:t>
            </w:r>
          </w:p>
        </w:tc>
        <w:tc>
          <w:tcPr>
            <w:tcW w:w="135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CA0BA7">
              <w:rPr>
                <w:b/>
                <w:sz w:val="22"/>
                <w:szCs w:val="22"/>
              </w:rPr>
              <w:t>274 946,56</w:t>
            </w:r>
          </w:p>
        </w:tc>
        <w:tc>
          <w:tcPr>
            <w:tcW w:w="131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687</w:t>
            </w:r>
            <w:r>
              <w:rPr>
                <w:b/>
                <w:sz w:val="22"/>
                <w:szCs w:val="22"/>
              </w:rPr>
              <w:t xml:space="preserve"> </w:t>
            </w:r>
            <w:r w:rsidRPr="009D09B1">
              <w:rPr>
                <w:b/>
                <w:sz w:val="22"/>
                <w:szCs w:val="22"/>
              </w:rPr>
              <w:t>366,4</w:t>
            </w:r>
          </w:p>
        </w:tc>
        <w:tc>
          <w:tcPr>
            <w:tcW w:w="130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137</w:t>
            </w:r>
            <w:r>
              <w:rPr>
                <w:b/>
                <w:sz w:val="22"/>
                <w:szCs w:val="22"/>
              </w:rPr>
              <w:t xml:space="preserve"> </w:t>
            </w:r>
            <w:r w:rsidRPr="009D09B1">
              <w:rPr>
                <w:b/>
                <w:sz w:val="22"/>
                <w:szCs w:val="22"/>
              </w:rPr>
              <w:t>473,28</w:t>
            </w:r>
          </w:p>
        </w:tc>
        <w:tc>
          <w:tcPr>
            <w:tcW w:w="1417" w:type="dxa"/>
            <w:tcBorders>
              <w:top w:val="single" w:sz="4" w:space="0" w:color="auto"/>
              <w:left w:val="single" w:sz="4" w:space="0" w:color="auto"/>
              <w:bottom w:val="single" w:sz="4" w:space="0" w:color="auto"/>
              <w:right w:val="single" w:sz="4" w:space="0" w:color="auto"/>
            </w:tcBorders>
            <w:vAlign w:val="center"/>
          </w:tcPr>
          <w:p w:rsidR="00785BD3" w:rsidRDefault="00785BD3" w:rsidP="00785BD3">
            <w:pPr>
              <w:jc w:val="center"/>
              <w:rPr>
                <w:b/>
                <w:sz w:val="22"/>
                <w:szCs w:val="22"/>
              </w:rPr>
            </w:pPr>
            <w:r w:rsidRPr="009D09B1">
              <w:rPr>
                <w:b/>
                <w:sz w:val="22"/>
                <w:szCs w:val="22"/>
              </w:rPr>
              <w:t>1</w:t>
            </w:r>
            <w:r>
              <w:rPr>
                <w:b/>
                <w:sz w:val="22"/>
                <w:szCs w:val="22"/>
              </w:rPr>
              <w:t xml:space="preserve"> </w:t>
            </w:r>
            <w:r w:rsidRPr="009D09B1">
              <w:rPr>
                <w:b/>
                <w:sz w:val="22"/>
                <w:szCs w:val="22"/>
              </w:rPr>
              <w:t>374</w:t>
            </w:r>
            <w:r>
              <w:rPr>
                <w:b/>
                <w:sz w:val="22"/>
                <w:szCs w:val="22"/>
              </w:rPr>
              <w:t xml:space="preserve"> </w:t>
            </w:r>
            <w:r w:rsidRPr="009D09B1">
              <w:rPr>
                <w:b/>
                <w:sz w:val="22"/>
                <w:szCs w:val="22"/>
              </w:rPr>
              <w:t>732,8</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1</w:t>
            </w:r>
            <w:r>
              <w:rPr>
                <w:b/>
                <w:sz w:val="22"/>
                <w:szCs w:val="22"/>
              </w:rPr>
              <w:t xml:space="preserve"> </w:t>
            </w:r>
            <w:r w:rsidRPr="009D09B1">
              <w:rPr>
                <w:b/>
                <w:sz w:val="22"/>
                <w:szCs w:val="22"/>
              </w:rPr>
              <w:t>237</w:t>
            </w:r>
            <w:r>
              <w:rPr>
                <w:b/>
                <w:sz w:val="22"/>
                <w:szCs w:val="22"/>
              </w:rPr>
              <w:t xml:space="preserve"> </w:t>
            </w:r>
            <w:r w:rsidRPr="009D09B1">
              <w:rPr>
                <w:b/>
                <w:sz w:val="22"/>
                <w:szCs w:val="22"/>
              </w:rPr>
              <w:t>259,52</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1</w:t>
            </w:r>
            <w:r>
              <w:rPr>
                <w:b/>
                <w:sz w:val="22"/>
                <w:szCs w:val="22"/>
              </w:rPr>
              <w:t xml:space="preserve"> </w:t>
            </w:r>
            <w:r w:rsidRPr="009D09B1">
              <w:rPr>
                <w:b/>
                <w:sz w:val="22"/>
                <w:szCs w:val="22"/>
              </w:rPr>
              <w:t>099</w:t>
            </w:r>
            <w:r>
              <w:rPr>
                <w:b/>
                <w:sz w:val="22"/>
                <w:szCs w:val="22"/>
              </w:rPr>
              <w:t xml:space="preserve"> </w:t>
            </w:r>
            <w:r w:rsidRPr="009D09B1">
              <w:rPr>
                <w:b/>
                <w:sz w:val="22"/>
                <w:szCs w:val="22"/>
              </w:rPr>
              <w:t>786,24</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962</w:t>
            </w:r>
            <w:r>
              <w:rPr>
                <w:b/>
                <w:sz w:val="22"/>
                <w:szCs w:val="22"/>
              </w:rPr>
              <w:t xml:space="preserve"> </w:t>
            </w:r>
            <w:r w:rsidRPr="009D09B1">
              <w:rPr>
                <w:b/>
                <w:sz w:val="22"/>
                <w:szCs w:val="22"/>
              </w:rPr>
              <w:t>312,96</w:t>
            </w:r>
          </w:p>
          <w:p w:rsidR="00785BD3" w:rsidRDefault="00785BD3" w:rsidP="00785BD3">
            <w:pPr>
              <w:jc w:val="center"/>
              <w:rPr>
                <w:b/>
                <w:sz w:val="22"/>
                <w:szCs w:val="22"/>
              </w:rPr>
            </w:pPr>
          </w:p>
          <w:p w:rsidR="00785BD3" w:rsidRDefault="00785BD3" w:rsidP="00785BD3">
            <w:pPr>
              <w:jc w:val="center"/>
              <w:rPr>
                <w:b/>
                <w:sz w:val="22"/>
                <w:szCs w:val="22"/>
              </w:rPr>
            </w:pPr>
            <w:r w:rsidRPr="009D09B1">
              <w:rPr>
                <w:b/>
                <w:sz w:val="22"/>
                <w:szCs w:val="22"/>
              </w:rPr>
              <w:t>824</w:t>
            </w:r>
            <w:r>
              <w:rPr>
                <w:b/>
                <w:sz w:val="22"/>
                <w:szCs w:val="22"/>
              </w:rPr>
              <w:t xml:space="preserve"> </w:t>
            </w:r>
            <w:r w:rsidRPr="009D09B1">
              <w:rPr>
                <w:b/>
                <w:sz w:val="22"/>
                <w:szCs w:val="22"/>
              </w:rPr>
              <w:t>839,68</w:t>
            </w:r>
          </w:p>
          <w:p w:rsidR="00785BD3" w:rsidRDefault="00785BD3" w:rsidP="00785BD3">
            <w:pPr>
              <w:jc w:val="center"/>
              <w:rPr>
                <w:b/>
                <w:sz w:val="22"/>
                <w:szCs w:val="22"/>
              </w:rPr>
            </w:pPr>
          </w:p>
          <w:p w:rsidR="00785BD3" w:rsidRPr="00CA0BA7" w:rsidRDefault="00785BD3" w:rsidP="00785BD3">
            <w:pPr>
              <w:jc w:val="center"/>
              <w:rPr>
                <w:b/>
                <w:sz w:val="22"/>
                <w:szCs w:val="22"/>
              </w:rPr>
            </w:pPr>
            <w:r w:rsidRPr="009D09B1">
              <w:rPr>
                <w:b/>
                <w:sz w:val="22"/>
                <w:szCs w:val="22"/>
              </w:rPr>
              <w:t>687</w:t>
            </w:r>
            <w:r>
              <w:rPr>
                <w:b/>
                <w:sz w:val="22"/>
                <w:szCs w:val="22"/>
              </w:rPr>
              <w:t xml:space="preserve"> </w:t>
            </w:r>
            <w:r w:rsidRPr="009D09B1">
              <w:rPr>
                <w:b/>
                <w:sz w:val="22"/>
                <w:szCs w:val="22"/>
              </w:rPr>
              <w:t>366,4</w:t>
            </w:r>
          </w:p>
        </w:tc>
        <w:tc>
          <w:tcPr>
            <w:tcW w:w="12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
                <w:sz w:val="22"/>
                <w:szCs w:val="22"/>
              </w:rPr>
            </w:pPr>
            <w:r w:rsidRPr="009D09B1">
              <w:rPr>
                <w:b/>
                <w:sz w:val="22"/>
                <w:szCs w:val="22"/>
              </w:rPr>
              <w:t>68</w:t>
            </w:r>
            <w:r>
              <w:rPr>
                <w:b/>
                <w:sz w:val="22"/>
                <w:szCs w:val="22"/>
              </w:rPr>
              <w:t xml:space="preserve"> </w:t>
            </w:r>
            <w:r w:rsidRPr="009D09B1">
              <w:rPr>
                <w:b/>
                <w:sz w:val="22"/>
                <w:szCs w:val="22"/>
              </w:rPr>
              <w:t>736,64</w:t>
            </w:r>
          </w:p>
        </w:tc>
      </w:tr>
      <w:tr w:rsidR="00785BD3" w:rsidRPr="00CA0BA7" w:rsidTr="00785BD3">
        <w:trPr>
          <w:cantSplit/>
          <w:trHeight w:val="297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ind w:left="57" w:right="57"/>
              <w:jc w:val="center"/>
              <w:rPr>
                <w:sz w:val="22"/>
                <w:szCs w:val="22"/>
              </w:rPr>
            </w:pPr>
            <w:r w:rsidRPr="00CA0BA7">
              <w:rPr>
                <w:sz w:val="22"/>
                <w:szCs w:val="22"/>
              </w:rPr>
              <w:lastRenderedPageBreak/>
              <w:t>3</w:t>
            </w:r>
          </w:p>
        </w:tc>
        <w:tc>
          <w:tcPr>
            <w:tcW w:w="15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color w:val="000000"/>
                <w:sz w:val="22"/>
                <w:szCs w:val="22"/>
                <w:lang w:bidi="ru-RU"/>
              </w:rPr>
            </w:pPr>
            <w:r w:rsidRPr="00CA0BA7">
              <w:rPr>
                <w:rStyle w:val="Bodytext2"/>
                <w:sz w:val="22"/>
                <w:szCs w:val="22"/>
              </w:rPr>
              <w:t>1/5 доля в праве общей долевой собственности на нежилое здание (баня №4) (этажность: 3, в том числе подземных этажей 1)</w:t>
            </w:r>
          </w:p>
        </w:tc>
        <w:tc>
          <w:tcPr>
            <w:tcW w:w="179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г</w:t>
            </w:r>
            <w:proofErr w:type="gramStart"/>
            <w:r w:rsidRPr="00CA0BA7">
              <w:rPr>
                <w:sz w:val="22"/>
                <w:szCs w:val="22"/>
              </w:rPr>
              <w:t>.Н</w:t>
            </w:r>
            <w:proofErr w:type="gramEnd"/>
            <w:r w:rsidRPr="00CA0BA7">
              <w:rPr>
                <w:sz w:val="22"/>
                <w:szCs w:val="22"/>
              </w:rPr>
              <w:t xml:space="preserve">ижний Новгород, </w:t>
            </w:r>
            <w:proofErr w:type="spellStart"/>
            <w:r w:rsidRPr="00CA0BA7">
              <w:rPr>
                <w:sz w:val="22"/>
                <w:szCs w:val="22"/>
              </w:rPr>
              <w:t>Сормовский</w:t>
            </w:r>
            <w:proofErr w:type="spellEnd"/>
            <w:r w:rsidRPr="00CA0BA7">
              <w:rPr>
                <w:sz w:val="22"/>
                <w:szCs w:val="22"/>
              </w:rPr>
              <w:t xml:space="preserve"> район, ул.Василия Иванова, д.36А</w:t>
            </w:r>
          </w:p>
        </w:tc>
        <w:tc>
          <w:tcPr>
            <w:tcW w:w="6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52:18:0010490:116</w:t>
            </w:r>
          </w:p>
        </w:tc>
        <w:tc>
          <w:tcPr>
            <w:tcW w:w="85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978,8</w:t>
            </w:r>
          </w:p>
        </w:tc>
        <w:tc>
          <w:tcPr>
            <w:tcW w:w="85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bCs/>
                <w:sz w:val="22"/>
                <w:szCs w:val="22"/>
              </w:rPr>
            </w:pPr>
            <w:r w:rsidRPr="00CA0BA7">
              <w:rPr>
                <w:bCs/>
                <w:sz w:val="22"/>
                <w:szCs w:val="22"/>
              </w:rPr>
              <w:t>1938</w:t>
            </w:r>
          </w:p>
        </w:tc>
        <w:tc>
          <w:tcPr>
            <w:tcW w:w="1993"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jc w:val="center"/>
              <w:rPr>
                <w:sz w:val="22"/>
                <w:szCs w:val="22"/>
              </w:rPr>
            </w:pPr>
            <w:r w:rsidRPr="00CA0BA7">
              <w:rPr>
                <w:sz w:val="22"/>
                <w:szCs w:val="22"/>
              </w:rPr>
              <w:t xml:space="preserve">Нежилое отдельно стоящее трехэтажное здание. </w:t>
            </w:r>
          </w:p>
          <w:p w:rsidR="00785BD3" w:rsidRPr="00CA0BA7" w:rsidRDefault="00785BD3" w:rsidP="00785BD3">
            <w:pPr>
              <w:jc w:val="center"/>
              <w:rPr>
                <w:sz w:val="22"/>
                <w:szCs w:val="22"/>
              </w:rPr>
            </w:pPr>
            <w:r w:rsidRPr="00CA0BA7">
              <w:rPr>
                <w:sz w:val="22"/>
                <w:szCs w:val="22"/>
              </w:rPr>
              <w:t>Имеется три входа.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785BD3" w:rsidRPr="00CA0BA7" w:rsidRDefault="00785BD3" w:rsidP="00785BD3">
            <w:pPr>
              <w:jc w:val="center"/>
              <w:rPr>
                <w:b/>
                <w:sz w:val="22"/>
                <w:szCs w:val="22"/>
              </w:rPr>
            </w:pPr>
            <w:r w:rsidRPr="00CA0BA7">
              <w:rPr>
                <w:b/>
                <w:sz w:val="22"/>
                <w:szCs w:val="22"/>
              </w:rPr>
              <w:t>5 099 832</w:t>
            </w:r>
          </w:p>
        </w:tc>
        <w:tc>
          <w:tcPr>
            <w:tcW w:w="1358"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CA0BA7">
              <w:rPr>
                <w:b/>
                <w:sz w:val="22"/>
                <w:szCs w:val="22"/>
              </w:rPr>
              <w:t>1 019 966,4</w:t>
            </w:r>
          </w:p>
        </w:tc>
        <w:tc>
          <w:tcPr>
            <w:tcW w:w="1311"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050414">
              <w:rPr>
                <w:b/>
                <w:sz w:val="22"/>
                <w:szCs w:val="22"/>
              </w:rPr>
              <w:t>2</w:t>
            </w:r>
            <w:r>
              <w:rPr>
                <w:b/>
                <w:sz w:val="22"/>
                <w:szCs w:val="22"/>
              </w:rPr>
              <w:t xml:space="preserve"> </w:t>
            </w:r>
            <w:r w:rsidRPr="00050414">
              <w:rPr>
                <w:b/>
                <w:sz w:val="22"/>
                <w:szCs w:val="22"/>
              </w:rPr>
              <w:t>549</w:t>
            </w:r>
            <w:r>
              <w:rPr>
                <w:b/>
                <w:sz w:val="22"/>
                <w:szCs w:val="22"/>
              </w:rPr>
              <w:t xml:space="preserve"> </w:t>
            </w:r>
            <w:r w:rsidRPr="00050414">
              <w:rPr>
                <w:b/>
                <w:sz w:val="22"/>
                <w:szCs w:val="22"/>
              </w:rPr>
              <w:t>916</w:t>
            </w:r>
          </w:p>
        </w:tc>
        <w:tc>
          <w:tcPr>
            <w:tcW w:w="1300"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050414">
              <w:rPr>
                <w:b/>
                <w:sz w:val="22"/>
                <w:szCs w:val="22"/>
              </w:rPr>
              <w:t>509</w:t>
            </w:r>
            <w:r>
              <w:rPr>
                <w:b/>
                <w:sz w:val="22"/>
                <w:szCs w:val="22"/>
              </w:rPr>
              <w:t xml:space="preserve"> </w:t>
            </w:r>
            <w:r w:rsidRPr="00050414">
              <w:rPr>
                <w:b/>
                <w:sz w:val="22"/>
                <w:szCs w:val="22"/>
              </w:rPr>
              <w:t>983,2</w:t>
            </w:r>
          </w:p>
        </w:tc>
        <w:tc>
          <w:tcPr>
            <w:tcW w:w="1417" w:type="dxa"/>
            <w:tcBorders>
              <w:top w:val="single" w:sz="4" w:space="0" w:color="auto"/>
              <w:left w:val="single" w:sz="4" w:space="0" w:color="auto"/>
              <w:bottom w:val="single" w:sz="4" w:space="0" w:color="auto"/>
              <w:right w:val="single" w:sz="4" w:space="0" w:color="auto"/>
            </w:tcBorders>
            <w:vAlign w:val="center"/>
          </w:tcPr>
          <w:p w:rsidR="00785BD3" w:rsidRDefault="00785BD3" w:rsidP="00785BD3">
            <w:pPr>
              <w:ind w:left="57" w:right="57"/>
              <w:jc w:val="center"/>
              <w:rPr>
                <w:b/>
                <w:sz w:val="22"/>
                <w:szCs w:val="22"/>
              </w:rPr>
            </w:pPr>
            <w:r w:rsidRPr="00050414">
              <w:rPr>
                <w:b/>
                <w:sz w:val="22"/>
                <w:szCs w:val="22"/>
              </w:rPr>
              <w:t>5</w:t>
            </w:r>
            <w:r>
              <w:rPr>
                <w:b/>
                <w:sz w:val="22"/>
                <w:szCs w:val="22"/>
              </w:rPr>
              <w:t xml:space="preserve"> </w:t>
            </w:r>
            <w:r w:rsidRPr="00050414">
              <w:rPr>
                <w:b/>
                <w:sz w:val="22"/>
                <w:szCs w:val="22"/>
              </w:rPr>
              <w:t>099</w:t>
            </w:r>
            <w:r>
              <w:rPr>
                <w:b/>
                <w:sz w:val="22"/>
                <w:szCs w:val="22"/>
              </w:rPr>
              <w:t> </w:t>
            </w:r>
            <w:r w:rsidRPr="00050414">
              <w:rPr>
                <w:b/>
                <w:sz w:val="22"/>
                <w:szCs w:val="22"/>
              </w:rPr>
              <w:t>832</w:t>
            </w:r>
          </w:p>
          <w:p w:rsidR="00785BD3" w:rsidRDefault="00785BD3" w:rsidP="00785BD3">
            <w:pPr>
              <w:ind w:left="57" w:right="57"/>
              <w:jc w:val="center"/>
              <w:rPr>
                <w:b/>
                <w:sz w:val="22"/>
                <w:szCs w:val="22"/>
              </w:rPr>
            </w:pPr>
          </w:p>
          <w:p w:rsidR="00785BD3" w:rsidRDefault="00785BD3" w:rsidP="00785BD3">
            <w:pPr>
              <w:ind w:left="57" w:right="57"/>
              <w:jc w:val="center"/>
              <w:rPr>
                <w:b/>
                <w:sz w:val="22"/>
                <w:szCs w:val="22"/>
              </w:rPr>
            </w:pPr>
            <w:r w:rsidRPr="00050414">
              <w:rPr>
                <w:b/>
                <w:sz w:val="22"/>
                <w:szCs w:val="22"/>
              </w:rPr>
              <w:t>4</w:t>
            </w:r>
            <w:r>
              <w:rPr>
                <w:b/>
                <w:sz w:val="22"/>
                <w:szCs w:val="22"/>
              </w:rPr>
              <w:t xml:space="preserve"> </w:t>
            </w:r>
            <w:r w:rsidRPr="00050414">
              <w:rPr>
                <w:b/>
                <w:sz w:val="22"/>
                <w:szCs w:val="22"/>
              </w:rPr>
              <w:t>589</w:t>
            </w:r>
            <w:r>
              <w:rPr>
                <w:b/>
                <w:sz w:val="22"/>
                <w:szCs w:val="22"/>
              </w:rPr>
              <w:t xml:space="preserve"> </w:t>
            </w:r>
            <w:r w:rsidRPr="00050414">
              <w:rPr>
                <w:b/>
                <w:sz w:val="22"/>
                <w:szCs w:val="22"/>
              </w:rPr>
              <w:t>848,8</w:t>
            </w:r>
          </w:p>
          <w:p w:rsidR="00785BD3" w:rsidRDefault="00785BD3" w:rsidP="00785BD3">
            <w:pPr>
              <w:ind w:left="57" w:right="57"/>
              <w:jc w:val="center"/>
              <w:rPr>
                <w:b/>
                <w:sz w:val="22"/>
                <w:szCs w:val="22"/>
              </w:rPr>
            </w:pPr>
          </w:p>
          <w:p w:rsidR="00785BD3" w:rsidRDefault="00785BD3" w:rsidP="00785BD3">
            <w:pPr>
              <w:ind w:left="57" w:right="57"/>
              <w:jc w:val="center"/>
              <w:rPr>
                <w:b/>
                <w:sz w:val="22"/>
                <w:szCs w:val="22"/>
              </w:rPr>
            </w:pPr>
            <w:r w:rsidRPr="00050414">
              <w:rPr>
                <w:b/>
                <w:sz w:val="22"/>
                <w:szCs w:val="22"/>
              </w:rPr>
              <w:t>4</w:t>
            </w:r>
            <w:r>
              <w:rPr>
                <w:b/>
                <w:sz w:val="22"/>
                <w:szCs w:val="22"/>
              </w:rPr>
              <w:t xml:space="preserve"> </w:t>
            </w:r>
            <w:r w:rsidRPr="00050414">
              <w:rPr>
                <w:b/>
                <w:sz w:val="22"/>
                <w:szCs w:val="22"/>
              </w:rPr>
              <w:t>079</w:t>
            </w:r>
            <w:r>
              <w:rPr>
                <w:b/>
                <w:sz w:val="22"/>
                <w:szCs w:val="22"/>
              </w:rPr>
              <w:t xml:space="preserve"> </w:t>
            </w:r>
            <w:r w:rsidRPr="00050414">
              <w:rPr>
                <w:b/>
                <w:sz w:val="22"/>
                <w:szCs w:val="22"/>
              </w:rPr>
              <w:t>865,6</w:t>
            </w:r>
          </w:p>
          <w:p w:rsidR="00785BD3" w:rsidRDefault="00785BD3" w:rsidP="00785BD3">
            <w:pPr>
              <w:ind w:left="57" w:right="57"/>
              <w:jc w:val="center"/>
              <w:rPr>
                <w:b/>
                <w:sz w:val="22"/>
                <w:szCs w:val="22"/>
              </w:rPr>
            </w:pPr>
          </w:p>
          <w:p w:rsidR="00785BD3" w:rsidRDefault="00785BD3" w:rsidP="00785BD3">
            <w:pPr>
              <w:ind w:left="57" w:right="57"/>
              <w:jc w:val="center"/>
              <w:rPr>
                <w:b/>
                <w:sz w:val="22"/>
                <w:szCs w:val="22"/>
              </w:rPr>
            </w:pPr>
            <w:r w:rsidRPr="00050414">
              <w:rPr>
                <w:b/>
                <w:sz w:val="22"/>
                <w:szCs w:val="22"/>
              </w:rPr>
              <w:t>3</w:t>
            </w:r>
            <w:r>
              <w:rPr>
                <w:b/>
                <w:sz w:val="22"/>
                <w:szCs w:val="22"/>
              </w:rPr>
              <w:t xml:space="preserve"> </w:t>
            </w:r>
            <w:r w:rsidRPr="00050414">
              <w:rPr>
                <w:b/>
                <w:sz w:val="22"/>
                <w:szCs w:val="22"/>
              </w:rPr>
              <w:t>569</w:t>
            </w:r>
            <w:r>
              <w:rPr>
                <w:b/>
                <w:sz w:val="22"/>
                <w:szCs w:val="22"/>
              </w:rPr>
              <w:t xml:space="preserve"> </w:t>
            </w:r>
            <w:r w:rsidRPr="00050414">
              <w:rPr>
                <w:b/>
                <w:sz w:val="22"/>
                <w:szCs w:val="22"/>
              </w:rPr>
              <w:t>882,4</w:t>
            </w:r>
          </w:p>
          <w:p w:rsidR="00785BD3" w:rsidRDefault="00785BD3" w:rsidP="00785BD3">
            <w:pPr>
              <w:ind w:left="57" w:right="57"/>
              <w:jc w:val="center"/>
              <w:rPr>
                <w:b/>
                <w:sz w:val="22"/>
                <w:szCs w:val="22"/>
              </w:rPr>
            </w:pPr>
          </w:p>
          <w:p w:rsidR="00785BD3" w:rsidRDefault="00785BD3" w:rsidP="00785BD3">
            <w:pPr>
              <w:ind w:left="57" w:right="57"/>
              <w:jc w:val="center"/>
              <w:rPr>
                <w:b/>
                <w:sz w:val="22"/>
                <w:szCs w:val="22"/>
              </w:rPr>
            </w:pPr>
            <w:r w:rsidRPr="00050414">
              <w:rPr>
                <w:b/>
                <w:sz w:val="22"/>
                <w:szCs w:val="22"/>
              </w:rPr>
              <w:t>3</w:t>
            </w:r>
            <w:r>
              <w:rPr>
                <w:b/>
                <w:sz w:val="22"/>
                <w:szCs w:val="22"/>
              </w:rPr>
              <w:t xml:space="preserve"> </w:t>
            </w:r>
            <w:r w:rsidRPr="00050414">
              <w:rPr>
                <w:b/>
                <w:sz w:val="22"/>
                <w:szCs w:val="22"/>
              </w:rPr>
              <w:t>059</w:t>
            </w:r>
            <w:r>
              <w:rPr>
                <w:b/>
                <w:sz w:val="22"/>
                <w:szCs w:val="22"/>
              </w:rPr>
              <w:t xml:space="preserve"> </w:t>
            </w:r>
            <w:r w:rsidRPr="00050414">
              <w:rPr>
                <w:b/>
                <w:sz w:val="22"/>
                <w:szCs w:val="22"/>
              </w:rPr>
              <w:t>899,2</w:t>
            </w:r>
          </w:p>
          <w:p w:rsidR="00785BD3" w:rsidRDefault="00785BD3" w:rsidP="00785BD3">
            <w:pPr>
              <w:ind w:left="57" w:right="57"/>
              <w:jc w:val="center"/>
              <w:rPr>
                <w:b/>
                <w:sz w:val="22"/>
                <w:szCs w:val="22"/>
              </w:rPr>
            </w:pPr>
          </w:p>
          <w:p w:rsidR="00785BD3" w:rsidRPr="00CA0BA7" w:rsidRDefault="00785BD3" w:rsidP="00785BD3">
            <w:pPr>
              <w:ind w:left="57" w:right="57"/>
              <w:jc w:val="center"/>
              <w:rPr>
                <w:b/>
                <w:sz w:val="22"/>
                <w:szCs w:val="22"/>
              </w:rPr>
            </w:pPr>
            <w:r w:rsidRPr="00050414">
              <w:rPr>
                <w:b/>
                <w:sz w:val="22"/>
                <w:szCs w:val="22"/>
              </w:rPr>
              <w:t>2</w:t>
            </w:r>
            <w:r>
              <w:rPr>
                <w:b/>
                <w:sz w:val="22"/>
                <w:szCs w:val="22"/>
              </w:rPr>
              <w:t xml:space="preserve"> </w:t>
            </w:r>
            <w:r w:rsidRPr="00050414">
              <w:rPr>
                <w:b/>
                <w:sz w:val="22"/>
                <w:szCs w:val="22"/>
              </w:rPr>
              <w:t>549</w:t>
            </w:r>
            <w:r>
              <w:rPr>
                <w:b/>
                <w:sz w:val="22"/>
                <w:szCs w:val="22"/>
              </w:rPr>
              <w:t xml:space="preserve"> </w:t>
            </w:r>
            <w:r w:rsidRPr="00050414">
              <w:rPr>
                <w:b/>
                <w:sz w:val="22"/>
                <w:szCs w:val="22"/>
              </w:rPr>
              <w:t>916</w:t>
            </w:r>
          </w:p>
        </w:tc>
        <w:tc>
          <w:tcPr>
            <w:tcW w:w="1276" w:type="dxa"/>
            <w:tcBorders>
              <w:top w:val="single" w:sz="4" w:space="0" w:color="auto"/>
              <w:left w:val="single" w:sz="4" w:space="0" w:color="auto"/>
              <w:bottom w:val="single" w:sz="4" w:space="0" w:color="auto"/>
              <w:right w:val="single" w:sz="4" w:space="0" w:color="auto"/>
            </w:tcBorders>
            <w:vAlign w:val="center"/>
          </w:tcPr>
          <w:p w:rsidR="00785BD3" w:rsidRPr="00CA0BA7" w:rsidRDefault="00785BD3" w:rsidP="00785BD3">
            <w:pPr>
              <w:ind w:left="57" w:right="57"/>
              <w:jc w:val="center"/>
              <w:rPr>
                <w:b/>
                <w:sz w:val="22"/>
                <w:szCs w:val="22"/>
              </w:rPr>
            </w:pPr>
            <w:r w:rsidRPr="00050414">
              <w:rPr>
                <w:b/>
                <w:sz w:val="22"/>
                <w:szCs w:val="22"/>
              </w:rPr>
              <w:t>254</w:t>
            </w:r>
            <w:r>
              <w:rPr>
                <w:b/>
                <w:sz w:val="22"/>
                <w:szCs w:val="22"/>
              </w:rPr>
              <w:t xml:space="preserve"> </w:t>
            </w:r>
            <w:r w:rsidRPr="00050414">
              <w:rPr>
                <w:b/>
                <w:sz w:val="22"/>
                <w:szCs w:val="22"/>
              </w:rPr>
              <w:t>991,6</w:t>
            </w:r>
          </w:p>
        </w:tc>
      </w:tr>
    </w:tbl>
    <w:p w:rsidR="004323B3" w:rsidRDefault="004323B3"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9A47E2" w:rsidRDefault="009A47E2" w:rsidP="009A47E2">
      <w:pPr>
        <w:ind w:firstLine="709"/>
        <w:jc w:val="both"/>
        <w:rPr>
          <w:b/>
          <w:sz w:val="26"/>
          <w:szCs w:val="26"/>
          <w:u w:val="single"/>
        </w:rPr>
      </w:pPr>
    </w:p>
    <w:p w:rsidR="00785BD3" w:rsidRDefault="00785BD3" w:rsidP="00785BD3">
      <w:pPr>
        <w:ind w:firstLine="709"/>
        <w:jc w:val="both"/>
        <w:rPr>
          <w:b/>
          <w:sz w:val="26"/>
          <w:szCs w:val="26"/>
        </w:rPr>
      </w:pPr>
      <w:r w:rsidRPr="00050414">
        <w:rPr>
          <w:b/>
          <w:sz w:val="26"/>
          <w:szCs w:val="26"/>
          <w:u w:val="single"/>
        </w:rPr>
        <w:t>По лотам №№ 2-3:</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785BD3" w:rsidRDefault="00785BD3" w:rsidP="00785BD3">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785BD3" w:rsidRDefault="00785BD3" w:rsidP="00785BD3">
      <w:pPr>
        <w:ind w:firstLine="709"/>
        <w:jc w:val="both"/>
        <w:rPr>
          <w:b/>
          <w:sz w:val="26"/>
          <w:szCs w:val="26"/>
        </w:rPr>
      </w:pPr>
    </w:p>
    <w:p w:rsidR="00785BD3" w:rsidRDefault="00785BD3" w:rsidP="00785BD3">
      <w:pPr>
        <w:ind w:firstLine="709"/>
        <w:jc w:val="both"/>
        <w:rPr>
          <w:b/>
          <w:sz w:val="26"/>
          <w:szCs w:val="26"/>
        </w:rPr>
      </w:pPr>
      <w:r>
        <w:rPr>
          <w:b/>
          <w:sz w:val="26"/>
          <w:szCs w:val="26"/>
          <w:u w:val="single"/>
        </w:rPr>
        <w:t>По лоту</w:t>
      </w:r>
      <w:r w:rsidRPr="00515A62">
        <w:rPr>
          <w:b/>
          <w:sz w:val="26"/>
          <w:szCs w:val="26"/>
          <w:u w:val="single"/>
        </w:rPr>
        <w:t xml:space="preserve"> №</w:t>
      </w:r>
      <w:r>
        <w:rPr>
          <w:b/>
          <w:sz w:val="26"/>
          <w:szCs w:val="26"/>
          <w:u w:val="single"/>
        </w:rPr>
        <w:t xml:space="preserve"> 3:</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785BD3" w:rsidRDefault="00785BD3" w:rsidP="00785BD3">
      <w:pPr>
        <w:ind w:firstLine="709"/>
        <w:jc w:val="both"/>
        <w:rPr>
          <w:b/>
          <w:sz w:val="26"/>
          <w:szCs w:val="26"/>
        </w:rPr>
      </w:pPr>
    </w:p>
    <w:p w:rsidR="00785BD3" w:rsidRDefault="00785BD3" w:rsidP="00785BD3">
      <w:pPr>
        <w:ind w:firstLine="709"/>
        <w:jc w:val="both"/>
        <w:rPr>
          <w:b/>
          <w:sz w:val="26"/>
          <w:szCs w:val="26"/>
        </w:rPr>
      </w:pPr>
      <w:r>
        <w:rPr>
          <w:b/>
          <w:sz w:val="26"/>
          <w:szCs w:val="26"/>
          <w:u w:val="single"/>
        </w:rPr>
        <w:t>По лоту</w:t>
      </w:r>
      <w:r w:rsidRPr="00515A62">
        <w:rPr>
          <w:b/>
          <w:sz w:val="26"/>
          <w:szCs w:val="26"/>
          <w:u w:val="single"/>
        </w:rPr>
        <w:t xml:space="preserve"> №</w:t>
      </w:r>
      <w:r>
        <w:rPr>
          <w:b/>
          <w:sz w:val="26"/>
          <w:szCs w:val="26"/>
          <w:u w:val="single"/>
        </w:rPr>
        <w:t xml:space="preserve"> 3:</w:t>
      </w:r>
      <w:r>
        <w:rPr>
          <w:b/>
          <w:sz w:val="26"/>
          <w:szCs w:val="26"/>
        </w:rPr>
        <w:t xml:space="preserve"> о</w:t>
      </w:r>
      <w:r w:rsidRPr="001A60E9">
        <w:rPr>
          <w:b/>
          <w:sz w:val="26"/>
          <w:szCs w:val="26"/>
        </w:rPr>
        <w:t>б</w:t>
      </w:r>
      <w:r>
        <w:rPr>
          <w:b/>
          <w:sz w:val="26"/>
          <w:szCs w:val="26"/>
        </w:rPr>
        <w:t xml:space="preserve">язательным условием приватизации данного имущества является сохранение коммунально-бытового назначения в течение 5 лет со дня перехода прав. </w:t>
      </w:r>
    </w:p>
    <w:p w:rsidR="00785BD3" w:rsidRDefault="00785BD3" w:rsidP="00785BD3">
      <w:pPr>
        <w:pStyle w:val="a3"/>
        <w:spacing w:before="0" w:beforeAutospacing="0" w:after="0" w:afterAutospacing="0"/>
        <w:jc w:val="both"/>
        <w:rPr>
          <w:color w:val="000000"/>
          <w:sz w:val="26"/>
          <w:szCs w:val="26"/>
          <w:u w:val="single"/>
        </w:rPr>
      </w:pPr>
    </w:p>
    <w:p w:rsidR="00785BD3" w:rsidRPr="008C2487" w:rsidRDefault="00785BD3" w:rsidP="00785BD3">
      <w:pPr>
        <w:pStyle w:val="a3"/>
        <w:spacing w:before="0" w:beforeAutospacing="0" w:after="0" w:afterAutospacing="0"/>
        <w:jc w:val="both"/>
        <w:rPr>
          <w:sz w:val="26"/>
          <w:szCs w:val="26"/>
        </w:rPr>
      </w:pPr>
      <w:r w:rsidRPr="00CA0BA7">
        <w:rPr>
          <w:sz w:val="26"/>
          <w:szCs w:val="26"/>
          <w:u w:val="single"/>
        </w:rPr>
        <w:t xml:space="preserve">По лоту № </w:t>
      </w:r>
      <w:r>
        <w:rPr>
          <w:sz w:val="26"/>
          <w:szCs w:val="26"/>
          <w:u w:val="single"/>
        </w:rPr>
        <w:t>1</w:t>
      </w:r>
      <w:r w:rsidRPr="00515A62">
        <w:rPr>
          <w:sz w:val="26"/>
          <w:szCs w:val="26"/>
        </w:rPr>
        <w:t xml:space="preserve"> </w:t>
      </w:r>
      <w:r w:rsidRPr="008C2487">
        <w:rPr>
          <w:sz w:val="26"/>
          <w:szCs w:val="26"/>
        </w:rPr>
        <w:t>решение об условиях приватизации принято решением городской Думы города Нижнего Новгорода от</w:t>
      </w:r>
      <w:r>
        <w:rPr>
          <w:sz w:val="26"/>
          <w:szCs w:val="26"/>
        </w:rPr>
        <w:t xml:space="preserve"> 27.01.2021 № 2 и постановлениями</w:t>
      </w:r>
      <w:r w:rsidRPr="008C2487">
        <w:rPr>
          <w:sz w:val="26"/>
          <w:szCs w:val="26"/>
        </w:rPr>
        <w:t xml:space="preserve"> администрации города Нижнег</w:t>
      </w:r>
      <w:r>
        <w:rPr>
          <w:sz w:val="26"/>
          <w:szCs w:val="26"/>
        </w:rPr>
        <w:t>о Новгорода от 19.02.2021 № 625, от 28.09.2021 № 4166.</w:t>
      </w:r>
    </w:p>
    <w:p w:rsidR="00124A4E" w:rsidRDefault="00785BD3" w:rsidP="00785BD3">
      <w:pPr>
        <w:jc w:val="both"/>
        <w:rPr>
          <w:sz w:val="26"/>
          <w:szCs w:val="26"/>
        </w:rPr>
      </w:pPr>
      <w:r w:rsidRPr="008C2487">
        <w:rPr>
          <w:sz w:val="26"/>
          <w:szCs w:val="26"/>
        </w:rPr>
        <w:t xml:space="preserve">Аукцион </w:t>
      </w:r>
      <w:r>
        <w:rPr>
          <w:sz w:val="26"/>
          <w:szCs w:val="26"/>
        </w:rPr>
        <w:t>от 16.09.2021 № 10305 по продаже не состоялся</w:t>
      </w:r>
      <w:r w:rsidRPr="008C2487">
        <w:rPr>
          <w:sz w:val="26"/>
          <w:szCs w:val="26"/>
        </w:rPr>
        <w:t xml:space="preserve"> в связи с отсутствием заявок.</w:t>
      </w:r>
      <w:r w:rsidR="00124A4E" w:rsidRPr="00124A4E">
        <w:rPr>
          <w:sz w:val="26"/>
          <w:szCs w:val="26"/>
        </w:rPr>
        <w:t xml:space="preserve"> </w:t>
      </w:r>
    </w:p>
    <w:p w:rsidR="00785BD3" w:rsidRDefault="00124A4E" w:rsidP="00785BD3">
      <w:pPr>
        <w:jc w:val="both"/>
        <w:rPr>
          <w:sz w:val="26"/>
          <w:szCs w:val="26"/>
        </w:rPr>
      </w:pPr>
      <w:r w:rsidRPr="008C2487">
        <w:rPr>
          <w:sz w:val="26"/>
          <w:szCs w:val="26"/>
        </w:rPr>
        <w:t>Продажи посредством публичного предложения от 10.12.2020 (торговая процедура № 178</w:t>
      </w:r>
      <w:r w:rsidRPr="00CA0BA7">
        <w:rPr>
          <w:sz w:val="26"/>
          <w:szCs w:val="26"/>
        </w:rPr>
        <w:t>fz</w:t>
      </w:r>
      <w:r w:rsidRPr="008C2487">
        <w:rPr>
          <w:sz w:val="26"/>
          <w:szCs w:val="26"/>
        </w:rPr>
        <w:t>06112000370)</w:t>
      </w:r>
      <w:r>
        <w:rPr>
          <w:sz w:val="26"/>
          <w:szCs w:val="26"/>
        </w:rPr>
        <w:t xml:space="preserve">, от 16.11.2021 № 10514 </w:t>
      </w:r>
      <w:r w:rsidRPr="008C2487">
        <w:rPr>
          <w:sz w:val="26"/>
          <w:szCs w:val="26"/>
        </w:rPr>
        <w:t>не состоялись в связи с отсутствием заявок.</w:t>
      </w:r>
    </w:p>
    <w:p w:rsidR="00785BD3" w:rsidRDefault="00785BD3" w:rsidP="00785BD3">
      <w:pPr>
        <w:jc w:val="both"/>
        <w:rPr>
          <w:sz w:val="26"/>
          <w:szCs w:val="26"/>
        </w:rPr>
      </w:pPr>
      <w:r>
        <w:rPr>
          <w:sz w:val="26"/>
          <w:szCs w:val="26"/>
          <w:u w:val="single"/>
        </w:rPr>
        <w:lastRenderedPageBreak/>
        <w:t>По лоту</w:t>
      </w:r>
      <w:r w:rsidRPr="00515A62">
        <w:rPr>
          <w:sz w:val="26"/>
          <w:szCs w:val="26"/>
          <w:u w:val="single"/>
        </w:rPr>
        <w:t xml:space="preserve"> № </w:t>
      </w:r>
      <w:r>
        <w:rPr>
          <w:sz w:val="26"/>
          <w:szCs w:val="26"/>
          <w:u w:val="single"/>
        </w:rPr>
        <w:t>2</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города Нижнег</w:t>
      </w:r>
      <w:r>
        <w:rPr>
          <w:sz w:val="26"/>
          <w:szCs w:val="26"/>
        </w:rPr>
        <w:t>о Новгорода от 29.01.2021 № 339, от 28.09.2021 № 4166.</w:t>
      </w:r>
    </w:p>
    <w:p w:rsidR="00785BD3" w:rsidRDefault="00785BD3" w:rsidP="00785BD3">
      <w:pPr>
        <w:jc w:val="both"/>
        <w:rPr>
          <w:sz w:val="26"/>
          <w:szCs w:val="26"/>
        </w:rPr>
      </w:pPr>
      <w:r w:rsidRPr="008C2487">
        <w:rPr>
          <w:sz w:val="26"/>
          <w:szCs w:val="26"/>
        </w:rPr>
        <w:t xml:space="preserve">Аукцион </w:t>
      </w:r>
      <w:r>
        <w:rPr>
          <w:sz w:val="26"/>
          <w:szCs w:val="26"/>
        </w:rPr>
        <w:t>от 16.09.2021 № 10305 по продаже не состоялся</w:t>
      </w:r>
      <w:r w:rsidRPr="008C2487">
        <w:rPr>
          <w:sz w:val="26"/>
          <w:szCs w:val="26"/>
        </w:rPr>
        <w:t xml:space="preserve"> в связи с отсутствием заявок.</w:t>
      </w:r>
    </w:p>
    <w:p w:rsidR="00124A4E" w:rsidRDefault="00124A4E" w:rsidP="00785BD3">
      <w:pPr>
        <w:jc w:val="both"/>
        <w:rPr>
          <w:sz w:val="26"/>
          <w:szCs w:val="26"/>
        </w:rPr>
      </w:pPr>
      <w:r>
        <w:rPr>
          <w:sz w:val="26"/>
          <w:szCs w:val="26"/>
        </w:rPr>
        <w:t>Продажа</w:t>
      </w:r>
      <w:r w:rsidRPr="008C2487">
        <w:rPr>
          <w:sz w:val="26"/>
          <w:szCs w:val="26"/>
        </w:rPr>
        <w:t xml:space="preserve"> посредством публичного предложения </w:t>
      </w:r>
      <w:r>
        <w:rPr>
          <w:sz w:val="26"/>
          <w:szCs w:val="26"/>
        </w:rPr>
        <w:t xml:space="preserve">от 16.11.2021 № 10514 </w:t>
      </w:r>
      <w:r w:rsidRPr="008C2487">
        <w:rPr>
          <w:sz w:val="26"/>
          <w:szCs w:val="26"/>
        </w:rPr>
        <w:t>не состоял</w:t>
      </w:r>
      <w:r>
        <w:rPr>
          <w:sz w:val="26"/>
          <w:szCs w:val="26"/>
        </w:rPr>
        <w:t>ась</w:t>
      </w:r>
      <w:r w:rsidRPr="008C2487">
        <w:rPr>
          <w:sz w:val="26"/>
          <w:szCs w:val="26"/>
        </w:rPr>
        <w:t xml:space="preserve"> в связи с отсутствием заявок.</w:t>
      </w:r>
    </w:p>
    <w:p w:rsidR="00785BD3" w:rsidRDefault="00785BD3" w:rsidP="00785BD3">
      <w:pPr>
        <w:jc w:val="both"/>
        <w:rPr>
          <w:sz w:val="26"/>
          <w:szCs w:val="26"/>
        </w:rPr>
      </w:pPr>
    </w:p>
    <w:p w:rsidR="00785BD3" w:rsidRDefault="00785BD3" w:rsidP="00785BD3">
      <w:pPr>
        <w:jc w:val="both"/>
        <w:rPr>
          <w:sz w:val="26"/>
          <w:szCs w:val="26"/>
        </w:rPr>
      </w:pPr>
      <w:r>
        <w:rPr>
          <w:sz w:val="26"/>
          <w:szCs w:val="26"/>
          <w:u w:val="single"/>
        </w:rPr>
        <w:t>По лоту</w:t>
      </w:r>
      <w:r w:rsidRPr="00515A62">
        <w:rPr>
          <w:sz w:val="26"/>
          <w:szCs w:val="26"/>
          <w:u w:val="single"/>
        </w:rPr>
        <w:t xml:space="preserve"> № </w:t>
      </w:r>
      <w:r>
        <w:rPr>
          <w:sz w:val="26"/>
          <w:szCs w:val="26"/>
          <w:u w:val="single"/>
        </w:rPr>
        <w:t>3</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C2487">
        <w:rPr>
          <w:sz w:val="26"/>
          <w:szCs w:val="26"/>
        </w:rPr>
        <w:t xml:space="preserve"> администрации города Нижнег</w:t>
      </w:r>
      <w:r>
        <w:rPr>
          <w:sz w:val="26"/>
          <w:szCs w:val="26"/>
        </w:rPr>
        <w:t>о Новгорода от 29.01.2021 № 309, от 28.09.2021 № 4166.</w:t>
      </w:r>
    </w:p>
    <w:p w:rsidR="00203EB1" w:rsidRDefault="00785BD3" w:rsidP="00785BD3">
      <w:pPr>
        <w:jc w:val="both"/>
        <w:rPr>
          <w:sz w:val="26"/>
          <w:szCs w:val="26"/>
        </w:rPr>
      </w:pPr>
      <w:r w:rsidRPr="008C2487">
        <w:rPr>
          <w:sz w:val="26"/>
          <w:szCs w:val="26"/>
        </w:rPr>
        <w:t xml:space="preserve">Аукцион </w:t>
      </w:r>
      <w:r>
        <w:rPr>
          <w:sz w:val="26"/>
          <w:szCs w:val="26"/>
        </w:rPr>
        <w:t>от 16.09.2021 № 10305 по продаже не состоялся</w:t>
      </w:r>
      <w:r w:rsidRPr="008C2487">
        <w:rPr>
          <w:sz w:val="26"/>
          <w:szCs w:val="26"/>
        </w:rPr>
        <w:t xml:space="preserve"> в связи с отсутствием заявок.</w:t>
      </w:r>
    </w:p>
    <w:p w:rsidR="00017F9F" w:rsidRDefault="00124A4E" w:rsidP="00785BD3">
      <w:pPr>
        <w:jc w:val="both"/>
        <w:rPr>
          <w:sz w:val="26"/>
          <w:szCs w:val="26"/>
        </w:rPr>
      </w:pPr>
      <w:r>
        <w:rPr>
          <w:sz w:val="26"/>
          <w:szCs w:val="26"/>
        </w:rPr>
        <w:t>Продажа</w:t>
      </w:r>
      <w:r w:rsidRPr="008C2487">
        <w:rPr>
          <w:sz w:val="26"/>
          <w:szCs w:val="26"/>
        </w:rPr>
        <w:t xml:space="preserve"> посредством публичного предложения </w:t>
      </w:r>
      <w:r>
        <w:rPr>
          <w:sz w:val="26"/>
          <w:szCs w:val="26"/>
        </w:rPr>
        <w:t xml:space="preserve">от 16.11.2021 № 10514 </w:t>
      </w:r>
      <w:r w:rsidRPr="008C2487">
        <w:rPr>
          <w:sz w:val="26"/>
          <w:szCs w:val="26"/>
        </w:rPr>
        <w:t>не состоял</w:t>
      </w:r>
      <w:r>
        <w:rPr>
          <w:sz w:val="26"/>
          <w:szCs w:val="26"/>
        </w:rPr>
        <w:t>ась</w:t>
      </w:r>
      <w:r w:rsidRPr="008C2487">
        <w:rPr>
          <w:sz w:val="26"/>
          <w:szCs w:val="26"/>
        </w:rPr>
        <w:t xml:space="preserve"> в связи с отсутствием заявок.</w:t>
      </w:r>
    </w:p>
    <w:p w:rsidR="00124A4E" w:rsidRDefault="00124A4E" w:rsidP="00785BD3">
      <w:pPr>
        <w:jc w:val="both"/>
        <w:rPr>
          <w:sz w:val="26"/>
          <w:szCs w:val="26"/>
          <w:u w:val="single"/>
        </w:rPr>
      </w:pPr>
    </w:p>
    <w:p w:rsidR="0081755C" w:rsidRPr="009C7B8E" w:rsidRDefault="0081755C" w:rsidP="0081755C">
      <w:pPr>
        <w:jc w:val="both"/>
        <w:rPr>
          <w:sz w:val="28"/>
          <w:szCs w:val="28"/>
        </w:rPr>
      </w:pPr>
      <w:r w:rsidRPr="009C7B8E">
        <w:rPr>
          <w:b/>
          <w:sz w:val="28"/>
          <w:szCs w:val="28"/>
        </w:rPr>
        <w:t>Начало приема заявок на участие в продаже посредством публичного предложения</w:t>
      </w:r>
      <w:r w:rsidRPr="009C7B8E">
        <w:rPr>
          <w:sz w:val="28"/>
          <w:szCs w:val="28"/>
        </w:rPr>
        <w:t xml:space="preserve"> –</w:t>
      </w:r>
      <w:r w:rsidR="004323B3" w:rsidRPr="009C7B8E">
        <w:rPr>
          <w:sz w:val="28"/>
          <w:szCs w:val="28"/>
        </w:rPr>
        <w:t xml:space="preserve"> </w:t>
      </w:r>
      <w:r w:rsidR="00875793" w:rsidRPr="009C7B8E">
        <w:rPr>
          <w:sz w:val="28"/>
          <w:szCs w:val="28"/>
        </w:rPr>
        <w:t>24</w:t>
      </w:r>
      <w:r w:rsidR="00C77F2B" w:rsidRPr="009C7B8E">
        <w:rPr>
          <w:sz w:val="28"/>
          <w:szCs w:val="28"/>
        </w:rPr>
        <w:t>.11</w:t>
      </w:r>
      <w:r w:rsidR="00BA462C" w:rsidRPr="009C7B8E">
        <w:rPr>
          <w:sz w:val="28"/>
          <w:szCs w:val="28"/>
        </w:rPr>
        <w:t>.</w:t>
      </w:r>
      <w:r w:rsidR="003735D6" w:rsidRPr="009C7B8E">
        <w:rPr>
          <w:sz w:val="28"/>
          <w:szCs w:val="28"/>
        </w:rPr>
        <w:t>2021</w:t>
      </w:r>
      <w:r w:rsidRPr="009C7B8E">
        <w:rPr>
          <w:sz w:val="28"/>
          <w:szCs w:val="28"/>
        </w:rPr>
        <w:t xml:space="preserve"> в 15:00.</w:t>
      </w:r>
    </w:p>
    <w:p w:rsidR="0081755C" w:rsidRPr="009C7B8E" w:rsidRDefault="0081755C" w:rsidP="0081755C">
      <w:pPr>
        <w:jc w:val="both"/>
        <w:rPr>
          <w:sz w:val="28"/>
          <w:szCs w:val="28"/>
        </w:rPr>
      </w:pPr>
      <w:r w:rsidRPr="009C7B8E">
        <w:rPr>
          <w:b/>
          <w:sz w:val="28"/>
          <w:szCs w:val="28"/>
        </w:rPr>
        <w:t>Окончание приема заявок на участие в продаже посредством публичного предложения</w:t>
      </w:r>
      <w:r w:rsidRPr="009C7B8E">
        <w:rPr>
          <w:sz w:val="28"/>
          <w:szCs w:val="28"/>
        </w:rPr>
        <w:t xml:space="preserve"> –</w:t>
      </w:r>
      <w:r w:rsidR="004323B3" w:rsidRPr="009C7B8E">
        <w:rPr>
          <w:sz w:val="28"/>
          <w:szCs w:val="28"/>
        </w:rPr>
        <w:t xml:space="preserve"> </w:t>
      </w:r>
      <w:r w:rsidR="00875793" w:rsidRPr="009C7B8E">
        <w:rPr>
          <w:sz w:val="28"/>
          <w:szCs w:val="28"/>
        </w:rPr>
        <w:t>21</w:t>
      </w:r>
      <w:r w:rsidR="00C77F2B" w:rsidRPr="009C7B8E">
        <w:rPr>
          <w:sz w:val="28"/>
          <w:szCs w:val="28"/>
        </w:rPr>
        <w:t>.12.</w:t>
      </w:r>
      <w:r w:rsidR="00BA462C" w:rsidRPr="009C7B8E">
        <w:rPr>
          <w:sz w:val="28"/>
          <w:szCs w:val="28"/>
        </w:rPr>
        <w:t>2021</w:t>
      </w:r>
      <w:r w:rsidRPr="009C7B8E">
        <w:rPr>
          <w:sz w:val="28"/>
          <w:szCs w:val="28"/>
        </w:rPr>
        <w:t xml:space="preserve"> в 15:00.</w:t>
      </w:r>
    </w:p>
    <w:p w:rsidR="0081755C" w:rsidRPr="009C7B8E" w:rsidRDefault="0081755C" w:rsidP="0081755C">
      <w:pPr>
        <w:jc w:val="both"/>
        <w:rPr>
          <w:sz w:val="28"/>
          <w:szCs w:val="28"/>
        </w:rPr>
      </w:pPr>
      <w:r w:rsidRPr="009C7B8E">
        <w:rPr>
          <w:b/>
          <w:sz w:val="28"/>
          <w:szCs w:val="28"/>
        </w:rPr>
        <w:t>Срок поступления задатка на счет организатора (дата и время блокирования задатка)</w:t>
      </w:r>
      <w:r w:rsidRPr="009C7B8E">
        <w:rPr>
          <w:sz w:val="28"/>
          <w:szCs w:val="28"/>
        </w:rPr>
        <w:t xml:space="preserve"> –</w:t>
      </w:r>
      <w:r w:rsidR="004323B3" w:rsidRPr="009C7B8E">
        <w:rPr>
          <w:sz w:val="28"/>
          <w:szCs w:val="28"/>
        </w:rPr>
        <w:t xml:space="preserve"> </w:t>
      </w:r>
      <w:r w:rsidR="00875793" w:rsidRPr="009C7B8E">
        <w:rPr>
          <w:sz w:val="28"/>
          <w:szCs w:val="28"/>
        </w:rPr>
        <w:t>21</w:t>
      </w:r>
      <w:r w:rsidR="00C77F2B" w:rsidRPr="009C7B8E">
        <w:rPr>
          <w:sz w:val="28"/>
          <w:szCs w:val="28"/>
        </w:rPr>
        <w:t>.12</w:t>
      </w:r>
      <w:r w:rsidRPr="009C7B8E">
        <w:rPr>
          <w:sz w:val="28"/>
          <w:szCs w:val="28"/>
        </w:rPr>
        <w:t>.</w:t>
      </w:r>
      <w:r w:rsidR="0032362E" w:rsidRPr="009C7B8E">
        <w:rPr>
          <w:sz w:val="28"/>
          <w:szCs w:val="28"/>
        </w:rPr>
        <w:t>2021</w:t>
      </w:r>
      <w:r w:rsidRPr="009C7B8E">
        <w:rPr>
          <w:sz w:val="28"/>
          <w:szCs w:val="28"/>
        </w:rPr>
        <w:t xml:space="preserve"> до 15:00.</w:t>
      </w:r>
    </w:p>
    <w:p w:rsidR="0081755C" w:rsidRPr="009C7B8E" w:rsidRDefault="0081755C" w:rsidP="0081755C">
      <w:pPr>
        <w:jc w:val="both"/>
        <w:rPr>
          <w:sz w:val="28"/>
          <w:szCs w:val="28"/>
        </w:rPr>
      </w:pPr>
      <w:r w:rsidRPr="009C7B8E">
        <w:rPr>
          <w:b/>
          <w:sz w:val="28"/>
          <w:szCs w:val="28"/>
        </w:rPr>
        <w:t>Определение участников продажи посредством публичного предложения</w:t>
      </w:r>
      <w:r w:rsidRPr="009C7B8E">
        <w:rPr>
          <w:sz w:val="28"/>
          <w:szCs w:val="28"/>
        </w:rPr>
        <w:t xml:space="preserve"> –</w:t>
      </w:r>
      <w:r w:rsidR="004323B3" w:rsidRPr="009C7B8E">
        <w:rPr>
          <w:sz w:val="28"/>
          <w:szCs w:val="28"/>
        </w:rPr>
        <w:t xml:space="preserve"> </w:t>
      </w:r>
      <w:r w:rsidR="00875793" w:rsidRPr="009C7B8E">
        <w:rPr>
          <w:sz w:val="28"/>
          <w:szCs w:val="28"/>
        </w:rPr>
        <w:t>27</w:t>
      </w:r>
      <w:r w:rsidR="00C77F2B" w:rsidRPr="009C7B8E">
        <w:rPr>
          <w:sz w:val="28"/>
          <w:szCs w:val="28"/>
        </w:rPr>
        <w:t>.12</w:t>
      </w:r>
      <w:r w:rsidR="00D35E2F" w:rsidRPr="009C7B8E">
        <w:rPr>
          <w:sz w:val="28"/>
          <w:szCs w:val="28"/>
        </w:rPr>
        <w:t>.</w:t>
      </w:r>
      <w:r w:rsidRPr="009C7B8E">
        <w:rPr>
          <w:sz w:val="28"/>
          <w:szCs w:val="28"/>
        </w:rPr>
        <w:t>202</w:t>
      </w:r>
      <w:r w:rsidR="006C6B50" w:rsidRPr="009C7B8E">
        <w:rPr>
          <w:sz w:val="28"/>
          <w:szCs w:val="28"/>
        </w:rPr>
        <w:t>1</w:t>
      </w:r>
      <w:r w:rsidRPr="009C7B8E">
        <w:rPr>
          <w:sz w:val="28"/>
          <w:szCs w:val="28"/>
        </w:rPr>
        <w:t xml:space="preserve"> до 23:59.</w:t>
      </w:r>
    </w:p>
    <w:p w:rsidR="0081755C" w:rsidRPr="009C7B8E" w:rsidRDefault="0081755C" w:rsidP="0081755C">
      <w:pPr>
        <w:jc w:val="both"/>
        <w:rPr>
          <w:sz w:val="28"/>
          <w:szCs w:val="28"/>
        </w:rPr>
      </w:pPr>
      <w:r w:rsidRPr="009C7B8E">
        <w:rPr>
          <w:b/>
          <w:sz w:val="28"/>
          <w:szCs w:val="28"/>
        </w:rPr>
        <w:t>Проведение продажи (дата и время начала приема предложений от участников продажи)</w:t>
      </w:r>
      <w:r w:rsidRPr="009C7B8E">
        <w:rPr>
          <w:sz w:val="28"/>
          <w:szCs w:val="28"/>
        </w:rPr>
        <w:t xml:space="preserve"> –</w:t>
      </w:r>
      <w:r w:rsidR="004323B3" w:rsidRPr="009C7B8E">
        <w:rPr>
          <w:b/>
          <w:sz w:val="28"/>
          <w:szCs w:val="28"/>
          <w:u w:val="single"/>
        </w:rPr>
        <w:t xml:space="preserve"> </w:t>
      </w:r>
      <w:r w:rsidR="00875793" w:rsidRPr="009C7B8E">
        <w:rPr>
          <w:b/>
          <w:sz w:val="28"/>
          <w:szCs w:val="28"/>
          <w:u w:val="single"/>
        </w:rPr>
        <w:t>28</w:t>
      </w:r>
      <w:r w:rsidR="00C77F2B" w:rsidRPr="009C7B8E">
        <w:rPr>
          <w:b/>
          <w:sz w:val="28"/>
          <w:szCs w:val="28"/>
          <w:u w:val="single"/>
        </w:rPr>
        <w:t>.12</w:t>
      </w:r>
      <w:r w:rsidR="006C6B50" w:rsidRPr="009C7B8E">
        <w:rPr>
          <w:b/>
          <w:sz w:val="28"/>
          <w:szCs w:val="28"/>
          <w:u w:val="single"/>
        </w:rPr>
        <w:t>.2021</w:t>
      </w:r>
      <w:r w:rsidR="00415B81" w:rsidRPr="009C7B8E">
        <w:rPr>
          <w:b/>
          <w:sz w:val="28"/>
          <w:szCs w:val="28"/>
          <w:u w:val="single"/>
        </w:rPr>
        <w:t xml:space="preserve"> в </w:t>
      </w:r>
      <w:r w:rsidR="001D28D9" w:rsidRPr="009C7B8E">
        <w:rPr>
          <w:b/>
          <w:sz w:val="28"/>
          <w:szCs w:val="28"/>
          <w:u w:val="single"/>
        </w:rPr>
        <w:t>9</w:t>
      </w:r>
      <w:r w:rsidRPr="009C7B8E">
        <w:rPr>
          <w:b/>
          <w:sz w:val="28"/>
          <w:szCs w:val="28"/>
          <w:u w:val="single"/>
        </w:rPr>
        <w:t>:30.</w:t>
      </w:r>
    </w:p>
    <w:p w:rsidR="0081755C" w:rsidRPr="009C7B8E" w:rsidRDefault="0081755C" w:rsidP="0081755C">
      <w:pPr>
        <w:jc w:val="both"/>
        <w:rPr>
          <w:rFonts w:eastAsia="Calibri"/>
          <w:sz w:val="28"/>
          <w:szCs w:val="28"/>
        </w:rPr>
      </w:pPr>
      <w:r w:rsidRPr="009C7B8E">
        <w:rPr>
          <w:b/>
          <w:sz w:val="28"/>
          <w:szCs w:val="28"/>
        </w:rPr>
        <w:t>Подведение итогов продажи посредством публичного предложения:</w:t>
      </w:r>
      <w:r w:rsidRPr="009C7B8E">
        <w:rPr>
          <w:sz w:val="28"/>
          <w:szCs w:val="28"/>
        </w:rPr>
        <w:t xml:space="preserve"> процедура продажи считается завершенной со времени</w:t>
      </w:r>
      <w:r w:rsidRPr="009C7B8E">
        <w:rPr>
          <w:rFonts w:eastAsia="Calibri"/>
          <w:sz w:val="28"/>
          <w:szCs w:val="28"/>
        </w:rPr>
        <w:t xml:space="preserve"> подписания продавцом протокола об итогах продажи.</w:t>
      </w:r>
    </w:p>
    <w:p w:rsidR="009B08D3" w:rsidRDefault="009B08D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lastRenderedPageBreak/>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lastRenderedPageBreak/>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502979">
        <w:fldChar w:fldCharType="begin"/>
      </w:r>
      <w:r w:rsidR="00502979">
        <w:instrText>HYPERLINK</w:instrText>
      </w:r>
      <w:r w:rsidR="00502979" w:rsidRPr="00BA1AE5">
        <w:rPr>
          <w:lang w:val="ru-RU"/>
        </w:rPr>
        <w:instrText xml:space="preserve"> "</w:instrText>
      </w:r>
      <w:r w:rsidR="00502979">
        <w:instrText>https</w:instrText>
      </w:r>
      <w:r w:rsidR="00502979" w:rsidRPr="00BA1AE5">
        <w:rPr>
          <w:lang w:val="ru-RU"/>
        </w:rPr>
        <w:instrText>://</w:instrText>
      </w:r>
      <w:r w:rsidR="00502979">
        <w:instrText>egrul</w:instrText>
      </w:r>
      <w:r w:rsidR="00502979" w:rsidRPr="00BA1AE5">
        <w:rPr>
          <w:lang w:val="ru-RU"/>
        </w:rPr>
        <w:instrText>.</w:instrText>
      </w:r>
      <w:r w:rsidR="00502979">
        <w:instrText>nalog</w:instrText>
      </w:r>
      <w:r w:rsidR="00502979" w:rsidRPr="00BA1AE5">
        <w:rPr>
          <w:lang w:val="ru-RU"/>
        </w:rPr>
        <w:instrText>.</w:instrText>
      </w:r>
      <w:r w:rsidR="00502979">
        <w:instrText>ru</w:instrText>
      </w:r>
      <w:r w:rsidR="00502979" w:rsidRPr="00BA1AE5">
        <w:rPr>
          <w:lang w:val="ru-RU"/>
        </w:rPr>
        <w:instrText>"</w:instrText>
      </w:r>
      <w:r w:rsidR="00502979">
        <w:fldChar w:fldCharType="separate"/>
      </w:r>
      <w:r w:rsidRPr="00FE2A2E">
        <w:rPr>
          <w:rFonts w:eastAsia="Calibri"/>
          <w:b w:val="0"/>
          <w:bCs/>
          <w:color w:val="000000"/>
          <w:sz w:val="26"/>
          <w:szCs w:val="26"/>
          <w:lang w:val="ru-RU" w:eastAsia="ru-RU"/>
        </w:rPr>
        <w:t>https://egrul.nalog.ru</w:t>
      </w:r>
      <w:r w:rsidR="00502979">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w:t>
      </w:r>
      <w:r w:rsidRPr="00C06A95">
        <w:rPr>
          <w:rFonts w:eastAsia="Calibri"/>
          <w:b w:val="0"/>
          <w:bCs/>
          <w:color w:val="000000"/>
          <w:sz w:val="26"/>
          <w:szCs w:val="26"/>
          <w:lang w:val="ru-RU" w:eastAsia="ru-RU"/>
        </w:rPr>
        <w:lastRenderedPageBreak/>
        <w:t>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502979">
        <w:fldChar w:fldCharType="begin"/>
      </w:r>
      <w:r w:rsidR="00502979">
        <w:instrText>HYPERLINK</w:instrText>
      </w:r>
      <w:r w:rsidR="00502979" w:rsidRPr="00BA1AE5">
        <w:rPr>
          <w:lang w:val="ru-RU"/>
        </w:rPr>
        <w:instrText xml:space="preserve"> "</w:instrText>
      </w:r>
      <w:r w:rsidR="00502979">
        <w:instrText>http</w:instrText>
      </w:r>
      <w:r w:rsidR="00502979" w:rsidRPr="00BA1AE5">
        <w:rPr>
          <w:lang w:val="ru-RU"/>
        </w:rPr>
        <w:instrText>://</w:instrText>
      </w:r>
      <w:r w:rsidR="00502979">
        <w:instrText>www</w:instrText>
      </w:r>
      <w:r w:rsidR="00502979" w:rsidRPr="00BA1AE5">
        <w:rPr>
          <w:lang w:val="ru-RU"/>
        </w:rPr>
        <w:instrText>.</w:instrText>
      </w:r>
      <w:r w:rsidR="00502979">
        <w:instrText>torgi</w:instrText>
      </w:r>
      <w:r w:rsidR="00502979" w:rsidRPr="00BA1AE5">
        <w:rPr>
          <w:lang w:val="ru-RU"/>
        </w:rPr>
        <w:instrText>.</w:instrText>
      </w:r>
      <w:r w:rsidR="00502979">
        <w:instrText>gov</w:instrText>
      </w:r>
      <w:r w:rsidR="00502979" w:rsidRPr="00BA1AE5">
        <w:rPr>
          <w:lang w:val="ru-RU"/>
        </w:rPr>
        <w:instrText>.</w:instrText>
      </w:r>
      <w:r w:rsidR="00502979">
        <w:instrText>ru</w:instrText>
      </w:r>
      <w:r w:rsidR="00502979" w:rsidRPr="00BA1AE5">
        <w:rPr>
          <w:lang w:val="ru-RU"/>
        </w:rPr>
        <w:instrText>"</w:instrText>
      </w:r>
      <w:r w:rsidR="00502979">
        <w:fldChar w:fldCharType="separate"/>
      </w:r>
      <w:r w:rsidRPr="00C06A95">
        <w:rPr>
          <w:rFonts w:eastAsia="Calibri"/>
          <w:b w:val="0"/>
          <w:bCs/>
          <w:color w:val="000000"/>
          <w:sz w:val="26"/>
          <w:szCs w:val="26"/>
          <w:lang w:val="ru-RU"/>
        </w:rPr>
        <w:t>www.torgi.gov.ru</w:t>
      </w:r>
      <w:r w:rsidR="00502979">
        <w:fldChar w:fldCharType="end"/>
      </w:r>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502979">
        <w:fldChar w:fldCharType="begin"/>
      </w:r>
      <w:r w:rsidR="00502979">
        <w:instrText>HYPERLINK</w:instrText>
      </w:r>
      <w:r w:rsidR="00502979" w:rsidRPr="00BA1AE5">
        <w:rPr>
          <w:lang w:val="ru-RU"/>
        </w:rPr>
        <w:instrText xml:space="preserve"> "</w:instrText>
      </w:r>
      <w:r w:rsidR="00502979">
        <w:instrText>http</w:instrText>
      </w:r>
      <w:r w:rsidR="00502979" w:rsidRPr="00BA1AE5">
        <w:rPr>
          <w:lang w:val="ru-RU"/>
        </w:rPr>
        <w:instrText>://</w:instrText>
      </w:r>
      <w:r w:rsidR="00502979">
        <w:instrText>www</w:instrText>
      </w:r>
      <w:r w:rsidR="00502979" w:rsidRPr="00BA1AE5">
        <w:rPr>
          <w:lang w:val="ru-RU"/>
        </w:rPr>
        <w:instrText>.</w:instrText>
      </w:r>
      <w:r w:rsidR="00502979">
        <w:instrText>etp</w:instrText>
      </w:r>
      <w:r w:rsidR="00502979" w:rsidRPr="00BA1AE5">
        <w:rPr>
          <w:lang w:val="ru-RU"/>
        </w:rPr>
        <w:instrText>-</w:instrText>
      </w:r>
      <w:r w:rsidR="00502979">
        <w:instrText>torgi</w:instrText>
      </w:r>
      <w:r w:rsidR="00502979" w:rsidRPr="00BA1AE5">
        <w:rPr>
          <w:lang w:val="ru-RU"/>
        </w:rPr>
        <w:instrText>.</w:instrText>
      </w:r>
      <w:r w:rsidR="00502979">
        <w:instrText>ru</w:instrText>
      </w:r>
      <w:r w:rsidR="00502979" w:rsidRPr="00BA1AE5">
        <w:rPr>
          <w:lang w:val="ru-RU"/>
        </w:rPr>
        <w:instrText>"</w:instrText>
      </w:r>
      <w:r w:rsidR="00502979">
        <w:fldChar w:fldCharType="separate"/>
      </w:r>
      <w:r w:rsidRPr="00C06A95">
        <w:rPr>
          <w:rFonts w:eastAsia="Calibri"/>
          <w:b w:val="0"/>
          <w:bCs/>
          <w:color w:val="000000"/>
          <w:sz w:val="26"/>
          <w:szCs w:val="26"/>
          <w:lang w:val="ru-RU"/>
        </w:rPr>
        <w:t>www.etp-torgi.ru</w:t>
      </w:r>
      <w:r w:rsidR="00502979">
        <w:fldChar w:fldCharType="end"/>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C06A95">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lastRenderedPageBreak/>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lastRenderedPageBreak/>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lastRenderedPageBreak/>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502979" w:rsidRPr="0050297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502979">
        <w:rPr>
          <w:spacing w:val="-3"/>
          <w:sz w:val="26"/>
          <w:szCs w:val="26"/>
        </w:rPr>
      </w:r>
      <w:r w:rsidR="00502979">
        <w:rPr>
          <w:spacing w:val="-3"/>
          <w:sz w:val="26"/>
          <w:szCs w:val="26"/>
        </w:rPr>
        <w:fldChar w:fldCharType="separate"/>
      </w:r>
      <w:r w:rsidR="00502979"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lastRenderedPageBreak/>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3"/>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9F" w:rsidRDefault="00017F9F" w:rsidP="000C7A92">
      <w:r>
        <w:separator/>
      </w:r>
    </w:p>
  </w:endnote>
  <w:endnote w:type="continuationSeparator" w:id="0">
    <w:p w:rsidR="00017F9F" w:rsidRDefault="00017F9F"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9F" w:rsidRDefault="00017F9F" w:rsidP="000C7A92">
      <w:r>
        <w:separator/>
      </w:r>
    </w:p>
  </w:footnote>
  <w:footnote w:type="continuationSeparator" w:id="0">
    <w:p w:rsidR="00017F9F" w:rsidRDefault="00017F9F"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9F" w:rsidRDefault="00502979">
    <w:pPr>
      <w:pStyle w:val="af"/>
      <w:jc w:val="center"/>
    </w:pPr>
    <w:fldSimple w:instr="PAGE   \* MERGEFORMAT">
      <w:r w:rsidR="00BA1AE5">
        <w:rPr>
          <w:noProof/>
        </w:rPr>
        <w:t>2</w:t>
      </w:r>
    </w:fldSimple>
  </w:p>
  <w:p w:rsidR="00017F9F" w:rsidRDefault="00017F9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17F9F"/>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1334"/>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E8E"/>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979"/>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C7B8E"/>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9C0"/>
    <w:rsid w:val="009E0904"/>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1AE5"/>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480A"/>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61A3D-EC27-4F8F-9EB5-C37ECC55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5963</Words>
  <Characters>44561</Characters>
  <Application>Microsoft Office Word</Application>
  <DocSecurity>4</DocSecurity>
  <Lines>371</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50424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2021-11-22T08:12:00Z</cp:lastPrinted>
  <dcterms:created xsi:type="dcterms:W3CDTF">2021-11-24T08:45:00Z</dcterms:created>
  <dcterms:modified xsi:type="dcterms:W3CDTF">2021-11-24T08:45:00Z</dcterms:modified>
</cp:coreProperties>
</file>