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94ED8">
        <w:rPr>
          <w:b/>
          <w:sz w:val="26"/>
          <w:szCs w:val="26"/>
        </w:rPr>
        <w:t>0</w:t>
      </w:r>
      <w:r w:rsidR="00052786">
        <w:rPr>
          <w:b/>
          <w:sz w:val="26"/>
          <w:szCs w:val="26"/>
        </w:rPr>
        <w:t>5</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7E08AE">
        <w:rPr>
          <w:b/>
          <w:sz w:val="30"/>
          <w:szCs w:val="30"/>
          <w:u w:val="single"/>
        </w:rPr>
        <w:t>23</w:t>
      </w:r>
      <w:r w:rsidR="004C476D" w:rsidRPr="00D35E2F">
        <w:rPr>
          <w:b/>
          <w:sz w:val="30"/>
          <w:szCs w:val="30"/>
          <w:u w:val="single"/>
        </w:rPr>
        <w:t>»</w:t>
      </w:r>
      <w:r w:rsidR="00A570B0" w:rsidRPr="00D35E2F">
        <w:rPr>
          <w:b/>
          <w:sz w:val="30"/>
          <w:szCs w:val="30"/>
          <w:u w:val="single"/>
        </w:rPr>
        <w:t xml:space="preserve"> </w:t>
      </w:r>
      <w:r w:rsidR="00B7641E">
        <w:rPr>
          <w:b/>
          <w:sz w:val="30"/>
          <w:szCs w:val="30"/>
          <w:u w:val="single"/>
        </w:rPr>
        <w:t>марта</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2126"/>
        <w:gridCol w:w="567"/>
        <w:gridCol w:w="851"/>
        <w:gridCol w:w="748"/>
        <w:gridCol w:w="1824"/>
        <w:gridCol w:w="1476"/>
        <w:gridCol w:w="1358"/>
        <w:gridCol w:w="1311"/>
        <w:gridCol w:w="1300"/>
        <w:gridCol w:w="1417"/>
        <w:gridCol w:w="1276"/>
      </w:tblGrid>
      <w:tr w:rsidR="00B74871" w:rsidRPr="007A736A" w:rsidTr="00845EB7">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7A736A" w:rsidRDefault="00B74871" w:rsidP="00B74871">
            <w:pPr>
              <w:ind w:left="57" w:right="57"/>
              <w:jc w:val="center"/>
              <w:rPr>
                <w:sz w:val="22"/>
                <w:szCs w:val="22"/>
              </w:rPr>
            </w:pPr>
            <w:r w:rsidRPr="007A736A">
              <w:rPr>
                <w:sz w:val="22"/>
                <w:szCs w:val="22"/>
              </w:rPr>
              <w:t>№</w:t>
            </w:r>
          </w:p>
          <w:p w:rsidR="00B74871" w:rsidRPr="007A736A" w:rsidRDefault="00B74871" w:rsidP="00B74871">
            <w:pPr>
              <w:ind w:left="57" w:right="57"/>
              <w:jc w:val="center"/>
              <w:rPr>
                <w:sz w:val="22"/>
                <w:szCs w:val="22"/>
              </w:rPr>
            </w:pPr>
            <w:r w:rsidRPr="007A736A">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sz w:val="22"/>
                <w:szCs w:val="22"/>
              </w:rPr>
            </w:pPr>
            <w:r w:rsidRPr="007A736A">
              <w:rPr>
                <w:sz w:val="22"/>
                <w:szCs w:val="22"/>
              </w:rPr>
              <w:t>Наименование</w:t>
            </w:r>
          </w:p>
          <w:p w:rsidR="00B74871" w:rsidRPr="007A736A" w:rsidRDefault="00B74871" w:rsidP="00B74871">
            <w:pPr>
              <w:ind w:left="57" w:right="57"/>
              <w:jc w:val="center"/>
              <w:rPr>
                <w:sz w:val="22"/>
                <w:szCs w:val="22"/>
              </w:rPr>
            </w:pPr>
            <w:r w:rsidRPr="007A736A">
              <w:rPr>
                <w:sz w:val="22"/>
                <w:szCs w:val="22"/>
              </w:rPr>
              <w:t>объекта</w:t>
            </w:r>
          </w:p>
        </w:tc>
        <w:tc>
          <w:tcPr>
            <w:tcW w:w="2126"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sz w:val="22"/>
                <w:szCs w:val="22"/>
              </w:rPr>
            </w:pPr>
            <w:r w:rsidRPr="007A736A">
              <w:rPr>
                <w:sz w:val="22"/>
                <w:szCs w:val="22"/>
              </w:rPr>
              <w:t>Местонахождение</w:t>
            </w:r>
          </w:p>
          <w:p w:rsidR="00B74871" w:rsidRPr="007A736A" w:rsidRDefault="00B74871" w:rsidP="00B74871">
            <w:pPr>
              <w:ind w:left="57" w:right="57"/>
              <w:jc w:val="center"/>
              <w:rPr>
                <w:sz w:val="22"/>
                <w:szCs w:val="22"/>
              </w:rPr>
            </w:pPr>
            <w:r w:rsidRPr="007A736A">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sz w:val="22"/>
                <w:szCs w:val="22"/>
              </w:rPr>
            </w:pPr>
            <w:r w:rsidRPr="007A736A">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sz w:val="22"/>
                <w:szCs w:val="22"/>
              </w:rPr>
            </w:pPr>
            <w:r w:rsidRPr="007A736A">
              <w:rPr>
                <w:sz w:val="22"/>
                <w:szCs w:val="22"/>
              </w:rPr>
              <w:t>Общая площадь объекта,</w:t>
            </w:r>
          </w:p>
          <w:p w:rsidR="00B74871" w:rsidRPr="007A736A" w:rsidRDefault="00B74871" w:rsidP="00B74871">
            <w:pPr>
              <w:ind w:left="57" w:right="57"/>
              <w:jc w:val="center"/>
              <w:rPr>
                <w:sz w:val="22"/>
                <w:szCs w:val="22"/>
              </w:rPr>
            </w:pPr>
            <w:r w:rsidRPr="007A736A">
              <w:rPr>
                <w:sz w:val="22"/>
                <w:szCs w:val="22"/>
              </w:rPr>
              <w:t>кв</w:t>
            </w:r>
            <w:proofErr w:type="gramStart"/>
            <w:r w:rsidRPr="007A736A">
              <w:rPr>
                <w:sz w:val="22"/>
                <w:szCs w:val="22"/>
              </w:rPr>
              <w:t>.м</w:t>
            </w:r>
            <w:proofErr w:type="gramEnd"/>
          </w:p>
        </w:tc>
        <w:tc>
          <w:tcPr>
            <w:tcW w:w="748"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sz w:val="22"/>
                <w:szCs w:val="22"/>
              </w:rPr>
            </w:pPr>
            <w:r w:rsidRPr="007A736A">
              <w:rPr>
                <w:sz w:val="22"/>
                <w:szCs w:val="22"/>
              </w:rPr>
              <w:t>Год</w:t>
            </w:r>
          </w:p>
          <w:p w:rsidR="00B74871" w:rsidRPr="007A736A" w:rsidRDefault="00B74871" w:rsidP="00B74871">
            <w:pPr>
              <w:ind w:left="57" w:right="57"/>
              <w:jc w:val="center"/>
              <w:rPr>
                <w:sz w:val="22"/>
                <w:szCs w:val="22"/>
              </w:rPr>
            </w:pPr>
            <w:r w:rsidRPr="007A736A">
              <w:rPr>
                <w:sz w:val="22"/>
                <w:szCs w:val="22"/>
              </w:rPr>
              <w:t>ввода</w:t>
            </w:r>
          </w:p>
          <w:p w:rsidR="00B74871" w:rsidRPr="007A736A" w:rsidRDefault="00B74871" w:rsidP="00B74871">
            <w:pPr>
              <w:ind w:left="57" w:right="57"/>
              <w:jc w:val="center"/>
              <w:rPr>
                <w:sz w:val="22"/>
                <w:szCs w:val="22"/>
              </w:rPr>
            </w:pPr>
            <w:r w:rsidRPr="007A736A">
              <w:rPr>
                <w:sz w:val="22"/>
                <w:szCs w:val="22"/>
              </w:rPr>
              <w:t>дома в эксплуатацию</w:t>
            </w:r>
          </w:p>
        </w:tc>
        <w:tc>
          <w:tcPr>
            <w:tcW w:w="1824"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sz w:val="22"/>
                <w:szCs w:val="22"/>
              </w:rPr>
            </w:pPr>
            <w:r w:rsidRPr="007A736A">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74871" w:rsidRPr="007A736A" w:rsidRDefault="00B74871" w:rsidP="00B74871">
            <w:pPr>
              <w:ind w:left="57" w:right="57"/>
              <w:jc w:val="center"/>
              <w:rPr>
                <w:sz w:val="22"/>
                <w:szCs w:val="22"/>
              </w:rPr>
            </w:pPr>
            <w:r w:rsidRPr="007A736A">
              <w:rPr>
                <w:sz w:val="22"/>
                <w:szCs w:val="22"/>
              </w:rPr>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sz w:val="22"/>
                <w:szCs w:val="22"/>
              </w:rPr>
            </w:pPr>
            <w:r w:rsidRPr="007A736A">
              <w:rPr>
                <w:sz w:val="22"/>
                <w:szCs w:val="22"/>
              </w:rPr>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color w:val="000000"/>
                <w:sz w:val="22"/>
                <w:szCs w:val="22"/>
              </w:rPr>
            </w:pPr>
            <w:r w:rsidRPr="007A736A">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color w:val="000000"/>
                <w:sz w:val="22"/>
                <w:szCs w:val="22"/>
              </w:rPr>
            </w:pPr>
            <w:r w:rsidRPr="007A736A">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sz w:val="22"/>
                <w:szCs w:val="22"/>
              </w:rPr>
            </w:pPr>
            <w:r w:rsidRPr="007A736A">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B74871" w:rsidRPr="007A736A" w:rsidRDefault="00B74871" w:rsidP="00B74871">
            <w:pPr>
              <w:ind w:left="57" w:right="57"/>
              <w:jc w:val="center"/>
              <w:rPr>
                <w:color w:val="000000"/>
                <w:sz w:val="22"/>
                <w:szCs w:val="22"/>
              </w:rPr>
            </w:pPr>
            <w:r w:rsidRPr="007A736A">
              <w:rPr>
                <w:color w:val="000000"/>
                <w:sz w:val="22"/>
                <w:szCs w:val="22"/>
              </w:rPr>
              <w:t>Величина повышения цены («шаг аукциона»), руб.</w:t>
            </w:r>
          </w:p>
        </w:tc>
      </w:tr>
      <w:tr w:rsidR="00052786" w:rsidRPr="007A736A" w:rsidTr="00845EB7">
        <w:trPr>
          <w:cantSplit/>
          <w:trHeight w:val="311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52786" w:rsidRPr="007A736A" w:rsidRDefault="00052786" w:rsidP="00B74871">
            <w:pPr>
              <w:ind w:left="57" w:right="57"/>
              <w:jc w:val="center"/>
              <w:rPr>
                <w:sz w:val="22"/>
                <w:szCs w:val="22"/>
              </w:rPr>
            </w:pPr>
            <w:r w:rsidRPr="007A736A">
              <w:rPr>
                <w:sz w:val="22"/>
                <w:szCs w:val="22"/>
              </w:rPr>
              <w:lastRenderedPageBreak/>
              <w:t>1</w:t>
            </w:r>
          </w:p>
        </w:tc>
        <w:tc>
          <w:tcPr>
            <w:tcW w:w="1434" w:type="dxa"/>
            <w:tcBorders>
              <w:top w:val="single" w:sz="4" w:space="0" w:color="auto"/>
              <w:left w:val="single" w:sz="4" w:space="0" w:color="auto"/>
              <w:bottom w:val="single" w:sz="4" w:space="0" w:color="auto"/>
              <w:right w:val="single" w:sz="4" w:space="0" w:color="auto"/>
            </w:tcBorders>
            <w:vAlign w:val="center"/>
          </w:tcPr>
          <w:p w:rsidR="00052786" w:rsidRPr="007A736A" w:rsidRDefault="00052786" w:rsidP="00052786">
            <w:pPr>
              <w:ind w:left="57" w:right="57"/>
              <w:jc w:val="center"/>
              <w:rPr>
                <w:sz w:val="22"/>
                <w:szCs w:val="22"/>
              </w:rPr>
            </w:pPr>
            <w:r w:rsidRPr="007A736A">
              <w:rPr>
                <w:sz w:val="22"/>
                <w:szCs w:val="22"/>
              </w:rPr>
              <w:t>Нежилое помещение (этаж №1)</w:t>
            </w:r>
          </w:p>
        </w:tc>
        <w:tc>
          <w:tcPr>
            <w:tcW w:w="2126" w:type="dxa"/>
            <w:tcBorders>
              <w:top w:val="single" w:sz="4" w:space="0" w:color="auto"/>
              <w:left w:val="single" w:sz="4" w:space="0" w:color="auto"/>
              <w:bottom w:val="single" w:sz="4" w:space="0" w:color="auto"/>
              <w:right w:val="single" w:sz="4" w:space="0" w:color="auto"/>
            </w:tcBorders>
            <w:vAlign w:val="center"/>
          </w:tcPr>
          <w:p w:rsidR="00052786" w:rsidRPr="007A736A" w:rsidRDefault="00052786" w:rsidP="00052786">
            <w:pPr>
              <w:ind w:left="57" w:right="57"/>
              <w:jc w:val="center"/>
              <w:rPr>
                <w:sz w:val="22"/>
                <w:szCs w:val="22"/>
              </w:rPr>
            </w:pPr>
            <w:r w:rsidRPr="007A736A">
              <w:rPr>
                <w:sz w:val="22"/>
                <w:szCs w:val="22"/>
              </w:rPr>
              <w:t>г</w:t>
            </w:r>
            <w:proofErr w:type="gramStart"/>
            <w:r w:rsidRPr="007A736A">
              <w:rPr>
                <w:sz w:val="22"/>
                <w:szCs w:val="22"/>
              </w:rPr>
              <w:t>.Н</w:t>
            </w:r>
            <w:proofErr w:type="gramEnd"/>
            <w:r w:rsidRPr="007A736A">
              <w:rPr>
                <w:sz w:val="22"/>
                <w:szCs w:val="22"/>
              </w:rPr>
              <w:t xml:space="preserve">ижний Новгород, </w:t>
            </w:r>
            <w:proofErr w:type="spellStart"/>
            <w:r w:rsidRPr="007A736A">
              <w:rPr>
                <w:sz w:val="22"/>
                <w:szCs w:val="22"/>
              </w:rPr>
              <w:t>Канавинский</w:t>
            </w:r>
            <w:proofErr w:type="spellEnd"/>
            <w:r w:rsidRPr="007A736A">
              <w:rPr>
                <w:sz w:val="22"/>
                <w:szCs w:val="22"/>
              </w:rPr>
              <w:t xml:space="preserve"> район, пер.Холодильный, д.7, </w:t>
            </w:r>
            <w:proofErr w:type="spellStart"/>
            <w:r w:rsidRPr="007A736A">
              <w:rPr>
                <w:sz w:val="22"/>
                <w:szCs w:val="22"/>
              </w:rPr>
              <w:t>пом</w:t>
            </w:r>
            <w:proofErr w:type="spellEnd"/>
            <w:r w:rsidRPr="007A736A">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052786" w:rsidRPr="007A736A" w:rsidRDefault="00052786" w:rsidP="00052786">
            <w:pPr>
              <w:ind w:left="57" w:right="57"/>
              <w:jc w:val="center"/>
              <w:rPr>
                <w:bCs/>
                <w:sz w:val="22"/>
                <w:szCs w:val="22"/>
              </w:rPr>
            </w:pPr>
            <w:r w:rsidRPr="007A736A">
              <w:rPr>
                <w:bCs/>
                <w:sz w:val="22"/>
                <w:szCs w:val="22"/>
              </w:rPr>
              <w:t>52:18:0030118:100</w:t>
            </w:r>
          </w:p>
        </w:tc>
        <w:tc>
          <w:tcPr>
            <w:tcW w:w="851" w:type="dxa"/>
            <w:tcBorders>
              <w:top w:val="single" w:sz="4" w:space="0" w:color="auto"/>
              <w:left w:val="single" w:sz="4" w:space="0" w:color="auto"/>
              <w:bottom w:val="single" w:sz="4" w:space="0" w:color="auto"/>
              <w:right w:val="single" w:sz="4" w:space="0" w:color="auto"/>
            </w:tcBorders>
            <w:vAlign w:val="center"/>
          </w:tcPr>
          <w:p w:rsidR="00052786" w:rsidRPr="007A736A" w:rsidRDefault="00052786" w:rsidP="00052786">
            <w:pPr>
              <w:ind w:left="57" w:right="57"/>
              <w:jc w:val="center"/>
              <w:rPr>
                <w:bCs/>
                <w:sz w:val="22"/>
                <w:szCs w:val="22"/>
              </w:rPr>
            </w:pPr>
            <w:r w:rsidRPr="007A736A">
              <w:rPr>
                <w:bCs/>
                <w:sz w:val="22"/>
                <w:szCs w:val="22"/>
              </w:rPr>
              <w:t>13,9</w:t>
            </w:r>
          </w:p>
        </w:tc>
        <w:tc>
          <w:tcPr>
            <w:tcW w:w="748" w:type="dxa"/>
            <w:tcBorders>
              <w:top w:val="single" w:sz="4" w:space="0" w:color="auto"/>
              <w:left w:val="single" w:sz="4" w:space="0" w:color="auto"/>
              <w:bottom w:val="single" w:sz="4" w:space="0" w:color="auto"/>
              <w:right w:val="single" w:sz="4" w:space="0" w:color="auto"/>
            </w:tcBorders>
            <w:vAlign w:val="center"/>
          </w:tcPr>
          <w:p w:rsidR="00052786" w:rsidRPr="007A736A" w:rsidRDefault="00052786" w:rsidP="00052786">
            <w:pPr>
              <w:ind w:left="57" w:right="57"/>
              <w:jc w:val="center"/>
              <w:rPr>
                <w:bCs/>
                <w:sz w:val="22"/>
                <w:szCs w:val="22"/>
              </w:rPr>
            </w:pPr>
            <w:r w:rsidRPr="007A736A">
              <w:rPr>
                <w:bCs/>
                <w:sz w:val="22"/>
                <w:szCs w:val="22"/>
              </w:rPr>
              <w:t>1946</w:t>
            </w:r>
          </w:p>
        </w:tc>
        <w:tc>
          <w:tcPr>
            <w:tcW w:w="1824" w:type="dxa"/>
            <w:tcBorders>
              <w:top w:val="single" w:sz="4" w:space="0" w:color="auto"/>
              <w:left w:val="single" w:sz="4" w:space="0" w:color="auto"/>
              <w:bottom w:val="single" w:sz="4" w:space="0" w:color="auto"/>
              <w:right w:val="single" w:sz="4" w:space="0" w:color="auto"/>
            </w:tcBorders>
            <w:vAlign w:val="center"/>
          </w:tcPr>
          <w:p w:rsidR="00052786" w:rsidRPr="007A736A" w:rsidRDefault="00052786" w:rsidP="00052786">
            <w:pPr>
              <w:ind w:left="57" w:right="57"/>
              <w:jc w:val="center"/>
              <w:rPr>
                <w:sz w:val="22"/>
                <w:szCs w:val="22"/>
              </w:rPr>
            </w:pPr>
            <w:r w:rsidRPr="007A736A">
              <w:rPr>
                <w:sz w:val="22"/>
                <w:szCs w:val="22"/>
              </w:rPr>
              <w:t>Нежилое помещение расположено на первом этаже одноэтажного жилого дома. Имеется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52786" w:rsidRPr="007A736A" w:rsidRDefault="00052786" w:rsidP="00052786">
            <w:pPr>
              <w:ind w:left="57" w:right="57"/>
              <w:jc w:val="center"/>
              <w:rPr>
                <w:b/>
                <w:sz w:val="22"/>
                <w:szCs w:val="22"/>
              </w:rPr>
            </w:pPr>
            <w:r w:rsidRPr="007A736A">
              <w:rPr>
                <w:b/>
                <w:sz w:val="22"/>
                <w:szCs w:val="22"/>
              </w:rPr>
              <w:t>198 080</w:t>
            </w:r>
          </w:p>
        </w:tc>
        <w:tc>
          <w:tcPr>
            <w:tcW w:w="1358" w:type="dxa"/>
            <w:tcBorders>
              <w:top w:val="single" w:sz="4" w:space="0" w:color="auto"/>
              <w:left w:val="single" w:sz="4" w:space="0" w:color="auto"/>
              <w:bottom w:val="single" w:sz="4" w:space="0" w:color="auto"/>
              <w:right w:val="single" w:sz="4" w:space="0" w:color="auto"/>
            </w:tcBorders>
            <w:vAlign w:val="center"/>
          </w:tcPr>
          <w:p w:rsidR="00052786" w:rsidRPr="007A736A" w:rsidRDefault="00052786" w:rsidP="00052786">
            <w:pPr>
              <w:ind w:left="57" w:right="57"/>
              <w:jc w:val="center"/>
              <w:rPr>
                <w:b/>
                <w:color w:val="000000"/>
                <w:sz w:val="22"/>
                <w:szCs w:val="22"/>
              </w:rPr>
            </w:pPr>
            <w:r w:rsidRPr="007A736A">
              <w:rPr>
                <w:b/>
                <w:color w:val="000000"/>
                <w:sz w:val="22"/>
                <w:szCs w:val="22"/>
              </w:rPr>
              <w:t>39 616</w:t>
            </w:r>
          </w:p>
        </w:tc>
        <w:tc>
          <w:tcPr>
            <w:tcW w:w="1311" w:type="dxa"/>
            <w:tcBorders>
              <w:top w:val="single" w:sz="4" w:space="0" w:color="auto"/>
              <w:left w:val="single" w:sz="4" w:space="0" w:color="auto"/>
              <w:bottom w:val="single" w:sz="4" w:space="0" w:color="auto"/>
              <w:right w:val="single" w:sz="4" w:space="0" w:color="auto"/>
            </w:tcBorders>
            <w:vAlign w:val="center"/>
          </w:tcPr>
          <w:p w:rsidR="00052786" w:rsidRPr="007A736A" w:rsidRDefault="007A736A" w:rsidP="00B74871">
            <w:pPr>
              <w:ind w:left="57" w:right="57"/>
              <w:jc w:val="center"/>
              <w:rPr>
                <w:b/>
                <w:sz w:val="22"/>
                <w:szCs w:val="22"/>
              </w:rPr>
            </w:pPr>
            <w:r w:rsidRPr="007A736A">
              <w:rPr>
                <w:b/>
                <w:sz w:val="22"/>
                <w:szCs w:val="22"/>
              </w:rPr>
              <w:t>99</w:t>
            </w:r>
            <w:r>
              <w:rPr>
                <w:b/>
                <w:sz w:val="22"/>
                <w:szCs w:val="22"/>
              </w:rPr>
              <w:t xml:space="preserve"> </w:t>
            </w:r>
            <w:r w:rsidRPr="007A736A">
              <w:rPr>
                <w:b/>
                <w:sz w:val="22"/>
                <w:szCs w:val="22"/>
              </w:rPr>
              <w:t>040</w:t>
            </w:r>
          </w:p>
        </w:tc>
        <w:tc>
          <w:tcPr>
            <w:tcW w:w="1300" w:type="dxa"/>
            <w:tcBorders>
              <w:top w:val="single" w:sz="4" w:space="0" w:color="auto"/>
              <w:left w:val="single" w:sz="4" w:space="0" w:color="auto"/>
              <w:bottom w:val="single" w:sz="4" w:space="0" w:color="auto"/>
              <w:right w:val="single" w:sz="4" w:space="0" w:color="auto"/>
            </w:tcBorders>
            <w:vAlign w:val="center"/>
          </w:tcPr>
          <w:p w:rsidR="00052786" w:rsidRPr="007A736A" w:rsidRDefault="007A736A" w:rsidP="00B74871">
            <w:pPr>
              <w:ind w:left="57" w:right="57"/>
              <w:jc w:val="center"/>
              <w:rPr>
                <w:b/>
                <w:sz w:val="22"/>
                <w:szCs w:val="22"/>
              </w:rPr>
            </w:pPr>
            <w:r w:rsidRPr="007A736A">
              <w:rPr>
                <w:b/>
                <w:sz w:val="22"/>
                <w:szCs w:val="22"/>
              </w:rPr>
              <w:t>19</w:t>
            </w:r>
            <w:r>
              <w:rPr>
                <w:b/>
                <w:sz w:val="22"/>
                <w:szCs w:val="22"/>
              </w:rPr>
              <w:t xml:space="preserve"> </w:t>
            </w:r>
            <w:r w:rsidRPr="007A736A">
              <w:rPr>
                <w:b/>
                <w:sz w:val="22"/>
                <w:szCs w:val="22"/>
              </w:rPr>
              <w:t>808</w:t>
            </w:r>
          </w:p>
        </w:tc>
        <w:tc>
          <w:tcPr>
            <w:tcW w:w="1417" w:type="dxa"/>
            <w:tcBorders>
              <w:top w:val="single" w:sz="4" w:space="0" w:color="auto"/>
              <w:left w:val="single" w:sz="4" w:space="0" w:color="auto"/>
              <w:bottom w:val="single" w:sz="4" w:space="0" w:color="auto"/>
              <w:right w:val="single" w:sz="4" w:space="0" w:color="auto"/>
            </w:tcBorders>
            <w:vAlign w:val="center"/>
          </w:tcPr>
          <w:p w:rsidR="00052786" w:rsidRDefault="007A736A" w:rsidP="00B74871">
            <w:pPr>
              <w:ind w:left="57" w:right="57"/>
              <w:jc w:val="center"/>
              <w:rPr>
                <w:b/>
                <w:sz w:val="22"/>
                <w:szCs w:val="22"/>
              </w:rPr>
            </w:pPr>
            <w:r w:rsidRPr="007A736A">
              <w:rPr>
                <w:b/>
                <w:sz w:val="22"/>
                <w:szCs w:val="22"/>
              </w:rPr>
              <w:t>198</w:t>
            </w:r>
            <w:r>
              <w:rPr>
                <w:b/>
                <w:sz w:val="22"/>
                <w:szCs w:val="22"/>
              </w:rPr>
              <w:t> </w:t>
            </w:r>
            <w:r w:rsidRPr="007A736A">
              <w:rPr>
                <w:b/>
                <w:sz w:val="22"/>
                <w:szCs w:val="22"/>
              </w:rPr>
              <w:t>080</w:t>
            </w:r>
          </w:p>
          <w:p w:rsidR="007A736A" w:rsidRDefault="007A736A" w:rsidP="00B74871">
            <w:pPr>
              <w:ind w:left="57" w:right="57"/>
              <w:jc w:val="center"/>
              <w:rPr>
                <w:b/>
                <w:sz w:val="22"/>
                <w:szCs w:val="22"/>
              </w:rPr>
            </w:pPr>
          </w:p>
          <w:p w:rsidR="007A736A" w:rsidRDefault="007A736A" w:rsidP="00B74871">
            <w:pPr>
              <w:ind w:left="57" w:right="57"/>
              <w:jc w:val="center"/>
              <w:rPr>
                <w:b/>
                <w:sz w:val="22"/>
                <w:szCs w:val="22"/>
              </w:rPr>
            </w:pPr>
            <w:r w:rsidRPr="007A736A">
              <w:rPr>
                <w:b/>
                <w:sz w:val="22"/>
                <w:szCs w:val="22"/>
              </w:rPr>
              <w:t>178</w:t>
            </w:r>
            <w:r>
              <w:rPr>
                <w:b/>
                <w:sz w:val="22"/>
                <w:szCs w:val="22"/>
              </w:rPr>
              <w:t> </w:t>
            </w:r>
            <w:r w:rsidRPr="007A736A">
              <w:rPr>
                <w:b/>
                <w:sz w:val="22"/>
                <w:szCs w:val="22"/>
              </w:rPr>
              <w:t>272</w:t>
            </w:r>
          </w:p>
          <w:p w:rsidR="007A736A" w:rsidRDefault="007A736A" w:rsidP="00B74871">
            <w:pPr>
              <w:ind w:left="57" w:right="57"/>
              <w:jc w:val="center"/>
              <w:rPr>
                <w:b/>
                <w:sz w:val="22"/>
                <w:szCs w:val="22"/>
              </w:rPr>
            </w:pPr>
          </w:p>
          <w:p w:rsidR="007A736A" w:rsidRDefault="007A736A" w:rsidP="00B74871">
            <w:pPr>
              <w:ind w:left="57" w:right="57"/>
              <w:jc w:val="center"/>
              <w:rPr>
                <w:b/>
                <w:sz w:val="22"/>
                <w:szCs w:val="22"/>
              </w:rPr>
            </w:pPr>
            <w:r w:rsidRPr="007A736A">
              <w:rPr>
                <w:b/>
                <w:sz w:val="22"/>
                <w:szCs w:val="22"/>
              </w:rPr>
              <w:t>158</w:t>
            </w:r>
            <w:r>
              <w:rPr>
                <w:b/>
                <w:sz w:val="22"/>
                <w:szCs w:val="22"/>
              </w:rPr>
              <w:t> </w:t>
            </w:r>
            <w:r w:rsidRPr="007A736A">
              <w:rPr>
                <w:b/>
                <w:sz w:val="22"/>
                <w:szCs w:val="22"/>
              </w:rPr>
              <w:t>464</w:t>
            </w:r>
          </w:p>
          <w:p w:rsidR="007A736A" w:rsidRDefault="007A736A" w:rsidP="00B74871">
            <w:pPr>
              <w:ind w:left="57" w:right="57"/>
              <w:jc w:val="center"/>
              <w:rPr>
                <w:b/>
                <w:sz w:val="22"/>
                <w:szCs w:val="22"/>
              </w:rPr>
            </w:pPr>
          </w:p>
          <w:p w:rsidR="007A736A" w:rsidRDefault="007A736A" w:rsidP="00B74871">
            <w:pPr>
              <w:ind w:left="57" w:right="57"/>
              <w:jc w:val="center"/>
              <w:rPr>
                <w:b/>
                <w:sz w:val="22"/>
                <w:szCs w:val="22"/>
              </w:rPr>
            </w:pPr>
            <w:r w:rsidRPr="007A736A">
              <w:rPr>
                <w:b/>
                <w:sz w:val="22"/>
                <w:szCs w:val="22"/>
              </w:rPr>
              <w:t>138</w:t>
            </w:r>
            <w:r>
              <w:rPr>
                <w:b/>
                <w:sz w:val="22"/>
                <w:szCs w:val="22"/>
              </w:rPr>
              <w:t> </w:t>
            </w:r>
            <w:r w:rsidRPr="007A736A">
              <w:rPr>
                <w:b/>
                <w:sz w:val="22"/>
                <w:szCs w:val="22"/>
              </w:rPr>
              <w:t>656</w:t>
            </w:r>
          </w:p>
          <w:p w:rsidR="007A736A" w:rsidRDefault="007A736A" w:rsidP="00B74871">
            <w:pPr>
              <w:ind w:left="57" w:right="57"/>
              <w:jc w:val="center"/>
              <w:rPr>
                <w:b/>
                <w:sz w:val="22"/>
                <w:szCs w:val="22"/>
              </w:rPr>
            </w:pPr>
          </w:p>
          <w:p w:rsidR="007A736A" w:rsidRDefault="007A736A" w:rsidP="00B74871">
            <w:pPr>
              <w:ind w:left="57" w:right="57"/>
              <w:jc w:val="center"/>
              <w:rPr>
                <w:b/>
                <w:sz w:val="22"/>
                <w:szCs w:val="22"/>
              </w:rPr>
            </w:pPr>
            <w:r w:rsidRPr="007A736A">
              <w:rPr>
                <w:b/>
                <w:sz w:val="22"/>
                <w:szCs w:val="22"/>
              </w:rPr>
              <w:t>118</w:t>
            </w:r>
            <w:r>
              <w:rPr>
                <w:b/>
                <w:sz w:val="22"/>
                <w:szCs w:val="22"/>
              </w:rPr>
              <w:t> </w:t>
            </w:r>
            <w:r w:rsidRPr="007A736A">
              <w:rPr>
                <w:b/>
                <w:sz w:val="22"/>
                <w:szCs w:val="22"/>
              </w:rPr>
              <w:t>848</w:t>
            </w:r>
          </w:p>
          <w:p w:rsidR="007A736A" w:rsidRDefault="007A736A" w:rsidP="00B74871">
            <w:pPr>
              <w:ind w:left="57" w:right="57"/>
              <w:jc w:val="center"/>
              <w:rPr>
                <w:b/>
                <w:sz w:val="22"/>
                <w:szCs w:val="22"/>
              </w:rPr>
            </w:pPr>
          </w:p>
          <w:p w:rsidR="007A736A" w:rsidRPr="007A736A" w:rsidRDefault="007A736A" w:rsidP="007A736A">
            <w:pPr>
              <w:ind w:left="57" w:right="57"/>
              <w:jc w:val="center"/>
              <w:rPr>
                <w:b/>
                <w:sz w:val="22"/>
                <w:szCs w:val="22"/>
              </w:rPr>
            </w:pPr>
            <w:r w:rsidRPr="007A736A">
              <w:rPr>
                <w:b/>
                <w:sz w:val="22"/>
                <w:szCs w:val="22"/>
              </w:rPr>
              <w:t>99</w:t>
            </w:r>
            <w:r>
              <w:rPr>
                <w:b/>
                <w:sz w:val="22"/>
                <w:szCs w:val="22"/>
              </w:rPr>
              <w:t> </w:t>
            </w:r>
            <w:r w:rsidRPr="007A736A">
              <w:rPr>
                <w:b/>
                <w:sz w:val="22"/>
                <w:szCs w:val="22"/>
              </w:rPr>
              <w:t>040</w:t>
            </w:r>
          </w:p>
        </w:tc>
        <w:tc>
          <w:tcPr>
            <w:tcW w:w="1276" w:type="dxa"/>
            <w:tcBorders>
              <w:top w:val="single" w:sz="4" w:space="0" w:color="auto"/>
              <w:left w:val="single" w:sz="4" w:space="0" w:color="auto"/>
              <w:bottom w:val="single" w:sz="4" w:space="0" w:color="auto"/>
              <w:right w:val="single" w:sz="4" w:space="0" w:color="auto"/>
            </w:tcBorders>
            <w:vAlign w:val="center"/>
          </w:tcPr>
          <w:p w:rsidR="00052786" w:rsidRPr="007A736A" w:rsidRDefault="007A736A" w:rsidP="00B74871">
            <w:pPr>
              <w:ind w:left="57" w:right="57"/>
              <w:jc w:val="center"/>
              <w:rPr>
                <w:b/>
                <w:sz w:val="22"/>
                <w:szCs w:val="22"/>
              </w:rPr>
            </w:pPr>
            <w:r w:rsidRPr="007A736A">
              <w:rPr>
                <w:b/>
                <w:sz w:val="22"/>
                <w:szCs w:val="22"/>
              </w:rPr>
              <w:t>9</w:t>
            </w:r>
            <w:r>
              <w:rPr>
                <w:b/>
                <w:sz w:val="22"/>
                <w:szCs w:val="22"/>
              </w:rPr>
              <w:t xml:space="preserve"> </w:t>
            </w:r>
            <w:r w:rsidRPr="007A736A">
              <w:rPr>
                <w:b/>
                <w:sz w:val="22"/>
                <w:szCs w:val="22"/>
              </w:rPr>
              <w:t>904</w:t>
            </w:r>
          </w:p>
        </w:tc>
      </w:tr>
      <w:tr w:rsidR="007A736A" w:rsidRPr="007A736A" w:rsidTr="00845EB7">
        <w:trPr>
          <w:cantSplit/>
          <w:trHeight w:val="308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A736A" w:rsidRPr="007A736A" w:rsidRDefault="007A736A" w:rsidP="00B74871">
            <w:pPr>
              <w:ind w:left="57" w:right="57"/>
              <w:jc w:val="center"/>
              <w:rPr>
                <w:sz w:val="22"/>
                <w:szCs w:val="22"/>
              </w:rPr>
            </w:pPr>
            <w:r w:rsidRPr="007A736A">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jc w:val="center"/>
              <w:rPr>
                <w:sz w:val="22"/>
                <w:szCs w:val="22"/>
              </w:rPr>
            </w:pPr>
            <w:r w:rsidRPr="007A736A">
              <w:rPr>
                <w:sz w:val="22"/>
                <w:szCs w:val="22"/>
              </w:rPr>
              <w:t>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jc w:val="center"/>
              <w:rPr>
                <w:sz w:val="22"/>
                <w:szCs w:val="22"/>
              </w:rPr>
            </w:pPr>
            <w:r w:rsidRPr="007A736A">
              <w:rPr>
                <w:sz w:val="22"/>
                <w:szCs w:val="22"/>
              </w:rPr>
              <w:t>г</w:t>
            </w:r>
            <w:proofErr w:type="gramStart"/>
            <w:r w:rsidRPr="007A736A">
              <w:rPr>
                <w:sz w:val="22"/>
                <w:szCs w:val="22"/>
              </w:rPr>
              <w:t>.Н</w:t>
            </w:r>
            <w:proofErr w:type="gramEnd"/>
            <w:r w:rsidRPr="007A736A">
              <w:rPr>
                <w:sz w:val="22"/>
                <w:szCs w:val="22"/>
              </w:rPr>
              <w:t xml:space="preserve">ижний Новгород, </w:t>
            </w:r>
            <w:proofErr w:type="spellStart"/>
            <w:r w:rsidRPr="007A736A">
              <w:rPr>
                <w:sz w:val="22"/>
                <w:szCs w:val="22"/>
              </w:rPr>
              <w:t>Приокский</w:t>
            </w:r>
            <w:proofErr w:type="spellEnd"/>
            <w:r w:rsidRPr="007A736A">
              <w:rPr>
                <w:sz w:val="22"/>
                <w:szCs w:val="22"/>
              </w:rPr>
              <w:t xml:space="preserve"> район, </w:t>
            </w:r>
            <w:proofErr w:type="spellStart"/>
            <w:r w:rsidRPr="007A736A">
              <w:rPr>
                <w:sz w:val="22"/>
                <w:szCs w:val="22"/>
              </w:rPr>
              <w:t>пр-кт</w:t>
            </w:r>
            <w:proofErr w:type="spellEnd"/>
            <w:r w:rsidRPr="007A736A">
              <w:rPr>
                <w:sz w:val="22"/>
                <w:szCs w:val="22"/>
              </w:rPr>
              <w:t xml:space="preserve"> Гагарина, д.182, </w:t>
            </w:r>
            <w:proofErr w:type="spellStart"/>
            <w:r w:rsidRPr="007A736A">
              <w:rPr>
                <w:sz w:val="22"/>
                <w:szCs w:val="22"/>
              </w:rPr>
              <w:t>пом</w:t>
            </w:r>
            <w:proofErr w:type="spellEnd"/>
            <w:r w:rsidRPr="007A736A">
              <w:rPr>
                <w:sz w:val="22"/>
                <w:szCs w:val="22"/>
              </w:rPr>
              <w:t xml:space="preserve"> 2</w:t>
            </w:r>
          </w:p>
        </w:tc>
        <w:tc>
          <w:tcPr>
            <w:tcW w:w="567"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jc w:val="center"/>
              <w:rPr>
                <w:sz w:val="22"/>
                <w:szCs w:val="22"/>
              </w:rPr>
            </w:pPr>
            <w:r w:rsidRPr="007A736A">
              <w:rPr>
                <w:sz w:val="22"/>
                <w:szCs w:val="22"/>
              </w:rPr>
              <w:t>52:18:0080173:569</w:t>
            </w:r>
          </w:p>
        </w:tc>
        <w:tc>
          <w:tcPr>
            <w:tcW w:w="851"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jc w:val="center"/>
              <w:rPr>
                <w:sz w:val="22"/>
                <w:szCs w:val="22"/>
              </w:rPr>
            </w:pPr>
            <w:r w:rsidRPr="007A736A">
              <w:rPr>
                <w:sz w:val="22"/>
                <w:szCs w:val="22"/>
              </w:rPr>
              <w:t>222,0</w:t>
            </w:r>
          </w:p>
        </w:tc>
        <w:tc>
          <w:tcPr>
            <w:tcW w:w="748"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jc w:val="center"/>
              <w:rPr>
                <w:sz w:val="22"/>
                <w:szCs w:val="22"/>
              </w:rPr>
            </w:pPr>
            <w:r w:rsidRPr="007A736A">
              <w:rPr>
                <w:sz w:val="22"/>
                <w:szCs w:val="22"/>
              </w:rPr>
              <w:t>1968</w:t>
            </w:r>
          </w:p>
        </w:tc>
        <w:tc>
          <w:tcPr>
            <w:tcW w:w="1824"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jc w:val="center"/>
              <w:rPr>
                <w:sz w:val="22"/>
                <w:szCs w:val="22"/>
              </w:rPr>
            </w:pPr>
            <w:r w:rsidRPr="007A736A">
              <w:rPr>
                <w:sz w:val="22"/>
                <w:szCs w:val="22"/>
              </w:rPr>
              <w:t>Нежилое помещение расположено в подвале девятиэтажного жилого дома. Имеется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A736A" w:rsidRPr="007A736A" w:rsidRDefault="007A736A" w:rsidP="007A736A">
            <w:pPr>
              <w:ind w:left="57" w:right="57"/>
              <w:jc w:val="center"/>
              <w:rPr>
                <w:b/>
                <w:sz w:val="22"/>
                <w:szCs w:val="22"/>
              </w:rPr>
            </w:pPr>
            <w:r w:rsidRPr="007A736A">
              <w:rPr>
                <w:b/>
                <w:sz w:val="22"/>
                <w:szCs w:val="22"/>
              </w:rPr>
              <w:t>4 544 000</w:t>
            </w:r>
          </w:p>
        </w:tc>
        <w:tc>
          <w:tcPr>
            <w:tcW w:w="1358"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b/>
                <w:color w:val="000000"/>
                <w:sz w:val="22"/>
                <w:szCs w:val="22"/>
              </w:rPr>
            </w:pPr>
            <w:r w:rsidRPr="007A736A">
              <w:rPr>
                <w:b/>
                <w:color w:val="000000"/>
                <w:sz w:val="22"/>
                <w:szCs w:val="22"/>
              </w:rPr>
              <w:t>908 800</w:t>
            </w:r>
          </w:p>
        </w:tc>
        <w:tc>
          <w:tcPr>
            <w:tcW w:w="1311"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b/>
                <w:color w:val="000000"/>
                <w:sz w:val="22"/>
                <w:szCs w:val="22"/>
              </w:rPr>
            </w:pPr>
            <w:r w:rsidRPr="007A736A">
              <w:rPr>
                <w:b/>
                <w:color w:val="000000"/>
                <w:sz w:val="22"/>
                <w:szCs w:val="22"/>
              </w:rPr>
              <w:t>2</w:t>
            </w:r>
            <w:r>
              <w:rPr>
                <w:b/>
                <w:color w:val="000000"/>
                <w:sz w:val="22"/>
                <w:szCs w:val="22"/>
              </w:rPr>
              <w:t xml:space="preserve"> </w:t>
            </w:r>
            <w:r w:rsidRPr="007A736A">
              <w:rPr>
                <w:b/>
                <w:color w:val="000000"/>
                <w:sz w:val="22"/>
                <w:szCs w:val="22"/>
              </w:rPr>
              <w:t>272</w:t>
            </w:r>
            <w:r>
              <w:rPr>
                <w:b/>
                <w:color w:val="000000"/>
                <w:sz w:val="22"/>
                <w:szCs w:val="22"/>
              </w:rPr>
              <w:t xml:space="preserve"> </w:t>
            </w:r>
            <w:r w:rsidRPr="007A736A">
              <w:rPr>
                <w:b/>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B74871">
            <w:pPr>
              <w:ind w:left="57" w:right="57"/>
              <w:jc w:val="center"/>
              <w:rPr>
                <w:b/>
                <w:sz w:val="22"/>
                <w:szCs w:val="22"/>
              </w:rPr>
            </w:pPr>
            <w:r w:rsidRPr="007A736A">
              <w:rPr>
                <w:b/>
                <w:sz w:val="22"/>
                <w:szCs w:val="22"/>
              </w:rPr>
              <w:t>454</w:t>
            </w:r>
            <w:r>
              <w:rPr>
                <w:b/>
                <w:sz w:val="22"/>
                <w:szCs w:val="22"/>
              </w:rPr>
              <w:t xml:space="preserve"> </w:t>
            </w:r>
            <w:r w:rsidRPr="007A736A">
              <w:rPr>
                <w:b/>
                <w:sz w:val="22"/>
                <w:szCs w:val="22"/>
              </w:rPr>
              <w:t>400</w:t>
            </w:r>
          </w:p>
        </w:tc>
        <w:tc>
          <w:tcPr>
            <w:tcW w:w="1417" w:type="dxa"/>
            <w:tcBorders>
              <w:top w:val="single" w:sz="4" w:space="0" w:color="auto"/>
              <w:left w:val="single" w:sz="4" w:space="0" w:color="auto"/>
              <w:bottom w:val="single" w:sz="4" w:space="0" w:color="auto"/>
              <w:right w:val="single" w:sz="4" w:space="0" w:color="auto"/>
            </w:tcBorders>
            <w:vAlign w:val="center"/>
          </w:tcPr>
          <w:p w:rsidR="007A736A" w:rsidRDefault="007A736A" w:rsidP="00B74871">
            <w:pPr>
              <w:ind w:left="57" w:right="57"/>
              <w:jc w:val="center"/>
              <w:rPr>
                <w:b/>
                <w:sz w:val="22"/>
                <w:szCs w:val="22"/>
              </w:rPr>
            </w:pPr>
            <w:r w:rsidRPr="007A736A">
              <w:rPr>
                <w:b/>
                <w:sz w:val="22"/>
                <w:szCs w:val="22"/>
              </w:rPr>
              <w:t>4</w:t>
            </w:r>
            <w:r>
              <w:rPr>
                <w:b/>
                <w:sz w:val="22"/>
                <w:szCs w:val="22"/>
              </w:rPr>
              <w:t xml:space="preserve"> </w:t>
            </w:r>
            <w:r w:rsidRPr="007A736A">
              <w:rPr>
                <w:b/>
                <w:sz w:val="22"/>
                <w:szCs w:val="22"/>
              </w:rPr>
              <w:t>544</w:t>
            </w:r>
            <w:r>
              <w:rPr>
                <w:b/>
                <w:sz w:val="22"/>
                <w:szCs w:val="22"/>
              </w:rPr>
              <w:t> </w:t>
            </w:r>
            <w:r w:rsidRPr="007A736A">
              <w:rPr>
                <w:b/>
                <w:sz w:val="22"/>
                <w:szCs w:val="22"/>
              </w:rPr>
              <w:t>000</w:t>
            </w:r>
          </w:p>
          <w:p w:rsidR="007A736A" w:rsidRDefault="007A736A" w:rsidP="00B74871">
            <w:pPr>
              <w:ind w:left="57" w:right="57"/>
              <w:jc w:val="center"/>
              <w:rPr>
                <w:b/>
                <w:sz w:val="22"/>
                <w:szCs w:val="22"/>
              </w:rPr>
            </w:pPr>
          </w:p>
          <w:p w:rsidR="007A736A" w:rsidRDefault="007A736A" w:rsidP="00B74871">
            <w:pPr>
              <w:ind w:left="57" w:right="57"/>
              <w:jc w:val="center"/>
              <w:rPr>
                <w:b/>
                <w:sz w:val="22"/>
                <w:szCs w:val="22"/>
              </w:rPr>
            </w:pPr>
            <w:r w:rsidRPr="007A736A">
              <w:rPr>
                <w:b/>
                <w:sz w:val="22"/>
                <w:szCs w:val="22"/>
              </w:rPr>
              <w:t>4</w:t>
            </w:r>
            <w:r>
              <w:rPr>
                <w:b/>
                <w:sz w:val="22"/>
                <w:szCs w:val="22"/>
              </w:rPr>
              <w:t xml:space="preserve"> </w:t>
            </w:r>
            <w:r w:rsidRPr="007A736A">
              <w:rPr>
                <w:b/>
                <w:sz w:val="22"/>
                <w:szCs w:val="22"/>
              </w:rPr>
              <w:t>089</w:t>
            </w:r>
            <w:r>
              <w:rPr>
                <w:b/>
                <w:sz w:val="22"/>
                <w:szCs w:val="22"/>
              </w:rPr>
              <w:t> </w:t>
            </w:r>
            <w:r w:rsidRPr="007A736A">
              <w:rPr>
                <w:b/>
                <w:sz w:val="22"/>
                <w:szCs w:val="22"/>
              </w:rPr>
              <w:t>600</w:t>
            </w:r>
          </w:p>
          <w:p w:rsidR="007A736A" w:rsidRDefault="007A736A" w:rsidP="00B74871">
            <w:pPr>
              <w:ind w:left="57" w:right="57"/>
              <w:jc w:val="center"/>
              <w:rPr>
                <w:b/>
                <w:sz w:val="22"/>
                <w:szCs w:val="22"/>
              </w:rPr>
            </w:pPr>
          </w:p>
          <w:p w:rsidR="007A736A" w:rsidRDefault="007A736A" w:rsidP="00B74871">
            <w:pPr>
              <w:ind w:left="57" w:right="57"/>
              <w:jc w:val="center"/>
              <w:rPr>
                <w:b/>
                <w:sz w:val="22"/>
                <w:szCs w:val="22"/>
              </w:rPr>
            </w:pPr>
            <w:r w:rsidRPr="007A736A">
              <w:rPr>
                <w:b/>
                <w:sz w:val="22"/>
                <w:szCs w:val="22"/>
              </w:rPr>
              <w:t>3</w:t>
            </w:r>
            <w:r>
              <w:rPr>
                <w:b/>
                <w:sz w:val="22"/>
                <w:szCs w:val="22"/>
              </w:rPr>
              <w:t xml:space="preserve"> </w:t>
            </w:r>
            <w:r w:rsidRPr="007A736A">
              <w:rPr>
                <w:b/>
                <w:sz w:val="22"/>
                <w:szCs w:val="22"/>
              </w:rPr>
              <w:t>635</w:t>
            </w:r>
            <w:r>
              <w:rPr>
                <w:b/>
                <w:sz w:val="22"/>
                <w:szCs w:val="22"/>
              </w:rPr>
              <w:t> </w:t>
            </w:r>
            <w:r w:rsidRPr="007A736A">
              <w:rPr>
                <w:b/>
                <w:sz w:val="22"/>
                <w:szCs w:val="22"/>
              </w:rPr>
              <w:t>200</w:t>
            </w:r>
          </w:p>
          <w:p w:rsidR="007A736A" w:rsidRDefault="007A736A" w:rsidP="00B74871">
            <w:pPr>
              <w:ind w:left="57" w:right="57"/>
              <w:jc w:val="center"/>
              <w:rPr>
                <w:b/>
                <w:sz w:val="22"/>
                <w:szCs w:val="22"/>
              </w:rPr>
            </w:pPr>
          </w:p>
          <w:p w:rsidR="007A736A" w:rsidRDefault="007A736A" w:rsidP="00B74871">
            <w:pPr>
              <w:ind w:left="57" w:right="57"/>
              <w:jc w:val="center"/>
              <w:rPr>
                <w:b/>
                <w:sz w:val="22"/>
                <w:szCs w:val="22"/>
              </w:rPr>
            </w:pPr>
            <w:r w:rsidRPr="007A736A">
              <w:rPr>
                <w:b/>
                <w:sz w:val="22"/>
                <w:szCs w:val="22"/>
              </w:rPr>
              <w:t>3</w:t>
            </w:r>
            <w:r>
              <w:rPr>
                <w:b/>
                <w:sz w:val="22"/>
                <w:szCs w:val="22"/>
              </w:rPr>
              <w:t xml:space="preserve"> </w:t>
            </w:r>
            <w:r w:rsidRPr="007A736A">
              <w:rPr>
                <w:b/>
                <w:sz w:val="22"/>
                <w:szCs w:val="22"/>
              </w:rPr>
              <w:t>180</w:t>
            </w:r>
            <w:r>
              <w:rPr>
                <w:b/>
                <w:sz w:val="22"/>
                <w:szCs w:val="22"/>
              </w:rPr>
              <w:t> </w:t>
            </w:r>
            <w:r w:rsidRPr="007A736A">
              <w:rPr>
                <w:b/>
                <w:sz w:val="22"/>
                <w:szCs w:val="22"/>
              </w:rPr>
              <w:t>800</w:t>
            </w:r>
          </w:p>
          <w:p w:rsidR="007A736A" w:rsidRDefault="007A736A" w:rsidP="00B74871">
            <w:pPr>
              <w:ind w:left="57" w:right="57"/>
              <w:jc w:val="center"/>
              <w:rPr>
                <w:b/>
                <w:sz w:val="22"/>
                <w:szCs w:val="22"/>
              </w:rPr>
            </w:pPr>
          </w:p>
          <w:p w:rsidR="007A736A" w:rsidRDefault="007A736A" w:rsidP="00B74871">
            <w:pPr>
              <w:ind w:left="57" w:right="57"/>
              <w:jc w:val="center"/>
              <w:rPr>
                <w:b/>
                <w:sz w:val="22"/>
                <w:szCs w:val="22"/>
              </w:rPr>
            </w:pPr>
            <w:r w:rsidRPr="007A736A">
              <w:rPr>
                <w:b/>
                <w:sz w:val="22"/>
                <w:szCs w:val="22"/>
              </w:rPr>
              <w:t>2</w:t>
            </w:r>
            <w:r>
              <w:rPr>
                <w:b/>
                <w:sz w:val="22"/>
                <w:szCs w:val="22"/>
              </w:rPr>
              <w:t xml:space="preserve"> </w:t>
            </w:r>
            <w:r w:rsidRPr="007A736A">
              <w:rPr>
                <w:b/>
                <w:sz w:val="22"/>
                <w:szCs w:val="22"/>
              </w:rPr>
              <w:t>726</w:t>
            </w:r>
            <w:r>
              <w:rPr>
                <w:b/>
                <w:sz w:val="22"/>
                <w:szCs w:val="22"/>
              </w:rPr>
              <w:t> </w:t>
            </w:r>
            <w:r w:rsidRPr="007A736A">
              <w:rPr>
                <w:b/>
                <w:sz w:val="22"/>
                <w:szCs w:val="22"/>
              </w:rPr>
              <w:t>400</w:t>
            </w:r>
          </w:p>
          <w:p w:rsidR="007A736A" w:rsidRDefault="007A736A" w:rsidP="00B74871">
            <w:pPr>
              <w:ind w:left="57" w:right="57"/>
              <w:jc w:val="center"/>
              <w:rPr>
                <w:b/>
                <w:sz w:val="22"/>
                <w:szCs w:val="22"/>
              </w:rPr>
            </w:pPr>
          </w:p>
          <w:p w:rsidR="007A736A" w:rsidRPr="007A736A" w:rsidRDefault="007A736A" w:rsidP="00B74871">
            <w:pPr>
              <w:ind w:left="57" w:right="57"/>
              <w:jc w:val="center"/>
              <w:rPr>
                <w:b/>
                <w:sz w:val="22"/>
                <w:szCs w:val="22"/>
              </w:rPr>
            </w:pPr>
            <w:r w:rsidRPr="007A736A">
              <w:rPr>
                <w:b/>
                <w:sz w:val="22"/>
                <w:szCs w:val="22"/>
              </w:rPr>
              <w:t>2</w:t>
            </w:r>
            <w:r>
              <w:rPr>
                <w:b/>
                <w:sz w:val="22"/>
                <w:szCs w:val="22"/>
              </w:rPr>
              <w:t xml:space="preserve"> </w:t>
            </w:r>
            <w:r w:rsidRPr="007A736A">
              <w:rPr>
                <w:b/>
                <w:sz w:val="22"/>
                <w:szCs w:val="22"/>
              </w:rPr>
              <w:t>272</w:t>
            </w:r>
            <w:r>
              <w:rPr>
                <w:b/>
                <w:sz w:val="22"/>
                <w:szCs w:val="22"/>
              </w:rPr>
              <w:t xml:space="preserve"> </w:t>
            </w:r>
            <w:r w:rsidRPr="007A736A">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B74871">
            <w:pPr>
              <w:ind w:left="57" w:right="57"/>
              <w:jc w:val="center"/>
              <w:rPr>
                <w:b/>
                <w:sz w:val="22"/>
                <w:szCs w:val="22"/>
              </w:rPr>
            </w:pPr>
            <w:r w:rsidRPr="007A736A">
              <w:rPr>
                <w:b/>
                <w:sz w:val="22"/>
                <w:szCs w:val="22"/>
              </w:rPr>
              <w:t>227</w:t>
            </w:r>
            <w:r>
              <w:rPr>
                <w:b/>
                <w:sz w:val="22"/>
                <w:szCs w:val="22"/>
              </w:rPr>
              <w:t xml:space="preserve"> </w:t>
            </w:r>
            <w:r w:rsidRPr="007A736A">
              <w:rPr>
                <w:b/>
                <w:sz w:val="22"/>
                <w:szCs w:val="22"/>
              </w:rPr>
              <w:t>200</w:t>
            </w:r>
          </w:p>
        </w:tc>
      </w:tr>
      <w:tr w:rsidR="007A736A" w:rsidRPr="007A736A" w:rsidTr="00845EB7">
        <w:trPr>
          <w:cantSplit/>
          <w:trHeight w:val="311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A736A" w:rsidRPr="007A736A" w:rsidRDefault="007A736A" w:rsidP="00B74871">
            <w:pPr>
              <w:ind w:left="57" w:right="57"/>
              <w:jc w:val="center"/>
              <w:rPr>
                <w:sz w:val="22"/>
                <w:szCs w:val="22"/>
                <w:lang w:val="en-US"/>
              </w:rPr>
            </w:pPr>
            <w:r w:rsidRPr="007A736A">
              <w:rPr>
                <w:sz w:val="22"/>
                <w:szCs w:val="22"/>
                <w:lang w:val="en-US"/>
              </w:rPr>
              <w:t>3</w:t>
            </w:r>
          </w:p>
        </w:tc>
        <w:tc>
          <w:tcPr>
            <w:tcW w:w="1434"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г</w:t>
            </w:r>
            <w:proofErr w:type="gramStart"/>
            <w:r w:rsidRPr="007A736A">
              <w:rPr>
                <w:sz w:val="22"/>
                <w:szCs w:val="22"/>
              </w:rPr>
              <w:t>.Н</w:t>
            </w:r>
            <w:proofErr w:type="gramEnd"/>
            <w:r w:rsidRPr="007A736A">
              <w:rPr>
                <w:sz w:val="22"/>
                <w:szCs w:val="22"/>
              </w:rPr>
              <w:t xml:space="preserve">ижний Новгород, </w:t>
            </w:r>
            <w:proofErr w:type="spellStart"/>
            <w:r w:rsidRPr="007A736A">
              <w:rPr>
                <w:sz w:val="22"/>
                <w:szCs w:val="22"/>
              </w:rPr>
              <w:t>Приокский</w:t>
            </w:r>
            <w:proofErr w:type="spellEnd"/>
            <w:r w:rsidRPr="007A736A">
              <w:rPr>
                <w:sz w:val="22"/>
                <w:szCs w:val="22"/>
              </w:rPr>
              <w:t xml:space="preserve"> район, </w:t>
            </w:r>
            <w:proofErr w:type="spellStart"/>
            <w:r w:rsidRPr="007A736A">
              <w:rPr>
                <w:sz w:val="22"/>
                <w:szCs w:val="22"/>
              </w:rPr>
              <w:t>пр-кт</w:t>
            </w:r>
            <w:proofErr w:type="spellEnd"/>
            <w:r w:rsidRPr="007A736A">
              <w:rPr>
                <w:sz w:val="22"/>
                <w:szCs w:val="22"/>
              </w:rPr>
              <w:t xml:space="preserve"> Гагарина, д.108, </w:t>
            </w:r>
            <w:proofErr w:type="spellStart"/>
            <w:r w:rsidRPr="007A736A">
              <w:rPr>
                <w:sz w:val="22"/>
                <w:szCs w:val="22"/>
              </w:rPr>
              <w:t>пом</w:t>
            </w:r>
            <w:proofErr w:type="spellEnd"/>
            <w:r w:rsidRPr="007A736A">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52:18:0080017:70</w:t>
            </w:r>
          </w:p>
        </w:tc>
        <w:tc>
          <w:tcPr>
            <w:tcW w:w="851"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214,9</w:t>
            </w:r>
          </w:p>
        </w:tc>
        <w:tc>
          <w:tcPr>
            <w:tcW w:w="748"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1956</w:t>
            </w:r>
          </w:p>
        </w:tc>
        <w:tc>
          <w:tcPr>
            <w:tcW w:w="1824"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 xml:space="preserve">Нежилое помещение расположено в подвале пятиэтажного жилого дома. Имеется 2 </w:t>
            </w:r>
            <w:proofErr w:type="gramStart"/>
            <w:r w:rsidRPr="007A736A">
              <w:rPr>
                <w:sz w:val="22"/>
                <w:szCs w:val="22"/>
              </w:rPr>
              <w:t>совместных</w:t>
            </w:r>
            <w:proofErr w:type="gramEnd"/>
            <w:r w:rsidRPr="007A736A">
              <w:rPr>
                <w:sz w:val="22"/>
                <w:szCs w:val="22"/>
              </w:rPr>
              <w:t xml:space="preserve"> входа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A736A" w:rsidRPr="007A736A" w:rsidRDefault="007A736A" w:rsidP="007A736A">
            <w:pPr>
              <w:ind w:left="57" w:right="57"/>
              <w:jc w:val="center"/>
              <w:rPr>
                <w:b/>
                <w:sz w:val="22"/>
                <w:szCs w:val="22"/>
              </w:rPr>
            </w:pPr>
            <w:r w:rsidRPr="007A736A">
              <w:rPr>
                <w:b/>
                <w:sz w:val="22"/>
                <w:szCs w:val="22"/>
              </w:rPr>
              <w:t>4 616 000</w:t>
            </w:r>
          </w:p>
        </w:tc>
        <w:tc>
          <w:tcPr>
            <w:tcW w:w="1358"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b/>
                <w:color w:val="000000"/>
                <w:sz w:val="22"/>
                <w:szCs w:val="22"/>
              </w:rPr>
            </w:pPr>
            <w:r w:rsidRPr="007A736A">
              <w:rPr>
                <w:b/>
                <w:color w:val="000000"/>
                <w:sz w:val="22"/>
                <w:szCs w:val="22"/>
              </w:rPr>
              <w:t>923 200</w:t>
            </w:r>
          </w:p>
        </w:tc>
        <w:tc>
          <w:tcPr>
            <w:tcW w:w="1311" w:type="dxa"/>
            <w:tcBorders>
              <w:top w:val="single" w:sz="4" w:space="0" w:color="auto"/>
              <w:left w:val="single" w:sz="4" w:space="0" w:color="auto"/>
              <w:bottom w:val="single" w:sz="4" w:space="0" w:color="auto"/>
              <w:right w:val="single" w:sz="4" w:space="0" w:color="auto"/>
            </w:tcBorders>
            <w:vAlign w:val="center"/>
          </w:tcPr>
          <w:p w:rsidR="007A736A" w:rsidRPr="007A736A" w:rsidRDefault="00845EB7" w:rsidP="007A736A">
            <w:pPr>
              <w:ind w:left="57" w:right="57"/>
              <w:jc w:val="center"/>
              <w:rPr>
                <w:b/>
                <w:color w:val="000000"/>
                <w:sz w:val="22"/>
                <w:szCs w:val="22"/>
              </w:rPr>
            </w:pPr>
            <w:r w:rsidRPr="00845EB7">
              <w:rPr>
                <w:b/>
                <w:color w:val="000000"/>
                <w:sz w:val="22"/>
                <w:szCs w:val="22"/>
              </w:rPr>
              <w:t>2</w:t>
            </w:r>
            <w:r>
              <w:rPr>
                <w:b/>
                <w:color w:val="000000"/>
                <w:sz w:val="22"/>
                <w:szCs w:val="22"/>
              </w:rPr>
              <w:t xml:space="preserve"> </w:t>
            </w:r>
            <w:r w:rsidRPr="00845EB7">
              <w:rPr>
                <w:b/>
                <w:color w:val="000000"/>
                <w:sz w:val="22"/>
                <w:szCs w:val="22"/>
              </w:rPr>
              <w:t>308</w:t>
            </w:r>
            <w:r>
              <w:rPr>
                <w:b/>
                <w:color w:val="000000"/>
                <w:sz w:val="22"/>
                <w:szCs w:val="22"/>
              </w:rPr>
              <w:t xml:space="preserve"> </w:t>
            </w:r>
            <w:r w:rsidRPr="00845EB7">
              <w:rPr>
                <w:b/>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7A736A" w:rsidRPr="007A736A" w:rsidRDefault="00845EB7" w:rsidP="00B74871">
            <w:pPr>
              <w:ind w:left="57" w:right="57"/>
              <w:jc w:val="center"/>
              <w:rPr>
                <w:b/>
                <w:sz w:val="22"/>
                <w:szCs w:val="22"/>
              </w:rPr>
            </w:pPr>
            <w:r w:rsidRPr="00845EB7">
              <w:rPr>
                <w:b/>
                <w:sz w:val="22"/>
                <w:szCs w:val="22"/>
              </w:rPr>
              <w:t>461</w:t>
            </w:r>
            <w:r>
              <w:rPr>
                <w:b/>
                <w:sz w:val="22"/>
                <w:szCs w:val="22"/>
              </w:rPr>
              <w:t xml:space="preserve"> </w:t>
            </w:r>
            <w:r w:rsidRPr="00845EB7">
              <w:rPr>
                <w:b/>
                <w:sz w:val="22"/>
                <w:szCs w:val="22"/>
              </w:rPr>
              <w:t>600</w:t>
            </w:r>
          </w:p>
        </w:tc>
        <w:tc>
          <w:tcPr>
            <w:tcW w:w="1417" w:type="dxa"/>
            <w:tcBorders>
              <w:top w:val="single" w:sz="4" w:space="0" w:color="auto"/>
              <w:left w:val="single" w:sz="4" w:space="0" w:color="auto"/>
              <w:bottom w:val="single" w:sz="4" w:space="0" w:color="auto"/>
              <w:right w:val="single" w:sz="4" w:space="0" w:color="auto"/>
            </w:tcBorders>
            <w:vAlign w:val="center"/>
          </w:tcPr>
          <w:p w:rsidR="007A736A" w:rsidRDefault="00845EB7" w:rsidP="00B74871">
            <w:pPr>
              <w:ind w:left="57" w:right="57"/>
              <w:jc w:val="center"/>
              <w:rPr>
                <w:b/>
                <w:sz w:val="22"/>
                <w:szCs w:val="22"/>
              </w:rPr>
            </w:pPr>
            <w:r w:rsidRPr="00845EB7">
              <w:rPr>
                <w:b/>
                <w:sz w:val="22"/>
                <w:szCs w:val="22"/>
              </w:rPr>
              <w:t>4</w:t>
            </w:r>
            <w:r>
              <w:rPr>
                <w:b/>
                <w:sz w:val="22"/>
                <w:szCs w:val="22"/>
              </w:rPr>
              <w:t xml:space="preserve"> </w:t>
            </w:r>
            <w:r w:rsidRPr="00845EB7">
              <w:rPr>
                <w:b/>
                <w:sz w:val="22"/>
                <w:szCs w:val="22"/>
              </w:rPr>
              <w:t>616</w:t>
            </w:r>
            <w:r>
              <w:rPr>
                <w:b/>
                <w:sz w:val="22"/>
                <w:szCs w:val="22"/>
              </w:rPr>
              <w:t> </w:t>
            </w:r>
            <w:r w:rsidRPr="00845EB7">
              <w:rPr>
                <w:b/>
                <w:sz w:val="22"/>
                <w:szCs w:val="22"/>
              </w:rPr>
              <w:t>000</w:t>
            </w:r>
          </w:p>
          <w:p w:rsidR="00845EB7" w:rsidRDefault="00845EB7" w:rsidP="00B74871">
            <w:pPr>
              <w:ind w:left="57" w:right="57"/>
              <w:jc w:val="center"/>
              <w:rPr>
                <w:b/>
                <w:sz w:val="22"/>
                <w:szCs w:val="22"/>
              </w:rPr>
            </w:pPr>
          </w:p>
          <w:p w:rsidR="00845EB7" w:rsidRDefault="00845EB7" w:rsidP="00B74871">
            <w:pPr>
              <w:ind w:left="57" w:right="57"/>
              <w:jc w:val="center"/>
              <w:rPr>
                <w:b/>
                <w:sz w:val="22"/>
                <w:szCs w:val="22"/>
              </w:rPr>
            </w:pPr>
            <w:r w:rsidRPr="00845EB7">
              <w:rPr>
                <w:b/>
                <w:sz w:val="22"/>
                <w:szCs w:val="22"/>
              </w:rPr>
              <w:t>4</w:t>
            </w:r>
            <w:r>
              <w:rPr>
                <w:b/>
                <w:sz w:val="22"/>
                <w:szCs w:val="22"/>
              </w:rPr>
              <w:t xml:space="preserve"> </w:t>
            </w:r>
            <w:r w:rsidRPr="00845EB7">
              <w:rPr>
                <w:b/>
                <w:sz w:val="22"/>
                <w:szCs w:val="22"/>
              </w:rPr>
              <w:t>154</w:t>
            </w:r>
            <w:r>
              <w:rPr>
                <w:b/>
                <w:sz w:val="22"/>
                <w:szCs w:val="22"/>
              </w:rPr>
              <w:t> </w:t>
            </w:r>
            <w:r w:rsidRPr="00845EB7">
              <w:rPr>
                <w:b/>
                <w:sz w:val="22"/>
                <w:szCs w:val="22"/>
              </w:rPr>
              <w:t>400</w:t>
            </w:r>
          </w:p>
          <w:p w:rsidR="00845EB7" w:rsidRDefault="00845EB7" w:rsidP="00B74871">
            <w:pPr>
              <w:ind w:left="57" w:right="57"/>
              <w:jc w:val="center"/>
              <w:rPr>
                <w:b/>
                <w:sz w:val="22"/>
                <w:szCs w:val="22"/>
              </w:rPr>
            </w:pPr>
          </w:p>
          <w:p w:rsidR="00845EB7" w:rsidRDefault="00845EB7" w:rsidP="00B74871">
            <w:pPr>
              <w:ind w:left="57" w:right="57"/>
              <w:jc w:val="center"/>
              <w:rPr>
                <w:b/>
                <w:sz w:val="22"/>
                <w:szCs w:val="22"/>
              </w:rPr>
            </w:pPr>
            <w:r w:rsidRPr="00845EB7">
              <w:rPr>
                <w:b/>
                <w:sz w:val="22"/>
                <w:szCs w:val="22"/>
              </w:rPr>
              <w:t>3</w:t>
            </w:r>
            <w:r>
              <w:rPr>
                <w:b/>
                <w:sz w:val="22"/>
                <w:szCs w:val="22"/>
              </w:rPr>
              <w:t xml:space="preserve"> </w:t>
            </w:r>
            <w:r w:rsidRPr="00845EB7">
              <w:rPr>
                <w:b/>
                <w:sz w:val="22"/>
                <w:szCs w:val="22"/>
              </w:rPr>
              <w:t>692</w:t>
            </w:r>
            <w:r>
              <w:rPr>
                <w:b/>
                <w:sz w:val="22"/>
                <w:szCs w:val="22"/>
              </w:rPr>
              <w:t> </w:t>
            </w:r>
            <w:r w:rsidRPr="00845EB7">
              <w:rPr>
                <w:b/>
                <w:sz w:val="22"/>
                <w:szCs w:val="22"/>
              </w:rPr>
              <w:t>800</w:t>
            </w:r>
          </w:p>
          <w:p w:rsidR="00845EB7" w:rsidRDefault="00845EB7" w:rsidP="00B74871">
            <w:pPr>
              <w:ind w:left="57" w:right="57"/>
              <w:jc w:val="center"/>
              <w:rPr>
                <w:b/>
                <w:sz w:val="22"/>
                <w:szCs w:val="22"/>
              </w:rPr>
            </w:pPr>
          </w:p>
          <w:p w:rsidR="00845EB7" w:rsidRDefault="00845EB7" w:rsidP="00B74871">
            <w:pPr>
              <w:ind w:left="57" w:right="57"/>
              <w:jc w:val="center"/>
              <w:rPr>
                <w:b/>
                <w:sz w:val="22"/>
                <w:szCs w:val="22"/>
              </w:rPr>
            </w:pPr>
            <w:r w:rsidRPr="00845EB7">
              <w:rPr>
                <w:b/>
                <w:sz w:val="22"/>
                <w:szCs w:val="22"/>
              </w:rPr>
              <w:t>3</w:t>
            </w:r>
            <w:r>
              <w:rPr>
                <w:b/>
                <w:sz w:val="22"/>
                <w:szCs w:val="22"/>
              </w:rPr>
              <w:t xml:space="preserve"> </w:t>
            </w:r>
            <w:r w:rsidRPr="00845EB7">
              <w:rPr>
                <w:b/>
                <w:sz w:val="22"/>
                <w:szCs w:val="22"/>
              </w:rPr>
              <w:t>231</w:t>
            </w:r>
            <w:r>
              <w:rPr>
                <w:b/>
                <w:sz w:val="22"/>
                <w:szCs w:val="22"/>
              </w:rPr>
              <w:t> </w:t>
            </w:r>
            <w:r w:rsidRPr="00845EB7">
              <w:rPr>
                <w:b/>
                <w:sz w:val="22"/>
                <w:szCs w:val="22"/>
              </w:rPr>
              <w:t>200</w:t>
            </w:r>
          </w:p>
          <w:p w:rsidR="00845EB7" w:rsidRDefault="00845EB7" w:rsidP="00B74871">
            <w:pPr>
              <w:ind w:left="57" w:right="57"/>
              <w:jc w:val="center"/>
              <w:rPr>
                <w:b/>
                <w:sz w:val="22"/>
                <w:szCs w:val="22"/>
              </w:rPr>
            </w:pPr>
          </w:p>
          <w:p w:rsidR="00845EB7" w:rsidRDefault="00845EB7" w:rsidP="00B74871">
            <w:pPr>
              <w:ind w:left="57" w:right="57"/>
              <w:jc w:val="center"/>
              <w:rPr>
                <w:b/>
                <w:sz w:val="22"/>
                <w:szCs w:val="22"/>
              </w:rPr>
            </w:pPr>
            <w:r w:rsidRPr="00845EB7">
              <w:rPr>
                <w:b/>
                <w:sz w:val="22"/>
                <w:szCs w:val="22"/>
              </w:rPr>
              <w:t>2</w:t>
            </w:r>
            <w:r>
              <w:rPr>
                <w:b/>
                <w:sz w:val="22"/>
                <w:szCs w:val="22"/>
              </w:rPr>
              <w:t xml:space="preserve"> </w:t>
            </w:r>
            <w:r w:rsidRPr="00845EB7">
              <w:rPr>
                <w:b/>
                <w:sz w:val="22"/>
                <w:szCs w:val="22"/>
              </w:rPr>
              <w:t>769</w:t>
            </w:r>
            <w:r>
              <w:rPr>
                <w:b/>
                <w:sz w:val="22"/>
                <w:szCs w:val="22"/>
              </w:rPr>
              <w:t> </w:t>
            </w:r>
            <w:r w:rsidRPr="00845EB7">
              <w:rPr>
                <w:b/>
                <w:sz w:val="22"/>
                <w:szCs w:val="22"/>
              </w:rPr>
              <w:t>600</w:t>
            </w:r>
          </w:p>
          <w:p w:rsidR="00845EB7" w:rsidRDefault="00845EB7" w:rsidP="00B74871">
            <w:pPr>
              <w:ind w:left="57" w:right="57"/>
              <w:jc w:val="center"/>
              <w:rPr>
                <w:b/>
                <w:sz w:val="22"/>
                <w:szCs w:val="22"/>
              </w:rPr>
            </w:pPr>
          </w:p>
          <w:p w:rsidR="00845EB7" w:rsidRPr="007A736A" w:rsidRDefault="00845EB7" w:rsidP="00845EB7">
            <w:pPr>
              <w:ind w:left="57" w:right="57"/>
              <w:jc w:val="center"/>
              <w:rPr>
                <w:b/>
                <w:sz w:val="22"/>
                <w:szCs w:val="22"/>
              </w:rPr>
            </w:pPr>
            <w:r w:rsidRPr="00845EB7">
              <w:rPr>
                <w:b/>
                <w:sz w:val="22"/>
                <w:szCs w:val="22"/>
              </w:rPr>
              <w:t>2</w:t>
            </w:r>
            <w:r>
              <w:rPr>
                <w:b/>
                <w:sz w:val="22"/>
                <w:szCs w:val="22"/>
              </w:rPr>
              <w:t xml:space="preserve"> </w:t>
            </w:r>
            <w:r w:rsidRPr="00845EB7">
              <w:rPr>
                <w:b/>
                <w:sz w:val="22"/>
                <w:szCs w:val="22"/>
              </w:rPr>
              <w:t>308</w:t>
            </w:r>
            <w:r>
              <w:rPr>
                <w:b/>
                <w:sz w:val="22"/>
                <w:szCs w:val="22"/>
              </w:rPr>
              <w:t> </w:t>
            </w:r>
            <w:r w:rsidRPr="00845EB7">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7A736A" w:rsidRPr="007A736A" w:rsidRDefault="00845EB7" w:rsidP="00B74871">
            <w:pPr>
              <w:ind w:left="57" w:right="57"/>
              <w:jc w:val="center"/>
              <w:rPr>
                <w:b/>
                <w:sz w:val="22"/>
                <w:szCs w:val="22"/>
              </w:rPr>
            </w:pPr>
            <w:r w:rsidRPr="00845EB7">
              <w:rPr>
                <w:b/>
                <w:sz w:val="22"/>
                <w:szCs w:val="22"/>
              </w:rPr>
              <w:t>230</w:t>
            </w:r>
            <w:r>
              <w:rPr>
                <w:b/>
                <w:sz w:val="22"/>
                <w:szCs w:val="22"/>
              </w:rPr>
              <w:t xml:space="preserve"> </w:t>
            </w:r>
            <w:r w:rsidRPr="00845EB7">
              <w:rPr>
                <w:b/>
                <w:sz w:val="22"/>
                <w:szCs w:val="22"/>
              </w:rPr>
              <w:t>800</w:t>
            </w:r>
          </w:p>
        </w:tc>
      </w:tr>
      <w:tr w:rsidR="007A736A" w:rsidRPr="007A736A" w:rsidTr="00845EB7">
        <w:trPr>
          <w:cantSplit/>
          <w:trHeight w:val="309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A736A" w:rsidRPr="007A736A" w:rsidRDefault="007A736A" w:rsidP="00B74871">
            <w:pPr>
              <w:ind w:left="57" w:right="57"/>
              <w:jc w:val="center"/>
              <w:rPr>
                <w:sz w:val="22"/>
                <w:szCs w:val="22"/>
                <w:lang w:val="en-US"/>
              </w:rPr>
            </w:pPr>
            <w:r w:rsidRPr="007A736A">
              <w:rPr>
                <w:sz w:val="22"/>
                <w:szCs w:val="22"/>
                <w:lang w:val="en-US"/>
              </w:rPr>
              <w:lastRenderedPageBreak/>
              <w:t>4</w:t>
            </w:r>
          </w:p>
        </w:tc>
        <w:tc>
          <w:tcPr>
            <w:tcW w:w="1434"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 xml:space="preserve">1/3 доля в праве общей долевой собственности на нежилое здание (строение) (этажность: 1, в том числе </w:t>
            </w:r>
            <w:proofErr w:type="gramStart"/>
            <w:r w:rsidRPr="007A736A">
              <w:rPr>
                <w:sz w:val="22"/>
                <w:szCs w:val="22"/>
              </w:rPr>
              <w:t>подземных</w:t>
            </w:r>
            <w:proofErr w:type="gramEnd"/>
            <w:r w:rsidRPr="007A736A">
              <w:rPr>
                <w:sz w:val="22"/>
                <w:szCs w:val="22"/>
              </w:rPr>
              <w:t xml:space="preserve"> 0) </w:t>
            </w:r>
          </w:p>
        </w:tc>
        <w:tc>
          <w:tcPr>
            <w:tcW w:w="2126"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г</w:t>
            </w:r>
            <w:proofErr w:type="gramStart"/>
            <w:r w:rsidRPr="007A736A">
              <w:rPr>
                <w:sz w:val="22"/>
                <w:szCs w:val="22"/>
              </w:rPr>
              <w:t>.Н</w:t>
            </w:r>
            <w:proofErr w:type="gramEnd"/>
            <w:r w:rsidRPr="007A736A">
              <w:rPr>
                <w:sz w:val="22"/>
                <w:szCs w:val="22"/>
              </w:rPr>
              <w:t>ижний Новгород, Московский район, ул.Брикетная, д.14</w:t>
            </w:r>
          </w:p>
        </w:tc>
        <w:tc>
          <w:tcPr>
            <w:tcW w:w="567"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bCs/>
                <w:sz w:val="22"/>
                <w:szCs w:val="22"/>
              </w:rPr>
            </w:pPr>
            <w:r w:rsidRPr="007A736A">
              <w:rPr>
                <w:bCs/>
                <w:sz w:val="22"/>
                <w:szCs w:val="22"/>
              </w:rPr>
              <w:t>52:18:0090002:79</w:t>
            </w:r>
          </w:p>
        </w:tc>
        <w:tc>
          <w:tcPr>
            <w:tcW w:w="851"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bCs/>
                <w:sz w:val="22"/>
                <w:szCs w:val="22"/>
              </w:rPr>
            </w:pPr>
            <w:r w:rsidRPr="007A736A">
              <w:rPr>
                <w:bCs/>
                <w:sz w:val="22"/>
                <w:szCs w:val="22"/>
              </w:rPr>
              <w:t>229,0</w:t>
            </w:r>
          </w:p>
        </w:tc>
        <w:tc>
          <w:tcPr>
            <w:tcW w:w="748"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bCs/>
                <w:sz w:val="22"/>
                <w:szCs w:val="22"/>
              </w:rPr>
            </w:pPr>
            <w:r w:rsidRPr="007A736A">
              <w:rPr>
                <w:bCs/>
                <w:sz w:val="22"/>
                <w:szCs w:val="22"/>
              </w:rPr>
              <w:t>1984</w:t>
            </w:r>
          </w:p>
        </w:tc>
        <w:tc>
          <w:tcPr>
            <w:tcW w:w="1824"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sz w:val="22"/>
                <w:szCs w:val="22"/>
              </w:rPr>
            </w:pPr>
            <w:r w:rsidRPr="007A736A">
              <w:rPr>
                <w:sz w:val="22"/>
                <w:szCs w:val="22"/>
              </w:rPr>
              <w:t xml:space="preserve">Нежилое одноэтажное здание. </w:t>
            </w:r>
          </w:p>
          <w:p w:rsidR="007A736A" w:rsidRPr="007A736A" w:rsidRDefault="007A736A" w:rsidP="007A736A">
            <w:pPr>
              <w:ind w:left="57" w:right="57"/>
              <w:jc w:val="center"/>
              <w:rPr>
                <w:sz w:val="22"/>
                <w:szCs w:val="22"/>
              </w:rPr>
            </w:pPr>
            <w:r w:rsidRPr="007A736A">
              <w:rPr>
                <w:sz w:val="22"/>
                <w:szCs w:val="22"/>
              </w:rPr>
              <w:t>Имеется 3 входа.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A736A" w:rsidRPr="007A736A" w:rsidRDefault="007A736A" w:rsidP="007A736A">
            <w:pPr>
              <w:ind w:left="57" w:right="57"/>
              <w:jc w:val="center"/>
              <w:rPr>
                <w:b/>
                <w:sz w:val="22"/>
                <w:szCs w:val="22"/>
              </w:rPr>
            </w:pPr>
            <w:r w:rsidRPr="007A736A">
              <w:rPr>
                <w:b/>
                <w:sz w:val="22"/>
                <w:szCs w:val="22"/>
              </w:rPr>
              <w:t>466 333</w:t>
            </w:r>
          </w:p>
        </w:tc>
        <w:tc>
          <w:tcPr>
            <w:tcW w:w="1358" w:type="dxa"/>
            <w:tcBorders>
              <w:top w:val="single" w:sz="4" w:space="0" w:color="auto"/>
              <w:left w:val="single" w:sz="4" w:space="0" w:color="auto"/>
              <w:bottom w:val="single" w:sz="4" w:space="0" w:color="auto"/>
              <w:right w:val="single" w:sz="4" w:space="0" w:color="auto"/>
            </w:tcBorders>
            <w:vAlign w:val="center"/>
          </w:tcPr>
          <w:p w:rsidR="007A736A" w:rsidRPr="007A736A" w:rsidRDefault="007A736A" w:rsidP="007A736A">
            <w:pPr>
              <w:ind w:left="57" w:right="57"/>
              <w:jc w:val="center"/>
              <w:rPr>
                <w:b/>
                <w:color w:val="000000"/>
                <w:sz w:val="22"/>
                <w:szCs w:val="22"/>
              </w:rPr>
            </w:pPr>
            <w:r w:rsidRPr="007A736A">
              <w:rPr>
                <w:b/>
                <w:color w:val="000000"/>
                <w:sz w:val="22"/>
                <w:szCs w:val="22"/>
              </w:rPr>
              <w:t>93 266,6</w:t>
            </w:r>
          </w:p>
        </w:tc>
        <w:tc>
          <w:tcPr>
            <w:tcW w:w="1311" w:type="dxa"/>
            <w:tcBorders>
              <w:top w:val="single" w:sz="4" w:space="0" w:color="auto"/>
              <w:left w:val="single" w:sz="4" w:space="0" w:color="auto"/>
              <w:bottom w:val="single" w:sz="4" w:space="0" w:color="auto"/>
              <w:right w:val="single" w:sz="4" w:space="0" w:color="auto"/>
            </w:tcBorders>
            <w:vAlign w:val="center"/>
          </w:tcPr>
          <w:p w:rsidR="007A736A" w:rsidRPr="007A736A" w:rsidRDefault="00845EB7" w:rsidP="00B74871">
            <w:pPr>
              <w:ind w:left="57" w:right="57"/>
              <w:jc w:val="center"/>
              <w:rPr>
                <w:b/>
                <w:sz w:val="22"/>
                <w:szCs w:val="22"/>
              </w:rPr>
            </w:pPr>
            <w:r w:rsidRPr="00845EB7">
              <w:rPr>
                <w:b/>
                <w:sz w:val="22"/>
                <w:szCs w:val="22"/>
              </w:rPr>
              <w:t>233</w:t>
            </w:r>
            <w:r>
              <w:rPr>
                <w:b/>
                <w:sz w:val="22"/>
                <w:szCs w:val="22"/>
              </w:rPr>
              <w:t xml:space="preserve"> </w:t>
            </w:r>
            <w:r w:rsidRPr="00845EB7">
              <w:rPr>
                <w:b/>
                <w:sz w:val="22"/>
                <w:szCs w:val="22"/>
              </w:rPr>
              <w:t>166,5</w:t>
            </w:r>
          </w:p>
        </w:tc>
        <w:tc>
          <w:tcPr>
            <w:tcW w:w="1300" w:type="dxa"/>
            <w:tcBorders>
              <w:top w:val="single" w:sz="4" w:space="0" w:color="auto"/>
              <w:left w:val="single" w:sz="4" w:space="0" w:color="auto"/>
              <w:bottom w:val="single" w:sz="4" w:space="0" w:color="auto"/>
              <w:right w:val="single" w:sz="4" w:space="0" w:color="auto"/>
            </w:tcBorders>
            <w:vAlign w:val="center"/>
          </w:tcPr>
          <w:p w:rsidR="007A736A" w:rsidRPr="007A736A" w:rsidRDefault="00845EB7" w:rsidP="00B74871">
            <w:pPr>
              <w:ind w:left="57" w:right="57"/>
              <w:jc w:val="center"/>
              <w:rPr>
                <w:b/>
                <w:sz w:val="22"/>
                <w:szCs w:val="22"/>
              </w:rPr>
            </w:pPr>
            <w:r w:rsidRPr="00845EB7">
              <w:rPr>
                <w:b/>
                <w:sz w:val="22"/>
                <w:szCs w:val="22"/>
              </w:rPr>
              <w:t>46</w:t>
            </w:r>
            <w:r>
              <w:rPr>
                <w:b/>
                <w:sz w:val="22"/>
                <w:szCs w:val="22"/>
              </w:rPr>
              <w:t xml:space="preserve"> </w:t>
            </w:r>
            <w:r w:rsidRPr="00845EB7">
              <w:rPr>
                <w:b/>
                <w:sz w:val="22"/>
                <w:szCs w:val="22"/>
              </w:rPr>
              <w:t>633,3</w:t>
            </w:r>
          </w:p>
        </w:tc>
        <w:tc>
          <w:tcPr>
            <w:tcW w:w="1417" w:type="dxa"/>
            <w:tcBorders>
              <w:top w:val="single" w:sz="4" w:space="0" w:color="auto"/>
              <w:left w:val="single" w:sz="4" w:space="0" w:color="auto"/>
              <w:bottom w:val="single" w:sz="4" w:space="0" w:color="auto"/>
              <w:right w:val="single" w:sz="4" w:space="0" w:color="auto"/>
            </w:tcBorders>
            <w:vAlign w:val="center"/>
          </w:tcPr>
          <w:p w:rsidR="007A736A" w:rsidRDefault="00845EB7" w:rsidP="00B74871">
            <w:pPr>
              <w:ind w:left="57" w:right="57"/>
              <w:jc w:val="center"/>
              <w:rPr>
                <w:b/>
                <w:sz w:val="22"/>
                <w:szCs w:val="22"/>
              </w:rPr>
            </w:pPr>
            <w:r w:rsidRPr="00845EB7">
              <w:rPr>
                <w:b/>
                <w:sz w:val="22"/>
                <w:szCs w:val="22"/>
              </w:rPr>
              <w:t>466</w:t>
            </w:r>
            <w:r>
              <w:rPr>
                <w:b/>
                <w:sz w:val="22"/>
                <w:szCs w:val="22"/>
              </w:rPr>
              <w:t> </w:t>
            </w:r>
            <w:r w:rsidRPr="00845EB7">
              <w:rPr>
                <w:b/>
                <w:sz w:val="22"/>
                <w:szCs w:val="22"/>
              </w:rPr>
              <w:t>333</w:t>
            </w:r>
          </w:p>
          <w:p w:rsidR="00845EB7" w:rsidRDefault="00845EB7" w:rsidP="00B74871">
            <w:pPr>
              <w:ind w:left="57" w:right="57"/>
              <w:jc w:val="center"/>
              <w:rPr>
                <w:b/>
                <w:sz w:val="22"/>
                <w:szCs w:val="22"/>
              </w:rPr>
            </w:pPr>
          </w:p>
          <w:p w:rsidR="00845EB7" w:rsidRDefault="00845EB7" w:rsidP="00B74871">
            <w:pPr>
              <w:ind w:left="57" w:right="57"/>
              <w:jc w:val="center"/>
              <w:rPr>
                <w:b/>
                <w:sz w:val="22"/>
                <w:szCs w:val="22"/>
              </w:rPr>
            </w:pPr>
            <w:r w:rsidRPr="00845EB7">
              <w:rPr>
                <w:b/>
                <w:sz w:val="22"/>
                <w:szCs w:val="22"/>
              </w:rPr>
              <w:t>419</w:t>
            </w:r>
            <w:r>
              <w:rPr>
                <w:b/>
                <w:sz w:val="22"/>
                <w:szCs w:val="22"/>
              </w:rPr>
              <w:t xml:space="preserve"> </w:t>
            </w:r>
            <w:r w:rsidRPr="00845EB7">
              <w:rPr>
                <w:b/>
                <w:sz w:val="22"/>
                <w:szCs w:val="22"/>
              </w:rPr>
              <w:t>699,7</w:t>
            </w:r>
          </w:p>
          <w:p w:rsidR="00845EB7" w:rsidRDefault="00845EB7" w:rsidP="00B74871">
            <w:pPr>
              <w:ind w:left="57" w:right="57"/>
              <w:jc w:val="center"/>
              <w:rPr>
                <w:b/>
                <w:sz w:val="22"/>
                <w:szCs w:val="22"/>
              </w:rPr>
            </w:pPr>
          </w:p>
          <w:p w:rsidR="00845EB7" w:rsidRDefault="00845EB7" w:rsidP="00B74871">
            <w:pPr>
              <w:ind w:left="57" w:right="57"/>
              <w:jc w:val="center"/>
              <w:rPr>
                <w:b/>
                <w:sz w:val="22"/>
                <w:szCs w:val="22"/>
              </w:rPr>
            </w:pPr>
            <w:r w:rsidRPr="00845EB7">
              <w:rPr>
                <w:b/>
                <w:sz w:val="22"/>
                <w:szCs w:val="22"/>
              </w:rPr>
              <w:t>373</w:t>
            </w:r>
            <w:r>
              <w:rPr>
                <w:b/>
                <w:sz w:val="22"/>
                <w:szCs w:val="22"/>
              </w:rPr>
              <w:t xml:space="preserve"> </w:t>
            </w:r>
            <w:r w:rsidRPr="00845EB7">
              <w:rPr>
                <w:b/>
                <w:sz w:val="22"/>
                <w:szCs w:val="22"/>
              </w:rPr>
              <w:t>066,4</w:t>
            </w:r>
          </w:p>
          <w:p w:rsidR="00845EB7" w:rsidRDefault="00845EB7" w:rsidP="00B74871">
            <w:pPr>
              <w:ind w:left="57" w:right="57"/>
              <w:jc w:val="center"/>
              <w:rPr>
                <w:b/>
                <w:sz w:val="22"/>
                <w:szCs w:val="22"/>
              </w:rPr>
            </w:pPr>
          </w:p>
          <w:p w:rsidR="00845EB7" w:rsidRDefault="00845EB7" w:rsidP="00B74871">
            <w:pPr>
              <w:ind w:left="57" w:right="57"/>
              <w:jc w:val="center"/>
              <w:rPr>
                <w:b/>
                <w:sz w:val="22"/>
                <w:szCs w:val="22"/>
              </w:rPr>
            </w:pPr>
            <w:r w:rsidRPr="00845EB7">
              <w:rPr>
                <w:b/>
                <w:sz w:val="22"/>
                <w:szCs w:val="22"/>
              </w:rPr>
              <w:t>326</w:t>
            </w:r>
            <w:r>
              <w:rPr>
                <w:b/>
                <w:sz w:val="22"/>
                <w:szCs w:val="22"/>
              </w:rPr>
              <w:t xml:space="preserve"> </w:t>
            </w:r>
            <w:r w:rsidRPr="00845EB7">
              <w:rPr>
                <w:b/>
                <w:sz w:val="22"/>
                <w:szCs w:val="22"/>
              </w:rPr>
              <w:t>433,1</w:t>
            </w:r>
          </w:p>
          <w:p w:rsidR="00845EB7" w:rsidRDefault="00845EB7" w:rsidP="00B74871">
            <w:pPr>
              <w:ind w:left="57" w:right="57"/>
              <w:jc w:val="center"/>
              <w:rPr>
                <w:b/>
                <w:sz w:val="22"/>
                <w:szCs w:val="22"/>
              </w:rPr>
            </w:pPr>
          </w:p>
          <w:p w:rsidR="00845EB7" w:rsidRDefault="00845EB7" w:rsidP="00B74871">
            <w:pPr>
              <w:ind w:left="57" w:right="57"/>
              <w:jc w:val="center"/>
              <w:rPr>
                <w:b/>
                <w:sz w:val="22"/>
                <w:szCs w:val="22"/>
              </w:rPr>
            </w:pPr>
            <w:r w:rsidRPr="00845EB7">
              <w:rPr>
                <w:b/>
                <w:sz w:val="22"/>
                <w:szCs w:val="22"/>
              </w:rPr>
              <w:t>279</w:t>
            </w:r>
            <w:r>
              <w:rPr>
                <w:b/>
                <w:sz w:val="22"/>
                <w:szCs w:val="22"/>
              </w:rPr>
              <w:t xml:space="preserve"> </w:t>
            </w:r>
            <w:r w:rsidRPr="00845EB7">
              <w:rPr>
                <w:b/>
                <w:sz w:val="22"/>
                <w:szCs w:val="22"/>
              </w:rPr>
              <w:t>799,8</w:t>
            </w:r>
          </w:p>
          <w:p w:rsidR="00845EB7" w:rsidRDefault="00845EB7" w:rsidP="00B74871">
            <w:pPr>
              <w:ind w:left="57" w:right="57"/>
              <w:jc w:val="center"/>
              <w:rPr>
                <w:b/>
                <w:sz w:val="22"/>
                <w:szCs w:val="22"/>
              </w:rPr>
            </w:pPr>
          </w:p>
          <w:p w:rsidR="00845EB7" w:rsidRPr="007A736A" w:rsidRDefault="00845EB7" w:rsidP="00B74871">
            <w:pPr>
              <w:ind w:left="57" w:right="57"/>
              <w:jc w:val="center"/>
              <w:rPr>
                <w:b/>
                <w:sz w:val="22"/>
                <w:szCs w:val="22"/>
              </w:rPr>
            </w:pPr>
            <w:r w:rsidRPr="00845EB7">
              <w:rPr>
                <w:b/>
                <w:sz w:val="22"/>
                <w:szCs w:val="22"/>
              </w:rPr>
              <w:t>233</w:t>
            </w:r>
            <w:r>
              <w:rPr>
                <w:b/>
                <w:sz w:val="22"/>
                <w:szCs w:val="22"/>
              </w:rPr>
              <w:t xml:space="preserve"> </w:t>
            </w:r>
            <w:r w:rsidRPr="00845EB7">
              <w:rPr>
                <w:b/>
                <w:sz w:val="22"/>
                <w:szCs w:val="22"/>
              </w:rPr>
              <w:t>166,5</w:t>
            </w:r>
          </w:p>
        </w:tc>
        <w:tc>
          <w:tcPr>
            <w:tcW w:w="1276" w:type="dxa"/>
            <w:tcBorders>
              <w:top w:val="single" w:sz="4" w:space="0" w:color="auto"/>
              <w:left w:val="single" w:sz="4" w:space="0" w:color="auto"/>
              <w:bottom w:val="single" w:sz="4" w:space="0" w:color="auto"/>
              <w:right w:val="single" w:sz="4" w:space="0" w:color="auto"/>
            </w:tcBorders>
            <w:vAlign w:val="center"/>
          </w:tcPr>
          <w:p w:rsidR="007A736A" w:rsidRPr="007A736A" w:rsidRDefault="00845EB7" w:rsidP="00B74871">
            <w:pPr>
              <w:ind w:left="57" w:right="57"/>
              <w:jc w:val="center"/>
              <w:rPr>
                <w:b/>
                <w:sz w:val="22"/>
                <w:szCs w:val="22"/>
              </w:rPr>
            </w:pPr>
            <w:r w:rsidRPr="00845EB7">
              <w:rPr>
                <w:b/>
                <w:sz w:val="22"/>
                <w:szCs w:val="22"/>
              </w:rPr>
              <w:t>23</w:t>
            </w:r>
            <w:r>
              <w:rPr>
                <w:b/>
                <w:sz w:val="22"/>
                <w:szCs w:val="22"/>
              </w:rPr>
              <w:t xml:space="preserve"> </w:t>
            </w:r>
            <w:r w:rsidRPr="00845EB7">
              <w:rPr>
                <w:b/>
                <w:sz w:val="22"/>
                <w:szCs w:val="22"/>
              </w:rPr>
              <w:t>316,65</w:t>
            </w:r>
          </w:p>
        </w:tc>
      </w:tr>
    </w:tbl>
    <w:p w:rsidR="00B74871" w:rsidRPr="00016463" w:rsidRDefault="00B74871" w:rsidP="001972C2">
      <w:pPr>
        <w:ind w:firstLine="709"/>
        <w:jc w:val="both"/>
        <w:rPr>
          <w:b/>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785BD3" w:rsidRPr="00016463" w:rsidRDefault="00785BD3" w:rsidP="00785BD3">
      <w:pPr>
        <w:ind w:firstLine="709"/>
        <w:jc w:val="both"/>
        <w:rPr>
          <w:b/>
        </w:rPr>
      </w:pPr>
    </w:p>
    <w:p w:rsidR="00B74871" w:rsidRDefault="00052786" w:rsidP="00B74871">
      <w:pPr>
        <w:ind w:firstLine="709"/>
        <w:jc w:val="both"/>
        <w:rPr>
          <w:b/>
          <w:sz w:val="26"/>
          <w:szCs w:val="26"/>
        </w:rPr>
      </w:pPr>
      <w:r>
        <w:rPr>
          <w:b/>
          <w:sz w:val="26"/>
          <w:szCs w:val="26"/>
          <w:u w:val="single"/>
        </w:rPr>
        <w:t xml:space="preserve">По лоту </w:t>
      </w:r>
      <w:r w:rsidR="00B74871" w:rsidRPr="00515A62">
        <w:rPr>
          <w:b/>
          <w:sz w:val="26"/>
          <w:szCs w:val="26"/>
          <w:u w:val="single"/>
        </w:rPr>
        <w:t>№</w:t>
      </w:r>
      <w:r>
        <w:rPr>
          <w:b/>
          <w:sz w:val="26"/>
          <w:szCs w:val="26"/>
          <w:u w:val="single"/>
        </w:rPr>
        <w:t xml:space="preserve"> 4</w:t>
      </w:r>
      <w:r w:rsidR="00B74871" w:rsidRPr="00515A62">
        <w:rPr>
          <w:b/>
          <w:sz w:val="26"/>
          <w:szCs w:val="26"/>
          <w:u w:val="single"/>
        </w:rPr>
        <w:t>:</w:t>
      </w:r>
      <w:r w:rsidR="00B74871" w:rsidRPr="008C2487">
        <w:rPr>
          <w:b/>
          <w:sz w:val="26"/>
          <w:szCs w:val="26"/>
        </w:rPr>
        <w:t xml:space="preserve"> </w:t>
      </w:r>
      <w:r w:rsidR="00B74871">
        <w:rPr>
          <w:b/>
          <w:sz w:val="26"/>
          <w:szCs w:val="26"/>
        </w:rPr>
        <w:t>в</w:t>
      </w:r>
      <w:r w:rsidR="00B74871"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B74871" w:rsidRDefault="00B74871" w:rsidP="00B74871">
      <w:pPr>
        <w:ind w:firstLine="709"/>
        <w:jc w:val="both"/>
        <w:rPr>
          <w:b/>
          <w:sz w:val="26"/>
          <w:szCs w:val="26"/>
        </w:rPr>
      </w:pPr>
      <w:r>
        <w:rPr>
          <w:b/>
          <w:sz w:val="26"/>
          <w:szCs w:val="26"/>
        </w:rPr>
        <w:t>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Pr>
          <w:b/>
          <w:sz w:val="26"/>
          <w:szCs w:val="26"/>
        </w:rPr>
        <w:t>торгах</w:t>
      </w:r>
      <w:r w:rsidRPr="00D30FFA">
        <w:rPr>
          <w:b/>
          <w:sz w:val="26"/>
          <w:szCs w:val="26"/>
        </w:rPr>
        <w:t>, буд</w:t>
      </w:r>
      <w:r w:rsidR="00052786">
        <w:rPr>
          <w:b/>
          <w:sz w:val="26"/>
          <w:szCs w:val="26"/>
        </w:rPr>
        <w:t>ет</w:t>
      </w:r>
      <w:r w:rsidRPr="00D30FFA">
        <w:rPr>
          <w:b/>
          <w:sz w:val="26"/>
          <w:szCs w:val="26"/>
        </w:rPr>
        <w:t xml:space="preserve"> предложен для выкупа в собственность сособственник</w:t>
      </w:r>
      <w:r w:rsidR="00052786">
        <w:rPr>
          <w:b/>
          <w:sz w:val="26"/>
          <w:szCs w:val="26"/>
        </w:rPr>
        <w:t>у</w:t>
      </w:r>
      <w:r w:rsidRPr="00D30FFA">
        <w:rPr>
          <w:b/>
          <w:sz w:val="26"/>
          <w:szCs w:val="26"/>
        </w:rPr>
        <w:t xml:space="preserve"> объект</w:t>
      </w:r>
      <w:r w:rsidR="00052786">
        <w:rPr>
          <w:b/>
          <w:sz w:val="26"/>
          <w:szCs w:val="26"/>
        </w:rPr>
        <w:t>а</w:t>
      </w:r>
      <w:r w:rsidRPr="00D30FFA">
        <w:rPr>
          <w:b/>
          <w:sz w:val="26"/>
          <w:szCs w:val="26"/>
        </w:rPr>
        <w:t>. В случае отказа сособственник</w:t>
      </w:r>
      <w:r w:rsidR="00052786">
        <w:rPr>
          <w:b/>
          <w:sz w:val="26"/>
          <w:szCs w:val="26"/>
        </w:rPr>
        <w:t>а</w:t>
      </w:r>
      <w:r w:rsidRPr="00D30FFA">
        <w:rPr>
          <w:b/>
          <w:sz w:val="26"/>
          <w:szCs w:val="26"/>
        </w:rPr>
        <w:t xml:space="preserve"> от подписания </w:t>
      </w:r>
      <w:proofErr w:type="spellStart"/>
      <w:r w:rsidRPr="00D30FFA">
        <w:rPr>
          <w:b/>
          <w:sz w:val="26"/>
          <w:szCs w:val="26"/>
        </w:rPr>
        <w:t>договор</w:t>
      </w:r>
      <w:r>
        <w:rPr>
          <w:b/>
          <w:sz w:val="26"/>
          <w:szCs w:val="26"/>
        </w:rPr>
        <w:t>ов</w:t>
      </w:r>
      <w:r w:rsidR="00052786">
        <w:rPr>
          <w:b/>
          <w:sz w:val="26"/>
          <w:szCs w:val="26"/>
        </w:rPr>
        <w:t>а</w:t>
      </w:r>
      <w:proofErr w:type="spellEnd"/>
      <w:r w:rsidRPr="00D30FFA">
        <w:rPr>
          <w:b/>
          <w:sz w:val="26"/>
          <w:szCs w:val="26"/>
        </w:rPr>
        <w:t xml:space="preserve"> купли-продажи</w:t>
      </w:r>
      <w:r w:rsidR="00052786">
        <w:rPr>
          <w:b/>
          <w:sz w:val="26"/>
          <w:szCs w:val="26"/>
        </w:rPr>
        <w:t>, он утрачивает</w:t>
      </w:r>
      <w:r>
        <w:rPr>
          <w:b/>
          <w:sz w:val="26"/>
          <w:szCs w:val="26"/>
        </w:rPr>
        <w:t xml:space="preserve"> преимуществе</w:t>
      </w:r>
      <w:r w:rsidR="00052786">
        <w:rPr>
          <w:b/>
          <w:sz w:val="26"/>
          <w:szCs w:val="26"/>
        </w:rPr>
        <w:t>нное право приобретения объекта</w:t>
      </w:r>
      <w:r>
        <w:rPr>
          <w:b/>
          <w:sz w:val="26"/>
          <w:szCs w:val="26"/>
        </w:rPr>
        <w:t xml:space="preserve"> продажи по данной стоимости</w:t>
      </w:r>
      <w:r w:rsidRPr="00D30FFA">
        <w:rPr>
          <w:b/>
          <w:sz w:val="26"/>
          <w:szCs w:val="26"/>
        </w:rPr>
        <w:t>, договор купли-продажи буд</w:t>
      </w:r>
      <w:r w:rsidR="00052786">
        <w:rPr>
          <w:b/>
          <w:sz w:val="26"/>
          <w:szCs w:val="26"/>
        </w:rPr>
        <w:t>ет</w:t>
      </w:r>
      <w:r w:rsidRPr="00D30FFA">
        <w:rPr>
          <w:b/>
          <w:sz w:val="26"/>
          <w:szCs w:val="26"/>
        </w:rPr>
        <w:t xml:space="preserve"> заключен с победител</w:t>
      </w:r>
      <w:r w:rsidR="00052786">
        <w:rPr>
          <w:b/>
          <w:sz w:val="26"/>
          <w:szCs w:val="26"/>
        </w:rPr>
        <w:t>ем</w:t>
      </w:r>
      <w:r w:rsidRPr="00D30FFA">
        <w:rPr>
          <w:b/>
          <w:sz w:val="26"/>
          <w:szCs w:val="26"/>
        </w:rPr>
        <w:t xml:space="preserve"> </w:t>
      </w:r>
      <w:r>
        <w:rPr>
          <w:b/>
          <w:sz w:val="26"/>
          <w:szCs w:val="26"/>
        </w:rPr>
        <w:t>торгов</w:t>
      </w:r>
      <w:r w:rsidRPr="00D30FFA">
        <w:rPr>
          <w:b/>
          <w:sz w:val="26"/>
          <w:szCs w:val="26"/>
        </w:rPr>
        <w:t xml:space="preserve"> по данн</w:t>
      </w:r>
      <w:r w:rsidR="00052786">
        <w:rPr>
          <w:b/>
          <w:sz w:val="26"/>
          <w:szCs w:val="26"/>
        </w:rPr>
        <w:t>ому</w:t>
      </w:r>
      <w:r w:rsidRPr="00D30FFA">
        <w:rPr>
          <w:b/>
          <w:sz w:val="26"/>
          <w:szCs w:val="26"/>
        </w:rPr>
        <w:t xml:space="preserve"> лот</w:t>
      </w:r>
      <w:r w:rsidR="00052786">
        <w:rPr>
          <w:b/>
          <w:sz w:val="26"/>
          <w:szCs w:val="26"/>
        </w:rPr>
        <w:t>у</w:t>
      </w:r>
      <w:r>
        <w:rPr>
          <w:b/>
          <w:sz w:val="26"/>
          <w:szCs w:val="26"/>
        </w:rPr>
        <w:t>.</w:t>
      </w:r>
    </w:p>
    <w:p w:rsidR="00B74871" w:rsidRDefault="00B74871" w:rsidP="00B74871">
      <w:pPr>
        <w:ind w:firstLine="709"/>
        <w:jc w:val="both"/>
        <w:rPr>
          <w:b/>
          <w:sz w:val="26"/>
          <w:szCs w:val="26"/>
        </w:rPr>
      </w:pPr>
    </w:p>
    <w:p w:rsidR="00B74871" w:rsidRPr="00845EB7" w:rsidRDefault="00726E13" w:rsidP="00845EB7">
      <w:pPr>
        <w:tabs>
          <w:tab w:val="num" w:pos="0"/>
        </w:tabs>
        <w:ind w:firstLine="567"/>
        <w:jc w:val="both"/>
        <w:rPr>
          <w:b/>
          <w:sz w:val="26"/>
          <w:szCs w:val="26"/>
          <w:u w:val="single"/>
        </w:rPr>
      </w:pPr>
      <w:r>
        <w:rPr>
          <w:b/>
          <w:sz w:val="26"/>
          <w:szCs w:val="26"/>
          <w:u w:val="single"/>
        </w:rPr>
        <w:t>По лотам</w:t>
      </w:r>
      <w:r w:rsidR="00B74871">
        <w:rPr>
          <w:b/>
          <w:sz w:val="26"/>
          <w:szCs w:val="26"/>
          <w:u w:val="single"/>
        </w:rPr>
        <w:t xml:space="preserve"> </w:t>
      </w:r>
      <w:r w:rsidR="00B74871" w:rsidRPr="00096986">
        <w:rPr>
          <w:b/>
          <w:sz w:val="26"/>
          <w:szCs w:val="26"/>
          <w:u w:val="single"/>
        </w:rPr>
        <w:t>№</w:t>
      </w:r>
      <w:r>
        <w:rPr>
          <w:b/>
          <w:sz w:val="26"/>
          <w:szCs w:val="26"/>
          <w:u w:val="single"/>
        </w:rPr>
        <w:t>№</w:t>
      </w:r>
      <w:r w:rsidR="00845EB7">
        <w:rPr>
          <w:b/>
          <w:sz w:val="26"/>
          <w:szCs w:val="26"/>
          <w:u w:val="single"/>
        </w:rPr>
        <w:t xml:space="preserve"> 2, 3</w:t>
      </w:r>
      <w:r w:rsidR="00B74871" w:rsidRPr="00096986">
        <w:rPr>
          <w:b/>
          <w:sz w:val="26"/>
          <w:szCs w:val="26"/>
          <w:u w:val="single"/>
        </w:rPr>
        <w:t>:</w:t>
      </w:r>
      <w:r w:rsidR="00B74871"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00B74871" w:rsidRPr="008C2487">
        <w:rPr>
          <w:b/>
          <w:sz w:val="26"/>
          <w:szCs w:val="26"/>
        </w:rPr>
        <w:t>общедомовых</w:t>
      </w:r>
      <w:proofErr w:type="spellEnd"/>
      <w:r w:rsidR="00B74871" w:rsidRPr="008C2487">
        <w:rPr>
          <w:b/>
          <w:sz w:val="26"/>
          <w:szCs w:val="26"/>
        </w:rPr>
        <w:t xml:space="preserve"> инженерных коммуникаций, а также для ликвидации аварий.</w:t>
      </w:r>
    </w:p>
    <w:p w:rsidR="00B74871" w:rsidRDefault="00B74871" w:rsidP="00B74871">
      <w:pPr>
        <w:tabs>
          <w:tab w:val="num" w:pos="0"/>
        </w:tabs>
        <w:ind w:firstLine="567"/>
        <w:jc w:val="both"/>
        <w:rPr>
          <w:b/>
          <w:sz w:val="26"/>
          <w:szCs w:val="26"/>
        </w:rPr>
      </w:pPr>
    </w:p>
    <w:p w:rsidR="00052786" w:rsidRPr="008C2487" w:rsidRDefault="00052786" w:rsidP="00052786">
      <w:pPr>
        <w:tabs>
          <w:tab w:val="num" w:pos="0"/>
        </w:tabs>
        <w:jc w:val="both"/>
        <w:rPr>
          <w:sz w:val="26"/>
          <w:szCs w:val="26"/>
        </w:rPr>
      </w:pPr>
      <w:r w:rsidRPr="00515A62">
        <w:rPr>
          <w:sz w:val="26"/>
          <w:szCs w:val="26"/>
          <w:u w:val="single"/>
        </w:rPr>
        <w:t xml:space="preserve">По лоту № </w:t>
      </w:r>
      <w:r>
        <w:rPr>
          <w:sz w:val="26"/>
          <w:szCs w:val="26"/>
          <w:u w:val="single"/>
        </w:rPr>
        <w:t>1</w:t>
      </w:r>
      <w:r w:rsidRPr="008C2487">
        <w:rPr>
          <w:sz w:val="26"/>
          <w:szCs w:val="26"/>
        </w:rPr>
        <w:t xml:space="preserve"> решение об условиях приватизации принято решением городской Думы города Нижнего Новгорода от </w:t>
      </w:r>
      <w:r w:rsidR="00D76B46">
        <w:rPr>
          <w:sz w:val="26"/>
          <w:szCs w:val="26"/>
        </w:rPr>
        <w:t>17.02.2021 № 21 и постановлениями</w:t>
      </w:r>
      <w:r w:rsidRPr="008C2487">
        <w:rPr>
          <w:sz w:val="26"/>
          <w:szCs w:val="26"/>
        </w:rPr>
        <w:t xml:space="preserve"> администрации города Нижнего Новгорода </w:t>
      </w:r>
      <w:r w:rsidR="00D76B46">
        <w:rPr>
          <w:sz w:val="26"/>
          <w:szCs w:val="26"/>
        </w:rPr>
        <w:t xml:space="preserve">от 16.03.2021 № 998, </w:t>
      </w:r>
      <w:r w:rsidR="00423A22">
        <w:rPr>
          <w:sz w:val="26"/>
          <w:szCs w:val="26"/>
        </w:rPr>
        <w:t>от 04.02.2022 № 430.</w:t>
      </w:r>
    </w:p>
    <w:p w:rsidR="00F823C7" w:rsidRDefault="00D76B46" w:rsidP="00052786">
      <w:pPr>
        <w:tabs>
          <w:tab w:val="num" w:pos="0"/>
        </w:tabs>
        <w:jc w:val="both"/>
        <w:rPr>
          <w:sz w:val="26"/>
          <w:szCs w:val="26"/>
        </w:rPr>
      </w:pPr>
      <w:r>
        <w:rPr>
          <w:sz w:val="26"/>
          <w:szCs w:val="26"/>
        </w:rPr>
        <w:t xml:space="preserve">Аукционы </w:t>
      </w:r>
      <w:r w:rsidR="00052786" w:rsidRPr="00052786">
        <w:rPr>
          <w:sz w:val="26"/>
          <w:szCs w:val="26"/>
        </w:rPr>
        <w:t>от 16.09.2021 № 10305, от 27.10.2021 № 10460</w:t>
      </w:r>
      <w:r>
        <w:rPr>
          <w:sz w:val="26"/>
          <w:szCs w:val="26"/>
        </w:rPr>
        <w:t>, от 25.01.2022 № 10766</w:t>
      </w:r>
      <w:r w:rsidR="00052786" w:rsidRPr="00052786">
        <w:rPr>
          <w:sz w:val="26"/>
          <w:szCs w:val="26"/>
        </w:rPr>
        <w:t xml:space="preserve"> по продаже не состоялись в связи с отсутствием заявок.</w:t>
      </w:r>
    </w:p>
    <w:p w:rsidR="00D76B46" w:rsidRDefault="00D76B46" w:rsidP="00052786">
      <w:pPr>
        <w:tabs>
          <w:tab w:val="num" w:pos="0"/>
        </w:tabs>
        <w:jc w:val="both"/>
        <w:rPr>
          <w:sz w:val="26"/>
          <w:szCs w:val="26"/>
        </w:rPr>
      </w:pPr>
    </w:p>
    <w:p w:rsidR="007A736A" w:rsidRDefault="007A736A" w:rsidP="007A736A">
      <w:pPr>
        <w:jc w:val="both"/>
        <w:rPr>
          <w:sz w:val="26"/>
          <w:szCs w:val="26"/>
        </w:rPr>
      </w:pPr>
      <w:r w:rsidRPr="007A3CF6">
        <w:rPr>
          <w:color w:val="000000"/>
          <w:sz w:val="26"/>
          <w:szCs w:val="26"/>
          <w:u w:val="single"/>
        </w:rPr>
        <w:t xml:space="preserve">По лоту № </w:t>
      </w:r>
      <w:r>
        <w:rPr>
          <w:color w:val="000000"/>
          <w:sz w:val="26"/>
          <w:szCs w:val="26"/>
          <w:u w:val="single"/>
        </w:rPr>
        <w:t>2</w:t>
      </w:r>
      <w:r w:rsidRPr="00AD0482">
        <w:rPr>
          <w:color w:val="000000"/>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rPr>
        <w:t>17.02.2021 № 21</w:t>
      </w:r>
      <w:r w:rsidRPr="00AD0482">
        <w:rPr>
          <w:color w:val="000000"/>
          <w:sz w:val="26"/>
          <w:szCs w:val="26"/>
        </w:rPr>
        <w:t xml:space="preserve"> и постан</w:t>
      </w:r>
      <w:r>
        <w:rPr>
          <w:color w:val="000000"/>
          <w:sz w:val="26"/>
          <w:szCs w:val="26"/>
        </w:rPr>
        <w:t>овлениями</w:t>
      </w:r>
      <w:r w:rsidRPr="00AD0482">
        <w:rPr>
          <w:color w:val="000000"/>
          <w:sz w:val="26"/>
          <w:szCs w:val="26"/>
        </w:rPr>
        <w:t xml:space="preserve"> администрации города Нижнег</w:t>
      </w:r>
      <w:r>
        <w:rPr>
          <w:color w:val="000000"/>
          <w:sz w:val="26"/>
          <w:szCs w:val="26"/>
        </w:rPr>
        <w:t>о Новгорода от 16.03.2021 № 1025</w:t>
      </w:r>
      <w:r>
        <w:rPr>
          <w:sz w:val="26"/>
          <w:szCs w:val="26"/>
        </w:rPr>
        <w:t xml:space="preserve">, </w:t>
      </w:r>
      <w:r w:rsidR="00423A22">
        <w:rPr>
          <w:sz w:val="26"/>
          <w:szCs w:val="26"/>
        </w:rPr>
        <w:t>от 04.02.2022 № 430.</w:t>
      </w:r>
    </w:p>
    <w:p w:rsidR="007A736A" w:rsidRDefault="007A736A" w:rsidP="007A736A">
      <w:pPr>
        <w:tabs>
          <w:tab w:val="num" w:pos="0"/>
        </w:tabs>
        <w:jc w:val="both"/>
        <w:rPr>
          <w:color w:val="000000"/>
          <w:sz w:val="26"/>
          <w:szCs w:val="26"/>
        </w:rPr>
      </w:pPr>
      <w:r>
        <w:rPr>
          <w:color w:val="000000"/>
          <w:sz w:val="26"/>
          <w:szCs w:val="26"/>
        </w:rPr>
        <w:t>Продажи</w:t>
      </w:r>
      <w:r w:rsidRPr="00A0630B">
        <w:rPr>
          <w:color w:val="000000"/>
          <w:sz w:val="26"/>
          <w:szCs w:val="26"/>
        </w:rPr>
        <w:t xml:space="preserve"> посредством публичного предложения </w:t>
      </w:r>
      <w:r>
        <w:rPr>
          <w:color w:val="000000"/>
          <w:sz w:val="26"/>
          <w:szCs w:val="26"/>
        </w:rPr>
        <w:t>от 31.08.2021 № 10280, от 13.10.2021 № 10418 не состоялись</w:t>
      </w:r>
      <w:r w:rsidRPr="00EB0D01">
        <w:rPr>
          <w:color w:val="000000"/>
          <w:sz w:val="26"/>
          <w:szCs w:val="26"/>
        </w:rPr>
        <w:t xml:space="preserve"> </w:t>
      </w:r>
      <w:r w:rsidRPr="007000B2">
        <w:rPr>
          <w:color w:val="000000"/>
          <w:sz w:val="26"/>
          <w:szCs w:val="26"/>
        </w:rPr>
        <w:t>в связи с отсутствием заявок</w:t>
      </w:r>
      <w:r>
        <w:rPr>
          <w:color w:val="000000"/>
          <w:sz w:val="26"/>
          <w:szCs w:val="26"/>
        </w:rPr>
        <w:t>.</w:t>
      </w:r>
    </w:p>
    <w:p w:rsidR="007A736A" w:rsidRDefault="007A736A" w:rsidP="007A736A">
      <w:pPr>
        <w:tabs>
          <w:tab w:val="num" w:pos="0"/>
        </w:tabs>
        <w:jc w:val="both"/>
        <w:rPr>
          <w:color w:val="000000"/>
          <w:sz w:val="26"/>
          <w:szCs w:val="26"/>
        </w:rPr>
      </w:pPr>
      <w:r>
        <w:rPr>
          <w:color w:val="000000"/>
          <w:sz w:val="26"/>
          <w:szCs w:val="26"/>
        </w:rPr>
        <w:lastRenderedPageBreak/>
        <w:t>А</w:t>
      </w:r>
      <w:r w:rsidRPr="00AD0482">
        <w:rPr>
          <w:color w:val="000000"/>
          <w:sz w:val="26"/>
          <w:szCs w:val="26"/>
        </w:rPr>
        <w:t>укцион</w:t>
      </w:r>
      <w:r>
        <w:rPr>
          <w:color w:val="000000"/>
          <w:sz w:val="26"/>
          <w:szCs w:val="26"/>
        </w:rPr>
        <w:t>ы</w:t>
      </w:r>
      <w:r w:rsidRPr="00AD0482">
        <w:rPr>
          <w:color w:val="000000"/>
          <w:sz w:val="26"/>
          <w:szCs w:val="26"/>
        </w:rPr>
        <w:t xml:space="preserve"> </w:t>
      </w:r>
      <w:r w:rsidRPr="0015635E">
        <w:rPr>
          <w:color w:val="000000"/>
          <w:sz w:val="26"/>
          <w:szCs w:val="26"/>
        </w:rPr>
        <w:t>от 14.05.2021 № 9800</w:t>
      </w:r>
      <w:r>
        <w:rPr>
          <w:color w:val="000000"/>
          <w:sz w:val="26"/>
          <w:szCs w:val="26"/>
        </w:rPr>
        <w:t xml:space="preserve">, </w:t>
      </w:r>
      <w:r>
        <w:rPr>
          <w:sz w:val="26"/>
          <w:szCs w:val="26"/>
        </w:rPr>
        <w:t>от 22.06.2021 № 9926, от 25.01.2022 № 10766</w:t>
      </w:r>
      <w:r w:rsidRPr="00AD0482">
        <w:rPr>
          <w:color w:val="000000"/>
          <w:sz w:val="26"/>
          <w:szCs w:val="26"/>
        </w:rPr>
        <w:t xml:space="preserve"> по </w:t>
      </w:r>
      <w:r>
        <w:rPr>
          <w:color w:val="000000"/>
          <w:sz w:val="26"/>
          <w:szCs w:val="26"/>
        </w:rPr>
        <w:t>продаже не состоялись</w:t>
      </w:r>
      <w:r w:rsidRPr="00AD0482">
        <w:rPr>
          <w:color w:val="000000"/>
          <w:sz w:val="26"/>
          <w:szCs w:val="26"/>
        </w:rPr>
        <w:t xml:space="preserve"> в связи с отсутствием заявок.</w:t>
      </w:r>
    </w:p>
    <w:p w:rsidR="007A736A" w:rsidRDefault="007A736A" w:rsidP="007A736A">
      <w:pPr>
        <w:jc w:val="both"/>
        <w:rPr>
          <w:color w:val="000000"/>
          <w:sz w:val="26"/>
          <w:szCs w:val="26"/>
          <w:u w:val="single"/>
          <w:lang w:bidi="ru-RU"/>
        </w:rPr>
      </w:pPr>
    </w:p>
    <w:p w:rsidR="007A736A" w:rsidRPr="001209B7" w:rsidRDefault="007A736A" w:rsidP="007A736A">
      <w:pPr>
        <w:jc w:val="both"/>
        <w:rPr>
          <w:color w:val="000000"/>
          <w:sz w:val="26"/>
          <w:szCs w:val="26"/>
          <w:lang w:bidi="ru-RU"/>
        </w:rPr>
      </w:pPr>
      <w:r w:rsidRPr="001209B7">
        <w:rPr>
          <w:color w:val="000000"/>
          <w:sz w:val="26"/>
          <w:szCs w:val="26"/>
          <w:u w:val="single"/>
          <w:lang w:bidi="ru-RU"/>
        </w:rPr>
        <w:t xml:space="preserve">По лоту № </w:t>
      </w:r>
      <w:r>
        <w:rPr>
          <w:color w:val="000000"/>
          <w:sz w:val="26"/>
          <w:szCs w:val="26"/>
          <w:u w:val="single"/>
          <w:lang w:bidi="ru-RU"/>
        </w:rPr>
        <w:t>3</w:t>
      </w:r>
      <w:r w:rsidRPr="001209B7">
        <w:rPr>
          <w:color w:val="000000"/>
          <w:sz w:val="26"/>
          <w:szCs w:val="26"/>
          <w:lang w:bidi="ru-RU"/>
        </w:rPr>
        <w:t xml:space="preserve"> решение об условиях приватизации принято решением городской Думы города Нижнего Новгорода от 27.01.2021 № 2</w:t>
      </w:r>
      <w:r>
        <w:rPr>
          <w:color w:val="000000"/>
          <w:sz w:val="26"/>
          <w:szCs w:val="26"/>
          <w:lang w:bidi="ru-RU"/>
        </w:rPr>
        <w:t xml:space="preserve"> и постановлениями</w:t>
      </w:r>
      <w:r w:rsidRPr="001209B7">
        <w:rPr>
          <w:color w:val="000000"/>
          <w:sz w:val="26"/>
          <w:szCs w:val="26"/>
          <w:lang w:bidi="ru-RU"/>
        </w:rPr>
        <w:t xml:space="preserve"> администрации города Нижнего Новгорода от 12.02.2021 № 503</w:t>
      </w:r>
      <w:r>
        <w:rPr>
          <w:color w:val="000000"/>
          <w:sz w:val="26"/>
          <w:szCs w:val="26"/>
          <w:lang w:bidi="ru-RU"/>
        </w:rPr>
        <w:t xml:space="preserve">, </w:t>
      </w:r>
      <w:r w:rsidR="00423A22">
        <w:rPr>
          <w:sz w:val="26"/>
          <w:szCs w:val="26"/>
        </w:rPr>
        <w:t>от 04.02.2022 № 430.</w:t>
      </w:r>
    </w:p>
    <w:p w:rsidR="00D76B46" w:rsidRDefault="007A736A" w:rsidP="007A736A">
      <w:pPr>
        <w:tabs>
          <w:tab w:val="num" w:pos="0"/>
        </w:tabs>
        <w:jc w:val="both"/>
        <w:rPr>
          <w:sz w:val="26"/>
          <w:szCs w:val="26"/>
        </w:rPr>
      </w:pPr>
      <w:r>
        <w:rPr>
          <w:color w:val="000000"/>
          <w:sz w:val="26"/>
          <w:szCs w:val="26"/>
          <w:lang w:bidi="ru-RU"/>
        </w:rPr>
        <w:t>Продажа</w:t>
      </w:r>
      <w:r w:rsidRPr="001209B7">
        <w:rPr>
          <w:color w:val="000000"/>
          <w:sz w:val="26"/>
          <w:szCs w:val="26"/>
          <w:lang w:bidi="ru-RU"/>
        </w:rPr>
        <w:t xml:space="preserve"> посредством публичного предложения </w:t>
      </w:r>
      <w:r>
        <w:rPr>
          <w:color w:val="000000"/>
          <w:sz w:val="26"/>
          <w:szCs w:val="26"/>
          <w:lang w:bidi="ru-RU"/>
        </w:rPr>
        <w:t>от 28.09.2021 № 10367 не состоялась</w:t>
      </w:r>
      <w:r w:rsidRPr="001209B7">
        <w:rPr>
          <w:color w:val="000000"/>
          <w:sz w:val="26"/>
          <w:szCs w:val="26"/>
          <w:lang w:bidi="ru-RU"/>
        </w:rPr>
        <w:t xml:space="preserve"> в связи с отсутствием заявок.</w:t>
      </w:r>
    </w:p>
    <w:p w:rsidR="00D76B46" w:rsidRPr="00052786" w:rsidRDefault="007A736A" w:rsidP="00052786">
      <w:pPr>
        <w:tabs>
          <w:tab w:val="num" w:pos="0"/>
        </w:tabs>
        <w:jc w:val="both"/>
        <w:rPr>
          <w:sz w:val="26"/>
          <w:szCs w:val="26"/>
        </w:rPr>
      </w:pPr>
      <w:r>
        <w:rPr>
          <w:color w:val="000000"/>
          <w:sz w:val="26"/>
          <w:szCs w:val="26"/>
          <w:lang w:bidi="ru-RU"/>
        </w:rPr>
        <w:t>Аукционы</w:t>
      </w:r>
      <w:r w:rsidRPr="001209B7">
        <w:rPr>
          <w:color w:val="000000"/>
          <w:sz w:val="26"/>
          <w:szCs w:val="26"/>
          <w:lang w:bidi="ru-RU"/>
        </w:rPr>
        <w:t xml:space="preserve"> </w:t>
      </w:r>
      <w:r>
        <w:rPr>
          <w:color w:val="000000"/>
          <w:sz w:val="26"/>
          <w:szCs w:val="26"/>
          <w:lang w:bidi="ru-RU"/>
        </w:rPr>
        <w:t xml:space="preserve">от 08.07.2021 № 10101, от </w:t>
      </w:r>
      <w:r>
        <w:rPr>
          <w:sz w:val="26"/>
          <w:szCs w:val="26"/>
        </w:rPr>
        <w:t>25.01.2022 № 10766</w:t>
      </w:r>
      <w:r>
        <w:rPr>
          <w:color w:val="000000"/>
          <w:sz w:val="26"/>
          <w:szCs w:val="26"/>
          <w:lang w:bidi="ru-RU"/>
        </w:rPr>
        <w:t xml:space="preserve"> </w:t>
      </w:r>
      <w:r w:rsidRPr="001209B7">
        <w:rPr>
          <w:color w:val="000000"/>
          <w:sz w:val="26"/>
          <w:szCs w:val="26"/>
          <w:lang w:bidi="ru-RU"/>
        </w:rPr>
        <w:t>по</w:t>
      </w:r>
      <w:r>
        <w:rPr>
          <w:color w:val="000000"/>
          <w:sz w:val="26"/>
          <w:szCs w:val="26"/>
          <w:lang w:bidi="ru-RU"/>
        </w:rPr>
        <w:t xml:space="preserve"> продаже не состоялись</w:t>
      </w:r>
      <w:r w:rsidRPr="001209B7">
        <w:rPr>
          <w:color w:val="000000"/>
          <w:sz w:val="26"/>
          <w:szCs w:val="26"/>
          <w:lang w:bidi="ru-RU"/>
        </w:rPr>
        <w:t xml:space="preserve"> в связи с отсутствием заявок.</w:t>
      </w:r>
    </w:p>
    <w:p w:rsidR="007A736A" w:rsidRDefault="007A736A" w:rsidP="00B74871">
      <w:pPr>
        <w:jc w:val="both"/>
        <w:rPr>
          <w:b/>
          <w:sz w:val="26"/>
          <w:szCs w:val="26"/>
        </w:rPr>
      </w:pPr>
    </w:p>
    <w:p w:rsidR="007A736A" w:rsidRDefault="007A736A" w:rsidP="007A736A">
      <w:pPr>
        <w:tabs>
          <w:tab w:val="num" w:pos="0"/>
        </w:tabs>
        <w:jc w:val="both"/>
        <w:rPr>
          <w:sz w:val="26"/>
          <w:szCs w:val="26"/>
        </w:rPr>
      </w:pPr>
      <w:r w:rsidRPr="00957440">
        <w:rPr>
          <w:sz w:val="26"/>
          <w:szCs w:val="26"/>
          <w:u w:val="single"/>
        </w:rPr>
        <w:t xml:space="preserve">По лоту № </w:t>
      </w:r>
      <w:r>
        <w:rPr>
          <w:sz w:val="26"/>
          <w:szCs w:val="26"/>
          <w:u w:val="single"/>
        </w:rPr>
        <w:t>4</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16.12.2020 № 81 и постановлениями</w:t>
      </w:r>
      <w:r w:rsidRPr="008C2487">
        <w:rPr>
          <w:sz w:val="26"/>
          <w:szCs w:val="26"/>
        </w:rPr>
        <w:t xml:space="preserve"> администрации города Нижнего Новгорода от </w:t>
      </w:r>
      <w:r>
        <w:rPr>
          <w:sz w:val="26"/>
          <w:szCs w:val="26"/>
        </w:rPr>
        <w:t xml:space="preserve">09.02.2021 № 467, </w:t>
      </w:r>
      <w:r w:rsidR="00423A22">
        <w:rPr>
          <w:sz w:val="26"/>
          <w:szCs w:val="26"/>
        </w:rPr>
        <w:t>от 04.02.2022 № 430.</w:t>
      </w:r>
    </w:p>
    <w:p w:rsidR="007A736A" w:rsidRDefault="007A736A" w:rsidP="007A736A">
      <w:pPr>
        <w:jc w:val="both"/>
        <w:rPr>
          <w:b/>
          <w:sz w:val="26"/>
          <w:szCs w:val="26"/>
        </w:rPr>
      </w:pPr>
      <w:r>
        <w:rPr>
          <w:color w:val="000000"/>
          <w:sz w:val="26"/>
          <w:szCs w:val="26"/>
        </w:rPr>
        <w:t xml:space="preserve">Аукционы от 27.10.2021 № 10460, от </w:t>
      </w:r>
      <w:r>
        <w:rPr>
          <w:sz w:val="26"/>
          <w:szCs w:val="26"/>
        </w:rPr>
        <w:t>25.01.2022 № 10766</w:t>
      </w:r>
      <w:r w:rsidRPr="008C2487">
        <w:rPr>
          <w:color w:val="000000"/>
          <w:sz w:val="26"/>
          <w:szCs w:val="26"/>
        </w:rPr>
        <w:t xml:space="preserve"> по продаже</w:t>
      </w:r>
      <w:r>
        <w:rPr>
          <w:color w:val="000000"/>
          <w:sz w:val="26"/>
          <w:szCs w:val="26"/>
        </w:rPr>
        <w:t xml:space="preserve"> не состоялись</w:t>
      </w:r>
      <w:r w:rsidRPr="008C2487">
        <w:rPr>
          <w:color w:val="000000"/>
          <w:sz w:val="26"/>
          <w:szCs w:val="26"/>
        </w:rPr>
        <w:t xml:space="preserve"> в связи с отсутствием заявок.</w:t>
      </w:r>
    </w:p>
    <w:p w:rsidR="007A736A" w:rsidRPr="00946E04" w:rsidRDefault="007A736A" w:rsidP="00B74871">
      <w:pPr>
        <w:jc w:val="both"/>
        <w:rPr>
          <w:b/>
          <w:sz w:val="28"/>
          <w:szCs w:val="28"/>
        </w:rPr>
      </w:pPr>
    </w:p>
    <w:p w:rsidR="0081755C" w:rsidRPr="00946E04" w:rsidRDefault="0081755C" w:rsidP="0081755C">
      <w:pPr>
        <w:jc w:val="both"/>
        <w:rPr>
          <w:sz w:val="28"/>
          <w:szCs w:val="28"/>
        </w:rPr>
      </w:pPr>
      <w:r w:rsidRPr="00946E04">
        <w:rPr>
          <w:b/>
          <w:sz w:val="28"/>
          <w:szCs w:val="28"/>
        </w:rPr>
        <w:t>Начало приема заявок на участие в продаже посредством публичного предложения</w:t>
      </w:r>
      <w:r w:rsidRPr="00946E04">
        <w:rPr>
          <w:sz w:val="28"/>
          <w:szCs w:val="28"/>
        </w:rPr>
        <w:t xml:space="preserve"> –</w:t>
      </w:r>
      <w:r w:rsidR="00052786" w:rsidRPr="00946E04">
        <w:rPr>
          <w:sz w:val="28"/>
          <w:szCs w:val="28"/>
        </w:rPr>
        <w:t xml:space="preserve"> </w:t>
      </w:r>
      <w:r w:rsidR="007E08AE" w:rsidRPr="00946E04">
        <w:rPr>
          <w:sz w:val="28"/>
          <w:szCs w:val="28"/>
        </w:rPr>
        <w:t>09.02</w:t>
      </w:r>
      <w:r w:rsidR="00BA462C" w:rsidRPr="00946E04">
        <w:rPr>
          <w:sz w:val="28"/>
          <w:szCs w:val="28"/>
        </w:rPr>
        <w:t>.</w:t>
      </w:r>
      <w:r w:rsidR="003735D6" w:rsidRPr="00946E04">
        <w:rPr>
          <w:sz w:val="28"/>
          <w:szCs w:val="28"/>
        </w:rPr>
        <w:t>202</w:t>
      </w:r>
      <w:r w:rsidR="00B84E4D" w:rsidRPr="00946E04">
        <w:rPr>
          <w:sz w:val="28"/>
          <w:szCs w:val="28"/>
        </w:rPr>
        <w:t>2</w:t>
      </w:r>
      <w:r w:rsidRPr="00946E04">
        <w:rPr>
          <w:sz w:val="28"/>
          <w:szCs w:val="28"/>
        </w:rPr>
        <w:t xml:space="preserve"> в 15:00.</w:t>
      </w:r>
    </w:p>
    <w:p w:rsidR="0081755C" w:rsidRPr="00946E04" w:rsidRDefault="0081755C" w:rsidP="0081755C">
      <w:pPr>
        <w:jc w:val="both"/>
        <w:rPr>
          <w:sz w:val="28"/>
          <w:szCs w:val="28"/>
        </w:rPr>
      </w:pPr>
      <w:r w:rsidRPr="00946E04">
        <w:rPr>
          <w:b/>
          <w:sz w:val="28"/>
          <w:szCs w:val="28"/>
        </w:rPr>
        <w:t>Окончание приема заявок на участие в продаже посредством публичного предложения</w:t>
      </w:r>
      <w:r w:rsidRPr="00946E04">
        <w:rPr>
          <w:sz w:val="28"/>
          <w:szCs w:val="28"/>
        </w:rPr>
        <w:t xml:space="preserve"> –</w:t>
      </w:r>
      <w:r w:rsidR="00052786" w:rsidRPr="00946E04">
        <w:rPr>
          <w:sz w:val="28"/>
          <w:szCs w:val="28"/>
        </w:rPr>
        <w:t xml:space="preserve"> </w:t>
      </w:r>
      <w:r w:rsidR="007E08AE" w:rsidRPr="00946E04">
        <w:rPr>
          <w:sz w:val="28"/>
          <w:szCs w:val="28"/>
        </w:rPr>
        <w:t>16.03</w:t>
      </w:r>
      <w:r w:rsidR="00C77F2B" w:rsidRPr="00946E04">
        <w:rPr>
          <w:sz w:val="28"/>
          <w:szCs w:val="28"/>
        </w:rPr>
        <w:t>.</w:t>
      </w:r>
      <w:r w:rsidR="00FD0886" w:rsidRPr="00946E04">
        <w:rPr>
          <w:sz w:val="28"/>
          <w:szCs w:val="28"/>
        </w:rPr>
        <w:t>2022</w:t>
      </w:r>
      <w:r w:rsidRPr="00946E04">
        <w:rPr>
          <w:sz w:val="28"/>
          <w:szCs w:val="28"/>
        </w:rPr>
        <w:t xml:space="preserve"> в 15:00.</w:t>
      </w:r>
    </w:p>
    <w:p w:rsidR="0081755C" w:rsidRPr="00946E04" w:rsidRDefault="0081755C" w:rsidP="0081755C">
      <w:pPr>
        <w:jc w:val="both"/>
        <w:rPr>
          <w:sz w:val="28"/>
          <w:szCs w:val="28"/>
        </w:rPr>
      </w:pPr>
      <w:r w:rsidRPr="00946E04">
        <w:rPr>
          <w:b/>
          <w:sz w:val="28"/>
          <w:szCs w:val="28"/>
        </w:rPr>
        <w:t>Срок поступления задатка на счет организатора (дата и время блокирования задатка)</w:t>
      </w:r>
      <w:r w:rsidRPr="00946E04">
        <w:rPr>
          <w:sz w:val="28"/>
          <w:szCs w:val="28"/>
        </w:rPr>
        <w:t xml:space="preserve"> –</w:t>
      </w:r>
      <w:r w:rsidR="00052786" w:rsidRPr="00946E04">
        <w:rPr>
          <w:sz w:val="28"/>
          <w:szCs w:val="28"/>
        </w:rPr>
        <w:t xml:space="preserve"> </w:t>
      </w:r>
      <w:r w:rsidR="007E08AE" w:rsidRPr="00946E04">
        <w:rPr>
          <w:sz w:val="28"/>
          <w:szCs w:val="28"/>
        </w:rPr>
        <w:t>16.03</w:t>
      </w:r>
      <w:r w:rsidRPr="00946E04">
        <w:rPr>
          <w:sz w:val="28"/>
          <w:szCs w:val="28"/>
        </w:rPr>
        <w:t>.</w:t>
      </w:r>
      <w:r w:rsidR="00FD0886" w:rsidRPr="00946E04">
        <w:rPr>
          <w:sz w:val="28"/>
          <w:szCs w:val="28"/>
        </w:rPr>
        <w:t>2022</w:t>
      </w:r>
      <w:r w:rsidRPr="00946E04">
        <w:rPr>
          <w:sz w:val="28"/>
          <w:szCs w:val="28"/>
        </w:rPr>
        <w:t xml:space="preserve"> до 15:00.</w:t>
      </w:r>
    </w:p>
    <w:p w:rsidR="0081755C" w:rsidRPr="00946E04" w:rsidRDefault="0081755C" w:rsidP="0081755C">
      <w:pPr>
        <w:jc w:val="both"/>
        <w:rPr>
          <w:sz w:val="28"/>
          <w:szCs w:val="28"/>
        </w:rPr>
      </w:pPr>
      <w:r w:rsidRPr="00946E04">
        <w:rPr>
          <w:b/>
          <w:sz w:val="28"/>
          <w:szCs w:val="28"/>
        </w:rPr>
        <w:t>Определение участников продажи посредством публичного предложения</w:t>
      </w:r>
      <w:r w:rsidRPr="00946E04">
        <w:rPr>
          <w:sz w:val="28"/>
          <w:szCs w:val="28"/>
        </w:rPr>
        <w:t xml:space="preserve"> –</w:t>
      </w:r>
      <w:r w:rsidR="00052786" w:rsidRPr="00946E04">
        <w:rPr>
          <w:sz w:val="28"/>
          <w:szCs w:val="28"/>
        </w:rPr>
        <w:t xml:space="preserve"> </w:t>
      </w:r>
      <w:r w:rsidR="007E08AE" w:rsidRPr="00946E04">
        <w:rPr>
          <w:sz w:val="28"/>
          <w:szCs w:val="28"/>
        </w:rPr>
        <w:t>22.03</w:t>
      </w:r>
      <w:r w:rsidR="00D35E2F" w:rsidRPr="00946E04">
        <w:rPr>
          <w:sz w:val="28"/>
          <w:szCs w:val="28"/>
        </w:rPr>
        <w:t>.</w:t>
      </w:r>
      <w:r w:rsidR="00FD0886" w:rsidRPr="00946E04">
        <w:rPr>
          <w:sz w:val="28"/>
          <w:szCs w:val="28"/>
        </w:rPr>
        <w:t>2022</w:t>
      </w:r>
      <w:r w:rsidRPr="00946E04">
        <w:rPr>
          <w:sz w:val="28"/>
          <w:szCs w:val="28"/>
        </w:rPr>
        <w:t xml:space="preserve"> до 23:59.</w:t>
      </w:r>
    </w:p>
    <w:p w:rsidR="0081755C" w:rsidRPr="00946E04" w:rsidRDefault="0081755C" w:rsidP="0081755C">
      <w:pPr>
        <w:jc w:val="both"/>
        <w:rPr>
          <w:sz w:val="28"/>
          <w:szCs w:val="28"/>
        </w:rPr>
      </w:pPr>
      <w:r w:rsidRPr="00946E04">
        <w:rPr>
          <w:b/>
          <w:sz w:val="28"/>
          <w:szCs w:val="28"/>
        </w:rPr>
        <w:t>Проведение продажи (дата и время начала приема предложений от участников продажи)</w:t>
      </w:r>
      <w:r w:rsidRPr="00946E04">
        <w:rPr>
          <w:sz w:val="28"/>
          <w:szCs w:val="28"/>
        </w:rPr>
        <w:t xml:space="preserve"> –</w:t>
      </w:r>
      <w:r w:rsidR="00052786" w:rsidRPr="00946E04">
        <w:rPr>
          <w:b/>
          <w:sz w:val="28"/>
          <w:szCs w:val="28"/>
          <w:u w:val="single"/>
        </w:rPr>
        <w:t xml:space="preserve"> </w:t>
      </w:r>
      <w:r w:rsidR="007E08AE" w:rsidRPr="00946E04">
        <w:rPr>
          <w:b/>
          <w:sz w:val="28"/>
          <w:szCs w:val="28"/>
          <w:u w:val="single"/>
        </w:rPr>
        <w:t>23.03</w:t>
      </w:r>
      <w:r w:rsidR="00FD0886" w:rsidRPr="00946E04">
        <w:rPr>
          <w:b/>
          <w:sz w:val="28"/>
          <w:szCs w:val="28"/>
          <w:u w:val="single"/>
        </w:rPr>
        <w:t>.2022</w:t>
      </w:r>
      <w:r w:rsidR="00415B81" w:rsidRPr="00946E04">
        <w:rPr>
          <w:b/>
          <w:sz w:val="28"/>
          <w:szCs w:val="28"/>
          <w:u w:val="single"/>
        </w:rPr>
        <w:t xml:space="preserve"> в </w:t>
      </w:r>
      <w:r w:rsidR="001D28D9" w:rsidRPr="00946E04">
        <w:rPr>
          <w:b/>
          <w:sz w:val="28"/>
          <w:szCs w:val="28"/>
          <w:u w:val="single"/>
        </w:rPr>
        <w:t>9</w:t>
      </w:r>
      <w:r w:rsidRPr="00946E04">
        <w:rPr>
          <w:b/>
          <w:sz w:val="28"/>
          <w:szCs w:val="28"/>
          <w:u w:val="single"/>
        </w:rPr>
        <w:t>:30.</w:t>
      </w:r>
    </w:p>
    <w:p w:rsidR="0081755C" w:rsidRPr="00946E04" w:rsidRDefault="0081755C" w:rsidP="0081755C">
      <w:pPr>
        <w:jc w:val="both"/>
        <w:rPr>
          <w:rFonts w:eastAsia="Calibri"/>
          <w:sz w:val="28"/>
          <w:szCs w:val="28"/>
        </w:rPr>
      </w:pPr>
      <w:r w:rsidRPr="00946E04">
        <w:rPr>
          <w:b/>
          <w:sz w:val="28"/>
          <w:szCs w:val="28"/>
        </w:rPr>
        <w:t>Подведение итогов продажи посредством публичного предложения:</w:t>
      </w:r>
      <w:r w:rsidRPr="00946E04">
        <w:rPr>
          <w:sz w:val="28"/>
          <w:szCs w:val="28"/>
        </w:rPr>
        <w:t xml:space="preserve"> процедура продажи считается завершенной со времени</w:t>
      </w:r>
      <w:r w:rsidRPr="00946E04">
        <w:rPr>
          <w:rFonts w:eastAsia="Calibri"/>
          <w:sz w:val="28"/>
          <w:szCs w:val="28"/>
        </w:rPr>
        <w:t xml:space="preserve"> подписания продавцом протокола об итогах продажи.</w:t>
      </w:r>
    </w:p>
    <w:p w:rsidR="00B74871" w:rsidRDefault="00B74871"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052786" w:rsidRDefault="0005278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7E08AE" w:rsidRDefault="007E08AE"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w:t>
      </w:r>
      <w:r w:rsidRPr="00C06A95">
        <w:rPr>
          <w:rFonts w:eastAsia="Calibri"/>
          <w:b w:val="0"/>
          <w:bCs/>
          <w:color w:val="000000"/>
          <w:sz w:val="26"/>
          <w:szCs w:val="26"/>
          <w:lang w:val="ru-RU" w:eastAsia="ru-RU"/>
        </w:rPr>
        <w:lastRenderedPageBreak/>
        <w:t>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lastRenderedPageBreak/>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w:t>
      </w:r>
      <w:r w:rsidRPr="00C06A95">
        <w:rPr>
          <w:rFonts w:eastAsia="Calibri"/>
          <w:b w:val="0"/>
          <w:bCs/>
          <w:color w:val="000000"/>
          <w:sz w:val="26"/>
          <w:szCs w:val="26"/>
          <w:lang w:val="ru-RU"/>
        </w:rPr>
        <w:lastRenderedPageBreak/>
        <w:t>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Информация о Претендентах, не допущенных к участию в продаже, размещается в открытой части электронной площадки и на </w:t>
      </w:r>
      <w:r w:rsidRPr="00C06A95">
        <w:rPr>
          <w:rFonts w:eastAsia="Calibri"/>
          <w:b w:val="0"/>
          <w:bCs/>
          <w:color w:val="000000"/>
          <w:sz w:val="26"/>
          <w:szCs w:val="26"/>
          <w:lang w:val="ru-RU"/>
        </w:rPr>
        <w:lastRenderedPageBreak/>
        <w:t>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lastRenderedPageBreak/>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lastRenderedPageBreak/>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2C312D" w:rsidRPr="002C312D">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2C312D">
        <w:rPr>
          <w:spacing w:val="-3"/>
          <w:sz w:val="26"/>
          <w:szCs w:val="26"/>
        </w:rPr>
      </w:r>
      <w:r w:rsidR="002C312D">
        <w:rPr>
          <w:spacing w:val="-3"/>
          <w:sz w:val="26"/>
          <w:szCs w:val="26"/>
        </w:rPr>
        <w:fldChar w:fldCharType="separate"/>
      </w:r>
      <w:r w:rsidR="002C312D"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lastRenderedPageBreak/>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lastRenderedPageBreak/>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w:t>
      </w:r>
      <w:r w:rsidRPr="00FE2A2E">
        <w:rPr>
          <w:i/>
          <w:spacing w:val="-3"/>
          <w:sz w:val="26"/>
          <w:szCs w:val="26"/>
        </w:rPr>
        <w:lastRenderedPageBreak/>
        <w:t xml:space="preserve">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96986">
      <w:headerReference w:type="default" r:id="rId14"/>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8AE" w:rsidRDefault="007E08AE" w:rsidP="000C7A92">
      <w:r>
        <w:separator/>
      </w:r>
    </w:p>
  </w:endnote>
  <w:endnote w:type="continuationSeparator" w:id="0">
    <w:p w:rsidR="007E08AE" w:rsidRDefault="007E08AE"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8AE" w:rsidRDefault="007E08AE" w:rsidP="000C7A92">
      <w:r>
        <w:separator/>
      </w:r>
    </w:p>
  </w:footnote>
  <w:footnote w:type="continuationSeparator" w:id="0">
    <w:p w:rsidR="007E08AE" w:rsidRDefault="007E08AE"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AE" w:rsidRDefault="002C312D">
    <w:pPr>
      <w:pStyle w:val="af"/>
      <w:jc w:val="center"/>
    </w:pPr>
    <w:fldSimple w:instr="PAGE   \* MERGEFORMAT">
      <w:r w:rsidR="00946E04">
        <w:rPr>
          <w:noProof/>
        </w:rPr>
        <w:t>4</w:t>
      </w:r>
    </w:fldSimple>
  </w:p>
  <w:p w:rsidR="007E08AE" w:rsidRDefault="007E08A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6F1A"/>
    <w:rsid w:val="00017F60"/>
    <w:rsid w:val="00017F9F"/>
    <w:rsid w:val="000206B7"/>
    <w:rsid w:val="00021458"/>
    <w:rsid w:val="0002239A"/>
    <w:rsid w:val="00023F98"/>
    <w:rsid w:val="000241DE"/>
    <w:rsid w:val="000254A0"/>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786"/>
    <w:rsid w:val="00052A85"/>
    <w:rsid w:val="000531D8"/>
    <w:rsid w:val="00053738"/>
    <w:rsid w:val="00053C8F"/>
    <w:rsid w:val="0005414D"/>
    <w:rsid w:val="00054B52"/>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312D"/>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A22"/>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074E"/>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1233"/>
    <w:rsid w:val="0064280A"/>
    <w:rsid w:val="00642D28"/>
    <w:rsid w:val="006449D4"/>
    <w:rsid w:val="00645F58"/>
    <w:rsid w:val="006469CE"/>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5BE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4F7A"/>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36A"/>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08A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EB7"/>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E04"/>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2467"/>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8FC"/>
    <w:rsid w:val="00B76A89"/>
    <w:rsid w:val="00B77203"/>
    <w:rsid w:val="00B80E33"/>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B4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8CB"/>
    <w:rsid w:val="00F109EB"/>
    <w:rsid w:val="00F1152F"/>
    <w:rsid w:val="00F12EE1"/>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8FFAA-D2FB-4ED1-986F-102DC5E6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6032</Words>
  <Characters>44718</Characters>
  <Application>Microsoft Office Word</Application>
  <DocSecurity>0</DocSecurity>
  <Lines>372</Lines>
  <Paragraphs>101</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50649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6</cp:revision>
  <cp:lastPrinted>2022-02-07T07:48:00Z</cp:lastPrinted>
  <dcterms:created xsi:type="dcterms:W3CDTF">2022-02-01T08:20:00Z</dcterms:created>
  <dcterms:modified xsi:type="dcterms:W3CDTF">2022-02-08T08:54:00Z</dcterms:modified>
</cp:coreProperties>
</file>