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995BDA">
        <w:rPr>
          <w:b/>
          <w:sz w:val="26"/>
          <w:szCs w:val="26"/>
        </w:rPr>
        <w:t>22</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995BDA">
        <w:rPr>
          <w:b/>
          <w:sz w:val="30"/>
          <w:szCs w:val="30"/>
          <w:u w:val="single"/>
        </w:rPr>
        <w:t>05</w:t>
      </w:r>
      <w:r w:rsidR="004C476D" w:rsidRPr="00D35E2F">
        <w:rPr>
          <w:b/>
          <w:sz w:val="30"/>
          <w:szCs w:val="30"/>
          <w:u w:val="single"/>
        </w:rPr>
        <w:t>»</w:t>
      </w:r>
      <w:r w:rsidR="00A570B0" w:rsidRPr="00D35E2F">
        <w:rPr>
          <w:b/>
          <w:sz w:val="30"/>
          <w:szCs w:val="30"/>
          <w:u w:val="single"/>
        </w:rPr>
        <w:t xml:space="preserve"> </w:t>
      </w:r>
      <w:r w:rsidR="00995BDA">
        <w:rPr>
          <w:b/>
          <w:sz w:val="30"/>
          <w:szCs w:val="30"/>
          <w:u w:val="single"/>
        </w:rPr>
        <w:t>августа</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16BB6" w:rsidRDefault="00516BB6" w:rsidP="001972C2">
      <w:pPr>
        <w:ind w:firstLine="709"/>
        <w:jc w:val="both"/>
        <w:rPr>
          <w:b/>
          <w:sz w:val="26"/>
          <w:szCs w:val="26"/>
        </w:rPr>
      </w:pPr>
    </w:p>
    <w:tbl>
      <w:tblPr>
        <w:tblW w:w="15804"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1757"/>
        <w:gridCol w:w="567"/>
        <w:gridCol w:w="788"/>
        <w:gridCol w:w="791"/>
        <w:gridCol w:w="1830"/>
        <w:gridCol w:w="1476"/>
        <w:gridCol w:w="1338"/>
        <w:gridCol w:w="1331"/>
        <w:gridCol w:w="1300"/>
        <w:gridCol w:w="1417"/>
        <w:gridCol w:w="1285"/>
      </w:tblGrid>
      <w:tr w:rsidR="001402F1" w:rsidRPr="00F34920"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F34920" w:rsidRDefault="001402F1" w:rsidP="001402F1">
            <w:pPr>
              <w:ind w:left="57" w:right="57"/>
              <w:jc w:val="center"/>
              <w:rPr>
                <w:sz w:val="22"/>
                <w:szCs w:val="22"/>
              </w:rPr>
            </w:pPr>
            <w:r w:rsidRPr="00F34920">
              <w:rPr>
                <w:sz w:val="22"/>
                <w:szCs w:val="22"/>
              </w:rPr>
              <w:lastRenderedPageBreak/>
              <w:t>№</w:t>
            </w:r>
          </w:p>
          <w:p w:rsidR="001402F1" w:rsidRPr="00F34920" w:rsidRDefault="001402F1" w:rsidP="001402F1">
            <w:pPr>
              <w:ind w:left="57" w:right="57"/>
              <w:jc w:val="center"/>
              <w:rPr>
                <w:sz w:val="22"/>
                <w:szCs w:val="22"/>
              </w:rPr>
            </w:pPr>
            <w:r w:rsidRPr="00F34920">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Наименование</w:t>
            </w:r>
          </w:p>
          <w:p w:rsidR="001402F1" w:rsidRPr="00F34920" w:rsidRDefault="001402F1" w:rsidP="001402F1">
            <w:pPr>
              <w:ind w:left="57" w:right="57"/>
              <w:jc w:val="center"/>
              <w:rPr>
                <w:sz w:val="22"/>
                <w:szCs w:val="22"/>
              </w:rPr>
            </w:pPr>
            <w:r w:rsidRPr="00F34920">
              <w:rPr>
                <w:sz w:val="22"/>
                <w:szCs w:val="22"/>
              </w:rPr>
              <w:t>объекта</w:t>
            </w:r>
          </w:p>
        </w:tc>
        <w:tc>
          <w:tcPr>
            <w:tcW w:w="1757"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Местонахождение</w:t>
            </w:r>
          </w:p>
          <w:p w:rsidR="001402F1" w:rsidRPr="00F34920" w:rsidRDefault="001402F1" w:rsidP="001402F1">
            <w:pPr>
              <w:ind w:left="57" w:right="57"/>
              <w:jc w:val="center"/>
              <w:rPr>
                <w:sz w:val="22"/>
                <w:szCs w:val="22"/>
              </w:rPr>
            </w:pPr>
            <w:r w:rsidRPr="00F34920">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Общая площадь объекта,</w:t>
            </w:r>
          </w:p>
          <w:p w:rsidR="001402F1" w:rsidRPr="00F34920" w:rsidRDefault="001402F1" w:rsidP="001402F1">
            <w:pPr>
              <w:ind w:left="57" w:right="57"/>
              <w:jc w:val="center"/>
              <w:rPr>
                <w:sz w:val="22"/>
                <w:szCs w:val="22"/>
              </w:rPr>
            </w:pPr>
            <w:r w:rsidRPr="00F34920">
              <w:rPr>
                <w:sz w:val="22"/>
                <w:szCs w:val="22"/>
              </w:rPr>
              <w:t>кв</w:t>
            </w:r>
            <w:proofErr w:type="gramStart"/>
            <w:r w:rsidRPr="00F34920">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Год</w:t>
            </w:r>
          </w:p>
          <w:p w:rsidR="001402F1" w:rsidRPr="00F34920" w:rsidRDefault="001402F1" w:rsidP="001402F1">
            <w:pPr>
              <w:ind w:left="57" w:right="57"/>
              <w:jc w:val="center"/>
              <w:rPr>
                <w:sz w:val="22"/>
                <w:szCs w:val="22"/>
              </w:rPr>
            </w:pPr>
            <w:r w:rsidRPr="00F34920">
              <w:rPr>
                <w:sz w:val="22"/>
                <w:szCs w:val="22"/>
              </w:rPr>
              <w:t>ввода</w:t>
            </w:r>
          </w:p>
          <w:p w:rsidR="001402F1" w:rsidRPr="00F34920" w:rsidRDefault="001402F1" w:rsidP="001402F1">
            <w:pPr>
              <w:ind w:left="57" w:right="57"/>
              <w:jc w:val="center"/>
              <w:rPr>
                <w:sz w:val="22"/>
                <w:szCs w:val="22"/>
              </w:rPr>
            </w:pPr>
            <w:r w:rsidRPr="00F34920">
              <w:rPr>
                <w:sz w:val="22"/>
                <w:szCs w:val="22"/>
              </w:rPr>
              <w:t>дома в эксплуатацию</w:t>
            </w:r>
          </w:p>
        </w:tc>
        <w:tc>
          <w:tcPr>
            <w:tcW w:w="1830"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F34920" w:rsidRDefault="001402F1" w:rsidP="001402F1">
            <w:pPr>
              <w:ind w:left="57" w:right="57"/>
              <w:jc w:val="center"/>
              <w:rPr>
                <w:sz w:val="22"/>
                <w:szCs w:val="22"/>
              </w:rPr>
            </w:pPr>
            <w:r w:rsidRPr="00F34920">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color w:val="000000"/>
                <w:sz w:val="22"/>
                <w:szCs w:val="22"/>
              </w:rPr>
            </w:pPr>
            <w:r w:rsidRPr="00F34920">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color w:val="000000"/>
                <w:sz w:val="22"/>
                <w:szCs w:val="22"/>
              </w:rPr>
            </w:pPr>
            <w:r w:rsidRPr="00F34920">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sz w:val="22"/>
                <w:szCs w:val="22"/>
              </w:rPr>
            </w:pPr>
            <w:r w:rsidRPr="00F34920">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1402F1" w:rsidRPr="00F34920" w:rsidRDefault="001402F1" w:rsidP="001402F1">
            <w:pPr>
              <w:ind w:left="57" w:right="57"/>
              <w:jc w:val="center"/>
              <w:rPr>
                <w:color w:val="000000"/>
                <w:sz w:val="22"/>
                <w:szCs w:val="22"/>
              </w:rPr>
            </w:pPr>
            <w:r w:rsidRPr="00F34920">
              <w:rPr>
                <w:color w:val="000000"/>
                <w:sz w:val="22"/>
                <w:szCs w:val="22"/>
              </w:rPr>
              <w:t>Величина повышения цены («шаг аукциона»), руб.</w:t>
            </w:r>
          </w:p>
        </w:tc>
      </w:tr>
      <w:tr w:rsidR="00F34920" w:rsidRPr="00F34920" w:rsidTr="006D5C51">
        <w:trPr>
          <w:cantSplit/>
          <w:trHeight w:val="298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1402F1">
            <w:pPr>
              <w:ind w:left="57" w:right="57"/>
              <w:jc w:val="center"/>
              <w:rPr>
                <w:sz w:val="22"/>
                <w:szCs w:val="22"/>
              </w:rPr>
            </w:pPr>
            <w:r w:rsidRPr="00F34920">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Нежилое помещение (этаж №1)</w:t>
            </w:r>
          </w:p>
        </w:tc>
        <w:tc>
          <w:tcPr>
            <w:tcW w:w="175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г</w:t>
            </w:r>
            <w:proofErr w:type="gramStart"/>
            <w:r w:rsidRPr="00F34920">
              <w:rPr>
                <w:sz w:val="22"/>
                <w:szCs w:val="22"/>
              </w:rPr>
              <w:t>.Н</w:t>
            </w:r>
            <w:proofErr w:type="gramEnd"/>
            <w:r w:rsidRPr="00F34920">
              <w:rPr>
                <w:sz w:val="22"/>
                <w:szCs w:val="22"/>
              </w:rPr>
              <w:t xml:space="preserve">ижний Новгород, Автозаводский район, п. Новое </w:t>
            </w:r>
            <w:proofErr w:type="spellStart"/>
            <w:r w:rsidRPr="00F34920">
              <w:rPr>
                <w:sz w:val="22"/>
                <w:szCs w:val="22"/>
              </w:rPr>
              <w:t>Доскино</w:t>
            </w:r>
            <w:proofErr w:type="spellEnd"/>
            <w:r w:rsidRPr="00F34920">
              <w:rPr>
                <w:sz w:val="22"/>
                <w:szCs w:val="22"/>
              </w:rPr>
              <w:t xml:space="preserve">, линия 13-я, д. 13, </w:t>
            </w:r>
            <w:proofErr w:type="spellStart"/>
            <w:r w:rsidRPr="00F34920">
              <w:rPr>
                <w:sz w:val="22"/>
                <w:szCs w:val="22"/>
              </w:rPr>
              <w:t>пом</w:t>
            </w:r>
            <w:proofErr w:type="spellEnd"/>
            <w:r w:rsidRPr="00F34920">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52:18:0040051:6</w:t>
            </w:r>
          </w:p>
        </w:tc>
        <w:tc>
          <w:tcPr>
            <w:tcW w:w="78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22,1</w:t>
            </w:r>
          </w:p>
        </w:tc>
        <w:tc>
          <w:tcPr>
            <w:tcW w:w="79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1960</w:t>
            </w:r>
          </w:p>
        </w:tc>
        <w:tc>
          <w:tcPr>
            <w:tcW w:w="183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Нежилое помещение расположено на первом этаже двухэтажного нежилого здания. Вход отдельный с торца здания.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054C57">
            <w:pPr>
              <w:ind w:left="57" w:right="57"/>
              <w:jc w:val="center"/>
              <w:rPr>
                <w:b/>
                <w:sz w:val="22"/>
                <w:szCs w:val="22"/>
              </w:rPr>
            </w:pPr>
            <w:r w:rsidRPr="00F34920">
              <w:rPr>
                <w:b/>
                <w:sz w:val="22"/>
                <w:szCs w:val="22"/>
              </w:rPr>
              <w:t>1 148 449</w:t>
            </w:r>
          </w:p>
        </w:tc>
        <w:tc>
          <w:tcPr>
            <w:tcW w:w="133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229 689,8</w:t>
            </w:r>
          </w:p>
        </w:tc>
        <w:tc>
          <w:tcPr>
            <w:tcW w:w="133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574 224,5</w:t>
            </w:r>
          </w:p>
        </w:tc>
        <w:tc>
          <w:tcPr>
            <w:tcW w:w="130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114 844,9</w:t>
            </w:r>
          </w:p>
        </w:tc>
        <w:tc>
          <w:tcPr>
            <w:tcW w:w="141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1 148 449</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1 033 604,1</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918 759,2</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803 914,3</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689 069,4</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574 224,5</w:t>
            </w:r>
          </w:p>
        </w:tc>
        <w:tc>
          <w:tcPr>
            <w:tcW w:w="1285"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57 422,45</w:t>
            </w:r>
          </w:p>
        </w:tc>
      </w:tr>
      <w:tr w:rsidR="00F34920" w:rsidRPr="00F34920" w:rsidTr="00F34920">
        <w:trPr>
          <w:cantSplit/>
          <w:trHeight w:val="350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1402F1">
            <w:pPr>
              <w:ind w:left="57" w:right="57"/>
              <w:jc w:val="center"/>
              <w:rPr>
                <w:sz w:val="22"/>
                <w:szCs w:val="22"/>
              </w:rPr>
            </w:pPr>
            <w:r w:rsidRPr="00F34920">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Нежилое помещение (этаж №1)</w:t>
            </w:r>
          </w:p>
        </w:tc>
        <w:tc>
          <w:tcPr>
            <w:tcW w:w="175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г</w:t>
            </w:r>
            <w:proofErr w:type="gramStart"/>
            <w:r w:rsidRPr="00F34920">
              <w:rPr>
                <w:sz w:val="22"/>
                <w:szCs w:val="22"/>
              </w:rPr>
              <w:t>.Н</w:t>
            </w:r>
            <w:proofErr w:type="gramEnd"/>
            <w:r w:rsidRPr="00F34920">
              <w:rPr>
                <w:sz w:val="22"/>
                <w:szCs w:val="22"/>
              </w:rPr>
              <w:t xml:space="preserve">ижний Новгород, Автозаводский район, ул.Космическая, д. 50, </w:t>
            </w:r>
            <w:proofErr w:type="spellStart"/>
            <w:r w:rsidRPr="00F34920">
              <w:rPr>
                <w:sz w:val="22"/>
                <w:szCs w:val="22"/>
              </w:rPr>
              <w:t>пом</w:t>
            </w:r>
            <w:proofErr w:type="spellEnd"/>
            <w:r w:rsidRPr="00F34920">
              <w:rPr>
                <w:sz w:val="22"/>
                <w:szCs w:val="22"/>
              </w:rPr>
              <w:t xml:space="preserve"> п1001</w:t>
            </w:r>
          </w:p>
        </w:tc>
        <w:tc>
          <w:tcPr>
            <w:tcW w:w="56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52:18:0040363:2881</w:t>
            </w:r>
          </w:p>
        </w:tc>
        <w:tc>
          <w:tcPr>
            <w:tcW w:w="78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6,7</w:t>
            </w:r>
          </w:p>
        </w:tc>
        <w:tc>
          <w:tcPr>
            <w:tcW w:w="79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1987</w:t>
            </w:r>
          </w:p>
        </w:tc>
        <w:tc>
          <w:tcPr>
            <w:tcW w:w="183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proofErr w:type="gramStart"/>
            <w:r w:rsidRPr="00F34920">
              <w:rPr>
                <w:sz w:val="22"/>
                <w:szCs w:val="22"/>
              </w:rPr>
              <w:t xml:space="preserve">Нежилое помещение расположено на первом этаже трехэтажного нежилого </w:t>
            </w:r>
            <w:proofErr w:type="spellStart"/>
            <w:r w:rsidRPr="00F34920">
              <w:rPr>
                <w:sz w:val="22"/>
                <w:szCs w:val="22"/>
              </w:rPr>
              <w:t>пристроя</w:t>
            </w:r>
            <w:proofErr w:type="spellEnd"/>
            <w:r w:rsidRPr="00F34920">
              <w:rPr>
                <w:sz w:val="22"/>
                <w:szCs w:val="22"/>
              </w:rPr>
              <w:t xml:space="preserve"> к 9-ти этажному жилому дому.</w:t>
            </w:r>
            <w:proofErr w:type="gramEnd"/>
            <w:r w:rsidRPr="00F34920">
              <w:rPr>
                <w:sz w:val="22"/>
                <w:szCs w:val="22"/>
              </w:rPr>
              <w:t xml:space="preserve">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054C57">
            <w:pPr>
              <w:ind w:left="57" w:right="57"/>
              <w:jc w:val="center"/>
              <w:rPr>
                <w:b/>
                <w:sz w:val="22"/>
                <w:szCs w:val="22"/>
              </w:rPr>
            </w:pPr>
            <w:r w:rsidRPr="00F34920">
              <w:rPr>
                <w:b/>
                <w:sz w:val="22"/>
                <w:szCs w:val="22"/>
              </w:rPr>
              <w:t>231 000</w:t>
            </w:r>
          </w:p>
        </w:tc>
        <w:tc>
          <w:tcPr>
            <w:tcW w:w="133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46 200</w:t>
            </w:r>
          </w:p>
        </w:tc>
        <w:tc>
          <w:tcPr>
            <w:tcW w:w="133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115 500</w:t>
            </w:r>
          </w:p>
        </w:tc>
        <w:tc>
          <w:tcPr>
            <w:tcW w:w="130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23 100</w:t>
            </w:r>
          </w:p>
        </w:tc>
        <w:tc>
          <w:tcPr>
            <w:tcW w:w="141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231 000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207 900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184 800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161 700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138 600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115 500</w:t>
            </w:r>
          </w:p>
        </w:tc>
        <w:tc>
          <w:tcPr>
            <w:tcW w:w="1285"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11 550</w:t>
            </w:r>
          </w:p>
        </w:tc>
      </w:tr>
      <w:tr w:rsidR="00F34920" w:rsidRPr="00F34920" w:rsidTr="006D5C51">
        <w:trPr>
          <w:cantSplit/>
          <w:trHeight w:val="311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1402F1">
            <w:pPr>
              <w:ind w:left="57" w:right="57"/>
              <w:jc w:val="center"/>
              <w:rPr>
                <w:sz w:val="22"/>
                <w:szCs w:val="22"/>
              </w:rPr>
            </w:pPr>
            <w:r w:rsidRPr="00F34920">
              <w:rPr>
                <w:sz w:val="22"/>
                <w:szCs w:val="22"/>
              </w:rPr>
              <w:lastRenderedPageBreak/>
              <w:t>3</w:t>
            </w:r>
          </w:p>
        </w:tc>
        <w:tc>
          <w:tcPr>
            <w:tcW w:w="1434"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jc w:val="center"/>
              <w:rPr>
                <w:color w:val="000000"/>
                <w:sz w:val="22"/>
                <w:szCs w:val="22"/>
                <w:lang w:bidi="ru-RU"/>
              </w:rPr>
            </w:pPr>
            <w:r w:rsidRPr="00F34920">
              <w:rPr>
                <w:rStyle w:val="Bodytext2"/>
                <w:sz w:val="22"/>
                <w:szCs w:val="22"/>
              </w:rPr>
              <w:t>1/5 доля в праве общей долевой собственности на нежилое здание (баня №4) (этажность: 3, в том числе подземных этажей 1)</w:t>
            </w:r>
          </w:p>
        </w:tc>
        <w:tc>
          <w:tcPr>
            <w:tcW w:w="175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jc w:val="center"/>
              <w:rPr>
                <w:sz w:val="22"/>
                <w:szCs w:val="22"/>
              </w:rPr>
            </w:pPr>
            <w:r w:rsidRPr="00F34920">
              <w:rPr>
                <w:sz w:val="22"/>
                <w:szCs w:val="22"/>
              </w:rPr>
              <w:t>г</w:t>
            </w:r>
            <w:proofErr w:type="gramStart"/>
            <w:r w:rsidRPr="00F34920">
              <w:rPr>
                <w:sz w:val="22"/>
                <w:szCs w:val="22"/>
              </w:rPr>
              <w:t>.Н</w:t>
            </w:r>
            <w:proofErr w:type="gramEnd"/>
            <w:r w:rsidRPr="00F34920">
              <w:rPr>
                <w:sz w:val="22"/>
                <w:szCs w:val="22"/>
              </w:rPr>
              <w:t xml:space="preserve">ижний Новгород, </w:t>
            </w:r>
            <w:proofErr w:type="spellStart"/>
            <w:r w:rsidRPr="00F34920">
              <w:rPr>
                <w:sz w:val="22"/>
                <w:szCs w:val="22"/>
              </w:rPr>
              <w:t>Сормовский</w:t>
            </w:r>
            <w:proofErr w:type="spellEnd"/>
            <w:r w:rsidRPr="00F34920">
              <w:rPr>
                <w:sz w:val="22"/>
                <w:szCs w:val="22"/>
              </w:rPr>
              <w:t xml:space="preserve"> район, ул.Василия Иванова, д.36А</w:t>
            </w:r>
          </w:p>
        </w:tc>
        <w:tc>
          <w:tcPr>
            <w:tcW w:w="56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jc w:val="center"/>
              <w:rPr>
                <w:bCs/>
                <w:sz w:val="22"/>
                <w:szCs w:val="22"/>
              </w:rPr>
            </w:pPr>
            <w:r w:rsidRPr="00F34920">
              <w:rPr>
                <w:bCs/>
                <w:sz w:val="22"/>
                <w:szCs w:val="22"/>
              </w:rPr>
              <w:t>52:18:0010490:116</w:t>
            </w:r>
          </w:p>
        </w:tc>
        <w:tc>
          <w:tcPr>
            <w:tcW w:w="78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jc w:val="center"/>
              <w:rPr>
                <w:bCs/>
                <w:sz w:val="22"/>
                <w:szCs w:val="22"/>
              </w:rPr>
            </w:pPr>
            <w:r w:rsidRPr="00F34920">
              <w:rPr>
                <w:bCs/>
                <w:sz w:val="22"/>
                <w:szCs w:val="22"/>
              </w:rPr>
              <w:t>978,8</w:t>
            </w:r>
          </w:p>
        </w:tc>
        <w:tc>
          <w:tcPr>
            <w:tcW w:w="79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jc w:val="center"/>
              <w:rPr>
                <w:bCs/>
                <w:sz w:val="22"/>
                <w:szCs w:val="22"/>
              </w:rPr>
            </w:pPr>
            <w:r w:rsidRPr="00F34920">
              <w:rPr>
                <w:bCs/>
                <w:sz w:val="22"/>
                <w:szCs w:val="22"/>
              </w:rPr>
              <w:t>1938</w:t>
            </w:r>
          </w:p>
        </w:tc>
        <w:tc>
          <w:tcPr>
            <w:tcW w:w="183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jc w:val="center"/>
              <w:rPr>
                <w:sz w:val="22"/>
                <w:szCs w:val="22"/>
              </w:rPr>
            </w:pPr>
            <w:r w:rsidRPr="00F34920">
              <w:rPr>
                <w:sz w:val="22"/>
                <w:szCs w:val="22"/>
              </w:rPr>
              <w:t xml:space="preserve">Нежилое отдельно стоящее трехэтажное здание. </w:t>
            </w:r>
          </w:p>
          <w:p w:rsidR="00F34920" w:rsidRPr="00F34920" w:rsidRDefault="00F34920" w:rsidP="00054C57">
            <w:pPr>
              <w:jc w:val="center"/>
              <w:rPr>
                <w:sz w:val="22"/>
                <w:szCs w:val="22"/>
              </w:rPr>
            </w:pPr>
            <w:r w:rsidRPr="00F34920">
              <w:rPr>
                <w:sz w:val="22"/>
                <w:szCs w:val="22"/>
              </w:rPr>
              <w:t>Имеется три входа.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054C57">
            <w:pPr>
              <w:jc w:val="center"/>
              <w:rPr>
                <w:b/>
                <w:sz w:val="22"/>
                <w:szCs w:val="22"/>
              </w:rPr>
            </w:pPr>
            <w:r w:rsidRPr="00F34920">
              <w:rPr>
                <w:b/>
                <w:sz w:val="22"/>
                <w:szCs w:val="22"/>
              </w:rPr>
              <w:t>4 947 600</w:t>
            </w:r>
          </w:p>
        </w:tc>
        <w:tc>
          <w:tcPr>
            <w:tcW w:w="133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989 520</w:t>
            </w:r>
          </w:p>
        </w:tc>
        <w:tc>
          <w:tcPr>
            <w:tcW w:w="133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2 473 800</w:t>
            </w:r>
          </w:p>
        </w:tc>
        <w:tc>
          <w:tcPr>
            <w:tcW w:w="130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494 760</w:t>
            </w:r>
          </w:p>
        </w:tc>
        <w:tc>
          <w:tcPr>
            <w:tcW w:w="141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4 947 600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4 452 840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3 958 080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3 463 320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2 968 560</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2 473 800</w:t>
            </w:r>
          </w:p>
        </w:tc>
        <w:tc>
          <w:tcPr>
            <w:tcW w:w="1285"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247 380</w:t>
            </w:r>
          </w:p>
        </w:tc>
      </w:tr>
      <w:tr w:rsidR="00F34920" w:rsidRPr="00F34920" w:rsidTr="00F34920">
        <w:trPr>
          <w:cantSplit/>
          <w:trHeight w:val="3110"/>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1402F1">
            <w:pPr>
              <w:ind w:left="57" w:right="57"/>
              <w:jc w:val="center"/>
              <w:rPr>
                <w:sz w:val="22"/>
                <w:szCs w:val="22"/>
              </w:rPr>
            </w:pPr>
            <w:r w:rsidRPr="00F34920">
              <w:rPr>
                <w:sz w:val="22"/>
                <w:szCs w:val="22"/>
              </w:rPr>
              <w:t>4</w:t>
            </w:r>
          </w:p>
        </w:tc>
        <w:tc>
          <w:tcPr>
            <w:tcW w:w="1434"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27/50 долей в праве общей долевой собственности на нежилое помещение (подвал №1)</w:t>
            </w:r>
          </w:p>
        </w:tc>
        <w:tc>
          <w:tcPr>
            <w:tcW w:w="175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г</w:t>
            </w:r>
            <w:proofErr w:type="gramStart"/>
            <w:r w:rsidRPr="00F34920">
              <w:rPr>
                <w:sz w:val="22"/>
                <w:szCs w:val="22"/>
              </w:rPr>
              <w:t>.Н</w:t>
            </w:r>
            <w:proofErr w:type="gramEnd"/>
            <w:r w:rsidRPr="00F34920">
              <w:rPr>
                <w:sz w:val="22"/>
                <w:szCs w:val="22"/>
              </w:rPr>
              <w:t xml:space="preserve">ижний Новгород, Автозаводский район, </w:t>
            </w:r>
            <w:proofErr w:type="spellStart"/>
            <w:r w:rsidRPr="00F34920">
              <w:rPr>
                <w:sz w:val="22"/>
                <w:szCs w:val="22"/>
              </w:rPr>
              <w:t>пр-кт</w:t>
            </w:r>
            <w:proofErr w:type="spellEnd"/>
            <w:r w:rsidRPr="00F34920">
              <w:rPr>
                <w:sz w:val="22"/>
                <w:szCs w:val="22"/>
              </w:rPr>
              <w:t xml:space="preserve"> Кирова, д.8, </w:t>
            </w:r>
            <w:proofErr w:type="spellStart"/>
            <w:r w:rsidRPr="00F34920">
              <w:rPr>
                <w:sz w:val="22"/>
                <w:szCs w:val="22"/>
              </w:rPr>
              <w:t>пом</w:t>
            </w:r>
            <w:proofErr w:type="spellEnd"/>
            <w:r w:rsidRPr="00F34920">
              <w:rPr>
                <w:sz w:val="22"/>
                <w:szCs w:val="22"/>
              </w:rPr>
              <w:t xml:space="preserve"> п21</w:t>
            </w:r>
          </w:p>
        </w:tc>
        <w:tc>
          <w:tcPr>
            <w:tcW w:w="56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52:18:0040207:167</w:t>
            </w:r>
          </w:p>
        </w:tc>
        <w:tc>
          <w:tcPr>
            <w:tcW w:w="78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74,0</w:t>
            </w:r>
          </w:p>
        </w:tc>
        <w:tc>
          <w:tcPr>
            <w:tcW w:w="79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1957</w:t>
            </w:r>
          </w:p>
        </w:tc>
        <w:tc>
          <w:tcPr>
            <w:tcW w:w="183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sz w:val="22"/>
                <w:szCs w:val="22"/>
              </w:rPr>
            </w:pPr>
            <w:r w:rsidRPr="00F34920">
              <w:rPr>
                <w:sz w:val="22"/>
                <w:szCs w:val="22"/>
              </w:rPr>
              <w:t>Нежилое помещение расположено в подвале пятиэтажного жилого дома. Имеется отдельный вход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34920" w:rsidRPr="00F34920" w:rsidRDefault="00F34920" w:rsidP="00054C57">
            <w:pPr>
              <w:ind w:left="57" w:right="57"/>
              <w:jc w:val="center"/>
              <w:rPr>
                <w:b/>
                <w:sz w:val="22"/>
                <w:szCs w:val="22"/>
              </w:rPr>
            </w:pPr>
            <w:r w:rsidRPr="00F34920">
              <w:rPr>
                <w:b/>
                <w:sz w:val="22"/>
                <w:szCs w:val="22"/>
              </w:rPr>
              <w:t>1 080 118,8</w:t>
            </w:r>
          </w:p>
        </w:tc>
        <w:tc>
          <w:tcPr>
            <w:tcW w:w="1338"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216 023,76</w:t>
            </w:r>
          </w:p>
        </w:tc>
        <w:tc>
          <w:tcPr>
            <w:tcW w:w="1331"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540 059,4</w:t>
            </w:r>
          </w:p>
        </w:tc>
        <w:tc>
          <w:tcPr>
            <w:tcW w:w="1300"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108 011,88</w:t>
            </w:r>
          </w:p>
        </w:tc>
        <w:tc>
          <w:tcPr>
            <w:tcW w:w="1417"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1 080 118,8</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972 106,92</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864 095,04</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756 083,16</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648 071,28</w:t>
            </w:r>
          </w:p>
          <w:p w:rsidR="00F34920" w:rsidRPr="00F34920" w:rsidRDefault="00F34920" w:rsidP="00054C57">
            <w:pPr>
              <w:ind w:left="57" w:right="57"/>
              <w:jc w:val="center"/>
              <w:rPr>
                <w:b/>
                <w:sz w:val="22"/>
                <w:szCs w:val="22"/>
              </w:rPr>
            </w:pPr>
          </w:p>
          <w:p w:rsidR="00F34920" w:rsidRPr="00F34920" w:rsidRDefault="00F34920" w:rsidP="00054C57">
            <w:pPr>
              <w:ind w:left="57" w:right="57"/>
              <w:jc w:val="center"/>
              <w:rPr>
                <w:b/>
                <w:sz w:val="22"/>
                <w:szCs w:val="22"/>
              </w:rPr>
            </w:pPr>
            <w:r w:rsidRPr="00F34920">
              <w:rPr>
                <w:b/>
                <w:sz w:val="22"/>
                <w:szCs w:val="22"/>
              </w:rPr>
              <w:t>540 059,4</w:t>
            </w:r>
          </w:p>
        </w:tc>
        <w:tc>
          <w:tcPr>
            <w:tcW w:w="1285" w:type="dxa"/>
            <w:tcBorders>
              <w:top w:val="single" w:sz="4" w:space="0" w:color="auto"/>
              <w:left w:val="single" w:sz="4" w:space="0" w:color="auto"/>
              <w:bottom w:val="single" w:sz="4" w:space="0" w:color="auto"/>
              <w:right w:val="single" w:sz="4" w:space="0" w:color="auto"/>
            </w:tcBorders>
            <w:vAlign w:val="center"/>
          </w:tcPr>
          <w:p w:rsidR="00F34920" w:rsidRPr="00F34920" w:rsidRDefault="00F34920" w:rsidP="00054C57">
            <w:pPr>
              <w:ind w:left="57" w:right="57"/>
              <w:jc w:val="center"/>
              <w:rPr>
                <w:b/>
                <w:sz w:val="22"/>
                <w:szCs w:val="22"/>
              </w:rPr>
            </w:pPr>
            <w:r w:rsidRPr="00F34920">
              <w:rPr>
                <w:b/>
                <w:sz w:val="22"/>
                <w:szCs w:val="22"/>
              </w:rPr>
              <w:t>54 005,94</w:t>
            </w:r>
          </w:p>
        </w:tc>
      </w:tr>
    </w:tbl>
    <w:p w:rsidR="00AE09DB" w:rsidRDefault="00AE09DB"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t>Примечание:</w:t>
      </w:r>
    </w:p>
    <w:p w:rsidR="003123CF" w:rsidRDefault="003123CF" w:rsidP="003123CF">
      <w:pPr>
        <w:ind w:firstLine="709"/>
        <w:jc w:val="both"/>
        <w:rPr>
          <w:b/>
          <w:sz w:val="26"/>
          <w:szCs w:val="26"/>
        </w:rPr>
      </w:pPr>
    </w:p>
    <w:p w:rsidR="00F34920" w:rsidRDefault="00F34920" w:rsidP="00F34920">
      <w:pPr>
        <w:tabs>
          <w:tab w:val="num" w:pos="0"/>
        </w:tabs>
        <w:ind w:firstLine="567"/>
        <w:jc w:val="both"/>
        <w:rPr>
          <w:b/>
          <w:sz w:val="26"/>
          <w:szCs w:val="26"/>
        </w:rPr>
      </w:pPr>
      <w:r w:rsidRPr="00350776">
        <w:rPr>
          <w:b/>
          <w:sz w:val="26"/>
          <w:szCs w:val="26"/>
          <w:u w:val="single"/>
        </w:rPr>
        <w:t>По лотам №</w:t>
      </w:r>
      <w:r>
        <w:rPr>
          <w:b/>
          <w:sz w:val="26"/>
          <w:szCs w:val="26"/>
          <w:u w:val="single"/>
        </w:rPr>
        <w:t>№ 3-</w:t>
      </w:r>
      <w:r w:rsidRPr="00350776">
        <w:rPr>
          <w:b/>
          <w:sz w:val="26"/>
          <w:szCs w:val="26"/>
          <w:u w:val="single"/>
        </w:rPr>
        <w:t>4:</w:t>
      </w:r>
      <w:r>
        <w:rPr>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F34920" w:rsidRDefault="00F34920" w:rsidP="00F34920">
      <w:pPr>
        <w:tabs>
          <w:tab w:val="num" w:pos="0"/>
        </w:tabs>
        <w:ind w:firstLine="567"/>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ут</w:t>
      </w:r>
      <w:r w:rsidRPr="00D30FFA">
        <w:rPr>
          <w:b/>
          <w:sz w:val="26"/>
          <w:szCs w:val="26"/>
        </w:rPr>
        <w:t xml:space="preserve">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sidR="00054C57">
        <w:rPr>
          <w:b/>
          <w:sz w:val="26"/>
          <w:szCs w:val="26"/>
        </w:rPr>
        <w:t>ы</w:t>
      </w:r>
      <w:r w:rsidRPr="00D30FFA">
        <w:rPr>
          <w:b/>
          <w:sz w:val="26"/>
          <w:szCs w:val="26"/>
        </w:rPr>
        <w:t xml:space="preserve"> купли-продажи буд</w:t>
      </w:r>
      <w:r w:rsidR="00054C57">
        <w:rPr>
          <w:b/>
          <w:sz w:val="26"/>
          <w:szCs w:val="26"/>
        </w:rPr>
        <w:t>ут</w:t>
      </w:r>
      <w:r w:rsidRPr="00D30FFA">
        <w:rPr>
          <w:b/>
          <w:sz w:val="26"/>
          <w:szCs w:val="26"/>
        </w:rPr>
        <w:t xml:space="preserve"> заключен</w:t>
      </w:r>
      <w:r w:rsidR="00054C57">
        <w:rPr>
          <w:b/>
          <w:sz w:val="26"/>
          <w:szCs w:val="26"/>
        </w:rPr>
        <w:t>ы</w:t>
      </w:r>
      <w:r w:rsidRPr="00D30FFA">
        <w:rPr>
          <w:b/>
          <w:sz w:val="26"/>
          <w:szCs w:val="26"/>
        </w:rPr>
        <w:t xml:space="preserve"> с победител</w:t>
      </w:r>
      <w:r w:rsidR="00054C57">
        <w:rPr>
          <w:b/>
          <w:sz w:val="26"/>
          <w:szCs w:val="26"/>
        </w:rPr>
        <w:t>ями</w:t>
      </w:r>
      <w:r w:rsidRPr="00D30FFA">
        <w:rPr>
          <w:b/>
          <w:sz w:val="26"/>
          <w:szCs w:val="26"/>
        </w:rPr>
        <w:t xml:space="preserve"> </w:t>
      </w:r>
      <w:r>
        <w:rPr>
          <w:b/>
          <w:sz w:val="26"/>
          <w:szCs w:val="26"/>
        </w:rPr>
        <w:t>торгов</w:t>
      </w:r>
      <w:r w:rsidRPr="00D30FFA">
        <w:rPr>
          <w:b/>
          <w:sz w:val="26"/>
          <w:szCs w:val="26"/>
        </w:rPr>
        <w:t xml:space="preserve"> по данн</w:t>
      </w:r>
      <w:r w:rsidR="00054C57">
        <w:rPr>
          <w:b/>
          <w:sz w:val="26"/>
          <w:szCs w:val="26"/>
        </w:rPr>
        <w:t>ым</w:t>
      </w:r>
      <w:r w:rsidRPr="00D30FFA">
        <w:rPr>
          <w:b/>
          <w:sz w:val="26"/>
          <w:szCs w:val="26"/>
        </w:rPr>
        <w:t xml:space="preserve"> лот</w:t>
      </w:r>
      <w:r w:rsidR="00054C57">
        <w:rPr>
          <w:b/>
          <w:sz w:val="26"/>
          <w:szCs w:val="26"/>
        </w:rPr>
        <w:t>ам</w:t>
      </w:r>
      <w:r>
        <w:rPr>
          <w:b/>
          <w:sz w:val="26"/>
          <w:szCs w:val="26"/>
        </w:rPr>
        <w:t>.</w:t>
      </w:r>
    </w:p>
    <w:p w:rsidR="00F34920" w:rsidRDefault="00F34920" w:rsidP="00F34920">
      <w:pPr>
        <w:ind w:firstLine="709"/>
        <w:jc w:val="both"/>
        <w:rPr>
          <w:sz w:val="26"/>
          <w:szCs w:val="26"/>
        </w:rPr>
      </w:pPr>
    </w:p>
    <w:p w:rsidR="00F34920" w:rsidRPr="00054C57" w:rsidRDefault="00F34920" w:rsidP="00054C57">
      <w:pPr>
        <w:tabs>
          <w:tab w:val="num" w:pos="0"/>
        </w:tabs>
        <w:ind w:firstLine="567"/>
        <w:jc w:val="both"/>
        <w:rPr>
          <w:b/>
          <w:sz w:val="26"/>
          <w:szCs w:val="26"/>
        </w:rPr>
      </w:pPr>
      <w:r w:rsidRPr="00054C57">
        <w:rPr>
          <w:b/>
          <w:sz w:val="26"/>
          <w:szCs w:val="26"/>
          <w:u w:val="single"/>
        </w:rPr>
        <w:lastRenderedPageBreak/>
        <w:t>По лоту № 3:</w:t>
      </w:r>
      <w:r w:rsidRPr="00350776">
        <w:rPr>
          <w:b/>
          <w:sz w:val="26"/>
          <w:szCs w:val="26"/>
        </w:rPr>
        <w:t xml:space="preserve"> Обязательным условием приватизации имущества является сохранение коммунально-бытового назначения в течени</w:t>
      </w:r>
      <w:proofErr w:type="gramStart"/>
      <w:r w:rsidRPr="00350776">
        <w:rPr>
          <w:b/>
          <w:sz w:val="26"/>
          <w:szCs w:val="26"/>
        </w:rPr>
        <w:t>и</w:t>
      </w:r>
      <w:proofErr w:type="gramEnd"/>
      <w:r w:rsidRPr="00350776">
        <w:rPr>
          <w:b/>
          <w:sz w:val="26"/>
          <w:szCs w:val="26"/>
        </w:rPr>
        <w:t xml:space="preserve"> 5 лет со дня перехода права.</w:t>
      </w:r>
      <w:r w:rsidRPr="00054C57">
        <w:rPr>
          <w:b/>
          <w:sz w:val="26"/>
          <w:szCs w:val="26"/>
        </w:rPr>
        <w:t xml:space="preserve"> </w:t>
      </w:r>
    </w:p>
    <w:p w:rsidR="00054C57" w:rsidRPr="00054C57" w:rsidRDefault="00054C57" w:rsidP="00054C57">
      <w:pPr>
        <w:tabs>
          <w:tab w:val="num" w:pos="0"/>
        </w:tabs>
        <w:ind w:firstLine="567"/>
        <w:jc w:val="both"/>
        <w:rPr>
          <w:b/>
          <w:sz w:val="26"/>
          <w:szCs w:val="26"/>
        </w:rPr>
      </w:pPr>
    </w:p>
    <w:p w:rsidR="00F34920" w:rsidRPr="00350776" w:rsidRDefault="00F34920" w:rsidP="00054C57">
      <w:pPr>
        <w:tabs>
          <w:tab w:val="num" w:pos="0"/>
        </w:tabs>
        <w:ind w:firstLine="567"/>
        <w:jc w:val="both"/>
        <w:rPr>
          <w:b/>
          <w:sz w:val="26"/>
          <w:szCs w:val="26"/>
        </w:rPr>
      </w:pPr>
      <w:r w:rsidRPr="00054C57">
        <w:rPr>
          <w:b/>
          <w:sz w:val="26"/>
          <w:szCs w:val="26"/>
          <w:u w:val="single"/>
        </w:rPr>
        <w:t>По лоту № 4:</w:t>
      </w:r>
      <w:r>
        <w:rPr>
          <w:b/>
          <w:sz w:val="26"/>
          <w:szCs w:val="26"/>
        </w:rPr>
        <w:t xml:space="preserve"> </w:t>
      </w:r>
      <w:r w:rsidRPr="008C2487">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8C2487">
        <w:rPr>
          <w:b/>
          <w:sz w:val="26"/>
          <w:szCs w:val="26"/>
        </w:rPr>
        <w:t>общедомовых</w:t>
      </w:r>
      <w:proofErr w:type="spellEnd"/>
      <w:r w:rsidRPr="008C2487">
        <w:rPr>
          <w:b/>
          <w:sz w:val="26"/>
          <w:szCs w:val="26"/>
        </w:rPr>
        <w:t xml:space="preserve"> инженерных коммуникаций, а также для ликвидации аварий.</w:t>
      </w:r>
    </w:p>
    <w:p w:rsidR="00F34920" w:rsidRDefault="00F34920" w:rsidP="00F34920">
      <w:pPr>
        <w:tabs>
          <w:tab w:val="num" w:pos="0"/>
        </w:tabs>
        <w:jc w:val="both"/>
        <w:rPr>
          <w:color w:val="000000"/>
          <w:sz w:val="26"/>
          <w:szCs w:val="26"/>
        </w:rPr>
      </w:pPr>
    </w:p>
    <w:p w:rsidR="00F34920" w:rsidRPr="00FE2A2E" w:rsidRDefault="00401D0E" w:rsidP="00F34920">
      <w:pPr>
        <w:jc w:val="both"/>
        <w:rPr>
          <w:color w:val="000000"/>
          <w:sz w:val="26"/>
          <w:szCs w:val="26"/>
          <w:lang w:bidi="ru-RU"/>
        </w:rPr>
      </w:pPr>
      <w:r>
        <w:rPr>
          <w:color w:val="000000"/>
          <w:sz w:val="26"/>
          <w:szCs w:val="26"/>
          <w:u w:val="single"/>
          <w:lang w:bidi="ru-RU"/>
        </w:rPr>
        <w:t>По лоту</w:t>
      </w:r>
      <w:r w:rsidR="00F34920">
        <w:rPr>
          <w:color w:val="000000"/>
          <w:sz w:val="26"/>
          <w:szCs w:val="26"/>
          <w:u w:val="single"/>
          <w:lang w:bidi="ru-RU"/>
        </w:rPr>
        <w:t xml:space="preserve"> №</w:t>
      </w:r>
      <w:r w:rsidR="00F34920" w:rsidRPr="00345EA7">
        <w:rPr>
          <w:color w:val="000000"/>
          <w:sz w:val="26"/>
          <w:szCs w:val="26"/>
          <w:u w:val="single"/>
          <w:lang w:bidi="ru-RU"/>
        </w:rPr>
        <w:t xml:space="preserve"> 1</w:t>
      </w:r>
      <w:r w:rsidR="00F34920" w:rsidRPr="00345EA7">
        <w:rPr>
          <w:color w:val="000000"/>
          <w:sz w:val="26"/>
          <w:szCs w:val="26"/>
          <w:lang w:bidi="ru-RU"/>
        </w:rPr>
        <w:t xml:space="preserve"> </w:t>
      </w:r>
      <w:r w:rsidR="00F34920" w:rsidRPr="00FE2A2E">
        <w:rPr>
          <w:color w:val="000000"/>
          <w:sz w:val="26"/>
          <w:szCs w:val="26"/>
          <w:lang w:bidi="ru-RU"/>
        </w:rPr>
        <w:t xml:space="preserve">решение об условиях приватизации принято решением городской Думы города Нижнего Новгорода от </w:t>
      </w:r>
      <w:r w:rsidR="00F34920">
        <w:rPr>
          <w:color w:val="000000"/>
          <w:sz w:val="26"/>
          <w:szCs w:val="26"/>
          <w:lang w:bidi="ru-RU"/>
        </w:rPr>
        <w:t>16.12.2020 № 81 и постановлениями</w:t>
      </w:r>
      <w:r w:rsidR="00F34920" w:rsidRPr="00FE2A2E">
        <w:rPr>
          <w:color w:val="000000"/>
          <w:sz w:val="26"/>
          <w:szCs w:val="26"/>
          <w:lang w:bidi="ru-RU"/>
        </w:rPr>
        <w:t xml:space="preserve"> администрации города Нижнег</w:t>
      </w:r>
      <w:r w:rsidR="00F34920">
        <w:rPr>
          <w:color w:val="000000"/>
          <w:sz w:val="26"/>
          <w:szCs w:val="26"/>
          <w:lang w:bidi="ru-RU"/>
        </w:rPr>
        <w:t>о Новгорода от 19.02.2021 № 625, от 19.04.2022 № 1661.</w:t>
      </w:r>
    </w:p>
    <w:p w:rsidR="00F34920" w:rsidRDefault="00F34920" w:rsidP="00F34920">
      <w:pPr>
        <w:tabs>
          <w:tab w:val="num" w:pos="0"/>
        </w:tabs>
        <w:jc w:val="both"/>
        <w:rPr>
          <w:color w:val="000000"/>
          <w:sz w:val="26"/>
          <w:szCs w:val="26"/>
        </w:rPr>
      </w:pPr>
      <w:r>
        <w:rPr>
          <w:color w:val="000000"/>
          <w:sz w:val="26"/>
          <w:szCs w:val="26"/>
          <w:lang w:bidi="ru-RU"/>
        </w:rPr>
        <w:t>Аукцион</w:t>
      </w:r>
      <w:r w:rsidRPr="007D7BC3">
        <w:rPr>
          <w:color w:val="000000"/>
          <w:sz w:val="26"/>
          <w:szCs w:val="26"/>
          <w:lang w:bidi="ru-RU"/>
        </w:rPr>
        <w:t xml:space="preserve"> </w:t>
      </w:r>
      <w:r w:rsidRPr="00B10401">
        <w:rPr>
          <w:color w:val="000000"/>
          <w:sz w:val="26"/>
          <w:szCs w:val="26"/>
          <w:lang w:bidi="ru-RU"/>
        </w:rPr>
        <w:t xml:space="preserve">от </w:t>
      </w:r>
      <w:r>
        <w:rPr>
          <w:color w:val="000000"/>
          <w:sz w:val="26"/>
          <w:szCs w:val="26"/>
          <w:lang w:bidi="ru-RU"/>
        </w:rPr>
        <w:t>11</w:t>
      </w:r>
      <w:r w:rsidRPr="00B10401">
        <w:rPr>
          <w:color w:val="000000"/>
          <w:sz w:val="26"/>
          <w:szCs w:val="26"/>
          <w:lang w:bidi="ru-RU"/>
        </w:rPr>
        <w:t>.</w:t>
      </w:r>
      <w:r>
        <w:rPr>
          <w:color w:val="000000"/>
          <w:sz w:val="26"/>
          <w:szCs w:val="26"/>
          <w:lang w:bidi="ru-RU"/>
        </w:rPr>
        <w:t>04</w:t>
      </w:r>
      <w:r w:rsidRPr="00B10401">
        <w:rPr>
          <w:color w:val="000000"/>
          <w:sz w:val="26"/>
          <w:szCs w:val="26"/>
          <w:lang w:bidi="ru-RU"/>
        </w:rPr>
        <w:t>.202</w:t>
      </w:r>
      <w:r>
        <w:rPr>
          <w:color w:val="000000"/>
          <w:sz w:val="26"/>
          <w:szCs w:val="26"/>
          <w:lang w:bidi="ru-RU"/>
        </w:rPr>
        <w:t>2 № 5226964 по продаже не состоял</w:t>
      </w:r>
      <w:r w:rsidRPr="007D7BC3">
        <w:rPr>
          <w:color w:val="000000"/>
          <w:sz w:val="26"/>
          <w:szCs w:val="26"/>
          <w:lang w:bidi="ru-RU"/>
        </w:rPr>
        <w:t>с</w:t>
      </w:r>
      <w:r>
        <w:rPr>
          <w:color w:val="000000"/>
          <w:sz w:val="26"/>
          <w:szCs w:val="26"/>
          <w:lang w:bidi="ru-RU"/>
        </w:rPr>
        <w:t>я</w:t>
      </w:r>
      <w:r w:rsidRPr="007D7BC3">
        <w:rPr>
          <w:color w:val="000000"/>
          <w:sz w:val="26"/>
          <w:szCs w:val="26"/>
          <w:lang w:bidi="ru-RU"/>
        </w:rPr>
        <w:t xml:space="preserve"> в связи с </w:t>
      </w:r>
      <w:r>
        <w:rPr>
          <w:color w:val="000000"/>
          <w:sz w:val="26"/>
          <w:szCs w:val="26"/>
          <w:lang w:bidi="ru-RU"/>
        </w:rPr>
        <w:t>тем, что не было подано ни одной заявки на участие либо ни один из претендентов не признан участником</w:t>
      </w:r>
      <w:r w:rsidRPr="007D7BC3">
        <w:rPr>
          <w:color w:val="000000"/>
          <w:sz w:val="26"/>
          <w:szCs w:val="26"/>
          <w:lang w:bidi="ru-RU"/>
        </w:rPr>
        <w:t>.</w:t>
      </w:r>
    </w:p>
    <w:p w:rsidR="00F34920" w:rsidRDefault="00F34920" w:rsidP="00F34920">
      <w:pPr>
        <w:tabs>
          <w:tab w:val="num" w:pos="0"/>
        </w:tabs>
        <w:jc w:val="both"/>
        <w:rPr>
          <w:sz w:val="26"/>
          <w:szCs w:val="26"/>
        </w:rPr>
      </w:pPr>
      <w:r>
        <w:rPr>
          <w:color w:val="000000"/>
          <w:sz w:val="26"/>
          <w:szCs w:val="26"/>
          <w:lang w:bidi="ru-RU"/>
        </w:rPr>
        <w:t>Продажи</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03.08.2021 №10180 </w:t>
      </w:r>
      <w:r w:rsidR="00995BDA">
        <w:rPr>
          <w:sz w:val="26"/>
          <w:szCs w:val="26"/>
        </w:rPr>
        <w:t>не состоялась</w:t>
      </w:r>
      <w:r>
        <w:rPr>
          <w:sz w:val="26"/>
          <w:szCs w:val="26"/>
        </w:rPr>
        <w:t xml:space="preserve"> в связи с отсутствием заявок</w:t>
      </w:r>
      <w:r w:rsidR="00054C57">
        <w:rPr>
          <w:sz w:val="26"/>
          <w:szCs w:val="26"/>
        </w:rPr>
        <w:t xml:space="preserve">, от </w:t>
      </w:r>
      <w:r w:rsidR="0075330B">
        <w:rPr>
          <w:sz w:val="26"/>
          <w:szCs w:val="26"/>
        </w:rPr>
        <w:t>08.06.2022 № 5232889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5330B" w:rsidRDefault="0075330B" w:rsidP="00F34920">
      <w:pPr>
        <w:tabs>
          <w:tab w:val="num" w:pos="0"/>
        </w:tabs>
        <w:jc w:val="both"/>
        <w:rPr>
          <w:sz w:val="26"/>
          <w:szCs w:val="26"/>
        </w:rPr>
      </w:pPr>
    </w:p>
    <w:p w:rsidR="00F34920" w:rsidRDefault="00F34920" w:rsidP="00F34920">
      <w:pPr>
        <w:jc w:val="both"/>
        <w:rPr>
          <w:color w:val="000000"/>
          <w:sz w:val="26"/>
          <w:szCs w:val="26"/>
          <w:lang w:bidi="ru-RU"/>
        </w:rPr>
      </w:pPr>
      <w:r>
        <w:rPr>
          <w:color w:val="000000"/>
          <w:sz w:val="26"/>
          <w:szCs w:val="26"/>
          <w:u w:val="single"/>
          <w:lang w:bidi="ru-RU"/>
        </w:rPr>
        <w:t>По лоту № 2</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27.10.2021 № 211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01.12.2021 № 5375, от </w:t>
      </w:r>
      <w:r>
        <w:rPr>
          <w:color w:val="000000"/>
          <w:sz w:val="26"/>
          <w:szCs w:val="26"/>
        </w:rPr>
        <w:t>19.04.2022 № 1661.</w:t>
      </w:r>
    </w:p>
    <w:p w:rsidR="00F34920" w:rsidRDefault="00F34920" w:rsidP="00F34920">
      <w:pPr>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 xml:space="preserve">от 14.01.2022 № </w:t>
      </w:r>
      <w:bookmarkStart w:id="0" w:name="_GoBack"/>
      <w:bookmarkEnd w:id="0"/>
      <w:r>
        <w:rPr>
          <w:color w:val="000000"/>
          <w:sz w:val="26"/>
          <w:szCs w:val="26"/>
          <w:lang w:bidi="ru-RU"/>
        </w:rPr>
        <w:t>10716 по продаже не состоялся</w:t>
      </w:r>
      <w:r w:rsidRPr="0013139B">
        <w:rPr>
          <w:color w:val="000000"/>
          <w:sz w:val="26"/>
          <w:szCs w:val="26"/>
          <w:lang w:bidi="ru-RU"/>
        </w:rPr>
        <w:t xml:space="preserve"> в связи </w:t>
      </w:r>
      <w:r>
        <w:rPr>
          <w:color w:val="000000"/>
          <w:sz w:val="26"/>
          <w:szCs w:val="26"/>
          <w:lang w:bidi="ru-RU"/>
        </w:rPr>
        <w:t>признанием только одной заявки соответствующей требованиям, от 28.02.2022 № 522164, от 11.04.2022 № 5226964 по продаже не состоялись в связи с тем, что не было подано ни одной заявки на участие либо ни один из претендентов не признан участником.</w:t>
      </w:r>
    </w:p>
    <w:p w:rsidR="0075330B" w:rsidRDefault="0075330B" w:rsidP="00F34920">
      <w:pPr>
        <w:jc w:val="both"/>
        <w:rPr>
          <w:color w:val="000000"/>
          <w:sz w:val="26"/>
          <w:szCs w:val="26"/>
          <w:lang w:bidi="ru-RU"/>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w:t>
      </w:r>
      <w:r>
        <w:rPr>
          <w:sz w:val="26"/>
          <w:szCs w:val="26"/>
        </w:rPr>
        <w:t>08.06.2022 № 5232889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34920" w:rsidRDefault="00F34920" w:rsidP="00F34920">
      <w:pPr>
        <w:jc w:val="both"/>
        <w:rPr>
          <w:color w:val="000000"/>
          <w:sz w:val="26"/>
          <w:szCs w:val="26"/>
          <w:u w:val="single"/>
          <w:lang w:bidi="ru-RU"/>
        </w:rPr>
      </w:pPr>
    </w:p>
    <w:p w:rsidR="00F34920" w:rsidRDefault="00F34920" w:rsidP="00F34920">
      <w:pPr>
        <w:jc w:val="both"/>
        <w:rPr>
          <w:color w:val="000000"/>
          <w:sz w:val="26"/>
          <w:szCs w:val="26"/>
          <w:lang w:bidi="ru-RU"/>
        </w:rPr>
      </w:pPr>
      <w:r>
        <w:rPr>
          <w:color w:val="000000"/>
          <w:sz w:val="26"/>
          <w:szCs w:val="26"/>
          <w:u w:val="single"/>
          <w:lang w:bidi="ru-RU"/>
        </w:rPr>
        <w:t>По лоту № 3</w:t>
      </w:r>
      <w:r w:rsidRPr="009647FA">
        <w:rPr>
          <w:color w:val="000000"/>
          <w:sz w:val="26"/>
          <w:szCs w:val="26"/>
          <w:lang w:bidi="ru-RU"/>
        </w:rPr>
        <w:t xml:space="preserve"> решение об условиях приватизации принято решением городской Д</w:t>
      </w:r>
      <w:r>
        <w:rPr>
          <w:color w:val="000000"/>
          <w:sz w:val="26"/>
          <w:szCs w:val="26"/>
          <w:lang w:bidi="ru-RU"/>
        </w:rPr>
        <w:t xml:space="preserve">умы города Нижнего Новгорода </w:t>
      </w:r>
      <w:r w:rsidRPr="009647FA">
        <w:rPr>
          <w:color w:val="000000"/>
          <w:sz w:val="26"/>
          <w:szCs w:val="26"/>
          <w:lang w:bidi="ru-RU"/>
        </w:rPr>
        <w:t xml:space="preserve">от </w:t>
      </w:r>
      <w:r>
        <w:rPr>
          <w:color w:val="000000"/>
          <w:sz w:val="26"/>
          <w:szCs w:val="26"/>
          <w:lang w:bidi="ru-RU"/>
        </w:rPr>
        <w:t>16.12.2020 № 81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29.01.2021 № 309, от </w:t>
      </w:r>
      <w:r>
        <w:rPr>
          <w:color w:val="000000"/>
          <w:sz w:val="26"/>
          <w:szCs w:val="26"/>
        </w:rPr>
        <w:t>19.04.2022 № 1661.</w:t>
      </w:r>
    </w:p>
    <w:p w:rsidR="00F34920" w:rsidRDefault="00F34920" w:rsidP="00F34920">
      <w:pPr>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от 16.09.2021 № 10305 по продаже не</w:t>
      </w:r>
      <w:r w:rsidR="0075330B">
        <w:rPr>
          <w:color w:val="000000"/>
          <w:sz w:val="26"/>
          <w:szCs w:val="26"/>
          <w:lang w:bidi="ru-RU"/>
        </w:rPr>
        <w:t xml:space="preserve"> состоялся</w:t>
      </w:r>
      <w:r w:rsidRPr="0013139B">
        <w:rPr>
          <w:color w:val="000000"/>
          <w:sz w:val="26"/>
          <w:szCs w:val="26"/>
          <w:lang w:bidi="ru-RU"/>
        </w:rPr>
        <w:t xml:space="preserve"> в связи с отсутствием заявок</w:t>
      </w:r>
      <w:r>
        <w:rPr>
          <w:color w:val="000000"/>
          <w:sz w:val="26"/>
          <w:szCs w:val="26"/>
          <w:lang w:bidi="ru-RU"/>
        </w:rPr>
        <w:t>, от 07.04.2022 № 5225585 по продаже не состоялся в связи с тем, что не было подано ни одной заявки на участие либо ни один из претендентов не признан участником.</w:t>
      </w:r>
    </w:p>
    <w:p w:rsidR="00F34920" w:rsidRDefault="00F34920" w:rsidP="00F34920">
      <w:pPr>
        <w:jc w:val="both"/>
        <w:rPr>
          <w:color w:val="000000"/>
          <w:sz w:val="26"/>
          <w:szCs w:val="26"/>
          <w:lang w:bidi="ru-RU"/>
        </w:rPr>
      </w:pPr>
      <w:proofErr w:type="gramStart"/>
      <w:r>
        <w:rPr>
          <w:color w:val="000000"/>
          <w:sz w:val="26"/>
          <w:szCs w:val="26"/>
          <w:lang w:bidi="ru-RU"/>
        </w:rPr>
        <w:t xml:space="preserve">Продажи посредством публичного предложения от 16.11.2021 № 10514, </w:t>
      </w:r>
      <w:r w:rsidR="0075330B">
        <w:rPr>
          <w:color w:val="000000"/>
          <w:sz w:val="26"/>
          <w:szCs w:val="26"/>
          <w:lang w:bidi="ru-RU"/>
        </w:rPr>
        <w:t xml:space="preserve">от </w:t>
      </w:r>
      <w:r>
        <w:rPr>
          <w:color w:val="000000"/>
          <w:sz w:val="26"/>
          <w:szCs w:val="26"/>
          <w:lang w:bidi="ru-RU"/>
        </w:rPr>
        <w:t>28.12.2021 № 10673 не состояли</w:t>
      </w:r>
      <w:r w:rsidR="0075330B">
        <w:rPr>
          <w:color w:val="000000"/>
          <w:sz w:val="26"/>
          <w:szCs w:val="26"/>
          <w:lang w:bidi="ru-RU"/>
        </w:rPr>
        <w:t xml:space="preserve">сь в связи с отсутствием заявок, от </w:t>
      </w:r>
      <w:r w:rsidR="0075330B">
        <w:rPr>
          <w:sz w:val="26"/>
          <w:szCs w:val="26"/>
        </w:rPr>
        <w:t>08.06.2022 № 5232889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F34920" w:rsidRDefault="00F34920" w:rsidP="00F34920">
      <w:pPr>
        <w:jc w:val="both"/>
        <w:rPr>
          <w:color w:val="000000"/>
          <w:sz w:val="26"/>
          <w:szCs w:val="26"/>
          <w:u w:val="single"/>
          <w:lang w:bidi="ru-RU"/>
        </w:rPr>
      </w:pPr>
    </w:p>
    <w:p w:rsidR="00F34920" w:rsidRPr="007D7BC3" w:rsidRDefault="00F34920" w:rsidP="00F34920">
      <w:pPr>
        <w:jc w:val="both"/>
        <w:rPr>
          <w:color w:val="000000"/>
          <w:sz w:val="26"/>
          <w:szCs w:val="26"/>
          <w:lang w:bidi="ru-RU"/>
        </w:rPr>
      </w:pPr>
      <w:r w:rsidRPr="00345EA7">
        <w:rPr>
          <w:color w:val="000000"/>
          <w:sz w:val="26"/>
          <w:szCs w:val="26"/>
          <w:u w:val="single"/>
          <w:lang w:bidi="ru-RU"/>
        </w:rPr>
        <w:t xml:space="preserve">По лоту № </w:t>
      </w:r>
      <w:r>
        <w:rPr>
          <w:color w:val="000000"/>
          <w:sz w:val="26"/>
          <w:szCs w:val="26"/>
          <w:u w:val="single"/>
          <w:lang w:bidi="ru-RU"/>
        </w:rPr>
        <w:t>4</w:t>
      </w:r>
      <w:r w:rsidRPr="00345EA7">
        <w:rPr>
          <w:color w:val="000000"/>
          <w:sz w:val="26"/>
          <w:szCs w:val="26"/>
          <w:lang w:bidi="ru-RU"/>
        </w:rPr>
        <w:t xml:space="preserve"> </w:t>
      </w:r>
      <w:r w:rsidRPr="007D7BC3">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24</w:t>
      </w:r>
      <w:r w:rsidRPr="007D7BC3">
        <w:rPr>
          <w:color w:val="000000"/>
          <w:sz w:val="26"/>
          <w:szCs w:val="26"/>
          <w:lang w:bidi="ru-RU"/>
        </w:rPr>
        <w:t>.</w:t>
      </w:r>
      <w:r>
        <w:rPr>
          <w:color w:val="000000"/>
          <w:sz w:val="26"/>
          <w:szCs w:val="26"/>
          <w:lang w:bidi="ru-RU"/>
        </w:rPr>
        <w:t>03</w:t>
      </w:r>
      <w:r w:rsidRPr="007D7BC3">
        <w:rPr>
          <w:color w:val="000000"/>
          <w:sz w:val="26"/>
          <w:szCs w:val="26"/>
          <w:lang w:bidi="ru-RU"/>
        </w:rPr>
        <w:t>.20</w:t>
      </w:r>
      <w:r>
        <w:rPr>
          <w:color w:val="000000"/>
          <w:sz w:val="26"/>
          <w:szCs w:val="26"/>
          <w:lang w:bidi="ru-RU"/>
        </w:rPr>
        <w:t>21</w:t>
      </w:r>
      <w:r w:rsidRPr="007D7BC3">
        <w:rPr>
          <w:color w:val="000000"/>
          <w:sz w:val="26"/>
          <w:szCs w:val="26"/>
          <w:lang w:bidi="ru-RU"/>
        </w:rPr>
        <w:t xml:space="preserve"> № </w:t>
      </w:r>
      <w:r>
        <w:rPr>
          <w:color w:val="000000"/>
          <w:sz w:val="26"/>
          <w:szCs w:val="26"/>
          <w:lang w:bidi="ru-RU"/>
        </w:rPr>
        <w:t>49</w:t>
      </w:r>
      <w:r w:rsidRPr="007D7BC3">
        <w:rPr>
          <w:color w:val="000000"/>
          <w:sz w:val="26"/>
          <w:szCs w:val="26"/>
          <w:lang w:bidi="ru-RU"/>
        </w:rPr>
        <w:t xml:space="preserve"> и </w:t>
      </w:r>
      <w:r>
        <w:rPr>
          <w:color w:val="000000"/>
          <w:sz w:val="26"/>
          <w:szCs w:val="26"/>
          <w:lang w:bidi="ru-RU"/>
        </w:rPr>
        <w:t>постановлениями</w:t>
      </w:r>
      <w:r w:rsidRPr="007D7BC3">
        <w:rPr>
          <w:color w:val="000000"/>
          <w:sz w:val="26"/>
          <w:szCs w:val="26"/>
          <w:lang w:bidi="ru-RU"/>
        </w:rPr>
        <w:t xml:space="preserve"> администрации города Нижнег</w:t>
      </w:r>
      <w:r>
        <w:rPr>
          <w:color w:val="000000"/>
          <w:sz w:val="26"/>
          <w:szCs w:val="26"/>
          <w:lang w:bidi="ru-RU"/>
        </w:rPr>
        <w:t>о Новгорода от 14.05.2021 № 1913, от 19.04.2021 №1661.</w:t>
      </w:r>
    </w:p>
    <w:p w:rsidR="00F34920" w:rsidRDefault="00F34920" w:rsidP="00F34920">
      <w:pPr>
        <w:tabs>
          <w:tab w:val="num" w:pos="0"/>
        </w:tabs>
        <w:jc w:val="both"/>
        <w:rPr>
          <w:color w:val="000000"/>
          <w:sz w:val="26"/>
          <w:szCs w:val="26"/>
        </w:rPr>
      </w:pPr>
      <w:r w:rsidRPr="007D7BC3">
        <w:rPr>
          <w:color w:val="000000"/>
          <w:sz w:val="26"/>
          <w:szCs w:val="26"/>
          <w:lang w:bidi="ru-RU"/>
        </w:rPr>
        <w:lastRenderedPageBreak/>
        <w:t xml:space="preserve">Аукционы </w:t>
      </w:r>
      <w:r w:rsidRPr="00B10401">
        <w:rPr>
          <w:color w:val="000000"/>
          <w:sz w:val="26"/>
          <w:szCs w:val="26"/>
          <w:lang w:bidi="ru-RU"/>
        </w:rPr>
        <w:t>от</w:t>
      </w:r>
      <w:r>
        <w:rPr>
          <w:color w:val="000000"/>
          <w:sz w:val="26"/>
          <w:szCs w:val="26"/>
          <w:lang w:bidi="ru-RU"/>
        </w:rPr>
        <w:t xml:space="preserve"> 13.07.2021 № 10119, от</w:t>
      </w:r>
      <w:r w:rsidRPr="00B10401">
        <w:rPr>
          <w:color w:val="000000"/>
          <w:sz w:val="26"/>
          <w:szCs w:val="26"/>
          <w:lang w:bidi="ru-RU"/>
        </w:rPr>
        <w:t xml:space="preserve"> 20.08.2021</w:t>
      </w:r>
      <w:r>
        <w:rPr>
          <w:color w:val="000000"/>
          <w:sz w:val="26"/>
          <w:szCs w:val="26"/>
          <w:lang w:bidi="ru-RU"/>
        </w:rPr>
        <w:t xml:space="preserve"> № 10242 по продаже не состоялись в связи с отсутствием заявок, от </w:t>
      </w:r>
      <w:r w:rsidRPr="00D82E08">
        <w:rPr>
          <w:color w:val="000000"/>
          <w:sz w:val="26"/>
          <w:szCs w:val="26"/>
          <w:lang w:bidi="ru-RU"/>
        </w:rPr>
        <w:t>07.04.2022</w:t>
      </w:r>
      <w:r>
        <w:rPr>
          <w:color w:val="000000"/>
          <w:sz w:val="26"/>
          <w:szCs w:val="26"/>
          <w:lang w:bidi="ru-RU"/>
        </w:rPr>
        <w:t xml:space="preserve"> № 5225585 </w:t>
      </w:r>
      <w:r>
        <w:rPr>
          <w:sz w:val="26"/>
          <w:szCs w:val="26"/>
        </w:rPr>
        <w:t>не состоялся в связи с тем, что не было подано ни одной заявки на участие либо ни один из претендентов не признан участником.</w:t>
      </w:r>
    </w:p>
    <w:p w:rsidR="00EB05A5" w:rsidRDefault="00F34920" w:rsidP="00F34920">
      <w:pPr>
        <w:jc w:val="both"/>
        <w:rPr>
          <w:b/>
          <w:sz w:val="26"/>
          <w:szCs w:val="26"/>
        </w:rPr>
      </w:pPr>
      <w:proofErr w:type="gramStart"/>
      <w:r w:rsidRPr="007D7BC3">
        <w:rPr>
          <w:color w:val="000000"/>
          <w:sz w:val="26"/>
          <w:szCs w:val="26"/>
          <w:lang w:bidi="ru-RU"/>
        </w:rPr>
        <w:t>Продажи посредством публичного предложения от</w:t>
      </w:r>
      <w:r>
        <w:rPr>
          <w:color w:val="000000"/>
          <w:sz w:val="26"/>
          <w:szCs w:val="26"/>
          <w:lang w:bidi="ru-RU"/>
        </w:rPr>
        <w:t xml:space="preserve"> 14.10.2021 № 10425, от</w:t>
      </w:r>
      <w:r w:rsidRPr="007D7BC3">
        <w:rPr>
          <w:color w:val="000000"/>
          <w:sz w:val="26"/>
          <w:szCs w:val="26"/>
          <w:lang w:bidi="ru-RU"/>
        </w:rPr>
        <w:t xml:space="preserve"> </w:t>
      </w:r>
      <w:r w:rsidRPr="00D82E08">
        <w:rPr>
          <w:color w:val="000000"/>
          <w:sz w:val="26"/>
          <w:szCs w:val="26"/>
          <w:lang w:bidi="ru-RU"/>
        </w:rPr>
        <w:t>29.11.2021</w:t>
      </w:r>
      <w:r w:rsidRPr="007D7BC3">
        <w:rPr>
          <w:color w:val="000000"/>
          <w:sz w:val="26"/>
          <w:szCs w:val="26"/>
          <w:lang w:bidi="ru-RU"/>
        </w:rPr>
        <w:t xml:space="preserve"> № </w:t>
      </w:r>
      <w:r>
        <w:rPr>
          <w:color w:val="000000"/>
          <w:sz w:val="26"/>
          <w:szCs w:val="26"/>
          <w:lang w:bidi="ru-RU"/>
        </w:rPr>
        <w:t>10576</w:t>
      </w:r>
      <w:r w:rsidRPr="007D7BC3">
        <w:rPr>
          <w:color w:val="000000"/>
          <w:sz w:val="26"/>
          <w:szCs w:val="26"/>
          <w:lang w:bidi="ru-RU"/>
        </w:rPr>
        <w:t xml:space="preserve"> не состоял</w:t>
      </w:r>
      <w:r>
        <w:rPr>
          <w:color w:val="000000"/>
          <w:sz w:val="26"/>
          <w:szCs w:val="26"/>
          <w:lang w:bidi="ru-RU"/>
        </w:rPr>
        <w:t>ись в связи с отсутствием заявок</w:t>
      </w:r>
      <w:r w:rsidR="0075330B">
        <w:rPr>
          <w:color w:val="000000"/>
          <w:sz w:val="26"/>
          <w:szCs w:val="26"/>
          <w:lang w:bidi="ru-RU"/>
        </w:rPr>
        <w:t xml:space="preserve">, от </w:t>
      </w:r>
      <w:r w:rsidR="0075330B">
        <w:rPr>
          <w:sz w:val="26"/>
          <w:szCs w:val="26"/>
        </w:rPr>
        <w:t>08.06.2022 № 5232889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F34920" w:rsidRDefault="00F34920"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F34920">
        <w:rPr>
          <w:sz w:val="26"/>
          <w:szCs w:val="26"/>
        </w:rPr>
        <w:t xml:space="preserve"> </w:t>
      </w:r>
      <w:r w:rsidR="00995BDA">
        <w:rPr>
          <w:sz w:val="26"/>
          <w:szCs w:val="26"/>
        </w:rPr>
        <w:t>01.07</w:t>
      </w:r>
      <w:r w:rsidR="00FD3DA9">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995BDA">
        <w:rPr>
          <w:sz w:val="26"/>
          <w:szCs w:val="26"/>
        </w:rPr>
        <w:t xml:space="preserve"> 29.07</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F34920">
        <w:rPr>
          <w:sz w:val="26"/>
          <w:szCs w:val="26"/>
        </w:rPr>
        <w:t xml:space="preserve"> </w:t>
      </w:r>
      <w:r w:rsidR="00995BDA">
        <w:rPr>
          <w:sz w:val="26"/>
          <w:szCs w:val="26"/>
        </w:rPr>
        <w:t>29.07</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F34920">
        <w:rPr>
          <w:sz w:val="26"/>
          <w:szCs w:val="26"/>
        </w:rPr>
        <w:t xml:space="preserve"> </w:t>
      </w:r>
      <w:r w:rsidR="00995BDA">
        <w:rPr>
          <w:sz w:val="26"/>
          <w:szCs w:val="26"/>
        </w:rPr>
        <w:t>04.08</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F34920">
        <w:rPr>
          <w:b/>
          <w:sz w:val="26"/>
          <w:szCs w:val="26"/>
          <w:u w:val="single"/>
        </w:rPr>
        <w:t xml:space="preserve"> </w:t>
      </w:r>
      <w:r w:rsidR="00995BDA">
        <w:rPr>
          <w:b/>
          <w:sz w:val="26"/>
          <w:szCs w:val="26"/>
          <w:u w:val="single"/>
        </w:rPr>
        <w:t>05.08</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w:t>
      </w:r>
      <w:r w:rsidRPr="00C53FD3">
        <w:rPr>
          <w:b/>
          <w:sz w:val="26"/>
          <w:szCs w:val="26"/>
        </w:rPr>
        <w:lastRenderedPageBreak/>
        <w:t>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r w:rsidRPr="00C06A95">
        <w:rPr>
          <w:rFonts w:eastAsia="Calibri"/>
          <w:b w:val="0"/>
          <w:bCs/>
          <w:color w:val="000000"/>
          <w:sz w:val="26"/>
          <w:szCs w:val="26"/>
          <w:lang w:val="ru-RU"/>
        </w:rPr>
        <w:lastRenderedPageBreak/>
        <w:t>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Изменение заявки допускается только путем подачи Претендентом новой заявки в установленные в информационном сообщении сроки о </w:t>
      </w:r>
      <w:r w:rsidRPr="00C06A95">
        <w:rPr>
          <w:rFonts w:eastAsia="Calibri"/>
          <w:b w:val="0"/>
          <w:bCs/>
          <w:color w:val="000000"/>
          <w:sz w:val="26"/>
          <w:szCs w:val="26"/>
          <w:lang w:val="ru-RU"/>
        </w:rPr>
        <w:lastRenderedPageBreak/>
        <w:t>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w:t>
      </w:r>
      <w:proofErr w:type="gramStart"/>
      <w:r w:rsidRPr="00C06A95">
        <w:rPr>
          <w:rFonts w:eastAsia="Calibri"/>
          <w:b w:val="0"/>
          <w:bCs/>
          <w:color w:val="000000"/>
          <w:sz w:val="26"/>
          <w:szCs w:val="26"/>
          <w:lang w:val="ru-RU"/>
        </w:rPr>
        <w:t>у</w:t>
      </w:r>
      <w:proofErr w:type="gramEnd"/>
      <w:r w:rsidRPr="00C06A95">
        <w:rPr>
          <w:rFonts w:eastAsia="Calibri"/>
          <w:b w:val="0"/>
          <w:bCs/>
          <w:color w:val="000000"/>
          <w:sz w:val="26"/>
          <w:szCs w:val="26"/>
          <w:lang w:val="ru-RU"/>
        </w:rPr>
        <w:t>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lastRenderedPageBreak/>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w:t>
      </w:r>
      <w:r w:rsidRPr="00FE2A2E">
        <w:rPr>
          <w:spacing w:val="-3"/>
          <w:sz w:val="26"/>
          <w:szCs w:val="26"/>
        </w:rPr>
        <w:lastRenderedPageBreak/>
        <w:t xml:space="preserve">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163BC2" w:rsidRPr="00163BC2">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163BC2">
        <w:rPr>
          <w:spacing w:val="-3"/>
          <w:sz w:val="26"/>
          <w:szCs w:val="26"/>
        </w:rPr>
      </w:r>
      <w:r w:rsidR="00163BC2">
        <w:rPr>
          <w:spacing w:val="-3"/>
          <w:sz w:val="26"/>
          <w:szCs w:val="26"/>
        </w:rPr>
        <w:fldChar w:fldCharType="separate"/>
      </w:r>
      <w:r w:rsidR="00163BC2"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lastRenderedPageBreak/>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lastRenderedPageBreak/>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lastRenderedPageBreak/>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75330B">
      <w:headerReference w:type="default" r:id="rId14"/>
      <w:pgSz w:w="16838" w:h="11906" w:orient="landscape" w:code="9"/>
      <w:pgMar w:top="993"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0E" w:rsidRDefault="00401D0E" w:rsidP="000C7A92">
      <w:r>
        <w:separator/>
      </w:r>
    </w:p>
  </w:endnote>
  <w:endnote w:type="continuationSeparator" w:id="0">
    <w:p w:rsidR="00401D0E" w:rsidRDefault="00401D0E"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0E" w:rsidRDefault="00401D0E" w:rsidP="000C7A92">
      <w:r>
        <w:separator/>
      </w:r>
    </w:p>
  </w:footnote>
  <w:footnote w:type="continuationSeparator" w:id="0">
    <w:p w:rsidR="00401D0E" w:rsidRDefault="00401D0E"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0E" w:rsidRDefault="00163BC2">
    <w:pPr>
      <w:pStyle w:val="af"/>
      <w:jc w:val="center"/>
    </w:pPr>
    <w:fldSimple w:instr="PAGE   \* MERGEFORMAT">
      <w:r w:rsidR="00B4781F">
        <w:rPr>
          <w:noProof/>
        </w:rPr>
        <w:t>2</w:t>
      </w:r>
    </w:fldSimple>
  </w:p>
  <w:p w:rsidR="00401D0E" w:rsidRDefault="00401D0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3BC2"/>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491"/>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81F"/>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506D"/>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2069"/>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492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DE32B-080D-4F89-93FA-6D8BF8E9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6322</Words>
  <Characters>46342</Characters>
  <Application>Microsoft Office Word</Application>
  <DocSecurity>0</DocSecurity>
  <Lines>386</Lines>
  <Paragraphs>105</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52559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3</cp:revision>
  <cp:lastPrinted>2022-06-17T12:06:00Z</cp:lastPrinted>
  <dcterms:created xsi:type="dcterms:W3CDTF">2022-06-30T08:16:00Z</dcterms:created>
  <dcterms:modified xsi:type="dcterms:W3CDTF">2022-06-30T08:17:00Z</dcterms:modified>
</cp:coreProperties>
</file>